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434E41" w14:textId="521BA62E" w:rsidR="00EC0CA1" w:rsidRPr="00767DEC" w:rsidRDefault="00E71350" w:rsidP="00EC0CA1">
      <w:pPr>
        <w:rPr>
          <w:rFonts w:ascii="Arial" w:eastAsia="Times New Roman" w:hAnsi="Arial" w:cs="Arial"/>
          <w:sz w:val="24"/>
          <w:szCs w:val="20"/>
          <w:lang w:val="en-US"/>
        </w:rPr>
      </w:pPr>
      <w:r>
        <w:rPr>
          <w:rFonts w:ascii="Arial" w:eastAsia="Times New Roman" w:hAnsi="Arial" w:cs="Arial"/>
          <w:b/>
          <w:sz w:val="24"/>
          <w:lang w:val="en-US"/>
        </w:rPr>
        <w:t>Table</w:t>
      </w:r>
      <w:r w:rsidR="00EC0CA1" w:rsidRPr="00767DEC">
        <w:rPr>
          <w:rFonts w:ascii="Arial" w:eastAsia="Times New Roman" w:hAnsi="Arial" w:cs="Arial"/>
          <w:b/>
          <w:sz w:val="24"/>
          <w:lang w:val="en-US"/>
        </w:rPr>
        <w:t xml:space="preserve"> </w:t>
      </w:r>
      <w:r>
        <w:rPr>
          <w:rFonts w:ascii="Arial" w:eastAsia="Times New Roman" w:hAnsi="Arial" w:cs="Arial"/>
          <w:b/>
          <w:sz w:val="24"/>
          <w:lang w:val="en-US"/>
        </w:rPr>
        <w:t>S</w:t>
      </w:r>
      <w:r w:rsidR="00EC0CA1" w:rsidRPr="00767DEC">
        <w:rPr>
          <w:rFonts w:ascii="Arial" w:eastAsia="Times New Roman" w:hAnsi="Arial" w:cs="Arial"/>
          <w:b/>
          <w:sz w:val="24"/>
          <w:lang w:val="en-US"/>
        </w:rPr>
        <w:t>1.</w:t>
      </w:r>
      <w:r w:rsidR="00EC0CA1" w:rsidRPr="00767DEC">
        <w:rPr>
          <w:rFonts w:ascii="Arial" w:eastAsia="Times New Roman" w:hAnsi="Arial" w:cs="Arial"/>
          <w:sz w:val="24"/>
          <w:lang w:val="en-US"/>
        </w:rPr>
        <w:t xml:space="preserve"> Eating behavior patterns and factor loadings in varimax-rotated principal components. </w:t>
      </w:r>
    </w:p>
    <w:tbl>
      <w:tblPr>
        <w:tblStyle w:val="TableGrid"/>
        <w:tblW w:w="15027" w:type="dxa"/>
        <w:tblInd w:w="-998" w:type="dxa"/>
        <w:tblLook w:val="04A0" w:firstRow="1" w:lastRow="0" w:firstColumn="1" w:lastColumn="0" w:noHBand="0" w:noVBand="1"/>
      </w:tblPr>
      <w:tblGrid>
        <w:gridCol w:w="1834"/>
        <w:gridCol w:w="1228"/>
        <w:gridCol w:w="1034"/>
        <w:gridCol w:w="1106"/>
        <w:gridCol w:w="1029"/>
        <w:gridCol w:w="1228"/>
        <w:gridCol w:w="1035"/>
        <w:gridCol w:w="1106"/>
        <w:gridCol w:w="1029"/>
        <w:gridCol w:w="1228"/>
        <w:gridCol w:w="1034"/>
        <w:gridCol w:w="1106"/>
        <w:gridCol w:w="1030"/>
      </w:tblGrid>
      <w:tr w:rsidR="00EC0CA1" w:rsidRPr="00767DEC" w14:paraId="388990FD" w14:textId="77777777" w:rsidTr="00320AA0">
        <w:tc>
          <w:tcPr>
            <w:tcW w:w="2411" w:type="dxa"/>
          </w:tcPr>
          <w:p w14:paraId="781DF6E4" w14:textId="77777777" w:rsidR="00EC0CA1" w:rsidRPr="00767DEC" w:rsidRDefault="00EC0CA1" w:rsidP="00320AA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05" w:type="dxa"/>
            <w:gridSpan w:val="4"/>
          </w:tcPr>
          <w:p w14:paraId="30957C98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Wave 1</w:t>
            </w: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(n = 13,219)</w:t>
            </w:r>
          </w:p>
        </w:tc>
        <w:tc>
          <w:tcPr>
            <w:tcW w:w="4205" w:type="dxa"/>
            <w:gridSpan w:val="4"/>
          </w:tcPr>
          <w:p w14:paraId="71D99F1E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Wave 2</w:t>
            </w: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(n = 11,061)</w:t>
            </w:r>
          </w:p>
        </w:tc>
        <w:tc>
          <w:tcPr>
            <w:tcW w:w="4206" w:type="dxa"/>
            <w:gridSpan w:val="4"/>
          </w:tcPr>
          <w:p w14:paraId="44BA422D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Wave </w:t>
            </w: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3 (n = 4,805)</w:t>
            </w:r>
          </w:p>
        </w:tc>
      </w:tr>
      <w:tr w:rsidR="00B35797" w:rsidRPr="00767DEC" w14:paraId="5F8F7B3E" w14:textId="77777777" w:rsidTr="00320AA0">
        <w:tc>
          <w:tcPr>
            <w:tcW w:w="2411" w:type="dxa"/>
          </w:tcPr>
          <w:p w14:paraId="108C0F2F" w14:textId="77777777" w:rsidR="00EC0CA1" w:rsidRPr="00767DEC" w:rsidRDefault="00EC0CA1" w:rsidP="00320AA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51" w:type="dxa"/>
          </w:tcPr>
          <w:p w14:paraId="682F264F" w14:textId="3FA8CBAE" w:rsidR="00EC0CA1" w:rsidRPr="00767DEC" w:rsidRDefault="00B35797" w:rsidP="00320AA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Parental concern of o</w:t>
            </w:r>
            <w:r w:rsidR="00EC0CA1" w:rsidRPr="00767DE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vereating</w:t>
            </w:r>
          </w:p>
          <w:p w14:paraId="73DD934A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</w:tcPr>
          <w:p w14:paraId="166881FC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DE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Low Appetite</w:t>
            </w:r>
          </w:p>
        </w:tc>
        <w:tc>
          <w:tcPr>
            <w:tcW w:w="1052" w:type="dxa"/>
          </w:tcPr>
          <w:p w14:paraId="424F5D04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DE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Structure during feeding practices</w:t>
            </w:r>
          </w:p>
        </w:tc>
        <w:tc>
          <w:tcPr>
            <w:tcW w:w="1051" w:type="dxa"/>
          </w:tcPr>
          <w:p w14:paraId="79B02C54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Pushing the child to eat more</w:t>
            </w:r>
          </w:p>
        </w:tc>
        <w:tc>
          <w:tcPr>
            <w:tcW w:w="1051" w:type="dxa"/>
          </w:tcPr>
          <w:p w14:paraId="4C0F742E" w14:textId="77777777" w:rsidR="00B35797" w:rsidRPr="00767DEC" w:rsidRDefault="00B35797" w:rsidP="00B3579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Parental concern of o</w:t>
            </w:r>
            <w:r w:rsidRPr="00767DE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vereating</w:t>
            </w:r>
          </w:p>
          <w:p w14:paraId="30162820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" w:type="dxa"/>
          </w:tcPr>
          <w:p w14:paraId="5D0E25D2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DE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Low Appetite</w:t>
            </w:r>
          </w:p>
        </w:tc>
        <w:tc>
          <w:tcPr>
            <w:tcW w:w="1051" w:type="dxa"/>
          </w:tcPr>
          <w:p w14:paraId="02CDCD19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DE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Structure during feeding practices</w:t>
            </w:r>
          </w:p>
        </w:tc>
        <w:tc>
          <w:tcPr>
            <w:tcW w:w="1051" w:type="dxa"/>
          </w:tcPr>
          <w:p w14:paraId="2C41E976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Pushing the child to eat more</w:t>
            </w:r>
          </w:p>
        </w:tc>
        <w:tc>
          <w:tcPr>
            <w:tcW w:w="1052" w:type="dxa"/>
          </w:tcPr>
          <w:p w14:paraId="07E8F2D0" w14:textId="77777777" w:rsidR="00B35797" w:rsidRPr="00767DEC" w:rsidRDefault="00B35797" w:rsidP="00B3579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Parental concern of o</w:t>
            </w:r>
            <w:r w:rsidRPr="00767DE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vereating</w:t>
            </w:r>
          </w:p>
          <w:p w14:paraId="3B7C9537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</w:tcPr>
          <w:p w14:paraId="35754003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DE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Low Appetite</w:t>
            </w:r>
          </w:p>
        </w:tc>
        <w:tc>
          <w:tcPr>
            <w:tcW w:w="1051" w:type="dxa"/>
          </w:tcPr>
          <w:p w14:paraId="6E25958B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DE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Structure during feeding practices</w:t>
            </w:r>
          </w:p>
        </w:tc>
        <w:tc>
          <w:tcPr>
            <w:tcW w:w="1052" w:type="dxa"/>
          </w:tcPr>
          <w:p w14:paraId="32E6E943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Pushing the child to eat more</w:t>
            </w:r>
          </w:p>
        </w:tc>
        <w:bookmarkStart w:id="0" w:name="_GoBack"/>
        <w:bookmarkEnd w:id="0"/>
      </w:tr>
      <w:tr w:rsidR="00B35797" w:rsidRPr="00767DEC" w14:paraId="2B773E12" w14:textId="77777777" w:rsidTr="00320AA0">
        <w:tc>
          <w:tcPr>
            <w:tcW w:w="2411" w:type="dxa"/>
          </w:tcPr>
          <w:p w14:paraId="1E77D371" w14:textId="77777777" w:rsidR="00EC0CA1" w:rsidRPr="00767DEC" w:rsidRDefault="00EC0CA1" w:rsidP="00320AA0">
            <w:pPr>
              <w:rPr>
                <w:rFonts w:ascii="Arial" w:hAnsi="Arial" w:cs="Arial"/>
                <w:sz w:val="20"/>
                <w:szCs w:val="20"/>
              </w:rPr>
            </w:pPr>
            <w:r w:rsidRPr="00767DE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Eigenvalue</w:t>
            </w:r>
          </w:p>
        </w:tc>
        <w:tc>
          <w:tcPr>
            <w:tcW w:w="1051" w:type="dxa"/>
          </w:tcPr>
          <w:p w14:paraId="75F74853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3.56</w:t>
            </w:r>
          </w:p>
        </w:tc>
        <w:tc>
          <w:tcPr>
            <w:tcW w:w="1051" w:type="dxa"/>
          </w:tcPr>
          <w:p w14:paraId="2A9E93C9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2.70</w:t>
            </w:r>
          </w:p>
        </w:tc>
        <w:tc>
          <w:tcPr>
            <w:tcW w:w="1052" w:type="dxa"/>
          </w:tcPr>
          <w:p w14:paraId="209854C5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1.38</w:t>
            </w:r>
          </w:p>
        </w:tc>
        <w:tc>
          <w:tcPr>
            <w:tcW w:w="1051" w:type="dxa"/>
          </w:tcPr>
          <w:p w14:paraId="0EF8DFBD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1.01</w:t>
            </w:r>
          </w:p>
        </w:tc>
        <w:tc>
          <w:tcPr>
            <w:tcW w:w="1051" w:type="dxa"/>
          </w:tcPr>
          <w:p w14:paraId="7CAC04C9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3.63</w:t>
            </w:r>
          </w:p>
        </w:tc>
        <w:tc>
          <w:tcPr>
            <w:tcW w:w="1052" w:type="dxa"/>
          </w:tcPr>
          <w:p w14:paraId="6E409CE3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2.69</w:t>
            </w:r>
          </w:p>
        </w:tc>
        <w:tc>
          <w:tcPr>
            <w:tcW w:w="1051" w:type="dxa"/>
          </w:tcPr>
          <w:p w14:paraId="3FCF92B2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1.41</w:t>
            </w:r>
          </w:p>
        </w:tc>
        <w:tc>
          <w:tcPr>
            <w:tcW w:w="1051" w:type="dxa"/>
          </w:tcPr>
          <w:p w14:paraId="193B959A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0.98</w:t>
            </w:r>
          </w:p>
        </w:tc>
        <w:tc>
          <w:tcPr>
            <w:tcW w:w="1052" w:type="dxa"/>
          </w:tcPr>
          <w:p w14:paraId="1DE6EDBE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3.69</w:t>
            </w:r>
          </w:p>
        </w:tc>
        <w:tc>
          <w:tcPr>
            <w:tcW w:w="1051" w:type="dxa"/>
          </w:tcPr>
          <w:p w14:paraId="3F3B5FB9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2.41</w:t>
            </w:r>
          </w:p>
        </w:tc>
        <w:tc>
          <w:tcPr>
            <w:tcW w:w="1051" w:type="dxa"/>
          </w:tcPr>
          <w:p w14:paraId="63D423E8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1.17</w:t>
            </w:r>
          </w:p>
        </w:tc>
        <w:tc>
          <w:tcPr>
            <w:tcW w:w="1052" w:type="dxa"/>
          </w:tcPr>
          <w:p w14:paraId="5C72641B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0.88</w:t>
            </w:r>
          </w:p>
        </w:tc>
      </w:tr>
      <w:tr w:rsidR="00B35797" w:rsidRPr="00767DEC" w14:paraId="696DE149" w14:textId="77777777" w:rsidTr="00320AA0">
        <w:tc>
          <w:tcPr>
            <w:tcW w:w="2411" w:type="dxa"/>
          </w:tcPr>
          <w:p w14:paraId="1894FF59" w14:textId="77777777" w:rsidR="00EC0CA1" w:rsidRPr="00767DEC" w:rsidRDefault="00EC0CA1" w:rsidP="00320A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V</w:t>
            </w:r>
            <w:r w:rsidRPr="00767DE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ariance explained</w:t>
            </w:r>
          </w:p>
        </w:tc>
        <w:tc>
          <w:tcPr>
            <w:tcW w:w="1051" w:type="dxa"/>
          </w:tcPr>
          <w:p w14:paraId="2714C5C3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0.27</w:t>
            </w:r>
          </w:p>
        </w:tc>
        <w:tc>
          <w:tcPr>
            <w:tcW w:w="1051" w:type="dxa"/>
          </w:tcPr>
          <w:p w14:paraId="62F387CE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0.21</w:t>
            </w:r>
          </w:p>
        </w:tc>
        <w:tc>
          <w:tcPr>
            <w:tcW w:w="1052" w:type="dxa"/>
          </w:tcPr>
          <w:p w14:paraId="33ADCBFE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0.11</w:t>
            </w:r>
          </w:p>
        </w:tc>
        <w:tc>
          <w:tcPr>
            <w:tcW w:w="1051" w:type="dxa"/>
          </w:tcPr>
          <w:p w14:paraId="2D77A72A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0.08</w:t>
            </w:r>
          </w:p>
        </w:tc>
        <w:tc>
          <w:tcPr>
            <w:tcW w:w="1051" w:type="dxa"/>
          </w:tcPr>
          <w:p w14:paraId="6254D291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0.28</w:t>
            </w:r>
          </w:p>
        </w:tc>
        <w:tc>
          <w:tcPr>
            <w:tcW w:w="1052" w:type="dxa"/>
          </w:tcPr>
          <w:p w14:paraId="6B1EFC7C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0.21</w:t>
            </w:r>
          </w:p>
        </w:tc>
        <w:tc>
          <w:tcPr>
            <w:tcW w:w="1051" w:type="dxa"/>
          </w:tcPr>
          <w:p w14:paraId="1EC90BE6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0.11</w:t>
            </w:r>
          </w:p>
        </w:tc>
        <w:tc>
          <w:tcPr>
            <w:tcW w:w="1051" w:type="dxa"/>
          </w:tcPr>
          <w:p w14:paraId="21DA2AEF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0.08</w:t>
            </w:r>
          </w:p>
        </w:tc>
        <w:tc>
          <w:tcPr>
            <w:tcW w:w="1052" w:type="dxa"/>
          </w:tcPr>
          <w:p w14:paraId="49ADC507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0.31</w:t>
            </w:r>
          </w:p>
        </w:tc>
        <w:tc>
          <w:tcPr>
            <w:tcW w:w="1051" w:type="dxa"/>
          </w:tcPr>
          <w:p w14:paraId="2A6C6BD8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0.20</w:t>
            </w:r>
          </w:p>
        </w:tc>
        <w:tc>
          <w:tcPr>
            <w:tcW w:w="1051" w:type="dxa"/>
          </w:tcPr>
          <w:p w14:paraId="1C721031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0.10</w:t>
            </w:r>
          </w:p>
        </w:tc>
        <w:tc>
          <w:tcPr>
            <w:tcW w:w="1052" w:type="dxa"/>
          </w:tcPr>
          <w:p w14:paraId="5EE3EFA8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0.07</w:t>
            </w:r>
          </w:p>
        </w:tc>
      </w:tr>
      <w:tr w:rsidR="00B35797" w:rsidRPr="00767DEC" w14:paraId="17A98CD3" w14:textId="77777777" w:rsidTr="00320AA0">
        <w:tc>
          <w:tcPr>
            <w:tcW w:w="2411" w:type="dxa"/>
          </w:tcPr>
          <w:p w14:paraId="3768A4E2" w14:textId="77777777" w:rsidR="00EC0CA1" w:rsidRPr="00767DEC" w:rsidRDefault="00EC0CA1" w:rsidP="00320AA0">
            <w:pPr>
              <w:rPr>
                <w:rFonts w:ascii="Arial" w:hAnsi="Arial" w:cs="Arial"/>
                <w:sz w:val="20"/>
                <w:szCs w:val="20"/>
              </w:rPr>
            </w:pPr>
            <w:r w:rsidRPr="00767DE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Variables</w:t>
            </w:r>
          </w:p>
        </w:tc>
        <w:tc>
          <w:tcPr>
            <w:tcW w:w="1051" w:type="dxa"/>
          </w:tcPr>
          <w:p w14:paraId="448A3324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51" w:type="dxa"/>
          </w:tcPr>
          <w:p w14:paraId="04D8B909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</w:tcPr>
          <w:p w14:paraId="093F304A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51" w:type="dxa"/>
          </w:tcPr>
          <w:p w14:paraId="582C4C31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51" w:type="dxa"/>
          </w:tcPr>
          <w:p w14:paraId="3673CE51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</w:tcPr>
          <w:p w14:paraId="13BEBD17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51" w:type="dxa"/>
          </w:tcPr>
          <w:p w14:paraId="1768CFA9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51" w:type="dxa"/>
          </w:tcPr>
          <w:p w14:paraId="2AF331A1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</w:tcPr>
          <w:p w14:paraId="4EC3BFE9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51" w:type="dxa"/>
          </w:tcPr>
          <w:p w14:paraId="46A61FFE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51" w:type="dxa"/>
          </w:tcPr>
          <w:p w14:paraId="6E261EA6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</w:tcPr>
          <w:p w14:paraId="4772BC2B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B35797" w:rsidRPr="00767DEC" w14:paraId="4EABED2B" w14:textId="77777777" w:rsidTr="00320AA0">
        <w:tc>
          <w:tcPr>
            <w:tcW w:w="2411" w:type="dxa"/>
          </w:tcPr>
          <w:p w14:paraId="5E8C2DE7" w14:textId="77777777" w:rsidR="00EC0CA1" w:rsidRPr="00767DEC" w:rsidRDefault="00EC0CA1" w:rsidP="00320AA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How often does your child eat while doing something else?</w:t>
            </w:r>
          </w:p>
        </w:tc>
        <w:tc>
          <w:tcPr>
            <w:tcW w:w="1051" w:type="dxa"/>
          </w:tcPr>
          <w:p w14:paraId="42C9DA0C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-0.04</w:t>
            </w:r>
          </w:p>
        </w:tc>
        <w:tc>
          <w:tcPr>
            <w:tcW w:w="1051" w:type="dxa"/>
          </w:tcPr>
          <w:p w14:paraId="54BEE41C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-0.06</w:t>
            </w:r>
          </w:p>
        </w:tc>
        <w:tc>
          <w:tcPr>
            <w:tcW w:w="1052" w:type="dxa"/>
          </w:tcPr>
          <w:p w14:paraId="3A41F9A3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0.66</w:t>
            </w:r>
          </w:p>
        </w:tc>
        <w:tc>
          <w:tcPr>
            <w:tcW w:w="1051" w:type="dxa"/>
          </w:tcPr>
          <w:p w14:paraId="1012B889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0.05</w:t>
            </w:r>
          </w:p>
        </w:tc>
        <w:tc>
          <w:tcPr>
            <w:tcW w:w="1051" w:type="dxa"/>
          </w:tcPr>
          <w:p w14:paraId="393E1CD6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-0.03</w:t>
            </w:r>
          </w:p>
        </w:tc>
        <w:tc>
          <w:tcPr>
            <w:tcW w:w="1052" w:type="dxa"/>
          </w:tcPr>
          <w:p w14:paraId="1EE51902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-0.05</w:t>
            </w:r>
          </w:p>
        </w:tc>
        <w:tc>
          <w:tcPr>
            <w:tcW w:w="1051" w:type="dxa"/>
          </w:tcPr>
          <w:p w14:paraId="55FD1E58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0.70</w:t>
            </w:r>
          </w:p>
        </w:tc>
        <w:tc>
          <w:tcPr>
            <w:tcW w:w="1051" w:type="dxa"/>
          </w:tcPr>
          <w:p w14:paraId="6A81EDC8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0.01</w:t>
            </w:r>
          </w:p>
        </w:tc>
        <w:tc>
          <w:tcPr>
            <w:tcW w:w="1052" w:type="dxa"/>
          </w:tcPr>
          <w:p w14:paraId="158C0D5E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0.00</w:t>
            </w:r>
          </w:p>
        </w:tc>
        <w:tc>
          <w:tcPr>
            <w:tcW w:w="1051" w:type="dxa"/>
          </w:tcPr>
          <w:p w14:paraId="38E97E5B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-0.08</w:t>
            </w:r>
          </w:p>
        </w:tc>
        <w:tc>
          <w:tcPr>
            <w:tcW w:w="1051" w:type="dxa"/>
          </w:tcPr>
          <w:p w14:paraId="70A12D2A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0.03</w:t>
            </w:r>
          </w:p>
        </w:tc>
        <w:tc>
          <w:tcPr>
            <w:tcW w:w="1052" w:type="dxa"/>
          </w:tcPr>
          <w:p w14:paraId="724EA8BA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0.79</w:t>
            </w:r>
          </w:p>
        </w:tc>
      </w:tr>
      <w:tr w:rsidR="00B35797" w:rsidRPr="00767DEC" w14:paraId="325CF69C" w14:textId="77777777" w:rsidTr="00320AA0">
        <w:tc>
          <w:tcPr>
            <w:tcW w:w="2411" w:type="dxa"/>
          </w:tcPr>
          <w:p w14:paraId="34B65F5E" w14:textId="77777777" w:rsidR="00EC0CA1" w:rsidRPr="00767DEC" w:rsidRDefault="00EC0CA1" w:rsidP="00320AA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Child watches TV at meals</w:t>
            </w:r>
          </w:p>
        </w:tc>
        <w:tc>
          <w:tcPr>
            <w:tcW w:w="1051" w:type="dxa"/>
          </w:tcPr>
          <w:p w14:paraId="53755D55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0.01</w:t>
            </w:r>
          </w:p>
        </w:tc>
        <w:tc>
          <w:tcPr>
            <w:tcW w:w="1051" w:type="dxa"/>
          </w:tcPr>
          <w:p w14:paraId="588A6AF5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0.01</w:t>
            </w:r>
          </w:p>
        </w:tc>
        <w:tc>
          <w:tcPr>
            <w:tcW w:w="1052" w:type="dxa"/>
          </w:tcPr>
          <w:p w14:paraId="5136141E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0.66</w:t>
            </w:r>
          </w:p>
        </w:tc>
        <w:tc>
          <w:tcPr>
            <w:tcW w:w="1051" w:type="dxa"/>
          </w:tcPr>
          <w:p w14:paraId="22AE97F2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-0.03</w:t>
            </w:r>
          </w:p>
        </w:tc>
        <w:tc>
          <w:tcPr>
            <w:tcW w:w="1051" w:type="dxa"/>
          </w:tcPr>
          <w:p w14:paraId="1F07D89C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0.01</w:t>
            </w:r>
          </w:p>
        </w:tc>
        <w:tc>
          <w:tcPr>
            <w:tcW w:w="1052" w:type="dxa"/>
          </w:tcPr>
          <w:p w14:paraId="0B0DAD45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0.01</w:t>
            </w:r>
          </w:p>
        </w:tc>
        <w:tc>
          <w:tcPr>
            <w:tcW w:w="1051" w:type="dxa"/>
          </w:tcPr>
          <w:p w14:paraId="26BCE651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0.67</w:t>
            </w:r>
          </w:p>
        </w:tc>
        <w:tc>
          <w:tcPr>
            <w:tcW w:w="1051" w:type="dxa"/>
          </w:tcPr>
          <w:p w14:paraId="37DC7862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-0.07</w:t>
            </w:r>
          </w:p>
        </w:tc>
        <w:tc>
          <w:tcPr>
            <w:tcW w:w="1052" w:type="dxa"/>
          </w:tcPr>
          <w:p w14:paraId="200321F8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51" w:type="dxa"/>
          </w:tcPr>
          <w:p w14:paraId="333ADCD2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51" w:type="dxa"/>
          </w:tcPr>
          <w:p w14:paraId="743620D4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</w:tcPr>
          <w:p w14:paraId="5B965C3A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B35797" w:rsidRPr="00767DEC" w14:paraId="04C87378" w14:textId="77777777" w:rsidTr="00320AA0">
        <w:tc>
          <w:tcPr>
            <w:tcW w:w="2411" w:type="dxa"/>
          </w:tcPr>
          <w:p w14:paraId="336D9AD6" w14:textId="77777777" w:rsidR="00EC0CA1" w:rsidRPr="00767DEC" w:rsidRDefault="00EC0CA1" w:rsidP="00320AA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Is it a struggle to get your child to eat?</w:t>
            </w:r>
          </w:p>
        </w:tc>
        <w:tc>
          <w:tcPr>
            <w:tcW w:w="1051" w:type="dxa"/>
          </w:tcPr>
          <w:p w14:paraId="0ED9C742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0.00</w:t>
            </w:r>
          </w:p>
        </w:tc>
        <w:tc>
          <w:tcPr>
            <w:tcW w:w="1051" w:type="dxa"/>
          </w:tcPr>
          <w:p w14:paraId="53BDD557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0.55</w:t>
            </w:r>
          </w:p>
        </w:tc>
        <w:tc>
          <w:tcPr>
            <w:tcW w:w="1052" w:type="dxa"/>
          </w:tcPr>
          <w:p w14:paraId="34AE4472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-0.01</w:t>
            </w:r>
          </w:p>
        </w:tc>
        <w:tc>
          <w:tcPr>
            <w:tcW w:w="1051" w:type="dxa"/>
          </w:tcPr>
          <w:p w14:paraId="1C849B17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0.00</w:t>
            </w:r>
          </w:p>
        </w:tc>
        <w:tc>
          <w:tcPr>
            <w:tcW w:w="1051" w:type="dxa"/>
          </w:tcPr>
          <w:p w14:paraId="263E7462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-0.01</w:t>
            </w:r>
          </w:p>
        </w:tc>
        <w:tc>
          <w:tcPr>
            <w:tcW w:w="1052" w:type="dxa"/>
          </w:tcPr>
          <w:p w14:paraId="4503A1D4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0.52</w:t>
            </w:r>
          </w:p>
        </w:tc>
        <w:tc>
          <w:tcPr>
            <w:tcW w:w="1051" w:type="dxa"/>
          </w:tcPr>
          <w:p w14:paraId="37640DC5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-0.02</w:t>
            </w:r>
          </w:p>
        </w:tc>
        <w:tc>
          <w:tcPr>
            <w:tcW w:w="1051" w:type="dxa"/>
          </w:tcPr>
          <w:p w14:paraId="14710A8C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-0.04</w:t>
            </w:r>
          </w:p>
        </w:tc>
        <w:tc>
          <w:tcPr>
            <w:tcW w:w="1052" w:type="dxa"/>
          </w:tcPr>
          <w:p w14:paraId="4FAE5761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0.00</w:t>
            </w:r>
          </w:p>
        </w:tc>
        <w:tc>
          <w:tcPr>
            <w:tcW w:w="1051" w:type="dxa"/>
          </w:tcPr>
          <w:p w14:paraId="6E5AF8C1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0.55</w:t>
            </w:r>
          </w:p>
        </w:tc>
        <w:tc>
          <w:tcPr>
            <w:tcW w:w="1051" w:type="dxa"/>
          </w:tcPr>
          <w:p w14:paraId="3306001F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-0.01</w:t>
            </w:r>
          </w:p>
        </w:tc>
        <w:tc>
          <w:tcPr>
            <w:tcW w:w="1052" w:type="dxa"/>
          </w:tcPr>
          <w:p w14:paraId="083F706B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-0.02</w:t>
            </w:r>
          </w:p>
        </w:tc>
      </w:tr>
      <w:tr w:rsidR="00B35797" w:rsidRPr="00767DEC" w14:paraId="1097AC01" w14:textId="77777777" w:rsidTr="00320AA0">
        <w:tc>
          <w:tcPr>
            <w:tcW w:w="2411" w:type="dxa"/>
          </w:tcPr>
          <w:p w14:paraId="190277B8" w14:textId="77777777" w:rsidR="00EC0CA1" w:rsidRPr="00767DEC" w:rsidRDefault="00EC0CA1" w:rsidP="00320AA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Do you feed your child yourself if he/she does not eat enough?</w:t>
            </w:r>
          </w:p>
        </w:tc>
        <w:tc>
          <w:tcPr>
            <w:tcW w:w="1051" w:type="dxa"/>
          </w:tcPr>
          <w:p w14:paraId="0EB79F5E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-0.02</w:t>
            </w:r>
          </w:p>
        </w:tc>
        <w:tc>
          <w:tcPr>
            <w:tcW w:w="1051" w:type="dxa"/>
          </w:tcPr>
          <w:p w14:paraId="3569A49A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0.20</w:t>
            </w:r>
          </w:p>
        </w:tc>
        <w:tc>
          <w:tcPr>
            <w:tcW w:w="1052" w:type="dxa"/>
          </w:tcPr>
          <w:p w14:paraId="30DC7E6A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0.09</w:t>
            </w:r>
          </w:p>
        </w:tc>
        <w:tc>
          <w:tcPr>
            <w:tcW w:w="1051" w:type="dxa"/>
          </w:tcPr>
          <w:p w14:paraId="15EA7384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0.41</w:t>
            </w:r>
          </w:p>
        </w:tc>
        <w:tc>
          <w:tcPr>
            <w:tcW w:w="1051" w:type="dxa"/>
          </w:tcPr>
          <w:p w14:paraId="5E5E3B9C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0.03</w:t>
            </w:r>
          </w:p>
        </w:tc>
        <w:tc>
          <w:tcPr>
            <w:tcW w:w="1052" w:type="dxa"/>
          </w:tcPr>
          <w:p w14:paraId="6021B366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0.23</w:t>
            </w:r>
          </w:p>
        </w:tc>
        <w:tc>
          <w:tcPr>
            <w:tcW w:w="1051" w:type="dxa"/>
          </w:tcPr>
          <w:p w14:paraId="07EC4732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0.12</w:t>
            </w:r>
          </w:p>
        </w:tc>
        <w:tc>
          <w:tcPr>
            <w:tcW w:w="1051" w:type="dxa"/>
          </w:tcPr>
          <w:p w14:paraId="0E73F54D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0.38</w:t>
            </w:r>
          </w:p>
        </w:tc>
        <w:tc>
          <w:tcPr>
            <w:tcW w:w="1052" w:type="dxa"/>
          </w:tcPr>
          <w:p w14:paraId="11963DED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-0.01</w:t>
            </w:r>
          </w:p>
        </w:tc>
        <w:tc>
          <w:tcPr>
            <w:tcW w:w="1051" w:type="dxa"/>
          </w:tcPr>
          <w:p w14:paraId="4BD2745B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0.12</w:t>
            </w:r>
          </w:p>
        </w:tc>
        <w:tc>
          <w:tcPr>
            <w:tcW w:w="1051" w:type="dxa"/>
          </w:tcPr>
          <w:p w14:paraId="63C696EE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0.46</w:t>
            </w:r>
          </w:p>
        </w:tc>
        <w:tc>
          <w:tcPr>
            <w:tcW w:w="1052" w:type="dxa"/>
          </w:tcPr>
          <w:p w14:paraId="54991A6D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0.22</w:t>
            </w:r>
          </w:p>
        </w:tc>
      </w:tr>
      <w:tr w:rsidR="00B35797" w:rsidRPr="00767DEC" w14:paraId="279D8485" w14:textId="77777777" w:rsidTr="00320AA0">
        <w:tc>
          <w:tcPr>
            <w:tcW w:w="2411" w:type="dxa"/>
          </w:tcPr>
          <w:p w14:paraId="25AE6520" w14:textId="77777777" w:rsidR="00EC0CA1" w:rsidRPr="00767DEC" w:rsidRDefault="00EC0CA1" w:rsidP="00320AA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Do you have to stop your child from eating too much?</w:t>
            </w:r>
          </w:p>
        </w:tc>
        <w:tc>
          <w:tcPr>
            <w:tcW w:w="1051" w:type="dxa"/>
          </w:tcPr>
          <w:p w14:paraId="2E6A5065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0.51</w:t>
            </w:r>
          </w:p>
        </w:tc>
        <w:tc>
          <w:tcPr>
            <w:tcW w:w="1051" w:type="dxa"/>
          </w:tcPr>
          <w:p w14:paraId="3F9B0F61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-0.05</w:t>
            </w:r>
          </w:p>
        </w:tc>
        <w:tc>
          <w:tcPr>
            <w:tcW w:w="1052" w:type="dxa"/>
          </w:tcPr>
          <w:p w14:paraId="3AA9CA2A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-0.03</w:t>
            </w:r>
          </w:p>
        </w:tc>
        <w:tc>
          <w:tcPr>
            <w:tcW w:w="1051" w:type="dxa"/>
          </w:tcPr>
          <w:p w14:paraId="1EBD8381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-0.02</w:t>
            </w:r>
          </w:p>
        </w:tc>
        <w:tc>
          <w:tcPr>
            <w:tcW w:w="1051" w:type="dxa"/>
          </w:tcPr>
          <w:p w14:paraId="676AA1F6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0.49</w:t>
            </w:r>
          </w:p>
        </w:tc>
        <w:tc>
          <w:tcPr>
            <w:tcW w:w="1052" w:type="dxa"/>
          </w:tcPr>
          <w:p w14:paraId="00D439C1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-0.06</w:t>
            </w:r>
          </w:p>
        </w:tc>
        <w:tc>
          <w:tcPr>
            <w:tcW w:w="1051" w:type="dxa"/>
          </w:tcPr>
          <w:p w14:paraId="68B85D5A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-0.02</w:t>
            </w:r>
          </w:p>
        </w:tc>
        <w:tc>
          <w:tcPr>
            <w:tcW w:w="1051" w:type="dxa"/>
          </w:tcPr>
          <w:p w14:paraId="03E24767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-0.05</w:t>
            </w:r>
          </w:p>
        </w:tc>
        <w:tc>
          <w:tcPr>
            <w:tcW w:w="1052" w:type="dxa"/>
          </w:tcPr>
          <w:p w14:paraId="1AD9E31B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0.47</w:t>
            </w:r>
          </w:p>
        </w:tc>
        <w:tc>
          <w:tcPr>
            <w:tcW w:w="1051" w:type="dxa"/>
          </w:tcPr>
          <w:p w14:paraId="33EA4E7D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-0.06</w:t>
            </w:r>
          </w:p>
        </w:tc>
        <w:tc>
          <w:tcPr>
            <w:tcW w:w="1051" w:type="dxa"/>
          </w:tcPr>
          <w:p w14:paraId="3ED1D66B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0.00</w:t>
            </w:r>
          </w:p>
        </w:tc>
        <w:tc>
          <w:tcPr>
            <w:tcW w:w="1052" w:type="dxa"/>
          </w:tcPr>
          <w:p w14:paraId="131BABE1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-0.07</w:t>
            </w:r>
          </w:p>
        </w:tc>
      </w:tr>
      <w:tr w:rsidR="00B35797" w:rsidRPr="00767DEC" w14:paraId="43BEF7FF" w14:textId="77777777" w:rsidTr="00320AA0">
        <w:tc>
          <w:tcPr>
            <w:tcW w:w="2411" w:type="dxa"/>
          </w:tcPr>
          <w:p w14:paraId="60F1BB7B" w14:textId="77777777" w:rsidR="00EC0CA1" w:rsidRPr="00767DEC" w:rsidRDefault="00EC0CA1" w:rsidP="00320AA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Do you think about putting your child on a diet?</w:t>
            </w:r>
          </w:p>
        </w:tc>
        <w:tc>
          <w:tcPr>
            <w:tcW w:w="1051" w:type="dxa"/>
          </w:tcPr>
          <w:p w14:paraId="34B23D5E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0.52</w:t>
            </w:r>
          </w:p>
        </w:tc>
        <w:tc>
          <w:tcPr>
            <w:tcW w:w="1051" w:type="dxa"/>
          </w:tcPr>
          <w:p w14:paraId="34E91744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0.04</w:t>
            </w:r>
          </w:p>
        </w:tc>
        <w:tc>
          <w:tcPr>
            <w:tcW w:w="1052" w:type="dxa"/>
          </w:tcPr>
          <w:p w14:paraId="6D2E568E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-0.03</w:t>
            </w:r>
          </w:p>
        </w:tc>
        <w:tc>
          <w:tcPr>
            <w:tcW w:w="1051" w:type="dxa"/>
          </w:tcPr>
          <w:p w14:paraId="25BB7109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-0.09</w:t>
            </w:r>
          </w:p>
        </w:tc>
        <w:tc>
          <w:tcPr>
            <w:tcW w:w="1051" w:type="dxa"/>
          </w:tcPr>
          <w:p w14:paraId="22EC2C08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0.50</w:t>
            </w:r>
          </w:p>
        </w:tc>
        <w:tc>
          <w:tcPr>
            <w:tcW w:w="1052" w:type="dxa"/>
          </w:tcPr>
          <w:p w14:paraId="5961E680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0.01</w:t>
            </w:r>
          </w:p>
        </w:tc>
        <w:tc>
          <w:tcPr>
            <w:tcW w:w="1051" w:type="dxa"/>
          </w:tcPr>
          <w:p w14:paraId="1BD4B42A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-0.03</w:t>
            </w:r>
          </w:p>
        </w:tc>
        <w:tc>
          <w:tcPr>
            <w:tcW w:w="1051" w:type="dxa"/>
          </w:tcPr>
          <w:p w14:paraId="4A1065CE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-0.09</w:t>
            </w:r>
          </w:p>
        </w:tc>
        <w:tc>
          <w:tcPr>
            <w:tcW w:w="1052" w:type="dxa"/>
          </w:tcPr>
          <w:p w14:paraId="721E72AA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0.50</w:t>
            </w:r>
          </w:p>
        </w:tc>
        <w:tc>
          <w:tcPr>
            <w:tcW w:w="1051" w:type="dxa"/>
          </w:tcPr>
          <w:p w14:paraId="1521D401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0.02</w:t>
            </w:r>
          </w:p>
        </w:tc>
        <w:tc>
          <w:tcPr>
            <w:tcW w:w="1051" w:type="dxa"/>
          </w:tcPr>
          <w:p w14:paraId="4DCEE1BC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-0.08</w:t>
            </w:r>
          </w:p>
        </w:tc>
        <w:tc>
          <w:tcPr>
            <w:tcW w:w="1052" w:type="dxa"/>
          </w:tcPr>
          <w:p w14:paraId="14B6CC0E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-0.01</w:t>
            </w:r>
          </w:p>
        </w:tc>
      </w:tr>
      <w:tr w:rsidR="00B35797" w:rsidRPr="00767DEC" w14:paraId="6F539614" w14:textId="77777777" w:rsidTr="00320AA0">
        <w:tc>
          <w:tcPr>
            <w:tcW w:w="2411" w:type="dxa"/>
          </w:tcPr>
          <w:p w14:paraId="103CD359" w14:textId="77777777" w:rsidR="00EC0CA1" w:rsidRPr="00767DEC" w:rsidRDefault="00EC0CA1" w:rsidP="00320AA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Do you make your child eat all the food on his/her plate?</w:t>
            </w:r>
          </w:p>
        </w:tc>
        <w:tc>
          <w:tcPr>
            <w:tcW w:w="1051" w:type="dxa"/>
          </w:tcPr>
          <w:p w14:paraId="0884AB6B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-0.03</w:t>
            </w:r>
          </w:p>
        </w:tc>
        <w:tc>
          <w:tcPr>
            <w:tcW w:w="1051" w:type="dxa"/>
          </w:tcPr>
          <w:p w14:paraId="64B0D02E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-0.06</w:t>
            </w:r>
          </w:p>
        </w:tc>
        <w:tc>
          <w:tcPr>
            <w:tcW w:w="1052" w:type="dxa"/>
          </w:tcPr>
          <w:p w14:paraId="6E2F6A45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0.07</w:t>
            </w:r>
          </w:p>
        </w:tc>
        <w:tc>
          <w:tcPr>
            <w:tcW w:w="1051" w:type="dxa"/>
          </w:tcPr>
          <w:p w14:paraId="2C0CD90C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0.62</w:t>
            </w:r>
          </w:p>
        </w:tc>
        <w:tc>
          <w:tcPr>
            <w:tcW w:w="1051" w:type="dxa"/>
          </w:tcPr>
          <w:p w14:paraId="03EF5E21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0.01</w:t>
            </w:r>
          </w:p>
        </w:tc>
        <w:tc>
          <w:tcPr>
            <w:tcW w:w="1052" w:type="dxa"/>
          </w:tcPr>
          <w:p w14:paraId="10FAD761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0.09</w:t>
            </w:r>
          </w:p>
        </w:tc>
        <w:tc>
          <w:tcPr>
            <w:tcW w:w="1051" w:type="dxa"/>
          </w:tcPr>
          <w:p w14:paraId="02257158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0.06</w:t>
            </w:r>
          </w:p>
        </w:tc>
        <w:tc>
          <w:tcPr>
            <w:tcW w:w="1051" w:type="dxa"/>
          </w:tcPr>
          <w:p w14:paraId="7179ECEC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0.54</w:t>
            </w:r>
          </w:p>
        </w:tc>
        <w:tc>
          <w:tcPr>
            <w:tcW w:w="1052" w:type="dxa"/>
          </w:tcPr>
          <w:p w14:paraId="6D82FD2A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-0.06</w:t>
            </w:r>
          </w:p>
        </w:tc>
        <w:tc>
          <w:tcPr>
            <w:tcW w:w="1051" w:type="dxa"/>
          </w:tcPr>
          <w:p w14:paraId="55372686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-0.01</w:t>
            </w:r>
          </w:p>
        </w:tc>
        <w:tc>
          <w:tcPr>
            <w:tcW w:w="1051" w:type="dxa"/>
          </w:tcPr>
          <w:p w14:paraId="3FCDBCAB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0.60</w:t>
            </w:r>
          </w:p>
        </w:tc>
        <w:tc>
          <w:tcPr>
            <w:tcW w:w="1052" w:type="dxa"/>
          </w:tcPr>
          <w:p w14:paraId="52CBCBBB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0.12</w:t>
            </w:r>
          </w:p>
        </w:tc>
      </w:tr>
      <w:tr w:rsidR="00B35797" w:rsidRPr="00767DEC" w14:paraId="77CF09D2" w14:textId="77777777" w:rsidTr="00320AA0">
        <w:tc>
          <w:tcPr>
            <w:tcW w:w="2411" w:type="dxa"/>
          </w:tcPr>
          <w:p w14:paraId="74B1729A" w14:textId="77777777" w:rsidR="00EC0CA1" w:rsidRPr="00767DEC" w:rsidRDefault="00EC0CA1" w:rsidP="00320AA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Do you worry that your child is eating too much?</w:t>
            </w:r>
          </w:p>
        </w:tc>
        <w:tc>
          <w:tcPr>
            <w:tcW w:w="1051" w:type="dxa"/>
          </w:tcPr>
          <w:p w14:paraId="5686692B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0.54</w:t>
            </w:r>
          </w:p>
        </w:tc>
        <w:tc>
          <w:tcPr>
            <w:tcW w:w="1051" w:type="dxa"/>
          </w:tcPr>
          <w:p w14:paraId="7D7D6DC2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-0.01</w:t>
            </w:r>
          </w:p>
        </w:tc>
        <w:tc>
          <w:tcPr>
            <w:tcW w:w="1052" w:type="dxa"/>
          </w:tcPr>
          <w:p w14:paraId="4FE8B532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-0.01</w:t>
            </w:r>
          </w:p>
        </w:tc>
        <w:tc>
          <w:tcPr>
            <w:tcW w:w="1051" w:type="dxa"/>
          </w:tcPr>
          <w:p w14:paraId="2D7C139C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-0.01</w:t>
            </w:r>
          </w:p>
        </w:tc>
        <w:tc>
          <w:tcPr>
            <w:tcW w:w="1051" w:type="dxa"/>
          </w:tcPr>
          <w:p w14:paraId="0C09165A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0.52</w:t>
            </w:r>
          </w:p>
        </w:tc>
        <w:tc>
          <w:tcPr>
            <w:tcW w:w="1052" w:type="dxa"/>
          </w:tcPr>
          <w:p w14:paraId="53AB2388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-0.03</w:t>
            </w:r>
          </w:p>
        </w:tc>
        <w:tc>
          <w:tcPr>
            <w:tcW w:w="1051" w:type="dxa"/>
          </w:tcPr>
          <w:p w14:paraId="677EF205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-0.02</w:t>
            </w:r>
          </w:p>
        </w:tc>
        <w:tc>
          <w:tcPr>
            <w:tcW w:w="1051" w:type="dxa"/>
          </w:tcPr>
          <w:p w14:paraId="0C178CF3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-0.04</w:t>
            </w:r>
          </w:p>
        </w:tc>
        <w:tc>
          <w:tcPr>
            <w:tcW w:w="1052" w:type="dxa"/>
          </w:tcPr>
          <w:p w14:paraId="7E8705AA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0.52</w:t>
            </w:r>
          </w:p>
        </w:tc>
        <w:tc>
          <w:tcPr>
            <w:tcW w:w="1051" w:type="dxa"/>
          </w:tcPr>
          <w:p w14:paraId="1CF13E3A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-0.02</w:t>
            </w:r>
          </w:p>
        </w:tc>
        <w:tc>
          <w:tcPr>
            <w:tcW w:w="1051" w:type="dxa"/>
          </w:tcPr>
          <w:p w14:paraId="6DECE719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-0.01</w:t>
            </w:r>
          </w:p>
        </w:tc>
        <w:tc>
          <w:tcPr>
            <w:tcW w:w="1052" w:type="dxa"/>
          </w:tcPr>
          <w:p w14:paraId="346A947B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-0.03</w:t>
            </w:r>
          </w:p>
        </w:tc>
      </w:tr>
      <w:tr w:rsidR="00B35797" w:rsidRPr="00767DEC" w14:paraId="414191AB" w14:textId="77777777" w:rsidTr="00320AA0">
        <w:tc>
          <w:tcPr>
            <w:tcW w:w="2411" w:type="dxa"/>
          </w:tcPr>
          <w:p w14:paraId="5CB8C701" w14:textId="77777777" w:rsidR="00EC0CA1" w:rsidRPr="00767DEC" w:rsidRDefault="00EC0CA1" w:rsidP="00320AA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Do you worry that your child is not eating enough?</w:t>
            </w:r>
          </w:p>
        </w:tc>
        <w:tc>
          <w:tcPr>
            <w:tcW w:w="1051" w:type="dxa"/>
          </w:tcPr>
          <w:p w14:paraId="37B76C2C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0.00</w:t>
            </w:r>
          </w:p>
        </w:tc>
        <w:tc>
          <w:tcPr>
            <w:tcW w:w="1051" w:type="dxa"/>
          </w:tcPr>
          <w:p w14:paraId="12BDA2AA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0.51</w:t>
            </w:r>
          </w:p>
        </w:tc>
        <w:tc>
          <w:tcPr>
            <w:tcW w:w="1052" w:type="dxa"/>
          </w:tcPr>
          <w:p w14:paraId="1015FC99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0.01</w:t>
            </w:r>
          </w:p>
        </w:tc>
        <w:tc>
          <w:tcPr>
            <w:tcW w:w="1051" w:type="dxa"/>
          </w:tcPr>
          <w:p w14:paraId="36882CD5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0.06</w:t>
            </w:r>
          </w:p>
        </w:tc>
        <w:tc>
          <w:tcPr>
            <w:tcW w:w="1051" w:type="dxa"/>
          </w:tcPr>
          <w:p w14:paraId="212CCA83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-0.01</w:t>
            </w:r>
          </w:p>
        </w:tc>
        <w:tc>
          <w:tcPr>
            <w:tcW w:w="1052" w:type="dxa"/>
          </w:tcPr>
          <w:p w14:paraId="4E61C2FB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0.50</w:t>
            </w:r>
          </w:p>
        </w:tc>
        <w:tc>
          <w:tcPr>
            <w:tcW w:w="1051" w:type="dxa"/>
          </w:tcPr>
          <w:p w14:paraId="1781E44A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-0.01</w:t>
            </w:r>
          </w:p>
        </w:tc>
        <w:tc>
          <w:tcPr>
            <w:tcW w:w="1051" w:type="dxa"/>
          </w:tcPr>
          <w:p w14:paraId="6D1F9AD6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0.01</w:t>
            </w:r>
          </w:p>
        </w:tc>
        <w:tc>
          <w:tcPr>
            <w:tcW w:w="1052" w:type="dxa"/>
          </w:tcPr>
          <w:p w14:paraId="7083E72B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-0.02</w:t>
            </w:r>
          </w:p>
        </w:tc>
        <w:tc>
          <w:tcPr>
            <w:tcW w:w="1051" w:type="dxa"/>
          </w:tcPr>
          <w:p w14:paraId="0F485E53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0.52</w:t>
            </w:r>
          </w:p>
        </w:tc>
        <w:tc>
          <w:tcPr>
            <w:tcW w:w="1051" w:type="dxa"/>
          </w:tcPr>
          <w:p w14:paraId="665759D0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0.02</w:t>
            </w:r>
          </w:p>
        </w:tc>
        <w:tc>
          <w:tcPr>
            <w:tcW w:w="1052" w:type="dxa"/>
          </w:tcPr>
          <w:p w14:paraId="401D5B3A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-0.01</w:t>
            </w:r>
          </w:p>
        </w:tc>
      </w:tr>
      <w:tr w:rsidR="00B35797" w:rsidRPr="00767DEC" w14:paraId="058307C2" w14:textId="77777777" w:rsidTr="00320AA0">
        <w:tc>
          <w:tcPr>
            <w:tcW w:w="2411" w:type="dxa"/>
          </w:tcPr>
          <w:p w14:paraId="0B7E1F8C" w14:textId="77777777" w:rsidR="00EC0CA1" w:rsidRPr="00767DEC" w:rsidRDefault="00EC0CA1" w:rsidP="00320AA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Do you use foods that your child likes as a way to get your child to eat “healthy” foods?</w:t>
            </w:r>
          </w:p>
        </w:tc>
        <w:tc>
          <w:tcPr>
            <w:tcW w:w="1051" w:type="dxa"/>
          </w:tcPr>
          <w:p w14:paraId="008CE9D9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0.11</w:t>
            </w:r>
          </w:p>
        </w:tc>
        <w:tc>
          <w:tcPr>
            <w:tcW w:w="1051" w:type="dxa"/>
          </w:tcPr>
          <w:p w14:paraId="38F3CED9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0.13</w:t>
            </w:r>
          </w:p>
        </w:tc>
        <w:tc>
          <w:tcPr>
            <w:tcW w:w="1052" w:type="dxa"/>
          </w:tcPr>
          <w:p w14:paraId="7C532A54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0.08</w:t>
            </w:r>
          </w:p>
        </w:tc>
        <w:tc>
          <w:tcPr>
            <w:tcW w:w="1051" w:type="dxa"/>
          </w:tcPr>
          <w:p w14:paraId="1D8BD978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0.40</w:t>
            </w:r>
          </w:p>
        </w:tc>
        <w:tc>
          <w:tcPr>
            <w:tcW w:w="1051" w:type="dxa"/>
          </w:tcPr>
          <w:p w14:paraId="19229B4D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0.17</w:t>
            </w:r>
          </w:p>
        </w:tc>
        <w:tc>
          <w:tcPr>
            <w:tcW w:w="1052" w:type="dxa"/>
          </w:tcPr>
          <w:p w14:paraId="5FAC901E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0.23</w:t>
            </w:r>
          </w:p>
        </w:tc>
        <w:tc>
          <w:tcPr>
            <w:tcW w:w="1051" w:type="dxa"/>
          </w:tcPr>
          <w:p w14:paraId="7A21C31C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0.10</w:t>
            </w:r>
          </w:p>
        </w:tc>
        <w:tc>
          <w:tcPr>
            <w:tcW w:w="1051" w:type="dxa"/>
          </w:tcPr>
          <w:p w14:paraId="7C46FECE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0.33</w:t>
            </w:r>
          </w:p>
        </w:tc>
        <w:tc>
          <w:tcPr>
            <w:tcW w:w="1052" w:type="dxa"/>
          </w:tcPr>
          <w:p w14:paraId="4AAA2BEE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0.18</w:t>
            </w:r>
          </w:p>
        </w:tc>
        <w:tc>
          <w:tcPr>
            <w:tcW w:w="1051" w:type="dxa"/>
          </w:tcPr>
          <w:p w14:paraId="7D64367A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0.21</w:t>
            </w:r>
          </w:p>
        </w:tc>
        <w:tc>
          <w:tcPr>
            <w:tcW w:w="1051" w:type="dxa"/>
          </w:tcPr>
          <w:p w14:paraId="088AF18A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0.28</w:t>
            </w:r>
          </w:p>
        </w:tc>
        <w:tc>
          <w:tcPr>
            <w:tcW w:w="1052" w:type="dxa"/>
          </w:tcPr>
          <w:p w14:paraId="5561017D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0.22</w:t>
            </w:r>
          </w:p>
        </w:tc>
      </w:tr>
      <w:tr w:rsidR="00B35797" w:rsidRPr="00767DEC" w14:paraId="21DA8F9D" w14:textId="77777777" w:rsidTr="00320AA0">
        <w:tc>
          <w:tcPr>
            <w:tcW w:w="2411" w:type="dxa"/>
          </w:tcPr>
          <w:p w14:paraId="0ECD4DCF" w14:textId="77777777" w:rsidR="00EC0CA1" w:rsidRPr="00767DEC" w:rsidRDefault="00EC0CA1" w:rsidP="00320AA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Does your child have a poor appetite?</w:t>
            </w:r>
          </w:p>
        </w:tc>
        <w:tc>
          <w:tcPr>
            <w:tcW w:w="1051" w:type="dxa"/>
          </w:tcPr>
          <w:p w14:paraId="752EB7BE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-0.01</w:t>
            </w:r>
          </w:p>
        </w:tc>
        <w:tc>
          <w:tcPr>
            <w:tcW w:w="1051" w:type="dxa"/>
          </w:tcPr>
          <w:p w14:paraId="1C4BE10C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0.59</w:t>
            </w:r>
          </w:p>
        </w:tc>
        <w:tc>
          <w:tcPr>
            <w:tcW w:w="1052" w:type="dxa"/>
          </w:tcPr>
          <w:p w14:paraId="260547ED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-0.06</w:t>
            </w:r>
          </w:p>
        </w:tc>
        <w:tc>
          <w:tcPr>
            <w:tcW w:w="1051" w:type="dxa"/>
          </w:tcPr>
          <w:p w14:paraId="33A51C46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-0.08</w:t>
            </w:r>
          </w:p>
        </w:tc>
        <w:tc>
          <w:tcPr>
            <w:tcW w:w="1051" w:type="dxa"/>
          </w:tcPr>
          <w:p w14:paraId="603A86B7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-0.04</w:t>
            </w:r>
          </w:p>
        </w:tc>
        <w:tc>
          <w:tcPr>
            <w:tcW w:w="1052" w:type="dxa"/>
          </w:tcPr>
          <w:p w14:paraId="404EF9CA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0.55</w:t>
            </w:r>
          </w:p>
        </w:tc>
        <w:tc>
          <w:tcPr>
            <w:tcW w:w="1051" w:type="dxa"/>
          </w:tcPr>
          <w:p w14:paraId="30D19605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-0.09</w:t>
            </w:r>
          </w:p>
        </w:tc>
        <w:tc>
          <w:tcPr>
            <w:tcW w:w="1051" w:type="dxa"/>
          </w:tcPr>
          <w:p w14:paraId="73751D46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-0.12</w:t>
            </w:r>
          </w:p>
        </w:tc>
        <w:tc>
          <w:tcPr>
            <w:tcW w:w="1052" w:type="dxa"/>
          </w:tcPr>
          <w:p w14:paraId="6EF0F000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0.00</w:t>
            </w:r>
          </w:p>
        </w:tc>
        <w:tc>
          <w:tcPr>
            <w:tcW w:w="1051" w:type="dxa"/>
          </w:tcPr>
          <w:p w14:paraId="2C342DA8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0.59</w:t>
            </w:r>
          </w:p>
        </w:tc>
        <w:tc>
          <w:tcPr>
            <w:tcW w:w="1051" w:type="dxa"/>
          </w:tcPr>
          <w:p w14:paraId="68C85108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-0.06</w:t>
            </w:r>
          </w:p>
        </w:tc>
        <w:tc>
          <w:tcPr>
            <w:tcW w:w="1052" w:type="dxa"/>
          </w:tcPr>
          <w:p w14:paraId="67D9994A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-0.10</w:t>
            </w:r>
          </w:p>
        </w:tc>
      </w:tr>
      <w:tr w:rsidR="00B35797" w:rsidRPr="00767DEC" w14:paraId="58E176C6" w14:textId="77777777" w:rsidTr="00320AA0">
        <w:tc>
          <w:tcPr>
            <w:tcW w:w="2411" w:type="dxa"/>
          </w:tcPr>
          <w:p w14:paraId="58C44ACF" w14:textId="77777777" w:rsidR="00EC0CA1" w:rsidRPr="00767DEC" w:rsidRDefault="00EC0CA1" w:rsidP="00320AA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Do you sit down together with your child when he/she eats meals?</w:t>
            </w:r>
          </w:p>
        </w:tc>
        <w:tc>
          <w:tcPr>
            <w:tcW w:w="1051" w:type="dxa"/>
          </w:tcPr>
          <w:p w14:paraId="7D76B9B1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-0.06</w:t>
            </w:r>
          </w:p>
        </w:tc>
        <w:tc>
          <w:tcPr>
            <w:tcW w:w="1051" w:type="dxa"/>
          </w:tcPr>
          <w:p w14:paraId="4EBEBAFA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-0.13</w:t>
            </w:r>
          </w:p>
        </w:tc>
        <w:tc>
          <w:tcPr>
            <w:tcW w:w="1052" w:type="dxa"/>
          </w:tcPr>
          <w:p w14:paraId="0617F672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-0.32</w:t>
            </w:r>
          </w:p>
        </w:tc>
        <w:tc>
          <w:tcPr>
            <w:tcW w:w="1051" w:type="dxa"/>
          </w:tcPr>
          <w:p w14:paraId="60561CEC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0.47</w:t>
            </w:r>
          </w:p>
        </w:tc>
        <w:tc>
          <w:tcPr>
            <w:tcW w:w="1051" w:type="dxa"/>
          </w:tcPr>
          <w:p w14:paraId="62A07BB3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-0.08</w:t>
            </w:r>
          </w:p>
        </w:tc>
        <w:tc>
          <w:tcPr>
            <w:tcW w:w="1052" w:type="dxa"/>
          </w:tcPr>
          <w:p w14:paraId="41B6666E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-0.21</w:t>
            </w:r>
          </w:p>
        </w:tc>
        <w:tc>
          <w:tcPr>
            <w:tcW w:w="1051" w:type="dxa"/>
          </w:tcPr>
          <w:p w14:paraId="0D847317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-0.14</w:t>
            </w:r>
          </w:p>
        </w:tc>
        <w:tc>
          <w:tcPr>
            <w:tcW w:w="1051" w:type="dxa"/>
          </w:tcPr>
          <w:p w14:paraId="2D3FE6C3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0.64</w:t>
            </w:r>
          </w:p>
        </w:tc>
        <w:tc>
          <w:tcPr>
            <w:tcW w:w="1052" w:type="dxa"/>
          </w:tcPr>
          <w:p w14:paraId="0784A388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0.03</w:t>
            </w:r>
          </w:p>
        </w:tc>
        <w:tc>
          <w:tcPr>
            <w:tcW w:w="1051" w:type="dxa"/>
          </w:tcPr>
          <w:p w14:paraId="06823FF9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-0.12</w:t>
            </w:r>
          </w:p>
        </w:tc>
        <w:tc>
          <w:tcPr>
            <w:tcW w:w="1051" w:type="dxa"/>
          </w:tcPr>
          <w:p w14:paraId="4DDCE356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0.58</w:t>
            </w:r>
          </w:p>
        </w:tc>
        <w:tc>
          <w:tcPr>
            <w:tcW w:w="1052" w:type="dxa"/>
          </w:tcPr>
          <w:p w14:paraId="2E0A36B5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-0.48</w:t>
            </w:r>
          </w:p>
        </w:tc>
      </w:tr>
      <w:tr w:rsidR="00B35797" w:rsidRPr="00767DEC" w14:paraId="647FF3C5" w14:textId="77777777" w:rsidTr="00320AA0">
        <w:tc>
          <w:tcPr>
            <w:tcW w:w="2411" w:type="dxa"/>
          </w:tcPr>
          <w:p w14:paraId="5C966C89" w14:textId="77777777" w:rsidR="00EC0CA1" w:rsidRPr="00767DEC" w:rsidRDefault="00EC0CA1" w:rsidP="00320AA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Does your child eat too much when you are not around him/her?</w:t>
            </w:r>
          </w:p>
        </w:tc>
        <w:tc>
          <w:tcPr>
            <w:tcW w:w="1051" w:type="dxa"/>
          </w:tcPr>
          <w:p w14:paraId="11CE9F1C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0.39</w:t>
            </w:r>
          </w:p>
        </w:tc>
        <w:tc>
          <w:tcPr>
            <w:tcW w:w="1051" w:type="dxa"/>
          </w:tcPr>
          <w:p w14:paraId="3EBAB8C2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-0.01</w:t>
            </w:r>
          </w:p>
        </w:tc>
        <w:tc>
          <w:tcPr>
            <w:tcW w:w="1052" w:type="dxa"/>
          </w:tcPr>
          <w:p w14:paraId="1C4EBE2D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0.06</w:t>
            </w:r>
          </w:p>
        </w:tc>
        <w:tc>
          <w:tcPr>
            <w:tcW w:w="1051" w:type="dxa"/>
          </w:tcPr>
          <w:p w14:paraId="13E273B5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0.19</w:t>
            </w:r>
          </w:p>
        </w:tc>
        <w:tc>
          <w:tcPr>
            <w:tcW w:w="1051" w:type="dxa"/>
          </w:tcPr>
          <w:p w14:paraId="717D926F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0.44</w:t>
            </w:r>
          </w:p>
        </w:tc>
        <w:tc>
          <w:tcPr>
            <w:tcW w:w="1052" w:type="dxa"/>
          </w:tcPr>
          <w:p w14:paraId="7967A88D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0.01</w:t>
            </w:r>
          </w:p>
        </w:tc>
        <w:tc>
          <w:tcPr>
            <w:tcW w:w="1051" w:type="dxa"/>
          </w:tcPr>
          <w:p w14:paraId="18BA2FB9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0.03</w:t>
            </w:r>
          </w:p>
        </w:tc>
        <w:tc>
          <w:tcPr>
            <w:tcW w:w="1051" w:type="dxa"/>
          </w:tcPr>
          <w:p w14:paraId="39C5817B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0.14</w:t>
            </w:r>
          </w:p>
        </w:tc>
        <w:tc>
          <w:tcPr>
            <w:tcW w:w="1052" w:type="dxa"/>
          </w:tcPr>
          <w:p w14:paraId="69052B24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b/>
                <w:sz w:val="20"/>
                <w:szCs w:val="20"/>
                <w:lang w:val="en-US"/>
              </w:rPr>
              <w:t>0.46</w:t>
            </w:r>
          </w:p>
        </w:tc>
        <w:tc>
          <w:tcPr>
            <w:tcW w:w="1051" w:type="dxa"/>
          </w:tcPr>
          <w:p w14:paraId="0654EDA8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0.03</w:t>
            </w:r>
          </w:p>
        </w:tc>
        <w:tc>
          <w:tcPr>
            <w:tcW w:w="1051" w:type="dxa"/>
          </w:tcPr>
          <w:p w14:paraId="032DF6E3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0.05</w:t>
            </w:r>
          </w:p>
        </w:tc>
        <w:tc>
          <w:tcPr>
            <w:tcW w:w="1052" w:type="dxa"/>
          </w:tcPr>
          <w:p w14:paraId="1565266D" w14:textId="77777777" w:rsidR="00EC0CA1" w:rsidRPr="00767DEC" w:rsidRDefault="00EC0CA1" w:rsidP="00320AA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7DEC">
              <w:rPr>
                <w:rFonts w:ascii="Arial" w:hAnsi="Arial" w:cs="Arial"/>
                <w:sz w:val="20"/>
                <w:szCs w:val="20"/>
                <w:lang w:val="en-US"/>
              </w:rPr>
              <w:t>0.09</w:t>
            </w:r>
          </w:p>
        </w:tc>
      </w:tr>
    </w:tbl>
    <w:p w14:paraId="1BB7CB0C" w14:textId="77777777" w:rsidR="00EC0CA1" w:rsidRPr="00767DEC" w:rsidRDefault="00EC0CA1" w:rsidP="00EC0CA1">
      <w:pPr>
        <w:rPr>
          <w:rFonts w:ascii="Times New Roman" w:eastAsia="Times New Roman" w:hAnsi="Times New Roman" w:cs="Times New Roman"/>
          <w:sz w:val="16"/>
          <w:szCs w:val="12"/>
          <w:lang w:val="en-US"/>
        </w:rPr>
        <w:sectPr w:rsidR="00EC0CA1" w:rsidRPr="00767DEC" w:rsidSect="00B23C22">
          <w:pgSz w:w="16838" w:h="11906" w:orient="landscape"/>
          <w:pgMar w:top="1134" w:right="1417" w:bottom="1134" w:left="1417" w:header="708" w:footer="708" w:gutter="0"/>
          <w:cols w:space="708"/>
          <w:docGrid w:linePitch="360"/>
        </w:sectPr>
      </w:pPr>
      <w:r w:rsidRPr="00767DEC">
        <w:rPr>
          <w:rFonts w:ascii="Arial" w:eastAsia="Times New Roman" w:hAnsi="Arial" w:cs="Arial"/>
          <w:sz w:val="16"/>
          <w:szCs w:val="14"/>
          <w:lang w:val="en-US"/>
        </w:rPr>
        <w:t>Eating</w:t>
      </w:r>
      <w:r w:rsidRPr="00767DEC">
        <w:rPr>
          <w:rFonts w:ascii="Arial" w:eastAsia="Times New Roman" w:hAnsi="Arial" w:cs="Arial"/>
          <w:sz w:val="16"/>
          <w:szCs w:val="12"/>
          <w:lang w:val="en-US"/>
        </w:rPr>
        <w:t xml:space="preserve"> behaviors with factor loadings (≥0.30) are in bold.</w:t>
      </w:r>
    </w:p>
    <w:p w14:paraId="74F55636" w14:textId="2898FB8D" w:rsidR="00EC0CA1" w:rsidRPr="00F4341A" w:rsidRDefault="00E71350" w:rsidP="00EC0CA1">
      <w:pPr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sz w:val="24"/>
          <w:szCs w:val="24"/>
          <w:lang w:val="en-US"/>
        </w:rPr>
        <w:lastRenderedPageBreak/>
        <w:t>Table</w:t>
      </w:r>
      <w:r w:rsidR="00EC0CA1" w:rsidRPr="00F4341A">
        <w:rPr>
          <w:rFonts w:ascii="Arial" w:eastAsia="Times New Roman" w:hAnsi="Arial" w:cs="Arial"/>
          <w:b/>
          <w:sz w:val="24"/>
          <w:szCs w:val="24"/>
          <w:lang w:val="en-US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val="en-US"/>
        </w:rPr>
        <w:t>S</w:t>
      </w:r>
      <w:r w:rsidR="00EC0CA1" w:rsidRPr="00F4341A">
        <w:rPr>
          <w:rFonts w:ascii="Arial" w:eastAsia="Times New Roman" w:hAnsi="Arial" w:cs="Arial"/>
          <w:b/>
          <w:sz w:val="24"/>
          <w:szCs w:val="24"/>
          <w:lang w:val="en-US"/>
        </w:rPr>
        <w:t>2.</w:t>
      </w:r>
      <w:r w:rsidR="00EC0CA1" w:rsidRPr="00F4341A">
        <w:rPr>
          <w:rFonts w:ascii="Arial" w:eastAsia="Times New Roman" w:hAnsi="Arial" w:cs="Arial"/>
          <w:sz w:val="24"/>
          <w:szCs w:val="24"/>
          <w:lang w:val="en-US"/>
        </w:rPr>
        <w:t xml:space="preserve">  Baseline characteristics of the study sample of the three study waves (n = 1,8</w:t>
      </w:r>
      <w:r w:rsidR="00383AFA">
        <w:rPr>
          <w:rFonts w:ascii="Arial" w:eastAsia="Times New Roman" w:hAnsi="Arial" w:cs="Arial"/>
          <w:sz w:val="24"/>
          <w:szCs w:val="24"/>
          <w:lang w:val="en-US"/>
        </w:rPr>
        <w:t>48</w:t>
      </w:r>
      <w:r w:rsidR="00EC0CA1" w:rsidRPr="00F4341A">
        <w:rPr>
          <w:rFonts w:ascii="Arial" w:eastAsia="Times New Roman" w:hAnsi="Arial" w:cs="Arial"/>
          <w:sz w:val="24"/>
          <w:szCs w:val="24"/>
          <w:lang w:val="en-US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2031"/>
        <w:gridCol w:w="2031"/>
        <w:gridCol w:w="2032"/>
      </w:tblGrid>
      <w:tr w:rsidR="00EC0CA1" w:rsidRPr="00F4341A" w14:paraId="10ACECA3" w14:textId="77777777" w:rsidTr="00320AA0">
        <w:tc>
          <w:tcPr>
            <w:tcW w:w="3256" w:type="dxa"/>
          </w:tcPr>
          <w:p w14:paraId="02F94112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031" w:type="dxa"/>
          </w:tcPr>
          <w:p w14:paraId="2F41EEEF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Wave 1</w:t>
            </w:r>
          </w:p>
        </w:tc>
        <w:tc>
          <w:tcPr>
            <w:tcW w:w="2031" w:type="dxa"/>
          </w:tcPr>
          <w:p w14:paraId="0F7824CA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Wave 2</w:t>
            </w:r>
          </w:p>
        </w:tc>
        <w:tc>
          <w:tcPr>
            <w:tcW w:w="2032" w:type="dxa"/>
          </w:tcPr>
          <w:p w14:paraId="0F281B53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Wave 3</w:t>
            </w:r>
          </w:p>
        </w:tc>
      </w:tr>
      <w:tr w:rsidR="00EC0CA1" w:rsidRPr="00F4341A" w14:paraId="7A1FE789" w14:textId="77777777" w:rsidTr="00320AA0">
        <w:tc>
          <w:tcPr>
            <w:tcW w:w="3256" w:type="dxa"/>
          </w:tcPr>
          <w:p w14:paraId="54FEE681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Age in years, mean (SD)</w:t>
            </w:r>
          </w:p>
        </w:tc>
        <w:tc>
          <w:tcPr>
            <w:tcW w:w="2031" w:type="dxa"/>
          </w:tcPr>
          <w:p w14:paraId="51DDD308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4.4 (1.1)</w:t>
            </w:r>
          </w:p>
        </w:tc>
        <w:tc>
          <w:tcPr>
            <w:tcW w:w="2031" w:type="dxa"/>
          </w:tcPr>
          <w:p w14:paraId="45F5B086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6.3 (1.1)</w:t>
            </w:r>
          </w:p>
        </w:tc>
        <w:tc>
          <w:tcPr>
            <w:tcW w:w="2032" w:type="dxa"/>
          </w:tcPr>
          <w:p w14:paraId="7D81DD9E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10.1 (1.0)</w:t>
            </w:r>
          </w:p>
        </w:tc>
      </w:tr>
      <w:tr w:rsidR="00EC0CA1" w:rsidRPr="00F4341A" w14:paraId="54FBD065" w14:textId="77777777" w:rsidTr="00320AA0">
        <w:tc>
          <w:tcPr>
            <w:tcW w:w="3256" w:type="dxa"/>
          </w:tcPr>
          <w:p w14:paraId="35027DC3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Girls, n (%)</w:t>
            </w:r>
          </w:p>
        </w:tc>
        <w:tc>
          <w:tcPr>
            <w:tcW w:w="2031" w:type="dxa"/>
          </w:tcPr>
          <w:p w14:paraId="3B9F7995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884 (47.8)</w:t>
            </w:r>
          </w:p>
        </w:tc>
        <w:tc>
          <w:tcPr>
            <w:tcW w:w="2031" w:type="dxa"/>
          </w:tcPr>
          <w:p w14:paraId="70081780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884 (47.8)</w:t>
            </w:r>
          </w:p>
        </w:tc>
        <w:tc>
          <w:tcPr>
            <w:tcW w:w="2032" w:type="dxa"/>
          </w:tcPr>
          <w:p w14:paraId="017A898E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884 (47.8)</w:t>
            </w:r>
          </w:p>
        </w:tc>
      </w:tr>
      <w:tr w:rsidR="00EC0CA1" w:rsidRPr="00F4341A" w14:paraId="51F628A9" w14:textId="77777777" w:rsidTr="00320AA0">
        <w:tc>
          <w:tcPr>
            <w:tcW w:w="3256" w:type="dxa"/>
          </w:tcPr>
          <w:p w14:paraId="5B769B4B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Country, n (%)</w:t>
            </w:r>
          </w:p>
          <w:p w14:paraId="70306110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Belgium </w:t>
            </w:r>
          </w:p>
          <w:p w14:paraId="0B089455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Cyprus</w:t>
            </w:r>
          </w:p>
          <w:p w14:paraId="632F3B8C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Estonia</w:t>
            </w:r>
          </w:p>
          <w:p w14:paraId="260C4C51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Germany</w:t>
            </w:r>
          </w:p>
          <w:p w14:paraId="40D88CD4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Hungary </w:t>
            </w:r>
          </w:p>
          <w:p w14:paraId="4E9F6CD8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Italy </w:t>
            </w:r>
          </w:p>
          <w:p w14:paraId="551F6D6A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Spain</w:t>
            </w:r>
          </w:p>
          <w:p w14:paraId="31B55845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Sweden</w:t>
            </w:r>
          </w:p>
        </w:tc>
        <w:tc>
          <w:tcPr>
            <w:tcW w:w="2031" w:type="dxa"/>
          </w:tcPr>
          <w:p w14:paraId="150823F7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7458667C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124 (6.7)</w:t>
            </w:r>
          </w:p>
          <w:p w14:paraId="7E60A63E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123 (6.7)</w:t>
            </w:r>
          </w:p>
          <w:p w14:paraId="5CD69AD3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315 (17.1)</w:t>
            </w:r>
          </w:p>
          <w:p w14:paraId="2FFE65B2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253 (13.7)</w:t>
            </w:r>
          </w:p>
          <w:p w14:paraId="4D903DB9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159 (8.6)</w:t>
            </w:r>
          </w:p>
          <w:p w14:paraId="319CB6CD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305 (16.5)</w:t>
            </w:r>
          </w:p>
          <w:p w14:paraId="641DB315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216 (11.7)</w:t>
            </w:r>
          </w:p>
          <w:p w14:paraId="626C19F3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353 (19.1)</w:t>
            </w:r>
          </w:p>
        </w:tc>
        <w:tc>
          <w:tcPr>
            <w:tcW w:w="2031" w:type="dxa"/>
          </w:tcPr>
          <w:p w14:paraId="682C59A4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0877C4AB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124 (6.7)</w:t>
            </w:r>
          </w:p>
          <w:p w14:paraId="75C090A9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123 (6.7)</w:t>
            </w:r>
          </w:p>
          <w:p w14:paraId="777A9A9A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315 (17.1)</w:t>
            </w:r>
          </w:p>
          <w:p w14:paraId="358A05D9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253 (13.7)</w:t>
            </w:r>
          </w:p>
          <w:p w14:paraId="0B0F3213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159 (8.6)</w:t>
            </w:r>
          </w:p>
          <w:p w14:paraId="6100A704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305 (16.5)</w:t>
            </w:r>
          </w:p>
          <w:p w14:paraId="7114336B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216 (11.7)</w:t>
            </w:r>
          </w:p>
          <w:p w14:paraId="2F059073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353 (19.1)</w:t>
            </w:r>
          </w:p>
        </w:tc>
        <w:tc>
          <w:tcPr>
            <w:tcW w:w="2032" w:type="dxa"/>
          </w:tcPr>
          <w:p w14:paraId="038359EE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611DC43E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124 (6.7)</w:t>
            </w:r>
          </w:p>
          <w:p w14:paraId="4DFE74FC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123 (6.7)</w:t>
            </w:r>
          </w:p>
          <w:p w14:paraId="35DAC80E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315 (17.1)</w:t>
            </w:r>
          </w:p>
          <w:p w14:paraId="25399921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253 (13.7)</w:t>
            </w:r>
          </w:p>
          <w:p w14:paraId="2DB44AE0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159 (8.6)</w:t>
            </w:r>
          </w:p>
          <w:p w14:paraId="78A93C94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305 (16.5)</w:t>
            </w:r>
          </w:p>
          <w:p w14:paraId="0F85E55E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216 (11.7)</w:t>
            </w:r>
          </w:p>
          <w:p w14:paraId="1EBCF455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353 (19.1)</w:t>
            </w:r>
          </w:p>
        </w:tc>
      </w:tr>
      <w:tr w:rsidR="00EC0CA1" w:rsidRPr="00F4341A" w14:paraId="0A3A74E6" w14:textId="77777777" w:rsidTr="00320AA0">
        <w:tc>
          <w:tcPr>
            <w:tcW w:w="3256" w:type="dxa"/>
          </w:tcPr>
          <w:p w14:paraId="6B82B5AE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z-score BMI, mean (SD)</w:t>
            </w:r>
          </w:p>
        </w:tc>
        <w:tc>
          <w:tcPr>
            <w:tcW w:w="2031" w:type="dxa"/>
          </w:tcPr>
          <w:p w14:paraId="1080CFB2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-0.01 (1.1)</w:t>
            </w:r>
          </w:p>
        </w:tc>
        <w:tc>
          <w:tcPr>
            <w:tcW w:w="2031" w:type="dxa"/>
          </w:tcPr>
          <w:p w14:paraId="38ACA054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0.08 (1.2)</w:t>
            </w:r>
          </w:p>
        </w:tc>
        <w:tc>
          <w:tcPr>
            <w:tcW w:w="2032" w:type="dxa"/>
          </w:tcPr>
          <w:p w14:paraId="518F86FD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0.36 (1.2)</w:t>
            </w:r>
          </w:p>
        </w:tc>
      </w:tr>
      <w:tr w:rsidR="00EC0CA1" w:rsidRPr="00F4341A" w14:paraId="04883DC8" w14:textId="77777777" w:rsidTr="00320AA0">
        <w:tc>
          <w:tcPr>
            <w:tcW w:w="3256" w:type="dxa"/>
          </w:tcPr>
          <w:p w14:paraId="7FA35EFD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z-score 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WC </w:t>
            </w: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(SD)</w:t>
            </w:r>
          </w:p>
          <w:p w14:paraId="397FFC08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Missing</w:t>
            </w:r>
          </w:p>
        </w:tc>
        <w:tc>
          <w:tcPr>
            <w:tcW w:w="2031" w:type="dxa"/>
          </w:tcPr>
          <w:p w14:paraId="7DF49CF0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-0.06 (1.2)</w:t>
            </w:r>
          </w:p>
          <w:p w14:paraId="2C35A1D1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208DA7DE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250</w:t>
            </w:r>
          </w:p>
        </w:tc>
        <w:tc>
          <w:tcPr>
            <w:tcW w:w="2031" w:type="dxa"/>
          </w:tcPr>
          <w:p w14:paraId="756DBA6D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0.29 (1.3)</w:t>
            </w:r>
          </w:p>
          <w:p w14:paraId="0D95CC14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46C2E512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52</w:t>
            </w:r>
          </w:p>
        </w:tc>
        <w:tc>
          <w:tcPr>
            <w:tcW w:w="2032" w:type="dxa"/>
          </w:tcPr>
          <w:p w14:paraId="3DDABA28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0.65 (1.2)</w:t>
            </w:r>
          </w:p>
          <w:p w14:paraId="0B24697A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0EEF11BD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88</w:t>
            </w:r>
          </w:p>
        </w:tc>
      </w:tr>
      <w:tr w:rsidR="00EC0CA1" w:rsidRPr="00F4341A" w14:paraId="294887C4" w14:textId="77777777" w:rsidTr="00320AA0">
        <w:tc>
          <w:tcPr>
            <w:tcW w:w="3256" w:type="dxa"/>
          </w:tcPr>
          <w:p w14:paraId="79B6C505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Parental education level, n (%)</w:t>
            </w:r>
          </w:p>
          <w:p w14:paraId="73B146D3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Low</w:t>
            </w:r>
          </w:p>
          <w:p w14:paraId="72F71026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Medium</w:t>
            </w:r>
          </w:p>
          <w:p w14:paraId="0B33799E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High</w:t>
            </w:r>
          </w:p>
          <w:p w14:paraId="50CD66F5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Missing</w:t>
            </w:r>
          </w:p>
        </w:tc>
        <w:tc>
          <w:tcPr>
            <w:tcW w:w="2031" w:type="dxa"/>
          </w:tcPr>
          <w:p w14:paraId="72F3A68F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0849A8D3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68 (3.6)</w:t>
            </w:r>
          </w:p>
          <w:p w14:paraId="0CDE5749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738 (39.2)</w:t>
            </w:r>
          </w:p>
          <w:p w14:paraId="48C73A93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1028 (54.6)</w:t>
            </w:r>
          </w:p>
          <w:p w14:paraId="1E1EF5F1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50 (2.7)</w:t>
            </w:r>
          </w:p>
        </w:tc>
        <w:tc>
          <w:tcPr>
            <w:tcW w:w="2031" w:type="dxa"/>
          </w:tcPr>
          <w:p w14:paraId="24CDDE8B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08DF329F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65 (3.5)</w:t>
            </w:r>
          </w:p>
          <w:p w14:paraId="75A5B31C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694 (36.8)</w:t>
            </w:r>
          </w:p>
          <w:p w14:paraId="70D51F99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1068 (56.7)</w:t>
            </w:r>
          </w:p>
          <w:p w14:paraId="3B2A161C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52 (2.8)</w:t>
            </w:r>
          </w:p>
        </w:tc>
        <w:tc>
          <w:tcPr>
            <w:tcW w:w="2032" w:type="dxa"/>
          </w:tcPr>
          <w:p w14:paraId="589F0ECE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6907DE7C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66 (3.6)</w:t>
            </w:r>
          </w:p>
          <w:p w14:paraId="6DEF193B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725 (39.2)</w:t>
            </w:r>
          </w:p>
          <w:p w14:paraId="08A7D2A4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1057 (57.2)</w:t>
            </w:r>
          </w:p>
        </w:tc>
      </w:tr>
      <w:tr w:rsidR="00EC0CA1" w:rsidRPr="00F4341A" w14:paraId="6B5A5387" w14:textId="77777777" w:rsidTr="00320AA0">
        <w:tc>
          <w:tcPr>
            <w:tcW w:w="3256" w:type="dxa"/>
          </w:tcPr>
          <w:p w14:paraId="5E8D27CB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Parental income level, n (%)</w:t>
            </w:r>
          </w:p>
          <w:p w14:paraId="683C7C6C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Low</w:t>
            </w:r>
          </w:p>
          <w:p w14:paraId="737E27BA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Low - Medium</w:t>
            </w:r>
          </w:p>
          <w:p w14:paraId="49C70B5F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Medium</w:t>
            </w:r>
          </w:p>
          <w:p w14:paraId="740C1EA4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Medium - High</w:t>
            </w:r>
          </w:p>
          <w:p w14:paraId="10005F56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High</w:t>
            </w:r>
          </w:p>
          <w:p w14:paraId="79560D20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Missing</w:t>
            </w:r>
          </w:p>
        </w:tc>
        <w:tc>
          <w:tcPr>
            <w:tcW w:w="2031" w:type="dxa"/>
          </w:tcPr>
          <w:p w14:paraId="75428F3D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157E18DD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258 (13.7)</w:t>
            </w:r>
          </w:p>
          <w:p w14:paraId="218C99F3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283 (15.0)</w:t>
            </w:r>
          </w:p>
          <w:p w14:paraId="29FAB394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509 (27.0)</w:t>
            </w:r>
          </w:p>
          <w:p w14:paraId="11C8065E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307 (16.3)</w:t>
            </w:r>
          </w:p>
          <w:p w14:paraId="41A8F035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405 (21.5)</w:t>
            </w:r>
          </w:p>
          <w:p w14:paraId="0913F39B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122 (6.5)</w:t>
            </w:r>
          </w:p>
        </w:tc>
        <w:tc>
          <w:tcPr>
            <w:tcW w:w="2031" w:type="dxa"/>
          </w:tcPr>
          <w:p w14:paraId="5D752652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724C0DA6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230 (12.2)</w:t>
            </w:r>
          </w:p>
          <w:p w14:paraId="6AB48ECA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264 (14.0)</w:t>
            </w:r>
          </w:p>
          <w:p w14:paraId="2BD6D465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438 (23.2)</w:t>
            </w:r>
          </w:p>
          <w:p w14:paraId="6B9EE794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308 (16.3)</w:t>
            </w:r>
          </w:p>
          <w:p w14:paraId="4A26FE25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510 (27.1)</w:t>
            </w:r>
          </w:p>
          <w:p w14:paraId="54F0A223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134 (7.1)</w:t>
            </w:r>
          </w:p>
        </w:tc>
        <w:tc>
          <w:tcPr>
            <w:tcW w:w="2032" w:type="dxa"/>
          </w:tcPr>
          <w:p w14:paraId="2E890A9B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5A68B9BE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286 (17.1)</w:t>
            </w:r>
          </w:p>
          <w:p w14:paraId="7EAA9B44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112 (6.7)</w:t>
            </w:r>
          </w:p>
          <w:p w14:paraId="72137975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613 (36.7)</w:t>
            </w:r>
          </w:p>
          <w:p w14:paraId="70278426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212 (12.7)</w:t>
            </w:r>
          </w:p>
          <w:p w14:paraId="37058F61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446 (26.7)</w:t>
            </w:r>
          </w:p>
        </w:tc>
      </w:tr>
      <w:tr w:rsidR="00EC0CA1" w:rsidRPr="00F4341A" w14:paraId="01A3508F" w14:textId="77777777" w:rsidTr="00320AA0">
        <w:tc>
          <w:tcPr>
            <w:tcW w:w="3256" w:type="dxa"/>
          </w:tcPr>
          <w:p w14:paraId="03435357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Well-being score, mean (SD)</w:t>
            </w:r>
          </w:p>
          <w:p w14:paraId="48E0D64B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Missing</w:t>
            </w:r>
          </w:p>
        </w:tc>
        <w:tc>
          <w:tcPr>
            <w:tcW w:w="2031" w:type="dxa"/>
          </w:tcPr>
          <w:p w14:paraId="7489E319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40.9 (4.1)</w:t>
            </w:r>
          </w:p>
          <w:p w14:paraId="68DA1D7B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118</w:t>
            </w:r>
          </w:p>
        </w:tc>
        <w:tc>
          <w:tcPr>
            <w:tcW w:w="2031" w:type="dxa"/>
          </w:tcPr>
          <w:p w14:paraId="12A9EB00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40.2 (4.5)</w:t>
            </w:r>
          </w:p>
          <w:p w14:paraId="1BA92762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106</w:t>
            </w:r>
          </w:p>
        </w:tc>
        <w:tc>
          <w:tcPr>
            <w:tcW w:w="2032" w:type="dxa"/>
          </w:tcPr>
          <w:p w14:paraId="43589FE9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40.3 (4.5)</w:t>
            </w:r>
          </w:p>
          <w:p w14:paraId="39FB8829" w14:textId="30F238EB" w:rsidR="00EC0CA1" w:rsidRPr="00F4341A" w:rsidRDefault="00EE12B4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EC0CA1" w:rsidRPr="00F4341A" w14:paraId="4615F66F" w14:textId="77777777" w:rsidTr="00320AA0">
        <w:tc>
          <w:tcPr>
            <w:tcW w:w="3256" w:type="dxa"/>
          </w:tcPr>
          <w:p w14:paraId="7156323F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hAnsi="Arial" w:cs="Arial"/>
                <w:sz w:val="20"/>
                <w:szCs w:val="20"/>
                <w:lang w:val="en-US"/>
              </w:rPr>
              <w:t>Screen time</w:t>
            </w:r>
            <w:r w:rsidRPr="00F4341A" w:rsidDel="00F0529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(hours/week), mean (SD)</w:t>
            </w:r>
          </w:p>
          <w:p w14:paraId="12D292DA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Missing</w:t>
            </w:r>
          </w:p>
        </w:tc>
        <w:tc>
          <w:tcPr>
            <w:tcW w:w="2031" w:type="dxa"/>
          </w:tcPr>
          <w:p w14:paraId="33586CDE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9.7 (6.1)</w:t>
            </w:r>
          </w:p>
          <w:p w14:paraId="625558EA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7F40E1CB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72</w:t>
            </w:r>
          </w:p>
        </w:tc>
        <w:tc>
          <w:tcPr>
            <w:tcW w:w="2031" w:type="dxa"/>
          </w:tcPr>
          <w:p w14:paraId="77233250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12.2 (7.0)</w:t>
            </w:r>
          </w:p>
          <w:p w14:paraId="1C4E13C9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7A59CF12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74</w:t>
            </w:r>
          </w:p>
        </w:tc>
        <w:tc>
          <w:tcPr>
            <w:tcW w:w="2032" w:type="dxa"/>
          </w:tcPr>
          <w:p w14:paraId="6269E990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14.6 (8.0)</w:t>
            </w:r>
          </w:p>
          <w:p w14:paraId="14321541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60660D38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EC0CA1" w:rsidRPr="00F4341A" w14:paraId="33D24FCF" w14:textId="77777777" w:rsidTr="00320AA0">
        <w:tc>
          <w:tcPr>
            <w:tcW w:w="3256" w:type="dxa"/>
          </w:tcPr>
          <w:p w14:paraId="539BD90A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Playing outside (hours/day), mean (SD) </w:t>
            </w:r>
          </w:p>
          <w:p w14:paraId="1CE230DF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Missing</w:t>
            </w:r>
          </w:p>
        </w:tc>
        <w:tc>
          <w:tcPr>
            <w:tcW w:w="2031" w:type="dxa"/>
          </w:tcPr>
          <w:p w14:paraId="2C79A57E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2.3 (1.5)</w:t>
            </w:r>
          </w:p>
          <w:p w14:paraId="51CE9B61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7E2BB273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227</w:t>
            </w:r>
          </w:p>
        </w:tc>
        <w:tc>
          <w:tcPr>
            <w:tcW w:w="2031" w:type="dxa"/>
          </w:tcPr>
          <w:p w14:paraId="6D69DA4A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2.3 (1.3)</w:t>
            </w:r>
          </w:p>
          <w:p w14:paraId="10E8341C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3723C6F3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233</w:t>
            </w:r>
          </w:p>
        </w:tc>
        <w:tc>
          <w:tcPr>
            <w:tcW w:w="2032" w:type="dxa"/>
          </w:tcPr>
          <w:p w14:paraId="72943BA1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1.6 (1.1)</w:t>
            </w:r>
          </w:p>
          <w:p w14:paraId="3BC08A25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6480949E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443</w:t>
            </w:r>
          </w:p>
        </w:tc>
      </w:tr>
      <w:tr w:rsidR="00EC0CA1" w:rsidRPr="00F4341A" w14:paraId="22EF76EB" w14:textId="77777777" w:rsidTr="00320AA0">
        <w:tc>
          <w:tcPr>
            <w:tcW w:w="3256" w:type="dxa"/>
          </w:tcPr>
          <w:p w14:paraId="264C8CF2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Fruits and vegetables consumption (portions/week), mean (SD)</w:t>
            </w:r>
          </w:p>
          <w:p w14:paraId="61C7E419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Missing</w:t>
            </w:r>
          </w:p>
        </w:tc>
        <w:tc>
          <w:tcPr>
            <w:tcW w:w="2031" w:type="dxa"/>
          </w:tcPr>
          <w:p w14:paraId="4C867829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18.5 (10.8)</w:t>
            </w:r>
          </w:p>
          <w:p w14:paraId="5DBC9801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272059C6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1F20BAA0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229</w:t>
            </w:r>
          </w:p>
        </w:tc>
        <w:tc>
          <w:tcPr>
            <w:tcW w:w="2031" w:type="dxa"/>
          </w:tcPr>
          <w:p w14:paraId="45A460B8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18.9 (10.9)</w:t>
            </w:r>
          </w:p>
          <w:p w14:paraId="4E1F4F74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22380277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59C3433B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227</w:t>
            </w:r>
          </w:p>
        </w:tc>
        <w:tc>
          <w:tcPr>
            <w:tcW w:w="2032" w:type="dxa"/>
          </w:tcPr>
          <w:p w14:paraId="32F70A86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19.0 (11.4)</w:t>
            </w:r>
          </w:p>
          <w:p w14:paraId="4A5B7339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3160228E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501A7B0D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EC0CA1" w:rsidRPr="00F4341A" w14:paraId="733B180E" w14:textId="77777777" w:rsidTr="00320AA0">
        <w:tc>
          <w:tcPr>
            <w:tcW w:w="3256" w:type="dxa"/>
          </w:tcPr>
          <w:p w14:paraId="57B1DD00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Glycated hemoglobin (%), mean (SD)</w:t>
            </w:r>
          </w:p>
          <w:p w14:paraId="5D783BB7" w14:textId="77777777" w:rsidR="00EC0CA1" w:rsidRPr="00F4341A" w:rsidRDefault="00EC0CA1" w:rsidP="00320AA0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Missing</w:t>
            </w:r>
          </w:p>
        </w:tc>
        <w:tc>
          <w:tcPr>
            <w:tcW w:w="2031" w:type="dxa"/>
          </w:tcPr>
          <w:p w14:paraId="6897B8D7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4.6 (0.5)</w:t>
            </w:r>
          </w:p>
          <w:p w14:paraId="1F9AF663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16EAE51F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723</w:t>
            </w:r>
          </w:p>
        </w:tc>
        <w:tc>
          <w:tcPr>
            <w:tcW w:w="2031" w:type="dxa"/>
          </w:tcPr>
          <w:p w14:paraId="4C648FBB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5.1 (0.3)</w:t>
            </w:r>
          </w:p>
          <w:p w14:paraId="48EADEFC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75795285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734</w:t>
            </w:r>
          </w:p>
        </w:tc>
        <w:tc>
          <w:tcPr>
            <w:tcW w:w="2032" w:type="dxa"/>
          </w:tcPr>
          <w:p w14:paraId="4A5FA483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5.0 (0.3)</w:t>
            </w:r>
          </w:p>
          <w:p w14:paraId="52371A84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27012D7F" w14:textId="77777777" w:rsidR="00EC0CA1" w:rsidRPr="00F4341A" w:rsidRDefault="00EC0CA1" w:rsidP="00320AA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434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</w:tbl>
    <w:p w14:paraId="3D16D6C2" w14:textId="77777777" w:rsidR="00EC0CA1" w:rsidRPr="00F878DA" w:rsidRDefault="00EC0CA1" w:rsidP="00EC0CA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878DA">
        <w:rPr>
          <w:rFonts w:ascii="Times New Roman" w:eastAsia="Times New Roman" w:hAnsi="Times New Roman" w:cs="Times New Roman"/>
          <w:sz w:val="24"/>
          <w:szCs w:val="24"/>
          <w:lang w:val="en-US"/>
        </w:rPr>
        <w:br w:type="page"/>
      </w:r>
    </w:p>
    <w:p w14:paraId="3039AC1D" w14:textId="77777777" w:rsidR="00EC0CA1" w:rsidRPr="00F878DA" w:rsidRDefault="00EC0CA1" w:rsidP="00EC0CA1">
      <w:pPr>
        <w:rPr>
          <w:rFonts w:ascii="Times New Roman" w:eastAsia="Times New Roman" w:hAnsi="Times New Roman" w:cs="Times New Roman"/>
          <w:sz w:val="24"/>
          <w:szCs w:val="24"/>
          <w:lang w:val="en-US"/>
        </w:rPr>
        <w:sectPr w:rsidR="00EC0CA1" w:rsidRPr="00F878DA" w:rsidSect="00B23C22">
          <w:pgSz w:w="11906" w:h="16838"/>
          <w:pgMar w:top="1417" w:right="1134" w:bottom="1417" w:left="1134" w:header="708" w:footer="708" w:gutter="0"/>
          <w:cols w:space="708"/>
          <w:docGrid w:linePitch="360"/>
        </w:sectPr>
      </w:pPr>
    </w:p>
    <w:p w14:paraId="797663BF" w14:textId="08E7774A" w:rsidR="00EC0CA1" w:rsidRPr="00F4341A" w:rsidRDefault="00E71350" w:rsidP="00EC0CA1">
      <w:pPr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sz w:val="24"/>
          <w:szCs w:val="24"/>
          <w:lang w:val="en-US"/>
        </w:rPr>
        <w:lastRenderedPageBreak/>
        <w:t>Figure S1</w:t>
      </w:r>
      <w:r w:rsidR="00EC0CA1" w:rsidRPr="00F4341A">
        <w:rPr>
          <w:rFonts w:ascii="Arial" w:eastAsia="Times New Roman" w:hAnsi="Arial" w:cs="Arial"/>
          <w:b/>
          <w:sz w:val="24"/>
          <w:szCs w:val="24"/>
          <w:lang w:val="en-US"/>
        </w:rPr>
        <w:t>.</w:t>
      </w:r>
      <w:r w:rsidR="00EC0CA1" w:rsidRPr="00F4341A">
        <w:rPr>
          <w:rFonts w:ascii="Arial" w:eastAsia="Times New Roman" w:hAnsi="Arial" w:cs="Arial"/>
          <w:sz w:val="24"/>
          <w:szCs w:val="24"/>
          <w:lang w:val="en-US"/>
        </w:rPr>
        <w:t xml:space="preserve"> Sensitivity plots from causal mediation analyses</w:t>
      </w:r>
    </w:p>
    <w:p w14:paraId="4DDD7DDD" w14:textId="2397BC55" w:rsidR="00EC0CA1" w:rsidRPr="00F4341A" w:rsidRDefault="00EC0CA1" w:rsidP="00EC0CA1">
      <w:pPr>
        <w:rPr>
          <w:rFonts w:ascii="Arial" w:hAnsi="Arial" w:cs="Arial"/>
          <w:sz w:val="20"/>
          <w:szCs w:val="20"/>
          <w:lang w:val="en-US"/>
        </w:rPr>
      </w:pPr>
      <w:r w:rsidRPr="00F4341A">
        <w:rPr>
          <w:rFonts w:ascii="Arial" w:hAnsi="Arial" w:cs="Arial"/>
          <w:b/>
          <w:sz w:val="20"/>
          <w:szCs w:val="20"/>
          <w:lang w:val="en-US"/>
        </w:rPr>
        <w:t>Model 1</w:t>
      </w:r>
      <w:r w:rsidR="00EE12B4">
        <w:rPr>
          <w:rFonts w:ascii="Arial" w:hAnsi="Arial" w:cs="Arial"/>
          <w:sz w:val="20"/>
          <w:szCs w:val="20"/>
          <w:lang w:val="en-US"/>
        </w:rPr>
        <w:t xml:space="preserve"> through z-</w:t>
      </w:r>
      <w:r w:rsidRPr="00F4341A">
        <w:rPr>
          <w:rFonts w:ascii="Arial" w:hAnsi="Arial" w:cs="Arial"/>
          <w:sz w:val="20"/>
          <w:szCs w:val="20"/>
          <w:lang w:val="en-US"/>
        </w:rPr>
        <w:t xml:space="preserve">BMI at </w:t>
      </w:r>
      <w:r>
        <w:rPr>
          <w:rFonts w:ascii="Arial" w:hAnsi="Arial" w:cs="Arial"/>
          <w:sz w:val="20"/>
          <w:szCs w:val="20"/>
          <w:lang w:val="en-US"/>
        </w:rPr>
        <w:t>wave 1</w:t>
      </w:r>
      <w:r w:rsidRPr="00F4341A">
        <w:rPr>
          <w:rFonts w:ascii="Arial" w:hAnsi="Arial" w:cs="Arial"/>
          <w:sz w:val="20"/>
          <w:szCs w:val="20"/>
          <w:lang w:val="en-US"/>
        </w:rPr>
        <w:t xml:space="preserve"> (n = 1,246)</w:t>
      </w:r>
    </w:p>
    <w:p w14:paraId="45325B48" w14:textId="77777777" w:rsidR="00EC0CA1" w:rsidRPr="00F4341A" w:rsidRDefault="00EC0CA1" w:rsidP="00EC0CA1">
      <w:pPr>
        <w:rPr>
          <w:rFonts w:ascii="Arial" w:hAnsi="Arial" w:cs="Arial"/>
          <w:sz w:val="18"/>
          <w:szCs w:val="18"/>
          <w:lang w:val="en-US"/>
        </w:rPr>
      </w:pPr>
      <w:r w:rsidRPr="00F4341A">
        <w:rPr>
          <w:rFonts w:ascii="Arial" w:hAnsi="Arial" w:cs="Arial"/>
          <w:noProof/>
          <w:sz w:val="18"/>
          <w:szCs w:val="18"/>
          <w:lang w:val="fi-FI" w:eastAsia="fi-FI"/>
        </w:rPr>
        <w:drawing>
          <wp:inline distT="0" distB="0" distL="0" distR="0" wp14:anchorId="6F2D1C03" wp14:editId="3098952E">
            <wp:extent cx="5029200" cy="3657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4A463" w14:textId="7739F178" w:rsidR="00EC0CA1" w:rsidRPr="00F4341A" w:rsidRDefault="00EC0CA1" w:rsidP="00EC0CA1">
      <w:pPr>
        <w:rPr>
          <w:rFonts w:ascii="Arial" w:hAnsi="Arial" w:cs="Arial"/>
          <w:sz w:val="20"/>
          <w:szCs w:val="18"/>
          <w:lang w:val="en-US"/>
        </w:rPr>
      </w:pPr>
      <w:r w:rsidRPr="00F4341A">
        <w:rPr>
          <w:rFonts w:ascii="Arial" w:hAnsi="Arial" w:cs="Arial"/>
          <w:b/>
          <w:sz w:val="20"/>
          <w:szCs w:val="18"/>
          <w:lang w:val="en-US"/>
        </w:rPr>
        <w:t>Model 1</w:t>
      </w:r>
      <w:r w:rsidR="00EE12B4">
        <w:rPr>
          <w:rFonts w:ascii="Arial" w:hAnsi="Arial" w:cs="Arial"/>
          <w:sz w:val="20"/>
          <w:szCs w:val="18"/>
          <w:lang w:val="en-US"/>
        </w:rPr>
        <w:t xml:space="preserve"> through z-</w:t>
      </w:r>
      <w:r>
        <w:rPr>
          <w:rFonts w:ascii="Arial" w:hAnsi="Arial" w:cs="Arial"/>
          <w:sz w:val="20"/>
          <w:szCs w:val="18"/>
          <w:lang w:val="en-US"/>
        </w:rPr>
        <w:t>WC</w:t>
      </w:r>
      <w:r w:rsidRPr="00F4341A">
        <w:rPr>
          <w:rFonts w:ascii="Arial" w:hAnsi="Arial" w:cs="Arial"/>
          <w:sz w:val="20"/>
          <w:szCs w:val="18"/>
          <w:lang w:val="en-US"/>
        </w:rPr>
        <w:t xml:space="preserve"> at </w:t>
      </w:r>
      <w:r>
        <w:rPr>
          <w:rFonts w:ascii="Arial" w:hAnsi="Arial" w:cs="Arial"/>
          <w:sz w:val="20"/>
          <w:szCs w:val="18"/>
          <w:lang w:val="en-US"/>
        </w:rPr>
        <w:t>wave 1</w:t>
      </w:r>
      <w:r w:rsidRPr="00F4341A">
        <w:rPr>
          <w:rFonts w:ascii="Arial" w:hAnsi="Arial" w:cs="Arial"/>
          <w:sz w:val="20"/>
          <w:szCs w:val="18"/>
          <w:lang w:val="en-US"/>
        </w:rPr>
        <w:t xml:space="preserve"> (n = 1,134)</w:t>
      </w:r>
    </w:p>
    <w:p w14:paraId="59832B87" w14:textId="77777777" w:rsidR="00EC0CA1" w:rsidRPr="00F4341A" w:rsidRDefault="00EC0CA1" w:rsidP="00EC0CA1">
      <w:pPr>
        <w:rPr>
          <w:rFonts w:ascii="Arial" w:hAnsi="Arial" w:cs="Arial"/>
          <w:sz w:val="20"/>
          <w:szCs w:val="18"/>
          <w:lang w:val="en-US"/>
        </w:rPr>
      </w:pPr>
      <w:r w:rsidRPr="00F4341A">
        <w:rPr>
          <w:rFonts w:ascii="Arial" w:hAnsi="Arial" w:cs="Arial"/>
          <w:noProof/>
          <w:sz w:val="18"/>
          <w:szCs w:val="18"/>
          <w:lang w:val="fi-FI" w:eastAsia="fi-FI"/>
        </w:rPr>
        <w:drawing>
          <wp:inline distT="0" distB="0" distL="0" distR="0" wp14:anchorId="689FC360" wp14:editId="54172685">
            <wp:extent cx="5029200" cy="3657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9B16A" w14:textId="77777777" w:rsidR="00EC0CA1" w:rsidRPr="00F4341A" w:rsidRDefault="00EC0CA1" w:rsidP="00EC0CA1">
      <w:pPr>
        <w:rPr>
          <w:rFonts w:ascii="Arial" w:hAnsi="Arial" w:cs="Arial"/>
          <w:sz w:val="20"/>
          <w:szCs w:val="18"/>
        </w:rPr>
      </w:pPr>
    </w:p>
    <w:p w14:paraId="1287DB0B" w14:textId="77777777" w:rsidR="00EC0CA1" w:rsidRPr="00F4341A" w:rsidRDefault="00EC0CA1" w:rsidP="00EC0CA1">
      <w:pPr>
        <w:rPr>
          <w:rFonts w:ascii="Arial" w:hAnsi="Arial" w:cs="Arial"/>
          <w:sz w:val="20"/>
          <w:szCs w:val="18"/>
        </w:rPr>
      </w:pPr>
    </w:p>
    <w:p w14:paraId="00EAFCEE" w14:textId="3D25F961" w:rsidR="00EC0CA1" w:rsidRPr="00F4341A" w:rsidRDefault="00EC0CA1" w:rsidP="00EC0CA1">
      <w:pPr>
        <w:rPr>
          <w:rFonts w:ascii="Arial" w:hAnsi="Arial" w:cs="Arial"/>
          <w:sz w:val="20"/>
          <w:szCs w:val="18"/>
          <w:lang w:val="en-US"/>
        </w:rPr>
      </w:pPr>
      <w:r w:rsidRPr="00F4341A">
        <w:rPr>
          <w:rFonts w:ascii="Arial" w:hAnsi="Arial" w:cs="Arial"/>
          <w:b/>
          <w:sz w:val="20"/>
          <w:szCs w:val="18"/>
          <w:lang w:val="en-US"/>
        </w:rPr>
        <w:lastRenderedPageBreak/>
        <w:t>Model 2</w:t>
      </w:r>
      <w:r w:rsidR="00EE12B4">
        <w:rPr>
          <w:rFonts w:ascii="Arial" w:hAnsi="Arial" w:cs="Arial"/>
          <w:sz w:val="20"/>
          <w:szCs w:val="18"/>
          <w:lang w:val="en-US"/>
        </w:rPr>
        <w:t xml:space="preserve"> for z-</w:t>
      </w:r>
      <w:r w:rsidRPr="00F4341A">
        <w:rPr>
          <w:rFonts w:ascii="Arial" w:hAnsi="Arial" w:cs="Arial"/>
          <w:sz w:val="20"/>
          <w:szCs w:val="18"/>
          <w:lang w:val="en-US"/>
        </w:rPr>
        <w:t xml:space="preserve">BMI at </w:t>
      </w:r>
      <w:r>
        <w:rPr>
          <w:rFonts w:ascii="Arial" w:hAnsi="Arial" w:cs="Arial"/>
          <w:sz w:val="20"/>
          <w:szCs w:val="18"/>
          <w:lang w:val="en-US"/>
        </w:rPr>
        <w:t xml:space="preserve">wave </w:t>
      </w:r>
      <w:r w:rsidRPr="00F4341A">
        <w:rPr>
          <w:rFonts w:ascii="Arial" w:hAnsi="Arial" w:cs="Arial"/>
          <w:sz w:val="20"/>
          <w:szCs w:val="18"/>
          <w:lang w:val="en-US"/>
        </w:rPr>
        <w:t>3 (n = 2,386)</w:t>
      </w:r>
    </w:p>
    <w:p w14:paraId="51F5F852" w14:textId="77777777" w:rsidR="00EC0CA1" w:rsidRPr="00F4341A" w:rsidRDefault="00EC0CA1" w:rsidP="00EC0CA1">
      <w:pPr>
        <w:rPr>
          <w:rFonts w:ascii="Arial" w:hAnsi="Arial" w:cs="Arial"/>
          <w:sz w:val="20"/>
          <w:szCs w:val="18"/>
        </w:rPr>
      </w:pPr>
      <w:r w:rsidRPr="00F4341A">
        <w:rPr>
          <w:rFonts w:ascii="Arial" w:hAnsi="Arial" w:cs="Arial"/>
          <w:noProof/>
          <w:sz w:val="18"/>
          <w:szCs w:val="18"/>
          <w:lang w:val="fi-FI" w:eastAsia="fi-FI"/>
        </w:rPr>
        <w:drawing>
          <wp:inline distT="0" distB="0" distL="0" distR="0" wp14:anchorId="172DA4B2" wp14:editId="4D13F51D">
            <wp:extent cx="5029200" cy="36576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45507" w14:textId="57406A1A" w:rsidR="00EC0CA1" w:rsidRPr="00F4341A" w:rsidRDefault="00EC0CA1" w:rsidP="00EC0CA1">
      <w:pPr>
        <w:rPr>
          <w:rFonts w:ascii="Arial" w:hAnsi="Arial" w:cs="Arial"/>
          <w:sz w:val="20"/>
          <w:szCs w:val="18"/>
          <w:lang w:val="en-US"/>
        </w:rPr>
      </w:pPr>
      <w:r w:rsidRPr="00F4341A">
        <w:rPr>
          <w:rFonts w:ascii="Arial" w:hAnsi="Arial" w:cs="Arial"/>
          <w:b/>
          <w:sz w:val="20"/>
          <w:szCs w:val="18"/>
          <w:lang w:val="en-US"/>
        </w:rPr>
        <w:t>Model 2</w:t>
      </w:r>
      <w:r w:rsidR="00EE12B4">
        <w:rPr>
          <w:rFonts w:ascii="Arial" w:hAnsi="Arial" w:cs="Arial"/>
          <w:sz w:val="20"/>
          <w:szCs w:val="18"/>
          <w:lang w:val="en-US"/>
        </w:rPr>
        <w:t xml:space="preserve"> for z-</w:t>
      </w:r>
      <w:r>
        <w:rPr>
          <w:rFonts w:ascii="Arial" w:hAnsi="Arial" w:cs="Arial"/>
          <w:sz w:val="20"/>
          <w:szCs w:val="18"/>
          <w:lang w:val="en-US"/>
        </w:rPr>
        <w:t>WC</w:t>
      </w:r>
      <w:r w:rsidRPr="00F4341A">
        <w:rPr>
          <w:rFonts w:ascii="Arial" w:hAnsi="Arial" w:cs="Arial"/>
          <w:sz w:val="20"/>
          <w:szCs w:val="18"/>
          <w:lang w:val="en-US"/>
        </w:rPr>
        <w:t xml:space="preserve"> at </w:t>
      </w:r>
      <w:r>
        <w:rPr>
          <w:rFonts w:ascii="Arial" w:hAnsi="Arial" w:cs="Arial"/>
          <w:sz w:val="20"/>
          <w:szCs w:val="18"/>
          <w:lang w:val="en-US"/>
        </w:rPr>
        <w:t xml:space="preserve">wave </w:t>
      </w:r>
      <w:r w:rsidRPr="00F4341A">
        <w:rPr>
          <w:rFonts w:ascii="Arial" w:hAnsi="Arial" w:cs="Arial"/>
          <w:sz w:val="20"/>
          <w:szCs w:val="18"/>
          <w:lang w:val="en-US"/>
        </w:rPr>
        <w:t>3 (n = 1,983)</w:t>
      </w:r>
    </w:p>
    <w:p w14:paraId="2C7EE0C9" w14:textId="77777777" w:rsidR="00EC0CA1" w:rsidRPr="00F4341A" w:rsidRDefault="00EC0CA1" w:rsidP="00EC0CA1">
      <w:pPr>
        <w:rPr>
          <w:rFonts w:ascii="Arial" w:hAnsi="Arial" w:cs="Arial"/>
        </w:rPr>
      </w:pPr>
      <w:r w:rsidRPr="00F4341A">
        <w:rPr>
          <w:rFonts w:ascii="Arial" w:hAnsi="Arial" w:cs="Arial"/>
          <w:noProof/>
          <w:lang w:val="fi-FI" w:eastAsia="fi-FI"/>
        </w:rPr>
        <w:drawing>
          <wp:inline distT="0" distB="0" distL="0" distR="0" wp14:anchorId="11AF3912" wp14:editId="0A2D31B9">
            <wp:extent cx="5029200" cy="3657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2406F" w14:textId="77777777" w:rsidR="00EC0CA1" w:rsidRPr="00F4341A" w:rsidRDefault="00EC0CA1" w:rsidP="00EC0CA1">
      <w:pPr>
        <w:rPr>
          <w:rFonts w:ascii="Arial" w:eastAsia="Times New Roman" w:hAnsi="Arial" w:cs="Arial"/>
          <w:szCs w:val="20"/>
          <w:lang w:val="en-US"/>
        </w:rPr>
      </w:pPr>
    </w:p>
    <w:p w14:paraId="11EEABC2" w14:textId="77777777" w:rsidR="00EC0CA1" w:rsidRPr="00F4341A" w:rsidRDefault="00EC0CA1" w:rsidP="00EC0CA1">
      <w:pPr>
        <w:rPr>
          <w:rFonts w:ascii="Arial" w:hAnsi="Arial" w:cs="Arial"/>
          <w:lang w:val="en-US"/>
        </w:rPr>
      </w:pPr>
    </w:p>
    <w:p w14:paraId="1C640A1E" w14:textId="77777777" w:rsidR="008D6420" w:rsidRDefault="00B35797"/>
    <w:sectPr w:rsidR="008D6420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B24BFE"/>
    <w:multiLevelType w:val="hybridMultilevel"/>
    <w:tmpl w:val="6910F3D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CA1"/>
    <w:rsid w:val="001236F9"/>
    <w:rsid w:val="002D6899"/>
    <w:rsid w:val="00383AFA"/>
    <w:rsid w:val="003A5A9E"/>
    <w:rsid w:val="007321B8"/>
    <w:rsid w:val="00B35797"/>
    <w:rsid w:val="00B82E04"/>
    <w:rsid w:val="00C663CB"/>
    <w:rsid w:val="00DC2926"/>
    <w:rsid w:val="00E71350"/>
    <w:rsid w:val="00EC0CA1"/>
    <w:rsid w:val="00EE12B4"/>
    <w:rsid w:val="00F8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34A32"/>
  <w15:chartTrackingRefBased/>
  <w15:docId w15:val="{AAF029F5-33CE-454A-B687-39A355236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CA1"/>
    <w:rPr>
      <w:lang w:val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0CA1"/>
    <w:pPr>
      <w:spacing w:after="0" w:line="240" w:lineRule="auto"/>
    </w:pPr>
    <w:rPr>
      <w:lang w:val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0C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63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3CB"/>
    <w:rPr>
      <w:rFonts w:ascii="Segoe UI" w:hAnsi="Segoe UI" w:cs="Segoe UI"/>
      <w:sz w:val="18"/>
      <w:szCs w:val="18"/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8D28C-948A-44A1-B243-3A0BB8C5E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451</Words>
  <Characters>3657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guiomar masip manuel</dc:creator>
  <cp:keywords/>
  <dc:description/>
  <cp:lastModifiedBy>Masip-Manuel, Guiomar</cp:lastModifiedBy>
  <cp:revision>2</cp:revision>
  <dcterms:created xsi:type="dcterms:W3CDTF">2021-08-02T13:57:00Z</dcterms:created>
  <dcterms:modified xsi:type="dcterms:W3CDTF">2021-08-02T13:57:00Z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http://www.zotero.org/styles/jama</vt:lpwstr>
  </property>
  <property fmtid="{D5CDD505-2E9C-101B-9397-08002B2CF9AE}" pid="15" name="Mendeley Recent Style Name 6_1">
    <vt:lpwstr>JAMA (The Journal of the American Medical Association)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e6edeb90-54ce-3c14-8d15-69df9af1f691</vt:lpwstr>
  </property>
  <property fmtid="{D5CDD505-2E9C-101B-9397-08002B2CF9AE}" pid="24" name="Mendeley Citation Style_1">
    <vt:lpwstr>http://www.zotero.org/styles/vancouver</vt:lpwstr>
  </property>
</Properties>
</file>