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4BB2BE" w14:textId="14A35902" w:rsidR="00967381" w:rsidRPr="002E48E2" w:rsidRDefault="002E48E2" w:rsidP="00B37BD9">
      <w:pPr>
        <w:keepNext/>
        <w:rPr>
          <w:rFonts w:asciiTheme="minorHAnsi" w:hAnsiTheme="minorHAnsi" w:cstheme="minorHAnsi"/>
          <w:szCs w:val="22"/>
        </w:rPr>
      </w:pPr>
      <w:r w:rsidRPr="002E48E2">
        <w:rPr>
          <w:rFonts w:asciiTheme="minorHAnsi" w:hAnsiTheme="minorHAnsi" w:cstheme="minorHAnsi"/>
          <w:szCs w:val="22"/>
        </w:rPr>
        <w:t>Additional</w:t>
      </w:r>
      <w:r w:rsidR="00967381" w:rsidRPr="002E48E2">
        <w:rPr>
          <w:rFonts w:asciiTheme="minorHAnsi" w:hAnsiTheme="minorHAnsi" w:cstheme="minorHAnsi"/>
          <w:szCs w:val="22"/>
        </w:rPr>
        <w:t xml:space="preserve"> File </w:t>
      </w:r>
      <w:r w:rsidR="005A1A32" w:rsidRPr="002E48E2">
        <w:rPr>
          <w:rFonts w:asciiTheme="minorHAnsi" w:hAnsiTheme="minorHAnsi" w:cstheme="minorHAnsi"/>
          <w:szCs w:val="22"/>
        </w:rPr>
        <w:t>6</w:t>
      </w:r>
      <w:r w:rsidR="00967381" w:rsidRPr="002E48E2">
        <w:rPr>
          <w:rFonts w:asciiTheme="minorHAnsi" w:hAnsiTheme="minorHAnsi" w:cstheme="minorHAnsi"/>
          <w:szCs w:val="22"/>
        </w:rPr>
        <w:t>. Table of descriptive characteristics of studies (n=51) included in systematic review of school-based ac</w:t>
      </w:r>
      <w:r w:rsidR="000B65D1" w:rsidRPr="002E48E2">
        <w:rPr>
          <w:rFonts w:asciiTheme="minorHAnsi" w:hAnsiTheme="minorHAnsi" w:cstheme="minorHAnsi"/>
          <w:szCs w:val="22"/>
        </w:rPr>
        <w:t>tivity behaviour interventions</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4"/>
        <w:gridCol w:w="1315"/>
        <w:gridCol w:w="2365"/>
        <w:gridCol w:w="1414"/>
        <w:gridCol w:w="2735"/>
        <w:gridCol w:w="2458"/>
        <w:gridCol w:w="2747"/>
      </w:tblGrid>
      <w:tr w:rsidR="00967381" w:rsidRPr="003C6BFA" w14:paraId="2A1A53F4" w14:textId="77777777" w:rsidTr="00345F25">
        <w:trPr>
          <w:cantSplit/>
          <w:trHeight w:val="567"/>
          <w:jc w:val="center"/>
        </w:trPr>
        <w:tc>
          <w:tcPr>
            <w:tcW w:w="768" w:type="pct"/>
            <w:tcBorders>
              <w:top w:val="single" w:sz="4" w:space="0" w:color="auto"/>
              <w:bottom w:val="single" w:sz="4" w:space="0" w:color="auto"/>
            </w:tcBorders>
            <w:shd w:val="clear" w:color="auto" w:fill="F2F2F2" w:themeFill="background1" w:themeFillShade="F2"/>
          </w:tcPr>
          <w:p w14:paraId="5914E5DC" w14:textId="3960CC39" w:rsidR="00967381" w:rsidRPr="004A46CB" w:rsidRDefault="00967381" w:rsidP="00B37BD9">
            <w:pPr>
              <w:keepNext/>
              <w:spacing w:after="120"/>
              <w:rPr>
                <w:rFonts w:asciiTheme="minorHAnsi" w:hAnsiTheme="minorHAnsi" w:cstheme="minorHAnsi"/>
                <w:b/>
                <w:color w:val="000000" w:themeColor="text1"/>
                <w:sz w:val="18"/>
                <w:szCs w:val="18"/>
              </w:rPr>
            </w:pPr>
            <w:r w:rsidRPr="003C6BFA">
              <w:rPr>
                <w:rFonts w:asciiTheme="minorHAnsi" w:hAnsiTheme="minorHAnsi" w:cstheme="minorHAnsi"/>
                <w:b/>
                <w:color w:val="000000" w:themeColor="text1"/>
                <w:sz w:val="18"/>
                <w:szCs w:val="18"/>
              </w:rPr>
              <w:lastRenderedPageBreak/>
              <w:t xml:space="preserve">Study </w:t>
            </w:r>
          </w:p>
          <w:p w14:paraId="11C303AA" w14:textId="77777777" w:rsidR="00967381" w:rsidRDefault="00967381" w:rsidP="00B37BD9">
            <w:pPr>
              <w:keepNext/>
              <w:spacing w:after="120"/>
              <w:rPr>
                <w:rFonts w:asciiTheme="minorHAnsi" w:hAnsiTheme="minorHAnsi" w:cstheme="minorHAnsi"/>
                <w:b/>
                <w:color w:val="000000" w:themeColor="text1"/>
                <w:sz w:val="18"/>
                <w:szCs w:val="18"/>
              </w:rPr>
            </w:pPr>
            <w:r w:rsidRPr="003C6BFA">
              <w:rPr>
                <w:rFonts w:asciiTheme="minorHAnsi" w:hAnsiTheme="minorHAnsi" w:cstheme="minorHAnsi"/>
                <w:color w:val="000000" w:themeColor="text1"/>
                <w:sz w:val="18"/>
                <w:szCs w:val="18"/>
              </w:rPr>
              <w:t xml:space="preserve">Trial name </w:t>
            </w:r>
            <w:r w:rsidRPr="003C6BFA">
              <w:rPr>
                <w:rFonts w:asciiTheme="minorHAnsi" w:hAnsiTheme="minorHAnsi" w:cstheme="minorHAnsi"/>
                <w:color w:val="000000" w:themeColor="text1"/>
                <w:sz w:val="18"/>
                <w:szCs w:val="18"/>
                <w:vertAlign w:val="superscript"/>
              </w:rPr>
              <w:t xml:space="preserve">References </w:t>
            </w:r>
            <w:r w:rsidRPr="003C6BFA">
              <w:rPr>
                <w:rFonts w:asciiTheme="minorHAnsi" w:hAnsiTheme="minorHAnsi" w:cstheme="minorHAnsi"/>
                <w:color w:val="000000" w:themeColor="text1"/>
                <w:sz w:val="18"/>
                <w:szCs w:val="18"/>
              </w:rPr>
              <w:t xml:space="preserve"> </w:t>
            </w:r>
          </w:p>
          <w:p w14:paraId="017042F7"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Lead author of publication</w:t>
            </w:r>
          </w:p>
          <w:p w14:paraId="4AC5A5AB"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Year of publication</w:t>
            </w:r>
          </w:p>
          <w:p w14:paraId="1B7163D8"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Country</w:t>
            </w:r>
          </w:p>
        </w:tc>
        <w:tc>
          <w:tcPr>
            <w:tcW w:w="427" w:type="pct"/>
            <w:tcBorders>
              <w:top w:val="single" w:sz="4" w:space="0" w:color="auto"/>
              <w:bottom w:val="single" w:sz="4" w:space="0" w:color="auto"/>
            </w:tcBorders>
            <w:shd w:val="clear" w:color="auto" w:fill="F2F2F2" w:themeFill="background1" w:themeFillShade="F2"/>
          </w:tcPr>
          <w:p w14:paraId="681028C9" w14:textId="77777777" w:rsidR="00967381" w:rsidRPr="003C6BFA" w:rsidRDefault="00967381" w:rsidP="00B37BD9">
            <w:pPr>
              <w:keepNext/>
              <w:spacing w:after="120"/>
              <w:rPr>
                <w:rFonts w:asciiTheme="minorHAnsi" w:hAnsiTheme="minorHAnsi" w:cstheme="minorHAnsi"/>
                <w:b/>
                <w:color w:val="000000" w:themeColor="text1"/>
                <w:sz w:val="18"/>
                <w:szCs w:val="18"/>
              </w:rPr>
            </w:pPr>
            <w:r w:rsidRPr="003C6BFA">
              <w:rPr>
                <w:rFonts w:asciiTheme="minorHAnsi" w:hAnsiTheme="minorHAnsi" w:cstheme="minorHAnsi"/>
                <w:b/>
                <w:color w:val="000000" w:themeColor="text1"/>
                <w:sz w:val="18"/>
                <w:szCs w:val="18"/>
              </w:rPr>
              <w:t>Design</w:t>
            </w:r>
          </w:p>
          <w:p w14:paraId="4EF9A69F"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 xml:space="preserve">Study design; </w:t>
            </w:r>
          </w:p>
          <w:p w14:paraId="5A7A086A"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level of randomisation (where applicable)</w:t>
            </w:r>
          </w:p>
        </w:tc>
        <w:tc>
          <w:tcPr>
            <w:tcW w:w="768" w:type="pct"/>
            <w:tcBorders>
              <w:top w:val="single" w:sz="4" w:space="0" w:color="auto"/>
              <w:bottom w:val="single" w:sz="4" w:space="0" w:color="auto"/>
            </w:tcBorders>
            <w:shd w:val="clear" w:color="auto" w:fill="F2F2F2" w:themeFill="background1" w:themeFillShade="F2"/>
          </w:tcPr>
          <w:p w14:paraId="16A19E81" w14:textId="77777777" w:rsidR="00967381" w:rsidRPr="003C6BFA" w:rsidRDefault="00967381" w:rsidP="00B37BD9">
            <w:pPr>
              <w:keepNext/>
              <w:spacing w:after="120"/>
              <w:rPr>
                <w:rFonts w:asciiTheme="minorHAnsi" w:hAnsiTheme="minorHAnsi" w:cstheme="minorHAnsi"/>
                <w:b/>
                <w:color w:val="000000" w:themeColor="text1"/>
                <w:sz w:val="18"/>
                <w:szCs w:val="18"/>
              </w:rPr>
            </w:pPr>
            <w:r w:rsidRPr="003C6BFA">
              <w:rPr>
                <w:rFonts w:asciiTheme="minorHAnsi" w:hAnsiTheme="minorHAnsi" w:cstheme="minorHAnsi"/>
                <w:b/>
                <w:color w:val="000000" w:themeColor="text1"/>
                <w:sz w:val="18"/>
                <w:szCs w:val="18"/>
              </w:rPr>
              <w:t>Intervention (student)</w:t>
            </w:r>
          </w:p>
          <w:p w14:paraId="514A8617"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 xml:space="preserve">Intervention study duration </w:t>
            </w:r>
          </w:p>
          <w:p w14:paraId="33070848"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School setting</w:t>
            </w:r>
          </w:p>
          <w:p w14:paraId="2FD58986"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Number of schools at baseline</w:t>
            </w:r>
          </w:p>
          <w:p w14:paraId="2E09AB94"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Main aim of intervention</w:t>
            </w:r>
          </w:p>
          <w:p w14:paraId="440814B2"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PA/SB targeted in any non-school settings? (e.g. via homework/after-school clu</w:t>
            </w:r>
            <w:r w:rsidR="004A46CB">
              <w:rPr>
                <w:rFonts w:asciiTheme="minorHAnsi" w:hAnsiTheme="minorHAnsi" w:cstheme="minorHAnsi"/>
                <w:color w:val="000000" w:themeColor="text1"/>
                <w:sz w:val="18"/>
                <w:szCs w:val="18"/>
              </w:rPr>
              <w:t>b, parent engagement?) (yes/no)</w:t>
            </w:r>
          </w:p>
        </w:tc>
        <w:tc>
          <w:tcPr>
            <w:tcW w:w="459" w:type="pct"/>
            <w:tcBorders>
              <w:top w:val="single" w:sz="4" w:space="0" w:color="auto"/>
              <w:bottom w:val="single" w:sz="4" w:space="0" w:color="auto"/>
            </w:tcBorders>
            <w:shd w:val="clear" w:color="auto" w:fill="F2F2F2" w:themeFill="background1" w:themeFillShade="F2"/>
          </w:tcPr>
          <w:p w14:paraId="050ED8E5" w14:textId="77777777" w:rsidR="00967381" w:rsidRPr="003C6BFA" w:rsidRDefault="00967381" w:rsidP="00B37BD9">
            <w:pPr>
              <w:keepNext/>
              <w:spacing w:after="120"/>
              <w:rPr>
                <w:rFonts w:asciiTheme="minorHAnsi" w:hAnsiTheme="minorHAnsi" w:cstheme="minorHAnsi"/>
                <w:b/>
                <w:color w:val="000000" w:themeColor="text1"/>
                <w:sz w:val="18"/>
                <w:szCs w:val="18"/>
              </w:rPr>
            </w:pPr>
            <w:r w:rsidRPr="003C6BFA">
              <w:rPr>
                <w:rFonts w:asciiTheme="minorHAnsi" w:hAnsiTheme="minorHAnsi" w:cstheme="minorHAnsi"/>
                <w:b/>
                <w:color w:val="000000" w:themeColor="text1"/>
                <w:sz w:val="18"/>
                <w:szCs w:val="18"/>
              </w:rPr>
              <w:t>Participants (student)</w:t>
            </w:r>
          </w:p>
          <w:p w14:paraId="25A36FB5"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Number of students at baseline</w:t>
            </w:r>
          </w:p>
          <w:p w14:paraId="0A01342C" w14:textId="77777777" w:rsidR="00967381" w:rsidRPr="003C6BFA" w:rsidRDefault="00967381" w:rsidP="00B37BD9">
            <w:pPr>
              <w:keepNext/>
              <w:spacing w:after="120"/>
              <w:rPr>
                <w:rFonts w:asciiTheme="minorHAnsi" w:hAnsiTheme="minorHAnsi" w:cstheme="minorHAnsi"/>
                <w:sz w:val="18"/>
                <w:szCs w:val="18"/>
              </w:rPr>
            </w:pPr>
            <w:r w:rsidRPr="003C6BFA">
              <w:rPr>
                <w:rFonts w:asciiTheme="minorHAnsi" w:hAnsiTheme="minorHAnsi" w:cstheme="minorHAnsi"/>
                <w:color w:val="000000" w:themeColor="text1"/>
                <w:sz w:val="18"/>
                <w:szCs w:val="18"/>
              </w:rPr>
              <w:t>Students’ mean age: years (± SD)</w:t>
            </w:r>
            <w:r w:rsidR="004A46CB">
              <w:rPr>
                <w:rFonts w:asciiTheme="minorHAnsi" w:hAnsiTheme="minorHAnsi" w:cstheme="minorHAnsi"/>
                <w:color w:val="000000" w:themeColor="text1"/>
                <w:sz w:val="18"/>
                <w:szCs w:val="18"/>
              </w:rPr>
              <w:t xml:space="preserve"> </w:t>
            </w:r>
            <w:r w:rsidRPr="003C6BFA">
              <w:rPr>
                <w:rFonts w:asciiTheme="minorHAnsi" w:hAnsiTheme="minorHAnsi" w:cstheme="minorHAnsi"/>
                <w:color w:val="000000" w:themeColor="text1"/>
                <w:sz w:val="18"/>
                <w:szCs w:val="18"/>
              </w:rPr>
              <w:t>at baseline</w:t>
            </w:r>
          </w:p>
        </w:tc>
        <w:tc>
          <w:tcPr>
            <w:tcW w:w="888" w:type="pct"/>
            <w:tcBorders>
              <w:top w:val="single" w:sz="4" w:space="0" w:color="auto"/>
              <w:bottom w:val="single" w:sz="4" w:space="0" w:color="auto"/>
            </w:tcBorders>
            <w:shd w:val="clear" w:color="auto" w:fill="F2F2F2" w:themeFill="background1" w:themeFillShade="F2"/>
          </w:tcPr>
          <w:p w14:paraId="6B3B1F0C" w14:textId="77777777" w:rsidR="00967381" w:rsidRPr="003C6BFA" w:rsidRDefault="00967381" w:rsidP="00B37BD9">
            <w:pPr>
              <w:keepNext/>
              <w:spacing w:after="120"/>
              <w:rPr>
                <w:rFonts w:asciiTheme="minorHAnsi" w:hAnsiTheme="minorHAnsi" w:cstheme="minorHAnsi"/>
                <w:b/>
                <w:color w:val="000000" w:themeColor="text1"/>
                <w:sz w:val="18"/>
                <w:szCs w:val="18"/>
              </w:rPr>
            </w:pPr>
            <w:r w:rsidRPr="003C6BFA">
              <w:rPr>
                <w:rFonts w:asciiTheme="minorHAnsi" w:hAnsiTheme="minorHAnsi" w:cstheme="minorHAnsi"/>
                <w:b/>
                <w:color w:val="000000" w:themeColor="text1"/>
                <w:sz w:val="18"/>
                <w:szCs w:val="18"/>
              </w:rPr>
              <w:t>Teacher role</w:t>
            </w:r>
          </w:p>
          <w:p w14:paraId="56230FDC"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Description of teacher role</w:t>
            </w:r>
          </w:p>
          <w:p w14:paraId="1A24588B"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Training duration</w:t>
            </w:r>
          </w:p>
          <w:p w14:paraId="7F659C5E"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Any theory/rationale used to inform training? (yes/no)</w:t>
            </w:r>
          </w:p>
          <w:p w14:paraId="782CB41C" w14:textId="0F6716DA" w:rsidR="00967381" w:rsidRPr="003C6BFA" w:rsidRDefault="00967381" w:rsidP="00B37BD9">
            <w:pPr>
              <w:keepNext/>
              <w:spacing w:after="120"/>
              <w:rPr>
                <w:rFonts w:asciiTheme="minorHAnsi" w:hAnsiTheme="minorHAnsi" w:cstheme="minorHAnsi"/>
                <w:color w:val="000000" w:themeColor="text1"/>
                <w:sz w:val="18"/>
                <w:szCs w:val="18"/>
              </w:rPr>
            </w:pPr>
            <w:r w:rsidRPr="00DF5D81">
              <w:rPr>
                <w:rFonts w:asciiTheme="minorHAnsi" w:hAnsiTheme="minorHAnsi" w:cstheme="minorHAnsi"/>
                <w:color w:val="000000" w:themeColor="text1"/>
                <w:sz w:val="18"/>
                <w:szCs w:val="18"/>
              </w:rPr>
              <w:t xml:space="preserve">BCTs in intervention group (see Table </w:t>
            </w:r>
            <w:r w:rsidR="00DF5D81">
              <w:rPr>
                <w:rFonts w:asciiTheme="minorHAnsi" w:hAnsiTheme="minorHAnsi" w:cstheme="minorHAnsi"/>
                <w:color w:val="000000" w:themeColor="text1"/>
                <w:sz w:val="18"/>
                <w:szCs w:val="18"/>
              </w:rPr>
              <w:t>3</w:t>
            </w:r>
            <w:r w:rsidRPr="003C6BFA">
              <w:rPr>
                <w:rFonts w:asciiTheme="minorHAnsi" w:hAnsiTheme="minorHAnsi" w:cstheme="minorHAnsi"/>
                <w:color w:val="000000" w:themeColor="text1"/>
                <w:sz w:val="18"/>
                <w:szCs w:val="18"/>
              </w:rPr>
              <w:t xml:space="preserve"> for further details)</w:t>
            </w:r>
          </w:p>
          <w:p w14:paraId="6606A103" w14:textId="77777777" w:rsidR="00967381" w:rsidRPr="003C6BFA" w:rsidRDefault="00967381" w:rsidP="00B37BD9">
            <w:pPr>
              <w:keepNext/>
              <w:spacing w:after="120"/>
              <w:rPr>
                <w:rFonts w:asciiTheme="minorHAnsi" w:hAnsiTheme="minorHAnsi" w:cstheme="minorHAnsi"/>
                <w:b/>
                <w:color w:val="000000" w:themeColor="text1"/>
                <w:sz w:val="18"/>
                <w:szCs w:val="18"/>
              </w:rPr>
            </w:pPr>
            <w:r w:rsidRPr="003C6BFA">
              <w:rPr>
                <w:rFonts w:asciiTheme="minorHAnsi" w:hAnsiTheme="minorHAnsi" w:cstheme="minorHAnsi"/>
                <w:color w:val="000000" w:themeColor="text1"/>
                <w:sz w:val="18"/>
                <w:szCs w:val="18"/>
              </w:rPr>
              <w:t>Quantitative fidelity data reported? (yes/no)</w:t>
            </w:r>
          </w:p>
        </w:tc>
        <w:tc>
          <w:tcPr>
            <w:tcW w:w="798" w:type="pct"/>
            <w:tcBorders>
              <w:top w:val="single" w:sz="4" w:space="0" w:color="auto"/>
              <w:bottom w:val="single" w:sz="4" w:space="0" w:color="auto"/>
            </w:tcBorders>
            <w:shd w:val="clear" w:color="auto" w:fill="F2F2F2" w:themeFill="background1" w:themeFillShade="F2"/>
          </w:tcPr>
          <w:p w14:paraId="275BE042" w14:textId="77777777" w:rsidR="00967381" w:rsidRPr="003C6BFA" w:rsidRDefault="00967381" w:rsidP="00B37BD9">
            <w:pPr>
              <w:keepNext/>
              <w:spacing w:after="120"/>
              <w:rPr>
                <w:rFonts w:asciiTheme="minorHAnsi" w:hAnsiTheme="minorHAnsi" w:cstheme="minorHAnsi"/>
                <w:b/>
                <w:color w:val="000000" w:themeColor="text1"/>
                <w:sz w:val="18"/>
                <w:szCs w:val="18"/>
              </w:rPr>
            </w:pPr>
            <w:r w:rsidRPr="003C6BFA">
              <w:rPr>
                <w:rFonts w:asciiTheme="minorHAnsi" w:hAnsiTheme="minorHAnsi" w:cstheme="minorHAnsi"/>
                <w:b/>
                <w:color w:val="000000" w:themeColor="text1"/>
                <w:sz w:val="18"/>
                <w:szCs w:val="18"/>
              </w:rPr>
              <w:t>PA measurement</w:t>
            </w:r>
          </w:p>
          <w:p w14:paraId="0AB71A99"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Eligible data reported</w:t>
            </w:r>
          </w:p>
          <w:p w14:paraId="2D841229"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Device used</w:t>
            </w:r>
          </w:p>
          <w:p w14:paraId="3EB979AC"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 xml:space="preserve">Cut points used </w:t>
            </w:r>
          </w:p>
          <w:p w14:paraId="6C7D9FF6"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PA intensity, units and outcome period selected for review</w:t>
            </w:r>
          </w:p>
          <w:p w14:paraId="2A6E9076"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PA follow-up time closest to intervention end-point</w:t>
            </w:r>
          </w:p>
        </w:tc>
        <w:tc>
          <w:tcPr>
            <w:tcW w:w="892" w:type="pct"/>
            <w:tcBorders>
              <w:top w:val="single" w:sz="4" w:space="0" w:color="auto"/>
              <w:bottom w:val="single" w:sz="4" w:space="0" w:color="auto"/>
            </w:tcBorders>
            <w:shd w:val="clear" w:color="auto" w:fill="F2F2F2" w:themeFill="background1" w:themeFillShade="F2"/>
          </w:tcPr>
          <w:p w14:paraId="6EA8CE83" w14:textId="77777777" w:rsidR="00967381" w:rsidRPr="003C6BFA" w:rsidRDefault="00967381" w:rsidP="00B37BD9">
            <w:pPr>
              <w:keepNext/>
              <w:spacing w:after="120"/>
              <w:rPr>
                <w:rFonts w:asciiTheme="minorHAnsi" w:hAnsiTheme="minorHAnsi" w:cstheme="minorHAnsi"/>
                <w:b/>
                <w:color w:val="000000" w:themeColor="text1"/>
                <w:sz w:val="18"/>
                <w:szCs w:val="18"/>
              </w:rPr>
            </w:pPr>
            <w:r w:rsidRPr="003C6BFA">
              <w:rPr>
                <w:rFonts w:asciiTheme="minorHAnsi" w:hAnsiTheme="minorHAnsi" w:cstheme="minorHAnsi"/>
                <w:b/>
                <w:color w:val="000000" w:themeColor="text1"/>
                <w:sz w:val="18"/>
                <w:szCs w:val="18"/>
              </w:rPr>
              <w:t>SB measurement</w:t>
            </w:r>
          </w:p>
          <w:p w14:paraId="5D077B03"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Eligible data reported</w:t>
            </w:r>
          </w:p>
          <w:p w14:paraId="03071303"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 xml:space="preserve">Device used </w:t>
            </w:r>
          </w:p>
          <w:p w14:paraId="4171034D"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 xml:space="preserve">Cut points used </w:t>
            </w:r>
          </w:p>
          <w:p w14:paraId="27987712"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SB outcome and period selected for review</w:t>
            </w:r>
          </w:p>
          <w:p w14:paraId="1F1CACB5"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SB follow-up time closest to intervention end-point</w:t>
            </w:r>
          </w:p>
        </w:tc>
      </w:tr>
      <w:tr w:rsidR="00967381" w:rsidRPr="003C6BFA" w14:paraId="79D7B849" w14:textId="77777777" w:rsidTr="00345F25">
        <w:trPr>
          <w:cantSplit/>
          <w:trHeight w:val="4385"/>
          <w:jc w:val="center"/>
        </w:trPr>
        <w:tc>
          <w:tcPr>
            <w:tcW w:w="768" w:type="pct"/>
            <w:tcBorders>
              <w:top w:val="single" w:sz="4" w:space="0" w:color="auto"/>
              <w:bottom w:val="dotted" w:sz="4" w:space="0" w:color="auto"/>
            </w:tcBorders>
            <w:shd w:val="clear" w:color="auto" w:fill="auto"/>
          </w:tcPr>
          <w:p w14:paraId="4F1373F5" w14:textId="77777777" w:rsidR="00967381" w:rsidRPr="003C6BFA" w:rsidRDefault="00967381" w:rsidP="00B37BD9">
            <w:pPr>
              <w:keepNext/>
              <w:spacing w:after="120"/>
              <w:rPr>
                <w:rFonts w:asciiTheme="minorHAnsi" w:hAnsiTheme="minorHAnsi" w:cstheme="minorHAnsi"/>
                <w:color w:val="000000" w:themeColor="text1"/>
                <w:sz w:val="18"/>
                <w:szCs w:val="18"/>
                <w:vertAlign w:val="superscript"/>
              </w:rPr>
            </w:pPr>
            <w:r w:rsidRPr="003C6BFA">
              <w:rPr>
                <w:rFonts w:asciiTheme="minorHAnsi" w:hAnsiTheme="minorHAnsi" w:cstheme="minorHAnsi"/>
                <w:color w:val="000000" w:themeColor="text1"/>
                <w:sz w:val="18"/>
                <w:szCs w:val="18"/>
              </w:rPr>
              <w:t>ASK</w:t>
            </w:r>
            <w:r w:rsidRPr="003C6BFA">
              <w:rPr>
                <w:rFonts w:asciiTheme="minorHAnsi" w:hAnsiTheme="minorHAnsi" w:cstheme="minorHAnsi"/>
                <w:color w:val="000000" w:themeColor="text1"/>
                <w:sz w:val="18"/>
                <w:szCs w:val="18"/>
                <w:vertAlign w:val="superscript"/>
              </w:rPr>
              <w:t>1</w:t>
            </w:r>
          </w:p>
          <w:p w14:paraId="38546050"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Aadland et al</w:t>
            </w:r>
          </w:p>
          <w:p w14:paraId="17FF9C88"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2019</w:t>
            </w:r>
          </w:p>
          <w:p w14:paraId="4424BB1D"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Norway</w:t>
            </w:r>
          </w:p>
          <w:p w14:paraId="502B19BB" w14:textId="77777777" w:rsidR="00967381" w:rsidRPr="003C6BFA" w:rsidRDefault="00967381" w:rsidP="00B37BD9">
            <w:pPr>
              <w:keepNext/>
              <w:spacing w:after="120"/>
              <w:rPr>
                <w:rFonts w:asciiTheme="minorHAnsi" w:hAnsiTheme="minorHAnsi" w:cstheme="minorHAnsi"/>
                <w:color w:val="000000" w:themeColor="text1"/>
                <w:sz w:val="18"/>
                <w:szCs w:val="18"/>
              </w:rPr>
            </w:pPr>
          </w:p>
        </w:tc>
        <w:tc>
          <w:tcPr>
            <w:tcW w:w="427" w:type="pct"/>
            <w:tcBorders>
              <w:top w:val="single" w:sz="4" w:space="0" w:color="auto"/>
              <w:bottom w:val="dotted" w:sz="4" w:space="0" w:color="auto"/>
            </w:tcBorders>
            <w:shd w:val="clear" w:color="auto" w:fill="auto"/>
          </w:tcPr>
          <w:p w14:paraId="2086FEBE"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Cluster RCT</w:t>
            </w:r>
          </w:p>
          <w:p w14:paraId="75E77066" w14:textId="77777777" w:rsidR="00967381" w:rsidRPr="003C6BFA" w:rsidRDefault="004E42ED" w:rsidP="00B37BD9">
            <w:pPr>
              <w:keepNext/>
              <w:spacing w:after="12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School level</w:t>
            </w:r>
          </w:p>
        </w:tc>
        <w:tc>
          <w:tcPr>
            <w:tcW w:w="768" w:type="pct"/>
            <w:tcBorders>
              <w:top w:val="single" w:sz="4" w:space="0" w:color="auto"/>
              <w:bottom w:val="dotted" w:sz="4" w:space="0" w:color="auto"/>
            </w:tcBorders>
            <w:shd w:val="clear" w:color="auto" w:fill="auto"/>
          </w:tcPr>
          <w:p w14:paraId="4ACFEDCB"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7-month intervention</w:t>
            </w:r>
          </w:p>
          <w:p w14:paraId="25E25E96" w14:textId="77777777" w:rsidR="00967381" w:rsidRPr="003C6BFA" w:rsidRDefault="00967381" w:rsidP="00B37BD9">
            <w:pPr>
              <w:keepNext/>
              <w:rPr>
                <w:rFonts w:asciiTheme="minorHAnsi" w:hAnsiTheme="minorHAnsi" w:cstheme="minorHAnsi"/>
                <w:color w:val="000000" w:themeColor="text1"/>
                <w:sz w:val="18"/>
                <w:szCs w:val="18"/>
              </w:rPr>
            </w:pPr>
          </w:p>
          <w:p w14:paraId="78537229"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 xml:space="preserve">Primary school </w:t>
            </w:r>
          </w:p>
          <w:p w14:paraId="344F8EA6"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setting</w:t>
            </w:r>
          </w:p>
          <w:p w14:paraId="6B20449A" w14:textId="77777777" w:rsidR="00967381" w:rsidRPr="003C6BFA" w:rsidRDefault="00967381" w:rsidP="00B37BD9">
            <w:pPr>
              <w:keepNext/>
              <w:rPr>
                <w:rFonts w:asciiTheme="minorHAnsi" w:hAnsiTheme="minorHAnsi" w:cstheme="minorHAnsi"/>
                <w:color w:val="000000" w:themeColor="text1"/>
                <w:sz w:val="18"/>
                <w:szCs w:val="18"/>
              </w:rPr>
            </w:pPr>
          </w:p>
          <w:p w14:paraId="4FF4C107"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57 schools at baseline</w:t>
            </w:r>
          </w:p>
          <w:p w14:paraId="7B9E17C2" w14:textId="77777777" w:rsidR="00967381" w:rsidRPr="003C6BFA" w:rsidRDefault="00967381" w:rsidP="00B37BD9">
            <w:pPr>
              <w:keepNext/>
              <w:rPr>
                <w:rFonts w:asciiTheme="minorHAnsi" w:hAnsiTheme="minorHAnsi" w:cstheme="minorHAnsi"/>
                <w:color w:val="000000" w:themeColor="text1"/>
                <w:sz w:val="18"/>
                <w:szCs w:val="18"/>
              </w:rPr>
            </w:pPr>
          </w:p>
          <w:p w14:paraId="7B027518"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Aim: to create a number of varied PA activities that could be carried out in small groups and which encouraged an inclusive and joyful learning environment, generating an additional 165 mins/week of PA</w:t>
            </w:r>
          </w:p>
          <w:p w14:paraId="2853113B" w14:textId="77777777" w:rsidR="00967381" w:rsidRPr="003C6BFA" w:rsidRDefault="00967381" w:rsidP="00B37BD9">
            <w:pPr>
              <w:keepNext/>
              <w:rPr>
                <w:rFonts w:asciiTheme="minorHAnsi" w:hAnsiTheme="minorHAnsi" w:cstheme="minorHAnsi"/>
                <w:color w:val="000000" w:themeColor="text1"/>
                <w:sz w:val="18"/>
                <w:szCs w:val="18"/>
              </w:rPr>
            </w:pPr>
          </w:p>
          <w:p w14:paraId="15C8D37C"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PA/SB targeted outside of school time - Yes</w:t>
            </w:r>
          </w:p>
          <w:p w14:paraId="546607B9" w14:textId="77777777" w:rsidR="00967381" w:rsidRPr="003C6BFA" w:rsidRDefault="00967381" w:rsidP="00B37BD9">
            <w:pPr>
              <w:keepNext/>
              <w:rPr>
                <w:rFonts w:asciiTheme="minorHAnsi" w:hAnsiTheme="minorHAnsi" w:cstheme="minorHAnsi"/>
                <w:color w:val="000000" w:themeColor="text1"/>
                <w:sz w:val="18"/>
                <w:szCs w:val="18"/>
              </w:rPr>
            </w:pPr>
          </w:p>
        </w:tc>
        <w:tc>
          <w:tcPr>
            <w:tcW w:w="459" w:type="pct"/>
            <w:tcBorders>
              <w:top w:val="single" w:sz="4" w:space="0" w:color="auto"/>
              <w:bottom w:val="dotted" w:sz="4" w:space="0" w:color="auto"/>
            </w:tcBorders>
            <w:shd w:val="clear" w:color="auto" w:fill="auto"/>
          </w:tcPr>
          <w:p w14:paraId="69432F94"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1,129 students at baseline</w:t>
            </w:r>
          </w:p>
          <w:p w14:paraId="518525C5" w14:textId="77777777" w:rsidR="00967381" w:rsidRPr="003C6BFA" w:rsidRDefault="00967381" w:rsidP="00B37BD9">
            <w:pPr>
              <w:keepNext/>
              <w:spacing w:after="120"/>
              <w:rPr>
                <w:rFonts w:asciiTheme="minorHAnsi" w:hAnsiTheme="minorHAnsi" w:cstheme="minorHAnsi"/>
                <w:color w:val="000000" w:themeColor="text1"/>
                <w:sz w:val="18"/>
                <w:szCs w:val="18"/>
              </w:rPr>
            </w:pPr>
          </w:p>
          <w:p w14:paraId="7C06CAB5"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 xml:space="preserve">Students’ mean age: 10.2yrs (±0.3) </w:t>
            </w:r>
          </w:p>
          <w:p w14:paraId="2B9B8149" w14:textId="77777777" w:rsidR="00967381" w:rsidRPr="003C6BFA" w:rsidRDefault="00967381" w:rsidP="00B37BD9">
            <w:pPr>
              <w:keepNext/>
              <w:spacing w:after="120"/>
              <w:rPr>
                <w:rFonts w:asciiTheme="minorHAnsi" w:hAnsiTheme="minorHAnsi" w:cstheme="minorHAnsi"/>
                <w:color w:val="000000" w:themeColor="text1"/>
                <w:sz w:val="18"/>
                <w:szCs w:val="18"/>
              </w:rPr>
            </w:pPr>
          </w:p>
        </w:tc>
        <w:tc>
          <w:tcPr>
            <w:tcW w:w="888" w:type="pct"/>
            <w:tcBorders>
              <w:top w:val="single" w:sz="4" w:space="0" w:color="auto"/>
              <w:bottom w:val="dotted" w:sz="4" w:space="0" w:color="auto"/>
            </w:tcBorders>
          </w:tcPr>
          <w:p w14:paraId="07BB86FE"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Teacher role: to implement physically active educational lessons (3 × 30 mins/week) in the subjects Norwegian, mathematics, and English, and PA breaks during classroom lessons (5 mins/school day)</w:t>
            </w:r>
          </w:p>
          <w:p w14:paraId="40367DF6" w14:textId="77777777" w:rsidR="00967381" w:rsidRPr="003C6BFA" w:rsidRDefault="00967381" w:rsidP="00B37BD9">
            <w:pPr>
              <w:keepNext/>
              <w:rPr>
                <w:rFonts w:asciiTheme="minorHAnsi" w:hAnsiTheme="minorHAnsi" w:cstheme="minorHAnsi"/>
                <w:color w:val="000000" w:themeColor="text1"/>
                <w:sz w:val="18"/>
                <w:szCs w:val="18"/>
              </w:rPr>
            </w:pPr>
          </w:p>
          <w:p w14:paraId="058B2F58"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60 hours of teacher training</w:t>
            </w:r>
          </w:p>
          <w:p w14:paraId="47A408CD" w14:textId="77777777" w:rsidR="00967381" w:rsidRPr="003C6BFA" w:rsidRDefault="00967381" w:rsidP="00B37BD9">
            <w:pPr>
              <w:keepNext/>
              <w:rPr>
                <w:rFonts w:asciiTheme="minorHAnsi" w:hAnsiTheme="minorHAnsi" w:cstheme="minorHAnsi"/>
                <w:color w:val="000000" w:themeColor="text1"/>
                <w:sz w:val="18"/>
                <w:szCs w:val="18"/>
              </w:rPr>
            </w:pPr>
          </w:p>
          <w:p w14:paraId="7AF28566"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Any rationale/theory used to inform training? Yes - the competence motivation theory,</w:t>
            </w:r>
          </w:p>
          <w:p w14:paraId="44F48D98"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the achievement goal theory, and the self-determination</w:t>
            </w:r>
          </w:p>
          <w:p w14:paraId="74E8DDA7"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theory</w:t>
            </w:r>
          </w:p>
          <w:p w14:paraId="248C3CEA" w14:textId="77777777" w:rsidR="00967381" w:rsidRPr="003C6BFA" w:rsidRDefault="00967381" w:rsidP="00B37BD9">
            <w:pPr>
              <w:keepNext/>
              <w:rPr>
                <w:rFonts w:asciiTheme="minorHAnsi" w:hAnsiTheme="minorHAnsi" w:cstheme="minorHAnsi"/>
                <w:color w:val="000000" w:themeColor="text1"/>
                <w:sz w:val="18"/>
                <w:szCs w:val="18"/>
              </w:rPr>
            </w:pPr>
          </w:p>
          <w:p w14:paraId="3309B08E"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3 BCTs identified</w:t>
            </w:r>
          </w:p>
          <w:p w14:paraId="15C6FF5F" w14:textId="77777777" w:rsidR="00967381" w:rsidRPr="003C6BFA" w:rsidRDefault="00967381" w:rsidP="00B37BD9">
            <w:pPr>
              <w:keepNext/>
              <w:rPr>
                <w:rFonts w:asciiTheme="minorHAnsi" w:hAnsiTheme="minorHAnsi" w:cstheme="minorHAnsi"/>
                <w:color w:val="000000" w:themeColor="text1"/>
                <w:sz w:val="18"/>
                <w:szCs w:val="18"/>
              </w:rPr>
            </w:pPr>
          </w:p>
          <w:p w14:paraId="0E3F9371"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Teacher fidelity data reported </w:t>
            </w:r>
          </w:p>
        </w:tc>
        <w:tc>
          <w:tcPr>
            <w:tcW w:w="798" w:type="pct"/>
            <w:tcBorders>
              <w:top w:val="single" w:sz="4" w:space="0" w:color="auto"/>
              <w:bottom w:val="dotted" w:sz="4" w:space="0" w:color="auto"/>
            </w:tcBorders>
            <w:shd w:val="clear" w:color="auto" w:fill="auto"/>
          </w:tcPr>
          <w:p w14:paraId="380804CF"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PA data reported</w:t>
            </w:r>
          </w:p>
          <w:p w14:paraId="26AD39DD" w14:textId="77777777" w:rsidR="00967381" w:rsidRPr="003C6BFA" w:rsidRDefault="00967381" w:rsidP="00B37BD9">
            <w:pPr>
              <w:keepNext/>
              <w:rPr>
                <w:rFonts w:asciiTheme="minorHAnsi" w:hAnsiTheme="minorHAnsi" w:cstheme="minorHAnsi"/>
                <w:b/>
                <w:color w:val="000000" w:themeColor="text1"/>
                <w:sz w:val="18"/>
                <w:szCs w:val="18"/>
              </w:rPr>
            </w:pPr>
          </w:p>
          <w:p w14:paraId="5E91A3C2"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 xml:space="preserve">Device used: ActiGraph </w:t>
            </w:r>
          </w:p>
          <w:p w14:paraId="14442677" w14:textId="77777777" w:rsidR="00967381" w:rsidRPr="003C6BFA" w:rsidRDefault="00967381" w:rsidP="00B37BD9">
            <w:pPr>
              <w:keepNext/>
              <w:rPr>
                <w:rFonts w:asciiTheme="minorHAnsi" w:hAnsiTheme="minorHAnsi" w:cstheme="minorHAnsi"/>
                <w:color w:val="000000" w:themeColor="text1"/>
                <w:sz w:val="18"/>
                <w:szCs w:val="18"/>
              </w:rPr>
            </w:pPr>
          </w:p>
          <w:p w14:paraId="158466AB"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 xml:space="preserve">Cut points: Evenson 2008 </w:t>
            </w:r>
          </w:p>
          <w:p w14:paraId="136373E2" w14:textId="77777777" w:rsidR="00967381" w:rsidRPr="003C6BFA" w:rsidRDefault="00967381" w:rsidP="00B37BD9">
            <w:pPr>
              <w:keepNext/>
              <w:rPr>
                <w:rFonts w:asciiTheme="minorHAnsi" w:hAnsiTheme="minorHAnsi" w:cstheme="minorHAnsi"/>
                <w:color w:val="000000" w:themeColor="text1"/>
                <w:sz w:val="18"/>
                <w:szCs w:val="18"/>
              </w:rPr>
            </w:pPr>
          </w:p>
          <w:p w14:paraId="69615CB2"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MVPA mins during school hours</w:t>
            </w:r>
          </w:p>
          <w:p w14:paraId="572E1053" w14:textId="77777777" w:rsidR="00967381" w:rsidRPr="003C6BFA" w:rsidRDefault="00967381" w:rsidP="00B37BD9">
            <w:pPr>
              <w:keepNext/>
              <w:rPr>
                <w:rFonts w:asciiTheme="minorHAnsi" w:hAnsiTheme="minorHAnsi" w:cstheme="minorHAnsi"/>
                <w:color w:val="000000" w:themeColor="text1"/>
                <w:sz w:val="18"/>
                <w:szCs w:val="18"/>
              </w:rPr>
            </w:pPr>
          </w:p>
          <w:p w14:paraId="1D351D11" w14:textId="7375BBA6" w:rsidR="00967381" w:rsidRPr="003C6BFA" w:rsidRDefault="00840C4C" w:rsidP="00B37BD9">
            <w:pPr>
              <w:keepNext/>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7-month</w:t>
            </w:r>
            <w:r w:rsidR="00967381" w:rsidRPr="003C6BFA">
              <w:rPr>
                <w:rFonts w:asciiTheme="minorHAnsi" w:hAnsiTheme="minorHAnsi" w:cstheme="minorHAnsi"/>
                <w:color w:val="000000" w:themeColor="text1"/>
                <w:sz w:val="18"/>
                <w:szCs w:val="18"/>
              </w:rPr>
              <w:t xml:space="preserve"> FU after baseline</w:t>
            </w:r>
          </w:p>
          <w:p w14:paraId="19A8D1A5" w14:textId="77777777" w:rsidR="00967381" w:rsidRPr="003C6BFA" w:rsidRDefault="00967381" w:rsidP="00B37BD9">
            <w:pPr>
              <w:keepNext/>
              <w:rPr>
                <w:rFonts w:asciiTheme="minorHAnsi" w:hAnsiTheme="minorHAnsi" w:cstheme="minorHAnsi"/>
                <w:color w:val="000000" w:themeColor="text1"/>
                <w:sz w:val="18"/>
                <w:szCs w:val="18"/>
              </w:rPr>
            </w:pPr>
          </w:p>
          <w:p w14:paraId="7C7F70D1" w14:textId="77777777" w:rsidR="00967381" w:rsidRPr="003C6BFA" w:rsidRDefault="00967381" w:rsidP="00B37BD9">
            <w:pPr>
              <w:keepNext/>
              <w:rPr>
                <w:rFonts w:asciiTheme="minorHAnsi" w:hAnsiTheme="minorHAnsi" w:cstheme="minorHAnsi"/>
                <w:b/>
                <w:color w:val="000000" w:themeColor="text1"/>
                <w:sz w:val="18"/>
                <w:szCs w:val="18"/>
              </w:rPr>
            </w:pPr>
          </w:p>
          <w:p w14:paraId="401805E0" w14:textId="77777777" w:rsidR="00967381" w:rsidRPr="003C6BFA" w:rsidRDefault="00967381" w:rsidP="00B37BD9">
            <w:pPr>
              <w:keepNext/>
              <w:rPr>
                <w:rFonts w:asciiTheme="minorHAnsi" w:hAnsiTheme="minorHAnsi" w:cstheme="minorHAnsi"/>
                <w:b/>
                <w:color w:val="000000" w:themeColor="text1"/>
                <w:sz w:val="18"/>
                <w:szCs w:val="18"/>
              </w:rPr>
            </w:pPr>
          </w:p>
        </w:tc>
        <w:tc>
          <w:tcPr>
            <w:tcW w:w="892" w:type="pct"/>
            <w:tcBorders>
              <w:top w:val="single" w:sz="4" w:space="0" w:color="auto"/>
              <w:bottom w:val="dotted" w:sz="4" w:space="0" w:color="auto"/>
            </w:tcBorders>
          </w:tcPr>
          <w:p w14:paraId="74A63744"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SB data reported</w:t>
            </w:r>
          </w:p>
          <w:p w14:paraId="27A32431" w14:textId="77777777" w:rsidR="00967381" w:rsidRPr="003C6BFA" w:rsidRDefault="00967381" w:rsidP="00B37BD9">
            <w:pPr>
              <w:keepNext/>
              <w:rPr>
                <w:rFonts w:asciiTheme="minorHAnsi" w:hAnsiTheme="minorHAnsi" w:cstheme="minorHAnsi"/>
                <w:color w:val="000000" w:themeColor="text1"/>
                <w:sz w:val="18"/>
                <w:szCs w:val="18"/>
              </w:rPr>
            </w:pPr>
          </w:p>
          <w:p w14:paraId="38B02246"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Device used: ActiGraph</w:t>
            </w:r>
          </w:p>
          <w:p w14:paraId="581FB34A" w14:textId="77777777" w:rsidR="00967381" w:rsidRPr="003C6BFA" w:rsidRDefault="00967381" w:rsidP="00B37BD9">
            <w:pPr>
              <w:keepNext/>
              <w:rPr>
                <w:rFonts w:asciiTheme="minorHAnsi" w:hAnsiTheme="minorHAnsi" w:cstheme="minorHAnsi"/>
                <w:color w:val="000000" w:themeColor="text1"/>
                <w:sz w:val="18"/>
                <w:szCs w:val="18"/>
              </w:rPr>
            </w:pPr>
          </w:p>
          <w:p w14:paraId="532E123F"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 xml:space="preserve">Cut points: Evenson 2008 </w:t>
            </w:r>
          </w:p>
          <w:p w14:paraId="297ED819" w14:textId="77777777" w:rsidR="00967381" w:rsidRPr="003C6BFA" w:rsidRDefault="00967381" w:rsidP="00B37BD9">
            <w:pPr>
              <w:keepNext/>
              <w:rPr>
                <w:rFonts w:asciiTheme="minorHAnsi" w:hAnsiTheme="minorHAnsi" w:cstheme="minorHAnsi"/>
                <w:b/>
                <w:color w:val="000000" w:themeColor="text1"/>
                <w:sz w:val="18"/>
                <w:szCs w:val="18"/>
              </w:rPr>
            </w:pPr>
          </w:p>
          <w:p w14:paraId="02350F6D"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Sedentary mins during</w:t>
            </w:r>
          </w:p>
          <w:p w14:paraId="489D81FE"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school hours</w:t>
            </w:r>
          </w:p>
          <w:p w14:paraId="5D90CC5C" w14:textId="77777777" w:rsidR="00967381" w:rsidRPr="003C6BFA" w:rsidRDefault="00967381" w:rsidP="00B37BD9">
            <w:pPr>
              <w:keepNext/>
              <w:rPr>
                <w:rFonts w:asciiTheme="minorHAnsi" w:hAnsiTheme="minorHAnsi" w:cstheme="minorHAnsi"/>
                <w:color w:val="000000" w:themeColor="text1"/>
                <w:sz w:val="18"/>
                <w:szCs w:val="18"/>
              </w:rPr>
            </w:pPr>
          </w:p>
          <w:p w14:paraId="16FCC329" w14:textId="081339F9"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7</w:t>
            </w:r>
            <w:r w:rsidR="00840C4C">
              <w:rPr>
                <w:rFonts w:asciiTheme="minorHAnsi" w:hAnsiTheme="minorHAnsi" w:cstheme="minorHAnsi"/>
                <w:color w:val="000000" w:themeColor="text1"/>
                <w:sz w:val="18"/>
                <w:szCs w:val="18"/>
              </w:rPr>
              <w:t>-month</w:t>
            </w:r>
            <w:r w:rsidRPr="003C6BFA">
              <w:rPr>
                <w:rFonts w:asciiTheme="minorHAnsi" w:hAnsiTheme="minorHAnsi" w:cstheme="minorHAnsi"/>
                <w:color w:val="000000" w:themeColor="text1"/>
                <w:sz w:val="18"/>
                <w:szCs w:val="18"/>
              </w:rPr>
              <w:t xml:space="preserve"> FU after baseline</w:t>
            </w:r>
          </w:p>
        </w:tc>
      </w:tr>
      <w:tr w:rsidR="00967381" w:rsidRPr="003C6BFA" w14:paraId="01F35058" w14:textId="77777777" w:rsidTr="00345F25">
        <w:trPr>
          <w:cantSplit/>
          <w:trHeight w:val="567"/>
          <w:jc w:val="center"/>
        </w:trPr>
        <w:tc>
          <w:tcPr>
            <w:tcW w:w="768" w:type="pct"/>
            <w:tcBorders>
              <w:top w:val="dotted" w:sz="4" w:space="0" w:color="auto"/>
            </w:tcBorders>
            <w:shd w:val="clear" w:color="auto" w:fill="auto"/>
          </w:tcPr>
          <w:p w14:paraId="63C5B1CB"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lastRenderedPageBreak/>
              <w:t>The West Midlands ActiVe lifestyle and healthy Eating in School children (WAVES)</w:t>
            </w:r>
            <w:r w:rsidRPr="003C6BFA">
              <w:rPr>
                <w:rFonts w:asciiTheme="minorHAnsi" w:hAnsiTheme="minorHAnsi" w:cstheme="minorHAnsi"/>
                <w:color w:val="000000" w:themeColor="text1"/>
                <w:sz w:val="18"/>
                <w:szCs w:val="18"/>
                <w:vertAlign w:val="superscript"/>
              </w:rPr>
              <w:t>2</w:t>
            </w:r>
          </w:p>
          <w:p w14:paraId="32429A87"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Adab et al</w:t>
            </w:r>
          </w:p>
          <w:p w14:paraId="402F0875"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2018</w:t>
            </w:r>
          </w:p>
          <w:p w14:paraId="67643B0E"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United Kingdom</w:t>
            </w:r>
          </w:p>
        </w:tc>
        <w:tc>
          <w:tcPr>
            <w:tcW w:w="427" w:type="pct"/>
            <w:tcBorders>
              <w:top w:val="dotted" w:sz="4" w:space="0" w:color="auto"/>
            </w:tcBorders>
            <w:shd w:val="clear" w:color="auto" w:fill="auto"/>
          </w:tcPr>
          <w:p w14:paraId="0B3A7E07"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Cluster RCT</w:t>
            </w:r>
          </w:p>
          <w:p w14:paraId="5E018245" w14:textId="77777777" w:rsidR="00967381" w:rsidRPr="003C6BFA" w:rsidRDefault="004E42ED" w:rsidP="00B37BD9">
            <w:pPr>
              <w:keepNext/>
              <w:spacing w:after="12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School level</w:t>
            </w:r>
          </w:p>
        </w:tc>
        <w:tc>
          <w:tcPr>
            <w:tcW w:w="768" w:type="pct"/>
            <w:tcBorders>
              <w:top w:val="dotted" w:sz="4" w:space="0" w:color="auto"/>
            </w:tcBorders>
            <w:shd w:val="clear" w:color="auto" w:fill="auto"/>
          </w:tcPr>
          <w:p w14:paraId="7AEF85F4"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12-month intervention</w:t>
            </w:r>
          </w:p>
          <w:p w14:paraId="51F2C944" w14:textId="77777777" w:rsidR="00967381" w:rsidRPr="003C6BFA" w:rsidRDefault="00967381" w:rsidP="00B37BD9">
            <w:pPr>
              <w:keepNext/>
              <w:rPr>
                <w:rFonts w:asciiTheme="minorHAnsi" w:hAnsiTheme="minorHAnsi" w:cstheme="minorHAnsi"/>
                <w:color w:val="000000" w:themeColor="text1"/>
                <w:sz w:val="18"/>
                <w:szCs w:val="18"/>
              </w:rPr>
            </w:pPr>
          </w:p>
          <w:p w14:paraId="6A2017A2"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Primary school setting</w:t>
            </w:r>
          </w:p>
          <w:p w14:paraId="6C378B33" w14:textId="77777777" w:rsidR="00967381" w:rsidRPr="003C6BFA" w:rsidRDefault="00967381" w:rsidP="00B37BD9">
            <w:pPr>
              <w:keepNext/>
              <w:rPr>
                <w:rFonts w:asciiTheme="minorHAnsi" w:hAnsiTheme="minorHAnsi" w:cstheme="minorHAnsi"/>
                <w:color w:val="000000" w:themeColor="text1"/>
                <w:sz w:val="18"/>
                <w:szCs w:val="18"/>
              </w:rPr>
            </w:pPr>
          </w:p>
          <w:p w14:paraId="29E40C34"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54 schools at baseline</w:t>
            </w:r>
          </w:p>
          <w:p w14:paraId="2CB4F74A" w14:textId="77777777" w:rsidR="00967381" w:rsidRPr="003C6BFA" w:rsidRDefault="00967381" w:rsidP="00B37BD9">
            <w:pPr>
              <w:keepNext/>
              <w:rPr>
                <w:rFonts w:asciiTheme="minorHAnsi" w:hAnsiTheme="minorHAnsi" w:cstheme="minorHAnsi"/>
                <w:color w:val="000000" w:themeColor="text1"/>
                <w:sz w:val="18"/>
                <w:szCs w:val="18"/>
              </w:rPr>
            </w:pPr>
          </w:p>
          <w:p w14:paraId="357FA7E7"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Aim: To prevent excess weight in primary school children</w:t>
            </w:r>
          </w:p>
          <w:p w14:paraId="7D591079" w14:textId="77777777" w:rsidR="00967381" w:rsidRPr="003C6BFA" w:rsidRDefault="00967381" w:rsidP="00B37BD9">
            <w:pPr>
              <w:keepNext/>
              <w:rPr>
                <w:rFonts w:asciiTheme="minorHAnsi" w:hAnsiTheme="minorHAnsi" w:cstheme="minorHAnsi"/>
                <w:color w:val="000000" w:themeColor="text1"/>
                <w:sz w:val="18"/>
                <w:szCs w:val="18"/>
              </w:rPr>
            </w:pPr>
          </w:p>
          <w:p w14:paraId="5CD9DDB4"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PA/SB targeted outside of teacher period - Yes</w:t>
            </w:r>
          </w:p>
          <w:p w14:paraId="2D1B2406" w14:textId="77777777" w:rsidR="00967381" w:rsidRPr="003C6BFA" w:rsidRDefault="00967381" w:rsidP="00B37BD9">
            <w:pPr>
              <w:keepNext/>
              <w:rPr>
                <w:rFonts w:asciiTheme="minorHAnsi" w:hAnsiTheme="minorHAnsi" w:cstheme="minorHAnsi"/>
                <w:color w:val="000000" w:themeColor="text1"/>
                <w:sz w:val="18"/>
                <w:szCs w:val="18"/>
              </w:rPr>
            </w:pPr>
          </w:p>
        </w:tc>
        <w:tc>
          <w:tcPr>
            <w:tcW w:w="459" w:type="pct"/>
            <w:tcBorders>
              <w:top w:val="dotted" w:sz="4" w:space="0" w:color="auto"/>
            </w:tcBorders>
            <w:shd w:val="clear" w:color="auto" w:fill="auto"/>
          </w:tcPr>
          <w:p w14:paraId="0541C7A9"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1,397 students at baseline</w:t>
            </w:r>
          </w:p>
          <w:p w14:paraId="47954AD4" w14:textId="77777777" w:rsidR="00967381" w:rsidRPr="003C6BFA" w:rsidRDefault="00967381" w:rsidP="00B37BD9">
            <w:pPr>
              <w:keepNext/>
              <w:spacing w:after="120"/>
              <w:rPr>
                <w:rFonts w:asciiTheme="minorHAnsi" w:hAnsiTheme="minorHAnsi" w:cstheme="minorHAnsi"/>
                <w:color w:val="000000" w:themeColor="text1"/>
                <w:sz w:val="18"/>
                <w:szCs w:val="18"/>
              </w:rPr>
            </w:pPr>
          </w:p>
          <w:p w14:paraId="456475D7"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 xml:space="preserve">Students’ mean age: 6.3yrs (±0.3) </w:t>
            </w:r>
          </w:p>
        </w:tc>
        <w:tc>
          <w:tcPr>
            <w:tcW w:w="888" w:type="pct"/>
            <w:tcBorders>
              <w:top w:val="dotted" w:sz="4" w:space="0" w:color="auto"/>
            </w:tcBorders>
          </w:tcPr>
          <w:p w14:paraId="3A09963E"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Teacher role: to introduce daily opportunity for additional 30 mins of moderate to vigorous physical activity in bouts of &gt;5 mins through classroom or playground routines, supervise class participation in a healthy lifestyle programme, and hand out two signposting sheets promoting physical activity and directing children/families to activity opportunities available in their local area</w:t>
            </w:r>
          </w:p>
          <w:p w14:paraId="1CD599E6" w14:textId="77777777" w:rsidR="00967381" w:rsidRPr="003C6BFA" w:rsidRDefault="00967381" w:rsidP="00B37BD9">
            <w:pPr>
              <w:keepNext/>
              <w:spacing w:before="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7 hours of teacher training</w:t>
            </w:r>
          </w:p>
          <w:p w14:paraId="497DCA12" w14:textId="77777777" w:rsidR="00967381" w:rsidRPr="003C6BFA" w:rsidRDefault="00967381" w:rsidP="00B37BD9">
            <w:pPr>
              <w:keepNext/>
              <w:spacing w:before="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Any rationale/theory used to inform training?</w:t>
            </w:r>
          </w:p>
          <w:p w14:paraId="79BDF33F"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No</w:t>
            </w:r>
          </w:p>
          <w:p w14:paraId="0729A882" w14:textId="77777777" w:rsidR="00967381" w:rsidRPr="003C6BFA" w:rsidRDefault="00967381" w:rsidP="00B37BD9">
            <w:pPr>
              <w:keepNext/>
              <w:rPr>
                <w:rFonts w:asciiTheme="minorHAnsi" w:hAnsiTheme="minorHAnsi" w:cstheme="minorHAnsi"/>
                <w:color w:val="000000" w:themeColor="text1"/>
                <w:sz w:val="18"/>
                <w:szCs w:val="18"/>
              </w:rPr>
            </w:pPr>
          </w:p>
          <w:p w14:paraId="64323700"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3 BCTs identified</w:t>
            </w:r>
          </w:p>
          <w:p w14:paraId="7574E88B" w14:textId="77777777" w:rsidR="00967381" w:rsidRPr="003C6BFA" w:rsidRDefault="00967381" w:rsidP="00B37BD9">
            <w:pPr>
              <w:keepNext/>
              <w:rPr>
                <w:rFonts w:asciiTheme="minorHAnsi" w:hAnsiTheme="minorHAnsi" w:cstheme="minorHAnsi"/>
                <w:color w:val="000000" w:themeColor="text1"/>
                <w:sz w:val="18"/>
                <w:szCs w:val="18"/>
              </w:rPr>
            </w:pPr>
          </w:p>
          <w:p w14:paraId="210A0BC4"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Teacher fidelity data reported</w:t>
            </w:r>
          </w:p>
        </w:tc>
        <w:tc>
          <w:tcPr>
            <w:tcW w:w="798" w:type="pct"/>
            <w:tcBorders>
              <w:top w:val="dotted" w:sz="4" w:space="0" w:color="auto"/>
            </w:tcBorders>
            <w:shd w:val="clear" w:color="auto" w:fill="auto"/>
          </w:tcPr>
          <w:p w14:paraId="19722E01"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PA data reported</w:t>
            </w:r>
          </w:p>
          <w:p w14:paraId="4C5BA0FF" w14:textId="77777777" w:rsidR="00967381" w:rsidRPr="003C6BFA" w:rsidRDefault="00967381" w:rsidP="00B37BD9">
            <w:pPr>
              <w:keepNext/>
              <w:rPr>
                <w:rFonts w:asciiTheme="minorHAnsi" w:hAnsiTheme="minorHAnsi" w:cstheme="minorHAnsi"/>
                <w:color w:val="000000" w:themeColor="text1"/>
                <w:sz w:val="18"/>
                <w:szCs w:val="18"/>
              </w:rPr>
            </w:pPr>
          </w:p>
          <w:p w14:paraId="723C3F29"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Device used: Actiheart</w:t>
            </w:r>
          </w:p>
          <w:p w14:paraId="0C4FF0A6" w14:textId="77777777" w:rsidR="00967381" w:rsidRPr="003C6BFA" w:rsidRDefault="00967381" w:rsidP="00B37BD9">
            <w:pPr>
              <w:keepNext/>
              <w:rPr>
                <w:rFonts w:asciiTheme="minorHAnsi" w:hAnsiTheme="minorHAnsi" w:cstheme="minorHAnsi"/>
                <w:color w:val="000000" w:themeColor="text1"/>
                <w:sz w:val="18"/>
                <w:szCs w:val="18"/>
              </w:rPr>
            </w:pPr>
          </w:p>
          <w:p w14:paraId="71CFC161"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Cut points: WHO 1995</w:t>
            </w:r>
          </w:p>
          <w:p w14:paraId="4A3AA577" w14:textId="77777777" w:rsidR="00967381" w:rsidRPr="003C6BFA" w:rsidRDefault="00967381" w:rsidP="00B37BD9">
            <w:pPr>
              <w:keepNext/>
              <w:rPr>
                <w:rFonts w:asciiTheme="minorHAnsi" w:hAnsiTheme="minorHAnsi" w:cstheme="minorHAnsi"/>
                <w:color w:val="000000" w:themeColor="text1"/>
                <w:sz w:val="18"/>
                <w:szCs w:val="18"/>
              </w:rPr>
            </w:pPr>
          </w:p>
          <w:p w14:paraId="46EAB08E"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MVPA mins per day (any day, including weekends)</w:t>
            </w:r>
          </w:p>
          <w:p w14:paraId="348407C3" w14:textId="77777777" w:rsidR="00967381" w:rsidRPr="003C6BFA" w:rsidRDefault="00967381" w:rsidP="00B37BD9">
            <w:pPr>
              <w:keepNext/>
              <w:rPr>
                <w:rFonts w:asciiTheme="minorHAnsi" w:hAnsiTheme="minorHAnsi" w:cstheme="minorHAnsi"/>
                <w:color w:val="000000" w:themeColor="text1"/>
                <w:sz w:val="18"/>
                <w:szCs w:val="18"/>
              </w:rPr>
            </w:pPr>
          </w:p>
          <w:p w14:paraId="482A84F4" w14:textId="7731438C"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15</w:t>
            </w:r>
            <w:r w:rsidR="00840C4C">
              <w:rPr>
                <w:rFonts w:asciiTheme="minorHAnsi" w:hAnsiTheme="minorHAnsi" w:cstheme="minorHAnsi"/>
                <w:color w:val="000000" w:themeColor="text1"/>
                <w:sz w:val="18"/>
                <w:szCs w:val="18"/>
              </w:rPr>
              <w:t>-</w:t>
            </w:r>
            <w:r w:rsidRPr="003C6BFA">
              <w:rPr>
                <w:rFonts w:asciiTheme="minorHAnsi" w:hAnsiTheme="minorHAnsi" w:cstheme="minorHAnsi"/>
                <w:color w:val="000000" w:themeColor="text1"/>
                <w:sz w:val="18"/>
                <w:szCs w:val="18"/>
              </w:rPr>
              <w:t>month FU after baseline</w:t>
            </w:r>
          </w:p>
          <w:p w14:paraId="223B5890" w14:textId="77777777" w:rsidR="00967381" w:rsidRPr="003C6BFA" w:rsidRDefault="00967381" w:rsidP="00B37BD9">
            <w:pPr>
              <w:keepNext/>
              <w:rPr>
                <w:rFonts w:asciiTheme="minorHAnsi" w:hAnsiTheme="minorHAnsi" w:cstheme="minorHAnsi"/>
                <w:color w:val="000000" w:themeColor="text1"/>
                <w:sz w:val="18"/>
                <w:szCs w:val="18"/>
              </w:rPr>
            </w:pPr>
          </w:p>
        </w:tc>
        <w:tc>
          <w:tcPr>
            <w:tcW w:w="892" w:type="pct"/>
            <w:tcBorders>
              <w:top w:val="dotted" w:sz="4" w:space="0" w:color="auto"/>
            </w:tcBorders>
          </w:tcPr>
          <w:p w14:paraId="59C15092"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SB data reported</w:t>
            </w:r>
          </w:p>
          <w:p w14:paraId="683CDD15" w14:textId="77777777" w:rsidR="00967381" w:rsidRPr="003C6BFA" w:rsidRDefault="00967381" w:rsidP="00B37BD9">
            <w:pPr>
              <w:keepNext/>
              <w:rPr>
                <w:rFonts w:asciiTheme="minorHAnsi" w:hAnsiTheme="minorHAnsi" w:cstheme="minorHAnsi"/>
                <w:color w:val="000000" w:themeColor="text1"/>
                <w:sz w:val="18"/>
                <w:szCs w:val="18"/>
              </w:rPr>
            </w:pPr>
          </w:p>
          <w:p w14:paraId="01FA6BFD"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Device used: Actiheart</w:t>
            </w:r>
          </w:p>
          <w:p w14:paraId="7F0D77F6" w14:textId="77777777" w:rsidR="00967381" w:rsidRPr="003C6BFA" w:rsidRDefault="00967381" w:rsidP="00B37BD9">
            <w:pPr>
              <w:keepNext/>
              <w:rPr>
                <w:rFonts w:asciiTheme="minorHAnsi" w:hAnsiTheme="minorHAnsi" w:cstheme="minorHAnsi"/>
                <w:color w:val="000000" w:themeColor="text1"/>
                <w:sz w:val="18"/>
                <w:szCs w:val="18"/>
              </w:rPr>
            </w:pPr>
          </w:p>
          <w:p w14:paraId="42C01B45"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Cut points: WHO 1995</w:t>
            </w:r>
          </w:p>
          <w:p w14:paraId="5EE2FD0E" w14:textId="77777777" w:rsidR="00967381" w:rsidRPr="003C6BFA" w:rsidRDefault="00967381" w:rsidP="00B37BD9">
            <w:pPr>
              <w:keepNext/>
              <w:rPr>
                <w:rFonts w:asciiTheme="minorHAnsi" w:hAnsiTheme="minorHAnsi" w:cstheme="minorHAnsi"/>
                <w:color w:val="000000" w:themeColor="text1"/>
                <w:sz w:val="18"/>
                <w:szCs w:val="18"/>
              </w:rPr>
            </w:pPr>
          </w:p>
          <w:p w14:paraId="4512FDDE"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Sedentary mins per day (any day, including weekends)</w:t>
            </w:r>
          </w:p>
          <w:p w14:paraId="04A20A30" w14:textId="77777777" w:rsidR="00967381" w:rsidRPr="003C6BFA" w:rsidRDefault="00967381" w:rsidP="00B37BD9">
            <w:pPr>
              <w:keepNext/>
              <w:rPr>
                <w:rFonts w:asciiTheme="minorHAnsi" w:hAnsiTheme="minorHAnsi" w:cstheme="minorHAnsi"/>
                <w:color w:val="000000" w:themeColor="text1"/>
                <w:sz w:val="18"/>
                <w:szCs w:val="18"/>
              </w:rPr>
            </w:pPr>
          </w:p>
          <w:p w14:paraId="576D936D" w14:textId="6FF9A226"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15</w:t>
            </w:r>
            <w:r w:rsidR="00840C4C">
              <w:rPr>
                <w:rFonts w:asciiTheme="minorHAnsi" w:hAnsiTheme="minorHAnsi" w:cstheme="minorHAnsi"/>
                <w:color w:val="000000" w:themeColor="text1"/>
                <w:sz w:val="18"/>
                <w:szCs w:val="18"/>
              </w:rPr>
              <w:t>-</w:t>
            </w:r>
            <w:r w:rsidRPr="003C6BFA">
              <w:rPr>
                <w:rFonts w:asciiTheme="minorHAnsi" w:hAnsiTheme="minorHAnsi" w:cstheme="minorHAnsi"/>
                <w:color w:val="000000" w:themeColor="text1"/>
                <w:sz w:val="18"/>
                <w:szCs w:val="18"/>
              </w:rPr>
              <w:t>month FU after baseline</w:t>
            </w:r>
          </w:p>
          <w:p w14:paraId="21BD9B16" w14:textId="77777777" w:rsidR="00967381" w:rsidRPr="003C6BFA" w:rsidRDefault="00967381" w:rsidP="00B37BD9">
            <w:pPr>
              <w:keepNext/>
              <w:rPr>
                <w:rFonts w:asciiTheme="minorHAnsi" w:hAnsiTheme="minorHAnsi" w:cstheme="minorHAnsi"/>
                <w:color w:val="000000" w:themeColor="text1"/>
                <w:sz w:val="18"/>
                <w:szCs w:val="18"/>
              </w:rPr>
            </w:pPr>
          </w:p>
        </w:tc>
      </w:tr>
      <w:tr w:rsidR="00967381" w:rsidRPr="003C6BFA" w14:paraId="65F53443" w14:textId="77777777" w:rsidTr="00345F25">
        <w:trPr>
          <w:cantSplit/>
          <w:trHeight w:val="567"/>
          <w:jc w:val="center"/>
        </w:trPr>
        <w:tc>
          <w:tcPr>
            <w:tcW w:w="768" w:type="pct"/>
            <w:shd w:val="clear" w:color="auto" w:fill="auto"/>
          </w:tcPr>
          <w:p w14:paraId="6E5E0008"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KIDS OUT!</w:t>
            </w:r>
            <w:r w:rsidRPr="003C6BFA">
              <w:rPr>
                <w:rFonts w:asciiTheme="minorHAnsi" w:hAnsiTheme="minorHAnsi" w:cstheme="minorHAnsi"/>
                <w:color w:val="000000" w:themeColor="text1"/>
                <w:sz w:val="18"/>
                <w:szCs w:val="18"/>
                <w:vertAlign w:val="superscript"/>
              </w:rPr>
              <w:t>3</w:t>
            </w:r>
          </w:p>
          <w:p w14:paraId="2734185D"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Aittasalo et al</w:t>
            </w:r>
          </w:p>
          <w:p w14:paraId="14977018"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2019</w:t>
            </w:r>
          </w:p>
          <w:p w14:paraId="10B40710"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Finland</w:t>
            </w:r>
          </w:p>
        </w:tc>
        <w:tc>
          <w:tcPr>
            <w:tcW w:w="427" w:type="pct"/>
            <w:shd w:val="clear" w:color="auto" w:fill="auto"/>
          </w:tcPr>
          <w:p w14:paraId="657FA915"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Cluster RCT</w:t>
            </w:r>
          </w:p>
          <w:p w14:paraId="6D867446" w14:textId="77777777" w:rsidR="00967381" w:rsidRPr="003C6BFA" w:rsidRDefault="004E42ED" w:rsidP="00B37BD9">
            <w:pPr>
              <w:keepNext/>
              <w:spacing w:after="12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School level</w:t>
            </w:r>
          </w:p>
          <w:p w14:paraId="5A27A5FA" w14:textId="77777777" w:rsidR="00967381" w:rsidRPr="003C6BFA" w:rsidRDefault="00967381" w:rsidP="00B37BD9">
            <w:pPr>
              <w:keepNext/>
              <w:spacing w:after="120"/>
              <w:rPr>
                <w:rFonts w:asciiTheme="minorHAnsi" w:hAnsiTheme="minorHAnsi" w:cstheme="minorHAnsi"/>
                <w:color w:val="000000" w:themeColor="text1"/>
                <w:sz w:val="18"/>
                <w:szCs w:val="18"/>
              </w:rPr>
            </w:pPr>
          </w:p>
        </w:tc>
        <w:tc>
          <w:tcPr>
            <w:tcW w:w="768" w:type="pct"/>
            <w:shd w:val="clear" w:color="auto" w:fill="auto"/>
          </w:tcPr>
          <w:p w14:paraId="3E174E19"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3-week intervention</w:t>
            </w:r>
          </w:p>
          <w:p w14:paraId="1F1BEC9A" w14:textId="77777777" w:rsidR="00967381" w:rsidRPr="003C6BFA" w:rsidRDefault="00967381" w:rsidP="00B37BD9">
            <w:pPr>
              <w:keepNext/>
              <w:rPr>
                <w:rFonts w:asciiTheme="minorHAnsi" w:hAnsiTheme="minorHAnsi" w:cstheme="minorHAnsi"/>
                <w:color w:val="000000" w:themeColor="text1"/>
                <w:sz w:val="18"/>
                <w:szCs w:val="18"/>
              </w:rPr>
            </w:pPr>
          </w:p>
          <w:p w14:paraId="0D50896B"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Secondary school setting</w:t>
            </w:r>
          </w:p>
          <w:p w14:paraId="65B48D8F" w14:textId="77777777" w:rsidR="00967381" w:rsidRPr="003C6BFA" w:rsidRDefault="00967381" w:rsidP="00B37BD9">
            <w:pPr>
              <w:keepNext/>
              <w:rPr>
                <w:rFonts w:asciiTheme="minorHAnsi" w:hAnsiTheme="minorHAnsi" w:cstheme="minorHAnsi"/>
                <w:color w:val="000000" w:themeColor="text1"/>
                <w:sz w:val="18"/>
                <w:szCs w:val="18"/>
              </w:rPr>
            </w:pPr>
          </w:p>
          <w:p w14:paraId="5AA78FEC"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14 schools at baseline</w:t>
            </w:r>
          </w:p>
          <w:p w14:paraId="69493CEE" w14:textId="77777777" w:rsidR="00967381" w:rsidRPr="003C6BFA" w:rsidRDefault="00967381" w:rsidP="00B37BD9">
            <w:pPr>
              <w:keepNext/>
              <w:rPr>
                <w:rFonts w:asciiTheme="minorHAnsi" w:hAnsiTheme="minorHAnsi" w:cstheme="minorHAnsi"/>
                <w:color w:val="000000" w:themeColor="text1"/>
                <w:sz w:val="18"/>
                <w:szCs w:val="18"/>
              </w:rPr>
            </w:pPr>
          </w:p>
          <w:p w14:paraId="39B35B64"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Aim: to promote physical activity and reduce screen time</w:t>
            </w:r>
          </w:p>
          <w:p w14:paraId="30C5D881" w14:textId="77777777" w:rsidR="00967381" w:rsidRPr="003C6BFA" w:rsidRDefault="00967381" w:rsidP="00B37BD9">
            <w:pPr>
              <w:keepNext/>
              <w:rPr>
                <w:rFonts w:asciiTheme="minorHAnsi" w:hAnsiTheme="minorHAnsi" w:cstheme="minorHAnsi"/>
                <w:color w:val="000000" w:themeColor="text1"/>
                <w:sz w:val="18"/>
                <w:szCs w:val="18"/>
              </w:rPr>
            </w:pPr>
          </w:p>
          <w:p w14:paraId="310FAA26"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PA/SB targeted outside of school time - Yes</w:t>
            </w:r>
          </w:p>
          <w:p w14:paraId="40FF531D" w14:textId="77777777" w:rsidR="00967381" w:rsidRPr="003C6BFA" w:rsidRDefault="00967381" w:rsidP="00B37BD9">
            <w:pPr>
              <w:keepNext/>
              <w:rPr>
                <w:rFonts w:asciiTheme="minorHAnsi" w:hAnsiTheme="minorHAnsi" w:cstheme="minorHAnsi"/>
                <w:color w:val="000000" w:themeColor="text1"/>
                <w:sz w:val="18"/>
                <w:szCs w:val="18"/>
              </w:rPr>
            </w:pPr>
          </w:p>
        </w:tc>
        <w:tc>
          <w:tcPr>
            <w:tcW w:w="459" w:type="pct"/>
            <w:shd w:val="clear" w:color="auto" w:fill="auto"/>
          </w:tcPr>
          <w:p w14:paraId="1E245B2D"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1,476 students at baseline</w:t>
            </w:r>
          </w:p>
          <w:p w14:paraId="73CA8671"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Students’ mean age: 13.9yrs (±0.5)</w:t>
            </w:r>
          </w:p>
        </w:tc>
        <w:tc>
          <w:tcPr>
            <w:tcW w:w="888" w:type="pct"/>
          </w:tcPr>
          <w:p w14:paraId="3B9486A0"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Teacher role: to integrate specific content on PA and SB into routinely scheduled three Health Education lessons with the help of educational material</w:t>
            </w:r>
          </w:p>
          <w:p w14:paraId="4BFD7F6B" w14:textId="77777777" w:rsidR="00967381" w:rsidRPr="003C6BFA" w:rsidRDefault="00967381" w:rsidP="00B37BD9">
            <w:pPr>
              <w:keepNext/>
              <w:rPr>
                <w:rFonts w:asciiTheme="minorHAnsi" w:hAnsiTheme="minorHAnsi" w:cstheme="minorHAnsi"/>
                <w:color w:val="000000" w:themeColor="text1"/>
                <w:sz w:val="18"/>
                <w:szCs w:val="18"/>
              </w:rPr>
            </w:pPr>
          </w:p>
          <w:p w14:paraId="570DF6CC"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 hour of teacher training</w:t>
            </w:r>
          </w:p>
          <w:p w14:paraId="4DC1E286" w14:textId="77777777" w:rsidR="00967381" w:rsidRPr="003C6BFA" w:rsidRDefault="00967381" w:rsidP="00B37BD9">
            <w:pPr>
              <w:keepNext/>
              <w:rPr>
                <w:rFonts w:asciiTheme="minorHAnsi" w:hAnsiTheme="minorHAnsi" w:cstheme="minorHAnsi"/>
                <w:color w:val="000000" w:themeColor="text1"/>
                <w:sz w:val="18"/>
                <w:szCs w:val="18"/>
              </w:rPr>
            </w:pPr>
          </w:p>
          <w:p w14:paraId="221C1688"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Any rationale/theory used to inform training?</w:t>
            </w:r>
          </w:p>
          <w:p w14:paraId="2A992FCE"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No</w:t>
            </w:r>
          </w:p>
          <w:p w14:paraId="51CBC7DA" w14:textId="77777777" w:rsidR="00967381" w:rsidRPr="003C6BFA" w:rsidRDefault="00967381" w:rsidP="00B37BD9">
            <w:pPr>
              <w:keepNext/>
              <w:rPr>
                <w:rFonts w:asciiTheme="minorHAnsi" w:hAnsiTheme="minorHAnsi" w:cstheme="minorHAnsi"/>
                <w:color w:val="000000" w:themeColor="text1"/>
                <w:sz w:val="18"/>
                <w:szCs w:val="18"/>
              </w:rPr>
            </w:pPr>
          </w:p>
          <w:p w14:paraId="11BEE41E"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 BCT identified</w:t>
            </w:r>
          </w:p>
          <w:p w14:paraId="63421848" w14:textId="77777777" w:rsidR="00967381" w:rsidRPr="003C6BFA" w:rsidRDefault="00967381" w:rsidP="00B37BD9">
            <w:pPr>
              <w:keepNext/>
              <w:rPr>
                <w:rFonts w:asciiTheme="minorHAnsi" w:hAnsiTheme="minorHAnsi" w:cstheme="minorHAnsi"/>
                <w:color w:val="000000" w:themeColor="text1"/>
                <w:sz w:val="18"/>
                <w:szCs w:val="18"/>
              </w:rPr>
            </w:pPr>
          </w:p>
          <w:p w14:paraId="79AA63A2"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Teacher fidelity data reported</w:t>
            </w:r>
          </w:p>
        </w:tc>
        <w:tc>
          <w:tcPr>
            <w:tcW w:w="798" w:type="pct"/>
            <w:shd w:val="clear" w:color="auto" w:fill="auto"/>
          </w:tcPr>
          <w:p w14:paraId="18BD4A1F"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X eligible PA data not reported</w:t>
            </w:r>
          </w:p>
        </w:tc>
        <w:tc>
          <w:tcPr>
            <w:tcW w:w="892" w:type="pct"/>
          </w:tcPr>
          <w:p w14:paraId="30D13BF0"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 xml:space="preserve">X eligible SB data not reported </w:t>
            </w:r>
          </w:p>
        </w:tc>
      </w:tr>
      <w:tr w:rsidR="00967381" w:rsidRPr="003C6BFA" w14:paraId="06FF891D" w14:textId="77777777" w:rsidTr="00345F25">
        <w:trPr>
          <w:cantSplit/>
          <w:trHeight w:val="567"/>
          <w:jc w:val="center"/>
        </w:trPr>
        <w:tc>
          <w:tcPr>
            <w:tcW w:w="768" w:type="pct"/>
            <w:shd w:val="clear" w:color="auto" w:fill="auto"/>
          </w:tcPr>
          <w:p w14:paraId="0AE2D286"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lastRenderedPageBreak/>
              <w:t>Active for Life Year 5 (AFLY5)</w:t>
            </w:r>
            <w:r w:rsidRPr="003C6BFA">
              <w:rPr>
                <w:rFonts w:asciiTheme="minorHAnsi" w:hAnsiTheme="minorHAnsi" w:cstheme="minorHAnsi"/>
                <w:color w:val="000000" w:themeColor="text1"/>
                <w:sz w:val="18"/>
                <w:szCs w:val="18"/>
                <w:vertAlign w:val="superscript"/>
              </w:rPr>
              <w:t>4</w:t>
            </w:r>
          </w:p>
          <w:p w14:paraId="3AB30C89"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Anderson et al</w:t>
            </w:r>
          </w:p>
          <w:p w14:paraId="01F4C3E8"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2016</w:t>
            </w:r>
          </w:p>
          <w:p w14:paraId="260C507B"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United Kingdom</w:t>
            </w:r>
          </w:p>
        </w:tc>
        <w:tc>
          <w:tcPr>
            <w:tcW w:w="427" w:type="pct"/>
            <w:shd w:val="clear" w:color="auto" w:fill="auto"/>
          </w:tcPr>
          <w:p w14:paraId="4178572D"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Cluster RCT</w:t>
            </w:r>
          </w:p>
          <w:p w14:paraId="40B537AF" w14:textId="77777777" w:rsidR="00967381" w:rsidRPr="003C6BFA" w:rsidRDefault="004E42ED" w:rsidP="00B37BD9">
            <w:pPr>
              <w:keepNext/>
              <w:spacing w:after="12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School level</w:t>
            </w:r>
          </w:p>
        </w:tc>
        <w:tc>
          <w:tcPr>
            <w:tcW w:w="768" w:type="pct"/>
            <w:shd w:val="clear" w:color="auto" w:fill="auto"/>
          </w:tcPr>
          <w:p w14:paraId="0326025B"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12-month intervention</w:t>
            </w:r>
          </w:p>
          <w:p w14:paraId="6434FF00" w14:textId="77777777" w:rsidR="00967381" w:rsidRPr="003C6BFA" w:rsidRDefault="00967381" w:rsidP="00B37BD9">
            <w:pPr>
              <w:keepNext/>
              <w:rPr>
                <w:rFonts w:asciiTheme="minorHAnsi" w:hAnsiTheme="minorHAnsi" w:cstheme="minorHAnsi"/>
                <w:color w:val="000000" w:themeColor="text1"/>
                <w:sz w:val="18"/>
                <w:szCs w:val="18"/>
              </w:rPr>
            </w:pPr>
          </w:p>
          <w:p w14:paraId="602787B4"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Primary school setting</w:t>
            </w:r>
          </w:p>
          <w:p w14:paraId="678DFA07" w14:textId="77777777" w:rsidR="00967381" w:rsidRPr="003C6BFA" w:rsidRDefault="00967381" w:rsidP="00B37BD9">
            <w:pPr>
              <w:keepNext/>
              <w:rPr>
                <w:rFonts w:asciiTheme="minorHAnsi" w:hAnsiTheme="minorHAnsi" w:cstheme="minorHAnsi"/>
                <w:color w:val="000000" w:themeColor="text1"/>
                <w:sz w:val="18"/>
                <w:szCs w:val="18"/>
              </w:rPr>
            </w:pPr>
          </w:p>
          <w:p w14:paraId="4CBDBF20"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60 schools at baseline</w:t>
            </w:r>
          </w:p>
          <w:p w14:paraId="265A0DA3" w14:textId="77777777" w:rsidR="00967381" w:rsidRPr="003C6BFA" w:rsidRDefault="00967381" w:rsidP="00B37BD9">
            <w:pPr>
              <w:keepNext/>
              <w:rPr>
                <w:rFonts w:asciiTheme="minorHAnsi" w:hAnsiTheme="minorHAnsi" w:cstheme="minorHAnsi"/>
                <w:color w:val="000000" w:themeColor="text1"/>
                <w:sz w:val="18"/>
                <w:szCs w:val="18"/>
                <w:highlight w:val="yellow"/>
              </w:rPr>
            </w:pPr>
          </w:p>
          <w:p w14:paraId="67C9E5FA"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 xml:space="preserve">Aim: to increase physical activity, reduce sedentary behaviours and improve diet </w:t>
            </w:r>
          </w:p>
          <w:p w14:paraId="478897C3" w14:textId="77777777" w:rsidR="00967381" w:rsidRPr="003C6BFA" w:rsidRDefault="00967381" w:rsidP="00B37BD9">
            <w:pPr>
              <w:keepNext/>
              <w:rPr>
                <w:rFonts w:asciiTheme="minorHAnsi" w:hAnsiTheme="minorHAnsi" w:cstheme="minorHAnsi"/>
                <w:color w:val="000000" w:themeColor="text1"/>
                <w:sz w:val="18"/>
                <w:szCs w:val="18"/>
              </w:rPr>
            </w:pPr>
          </w:p>
          <w:p w14:paraId="5E32FBEA"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PA/SB target</w:t>
            </w:r>
            <w:r w:rsidR="008134A0">
              <w:rPr>
                <w:rFonts w:asciiTheme="minorHAnsi" w:hAnsiTheme="minorHAnsi" w:cstheme="minorHAnsi"/>
                <w:color w:val="000000" w:themeColor="text1"/>
                <w:sz w:val="18"/>
                <w:szCs w:val="18"/>
              </w:rPr>
              <w:t>ed outside of school time - Yes</w:t>
            </w:r>
          </w:p>
          <w:p w14:paraId="64F7254F" w14:textId="77777777" w:rsidR="00967381" w:rsidRPr="003C6BFA" w:rsidRDefault="00967381" w:rsidP="00B37BD9">
            <w:pPr>
              <w:keepNext/>
              <w:rPr>
                <w:rFonts w:asciiTheme="minorHAnsi" w:hAnsiTheme="minorHAnsi" w:cstheme="minorHAnsi"/>
                <w:color w:val="000000" w:themeColor="text1"/>
                <w:sz w:val="18"/>
                <w:szCs w:val="18"/>
              </w:rPr>
            </w:pPr>
          </w:p>
        </w:tc>
        <w:tc>
          <w:tcPr>
            <w:tcW w:w="459" w:type="pct"/>
            <w:shd w:val="clear" w:color="auto" w:fill="auto"/>
          </w:tcPr>
          <w:p w14:paraId="785F37B7"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w:t>
            </w:r>
            <w:r w:rsidR="003B0175">
              <w:rPr>
                <w:rFonts w:asciiTheme="minorHAnsi" w:hAnsiTheme="minorHAnsi" w:cstheme="minorHAnsi"/>
                <w:color w:val="000000" w:themeColor="text1"/>
                <w:sz w:val="18"/>
                <w:szCs w:val="18"/>
              </w:rPr>
              <w:t>,</w:t>
            </w:r>
            <w:r w:rsidRPr="003C6BFA">
              <w:rPr>
                <w:rFonts w:asciiTheme="minorHAnsi" w:hAnsiTheme="minorHAnsi" w:cstheme="minorHAnsi"/>
                <w:color w:val="000000" w:themeColor="text1"/>
                <w:sz w:val="18"/>
                <w:szCs w:val="18"/>
              </w:rPr>
              <w:t xml:space="preserve">123 students at baseline </w:t>
            </w:r>
          </w:p>
          <w:p w14:paraId="77E95685"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Students’ mean age: 9.5yrs (±0.3)</w:t>
            </w:r>
          </w:p>
        </w:tc>
        <w:tc>
          <w:tcPr>
            <w:tcW w:w="888" w:type="pct"/>
          </w:tcPr>
          <w:p w14:paraId="4DA93403"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Teacher role: teachers were instructed to deliver 16 lessons, 10 of which had associated homework.</w:t>
            </w:r>
          </w:p>
          <w:p w14:paraId="6F3D2F21" w14:textId="77777777" w:rsidR="00967381" w:rsidRPr="003C6BFA" w:rsidRDefault="00967381" w:rsidP="00B37BD9">
            <w:pPr>
              <w:keepNext/>
              <w:rPr>
                <w:rFonts w:asciiTheme="minorHAnsi" w:hAnsiTheme="minorHAnsi" w:cstheme="minorHAnsi"/>
                <w:color w:val="000000" w:themeColor="text1"/>
                <w:sz w:val="18"/>
                <w:szCs w:val="18"/>
              </w:rPr>
            </w:pPr>
          </w:p>
          <w:p w14:paraId="1945EF3D"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8.5 hours of teacher training</w:t>
            </w:r>
          </w:p>
          <w:p w14:paraId="2AF7C084" w14:textId="77777777" w:rsidR="00967381" w:rsidRPr="003C6BFA" w:rsidRDefault="00967381" w:rsidP="00B37BD9">
            <w:pPr>
              <w:keepNext/>
              <w:rPr>
                <w:rFonts w:asciiTheme="minorHAnsi" w:hAnsiTheme="minorHAnsi" w:cstheme="minorHAnsi"/>
                <w:color w:val="000000" w:themeColor="text1"/>
                <w:sz w:val="18"/>
                <w:szCs w:val="18"/>
              </w:rPr>
            </w:pPr>
          </w:p>
          <w:p w14:paraId="7DA15B1F"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Any rationale/theory used to inform training?</w:t>
            </w:r>
          </w:p>
          <w:p w14:paraId="3231A5EE"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 Not reported</w:t>
            </w:r>
          </w:p>
          <w:p w14:paraId="35B76411" w14:textId="77777777" w:rsidR="00967381" w:rsidRPr="003C6BFA" w:rsidRDefault="00967381" w:rsidP="00B37BD9">
            <w:pPr>
              <w:keepNext/>
              <w:rPr>
                <w:rFonts w:asciiTheme="minorHAnsi" w:hAnsiTheme="minorHAnsi" w:cstheme="minorHAnsi"/>
                <w:color w:val="000000" w:themeColor="text1"/>
                <w:sz w:val="18"/>
                <w:szCs w:val="18"/>
              </w:rPr>
            </w:pPr>
          </w:p>
          <w:p w14:paraId="5786BA63"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3 BCTs identified</w:t>
            </w:r>
          </w:p>
          <w:p w14:paraId="66A95C7A" w14:textId="77777777" w:rsidR="00967381" w:rsidRPr="003C6BFA" w:rsidRDefault="00967381" w:rsidP="00B37BD9">
            <w:pPr>
              <w:keepNext/>
              <w:rPr>
                <w:rFonts w:asciiTheme="minorHAnsi" w:hAnsiTheme="minorHAnsi" w:cstheme="minorHAnsi"/>
                <w:color w:val="000000" w:themeColor="text1"/>
                <w:sz w:val="18"/>
                <w:szCs w:val="18"/>
              </w:rPr>
            </w:pPr>
          </w:p>
          <w:p w14:paraId="0A4D9F79"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Teacher fidelity data reported</w:t>
            </w:r>
          </w:p>
        </w:tc>
        <w:tc>
          <w:tcPr>
            <w:tcW w:w="798" w:type="pct"/>
            <w:shd w:val="clear" w:color="auto" w:fill="auto"/>
          </w:tcPr>
          <w:p w14:paraId="5EEB8EB1"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PA data reported</w:t>
            </w:r>
          </w:p>
          <w:p w14:paraId="0DCDFCD0" w14:textId="77777777" w:rsidR="00967381" w:rsidRPr="003C6BFA" w:rsidRDefault="00967381" w:rsidP="00B37BD9">
            <w:pPr>
              <w:keepNext/>
              <w:rPr>
                <w:rFonts w:asciiTheme="minorHAnsi" w:hAnsiTheme="minorHAnsi" w:cstheme="minorHAnsi"/>
                <w:color w:val="000000" w:themeColor="text1"/>
                <w:sz w:val="18"/>
                <w:szCs w:val="18"/>
              </w:rPr>
            </w:pPr>
          </w:p>
          <w:p w14:paraId="3268693E"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Device used: ActiGraph</w:t>
            </w:r>
          </w:p>
          <w:p w14:paraId="6A9A3368" w14:textId="77777777" w:rsidR="00967381" w:rsidRPr="003C6BFA" w:rsidRDefault="00967381" w:rsidP="00B37BD9">
            <w:pPr>
              <w:keepNext/>
              <w:rPr>
                <w:rFonts w:asciiTheme="minorHAnsi" w:hAnsiTheme="minorHAnsi" w:cstheme="minorHAnsi"/>
                <w:color w:val="000000" w:themeColor="text1"/>
                <w:sz w:val="18"/>
                <w:szCs w:val="18"/>
              </w:rPr>
            </w:pPr>
          </w:p>
          <w:p w14:paraId="38B30C5A"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Cut points: Evenson 2008</w:t>
            </w:r>
          </w:p>
          <w:p w14:paraId="47ED9DEE" w14:textId="77777777" w:rsidR="00967381" w:rsidRPr="003C6BFA" w:rsidRDefault="00967381" w:rsidP="00B37BD9">
            <w:pPr>
              <w:keepNext/>
              <w:rPr>
                <w:rFonts w:asciiTheme="minorHAnsi" w:hAnsiTheme="minorHAnsi" w:cstheme="minorHAnsi"/>
                <w:color w:val="000000" w:themeColor="text1"/>
                <w:sz w:val="18"/>
                <w:szCs w:val="18"/>
              </w:rPr>
            </w:pPr>
          </w:p>
          <w:p w14:paraId="01D08703"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MVPA mins per day (any day, including weekends)</w:t>
            </w:r>
          </w:p>
          <w:p w14:paraId="37D81F82" w14:textId="77777777" w:rsidR="00967381" w:rsidRPr="003C6BFA" w:rsidRDefault="00967381" w:rsidP="00B37BD9">
            <w:pPr>
              <w:keepNext/>
              <w:rPr>
                <w:rFonts w:asciiTheme="minorHAnsi" w:hAnsiTheme="minorHAnsi" w:cstheme="minorHAnsi"/>
                <w:color w:val="000000" w:themeColor="text1"/>
                <w:sz w:val="18"/>
                <w:szCs w:val="18"/>
              </w:rPr>
            </w:pPr>
          </w:p>
          <w:p w14:paraId="793D9884" w14:textId="487FCCDB"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12</w:t>
            </w:r>
            <w:r w:rsidR="00840C4C">
              <w:rPr>
                <w:rFonts w:asciiTheme="minorHAnsi" w:hAnsiTheme="minorHAnsi" w:cstheme="minorHAnsi"/>
                <w:color w:val="000000" w:themeColor="text1"/>
                <w:sz w:val="18"/>
                <w:szCs w:val="18"/>
              </w:rPr>
              <w:t>-</w:t>
            </w:r>
            <w:r w:rsidRPr="003C6BFA">
              <w:rPr>
                <w:rFonts w:asciiTheme="minorHAnsi" w:hAnsiTheme="minorHAnsi" w:cstheme="minorHAnsi"/>
                <w:color w:val="000000" w:themeColor="text1"/>
                <w:sz w:val="18"/>
                <w:szCs w:val="18"/>
              </w:rPr>
              <w:t>month FU after baseline</w:t>
            </w:r>
          </w:p>
          <w:p w14:paraId="4B10EC13" w14:textId="77777777" w:rsidR="00967381" w:rsidRPr="003C6BFA" w:rsidRDefault="00967381" w:rsidP="00B37BD9">
            <w:pPr>
              <w:keepNext/>
              <w:rPr>
                <w:rFonts w:asciiTheme="minorHAnsi" w:hAnsiTheme="minorHAnsi" w:cstheme="minorHAnsi"/>
                <w:color w:val="000000" w:themeColor="text1"/>
                <w:sz w:val="18"/>
                <w:szCs w:val="18"/>
              </w:rPr>
            </w:pPr>
          </w:p>
        </w:tc>
        <w:tc>
          <w:tcPr>
            <w:tcW w:w="892" w:type="pct"/>
          </w:tcPr>
          <w:p w14:paraId="633D72EF"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SB data reported</w:t>
            </w:r>
          </w:p>
          <w:p w14:paraId="476F3974" w14:textId="77777777" w:rsidR="00967381" w:rsidRPr="003C6BFA" w:rsidRDefault="00967381" w:rsidP="00B37BD9">
            <w:pPr>
              <w:keepNext/>
              <w:rPr>
                <w:rFonts w:asciiTheme="minorHAnsi" w:hAnsiTheme="minorHAnsi" w:cstheme="minorHAnsi"/>
                <w:color w:val="000000" w:themeColor="text1"/>
                <w:sz w:val="18"/>
                <w:szCs w:val="18"/>
              </w:rPr>
            </w:pPr>
          </w:p>
          <w:p w14:paraId="10FBEFEF"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Device used: ActiGraph</w:t>
            </w:r>
          </w:p>
          <w:p w14:paraId="2C3060AB" w14:textId="77777777" w:rsidR="00967381" w:rsidRPr="003C6BFA" w:rsidRDefault="00967381" w:rsidP="00B37BD9">
            <w:pPr>
              <w:keepNext/>
              <w:rPr>
                <w:rFonts w:asciiTheme="minorHAnsi" w:hAnsiTheme="minorHAnsi" w:cstheme="minorHAnsi"/>
                <w:color w:val="000000" w:themeColor="text1"/>
                <w:sz w:val="18"/>
                <w:szCs w:val="18"/>
              </w:rPr>
            </w:pPr>
          </w:p>
          <w:p w14:paraId="56F9467A"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Cut points: Evenson 2008</w:t>
            </w:r>
          </w:p>
          <w:p w14:paraId="3411A5AA" w14:textId="77777777" w:rsidR="00967381" w:rsidRPr="003C6BFA" w:rsidRDefault="00967381" w:rsidP="00B37BD9">
            <w:pPr>
              <w:keepNext/>
              <w:rPr>
                <w:rFonts w:asciiTheme="minorHAnsi" w:hAnsiTheme="minorHAnsi" w:cstheme="minorHAnsi"/>
                <w:color w:val="000000" w:themeColor="text1"/>
                <w:sz w:val="18"/>
                <w:szCs w:val="18"/>
              </w:rPr>
            </w:pPr>
          </w:p>
          <w:p w14:paraId="240D4174"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Sedentary mins per day (any day, including weekends)</w:t>
            </w:r>
          </w:p>
          <w:p w14:paraId="2B94B8B0" w14:textId="77777777" w:rsidR="00967381" w:rsidRPr="003C6BFA" w:rsidRDefault="00967381" w:rsidP="00B37BD9">
            <w:pPr>
              <w:keepNext/>
              <w:rPr>
                <w:rFonts w:asciiTheme="minorHAnsi" w:hAnsiTheme="minorHAnsi" w:cstheme="minorHAnsi"/>
                <w:color w:val="000000" w:themeColor="text1"/>
                <w:sz w:val="18"/>
                <w:szCs w:val="18"/>
              </w:rPr>
            </w:pPr>
          </w:p>
          <w:p w14:paraId="037DFE99" w14:textId="3CD47C8B"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12</w:t>
            </w:r>
            <w:r w:rsidR="00840C4C">
              <w:rPr>
                <w:rFonts w:asciiTheme="minorHAnsi" w:hAnsiTheme="minorHAnsi" w:cstheme="minorHAnsi"/>
                <w:color w:val="000000" w:themeColor="text1"/>
                <w:sz w:val="18"/>
                <w:szCs w:val="18"/>
              </w:rPr>
              <w:t>-</w:t>
            </w:r>
            <w:r w:rsidRPr="003C6BFA">
              <w:rPr>
                <w:rFonts w:asciiTheme="minorHAnsi" w:hAnsiTheme="minorHAnsi" w:cstheme="minorHAnsi"/>
                <w:color w:val="000000" w:themeColor="text1"/>
                <w:sz w:val="18"/>
                <w:szCs w:val="18"/>
              </w:rPr>
              <w:t>month FU after baseline</w:t>
            </w:r>
          </w:p>
          <w:p w14:paraId="139CF213" w14:textId="77777777" w:rsidR="00967381" w:rsidRPr="003C6BFA" w:rsidRDefault="00967381" w:rsidP="00B37BD9">
            <w:pPr>
              <w:keepNext/>
              <w:rPr>
                <w:rFonts w:asciiTheme="minorHAnsi" w:hAnsiTheme="minorHAnsi" w:cstheme="minorHAnsi"/>
                <w:color w:val="000000" w:themeColor="text1"/>
                <w:sz w:val="18"/>
                <w:szCs w:val="18"/>
              </w:rPr>
            </w:pPr>
          </w:p>
        </w:tc>
      </w:tr>
      <w:tr w:rsidR="00967381" w:rsidRPr="003C6BFA" w14:paraId="669CDC9A" w14:textId="77777777" w:rsidTr="00345F25">
        <w:trPr>
          <w:cantSplit/>
          <w:trHeight w:val="567"/>
          <w:jc w:val="center"/>
        </w:trPr>
        <w:tc>
          <w:tcPr>
            <w:tcW w:w="768" w:type="pct"/>
            <w:shd w:val="clear" w:color="auto" w:fill="auto"/>
          </w:tcPr>
          <w:p w14:paraId="143BD895"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Youth-Physical Activity Towards Health (Y-PATH)</w:t>
            </w:r>
            <w:r w:rsidRPr="003C6BFA">
              <w:rPr>
                <w:rFonts w:asciiTheme="minorHAnsi" w:hAnsiTheme="minorHAnsi" w:cstheme="minorHAnsi"/>
                <w:color w:val="000000" w:themeColor="text1"/>
                <w:sz w:val="18"/>
                <w:szCs w:val="18"/>
                <w:vertAlign w:val="superscript"/>
              </w:rPr>
              <w:t>5</w:t>
            </w:r>
          </w:p>
          <w:p w14:paraId="56F084B3"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Belton et al</w:t>
            </w:r>
          </w:p>
          <w:p w14:paraId="641FA62F"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2019</w:t>
            </w:r>
          </w:p>
          <w:p w14:paraId="2D374D24"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Ireland</w:t>
            </w:r>
          </w:p>
        </w:tc>
        <w:tc>
          <w:tcPr>
            <w:tcW w:w="427" w:type="pct"/>
            <w:shd w:val="clear" w:color="auto" w:fill="auto"/>
          </w:tcPr>
          <w:p w14:paraId="3D971F6B"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Cluster RCT</w:t>
            </w:r>
          </w:p>
          <w:p w14:paraId="699D0E55" w14:textId="77777777" w:rsidR="00967381" w:rsidRPr="003C6BFA" w:rsidRDefault="004E42ED" w:rsidP="00B37BD9">
            <w:pPr>
              <w:keepNext/>
              <w:spacing w:after="12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School level</w:t>
            </w:r>
          </w:p>
        </w:tc>
        <w:tc>
          <w:tcPr>
            <w:tcW w:w="768" w:type="pct"/>
            <w:shd w:val="clear" w:color="auto" w:fill="auto"/>
          </w:tcPr>
          <w:p w14:paraId="493BB123"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24-month intervention</w:t>
            </w:r>
          </w:p>
          <w:p w14:paraId="120778E3" w14:textId="77777777" w:rsidR="00967381" w:rsidRPr="003C6BFA" w:rsidRDefault="00967381" w:rsidP="00B37BD9">
            <w:pPr>
              <w:keepNext/>
              <w:rPr>
                <w:rFonts w:asciiTheme="minorHAnsi" w:hAnsiTheme="minorHAnsi" w:cstheme="minorHAnsi"/>
                <w:color w:val="000000" w:themeColor="text1"/>
                <w:sz w:val="18"/>
                <w:szCs w:val="18"/>
              </w:rPr>
            </w:pPr>
          </w:p>
          <w:p w14:paraId="43B568E4"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Secondary school setting</w:t>
            </w:r>
          </w:p>
          <w:p w14:paraId="2185D729" w14:textId="77777777" w:rsidR="00967381" w:rsidRPr="003C6BFA" w:rsidRDefault="00967381" w:rsidP="00B37BD9">
            <w:pPr>
              <w:keepNext/>
              <w:rPr>
                <w:rFonts w:asciiTheme="minorHAnsi" w:hAnsiTheme="minorHAnsi" w:cstheme="minorHAnsi"/>
                <w:color w:val="000000" w:themeColor="text1"/>
                <w:sz w:val="18"/>
                <w:szCs w:val="18"/>
              </w:rPr>
            </w:pPr>
          </w:p>
          <w:p w14:paraId="269BFBB0"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20 schools at baseline</w:t>
            </w:r>
          </w:p>
          <w:p w14:paraId="491366D4" w14:textId="77777777" w:rsidR="00967381" w:rsidRPr="003C6BFA" w:rsidRDefault="00967381" w:rsidP="00B37BD9">
            <w:pPr>
              <w:keepNext/>
              <w:rPr>
                <w:rFonts w:asciiTheme="minorHAnsi" w:hAnsiTheme="minorHAnsi" w:cstheme="minorHAnsi"/>
                <w:color w:val="000000" w:themeColor="text1"/>
                <w:sz w:val="18"/>
                <w:szCs w:val="18"/>
              </w:rPr>
            </w:pPr>
          </w:p>
          <w:p w14:paraId="085CAF55"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Aim: a whole-school multi-component intervention programme, aimed at reducing the age-related decline of MVPA in adolescents</w:t>
            </w:r>
          </w:p>
          <w:p w14:paraId="66BEFAF6" w14:textId="77777777" w:rsidR="00967381" w:rsidRPr="003C6BFA" w:rsidRDefault="00967381" w:rsidP="00B37BD9">
            <w:pPr>
              <w:keepNext/>
              <w:rPr>
                <w:rFonts w:asciiTheme="minorHAnsi" w:hAnsiTheme="minorHAnsi" w:cstheme="minorHAnsi"/>
                <w:color w:val="000000" w:themeColor="text1"/>
                <w:sz w:val="18"/>
                <w:szCs w:val="18"/>
              </w:rPr>
            </w:pPr>
          </w:p>
          <w:p w14:paraId="47AE9A37"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PA/SB target</w:t>
            </w:r>
            <w:r w:rsidR="008134A0">
              <w:rPr>
                <w:rFonts w:asciiTheme="minorHAnsi" w:hAnsiTheme="minorHAnsi" w:cstheme="minorHAnsi"/>
                <w:color w:val="000000" w:themeColor="text1"/>
                <w:sz w:val="18"/>
                <w:szCs w:val="18"/>
              </w:rPr>
              <w:t>ed outside of school time - Yes</w:t>
            </w:r>
          </w:p>
        </w:tc>
        <w:tc>
          <w:tcPr>
            <w:tcW w:w="459" w:type="pct"/>
            <w:shd w:val="clear" w:color="auto" w:fill="auto"/>
          </w:tcPr>
          <w:p w14:paraId="105F0A92"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 xml:space="preserve">490 students at baseline </w:t>
            </w:r>
          </w:p>
          <w:p w14:paraId="29254DAB"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Students’ mean age: 12.8yrs (±0.4)</w:t>
            </w:r>
          </w:p>
        </w:tc>
        <w:tc>
          <w:tcPr>
            <w:tcW w:w="888" w:type="pct"/>
          </w:tcPr>
          <w:p w14:paraId="17216FAB"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Teacher role: teachers asked to change focus, direction and philosophy of delivery within exiting PE curriculum</w:t>
            </w:r>
          </w:p>
          <w:p w14:paraId="78C59EBA" w14:textId="77777777" w:rsidR="00967381" w:rsidRPr="003C6BFA" w:rsidRDefault="00967381" w:rsidP="00B37BD9">
            <w:pPr>
              <w:keepNext/>
              <w:rPr>
                <w:rFonts w:asciiTheme="minorHAnsi" w:hAnsiTheme="minorHAnsi" w:cstheme="minorHAnsi"/>
                <w:color w:val="000000" w:themeColor="text1"/>
                <w:sz w:val="18"/>
                <w:szCs w:val="18"/>
              </w:rPr>
            </w:pPr>
          </w:p>
          <w:p w14:paraId="50673AD5"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4 hours of teacher training</w:t>
            </w:r>
          </w:p>
          <w:p w14:paraId="2348E18F" w14:textId="77777777" w:rsidR="00967381" w:rsidRPr="003C6BFA" w:rsidRDefault="00967381" w:rsidP="00B37BD9">
            <w:pPr>
              <w:keepNext/>
              <w:rPr>
                <w:rFonts w:asciiTheme="minorHAnsi" w:hAnsiTheme="minorHAnsi" w:cstheme="minorHAnsi"/>
                <w:color w:val="000000" w:themeColor="text1"/>
                <w:sz w:val="18"/>
                <w:szCs w:val="18"/>
              </w:rPr>
            </w:pPr>
          </w:p>
          <w:p w14:paraId="3E01FF2B"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Any rationale/theory used to inform training?</w:t>
            </w:r>
          </w:p>
          <w:p w14:paraId="6DA6F4C0"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 xml:space="preserve">Yes - the Youth Physical Activity Promotion model, the Self-determination theory, and the socio-ecological model </w:t>
            </w:r>
          </w:p>
          <w:p w14:paraId="39086BAD" w14:textId="77777777" w:rsidR="00967381" w:rsidRPr="003C6BFA" w:rsidRDefault="00967381" w:rsidP="00B37BD9">
            <w:pPr>
              <w:keepNext/>
              <w:rPr>
                <w:rFonts w:asciiTheme="minorHAnsi" w:hAnsiTheme="minorHAnsi" w:cstheme="minorHAnsi"/>
                <w:color w:val="000000" w:themeColor="text1"/>
                <w:sz w:val="18"/>
                <w:szCs w:val="18"/>
              </w:rPr>
            </w:pPr>
          </w:p>
          <w:p w14:paraId="1317A47E"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3 BCTs identified</w:t>
            </w:r>
          </w:p>
          <w:p w14:paraId="0D0E24AF" w14:textId="77777777" w:rsidR="00967381" w:rsidRPr="003C6BFA" w:rsidRDefault="00967381" w:rsidP="00B37BD9">
            <w:pPr>
              <w:keepNext/>
              <w:rPr>
                <w:rFonts w:asciiTheme="minorHAnsi" w:hAnsiTheme="minorHAnsi" w:cstheme="minorHAnsi"/>
                <w:color w:val="000000" w:themeColor="text1"/>
                <w:sz w:val="18"/>
                <w:szCs w:val="18"/>
              </w:rPr>
            </w:pPr>
          </w:p>
          <w:p w14:paraId="72A1F5CF"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X No eligible fidelity data reported</w:t>
            </w:r>
          </w:p>
        </w:tc>
        <w:tc>
          <w:tcPr>
            <w:tcW w:w="798" w:type="pct"/>
            <w:shd w:val="clear" w:color="auto" w:fill="auto"/>
          </w:tcPr>
          <w:p w14:paraId="4A5FF4CB"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PA data reported</w:t>
            </w:r>
          </w:p>
          <w:p w14:paraId="5E3EED7B" w14:textId="77777777" w:rsidR="00967381" w:rsidRPr="003C6BFA" w:rsidRDefault="00967381" w:rsidP="00B37BD9">
            <w:pPr>
              <w:keepNext/>
              <w:rPr>
                <w:rFonts w:asciiTheme="minorHAnsi" w:hAnsiTheme="minorHAnsi" w:cstheme="minorHAnsi"/>
                <w:color w:val="000000" w:themeColor="text1"/>
                <w:sz w:val="18"/>
                <w:szCs w:val="18"/>
              </w:rPr>
            </w:pPr>
          </w:p>
          <w:p w14:paraId="2F296A71"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Device used: ActiGraph</w:t>
            </w:r>
          </w:p>
          <w:p w14:paraId="62E533F6" w14:textId="77777777" w:rsidR="00967381" w:rsidRPr="003C6BFA" w:rsidRDefault="00967381" w:rsidP="00B37BD9">
            <w:pPr>
              <w:keepNext/>
              <w:rPr>
                <w:rFonts w:asciiTheme="minorHAnsi" w:hAnsiTheme="minorHAnsi" w:cstheme="minorHAnsi"/>
                <w:color w:val="000000" w:themeColor="text1"/>
                <w:sz w:val="18"/>
                <w:szCs w:val="18"/>
              </w:rPr>
            </w:pPr>
          </w:p>
          <w:p w14:paraId="0E074614"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Cut points: Evenson 2008</w:t>
            </w:r>
          </w:p>
          <w:p w14:paraId="48181B59" w14:textId="77777777" w:rsidR="00967381" w:rsidRPr="003C6BFA" w:rsidRDefault="00967381" w:rsidP="00B37BD9">
            <w:pPr>
              <w:keepNext/>
              <w:rPr>
                <w:rFonts w:asciiTheme="minorHAnsi" w:hAnsiTheme="minorHAnsi" w:cstheme="minorHAnsi"/>
                <w:color w:val="000000" w:themeColor="text1"/>
                <w:sz w:val="18"/>
                <w:szCs w:val="18"/>
              </w:rPr>
            </w:pPr>
          </w:p>
          <w:p w14:paraId="5FDDF401"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MVPA mins per day (any day, including weekends)</w:t>
            </w:r>
          </w:p>
          <w:p w14:paraId="60E6BFED" w14:textId="77777777" w:rsidR="00967381" w:rsidRPr="003C6BFA" w:rsidRDefault="00967381" w:rsidP="00B37BD9">
            <w:pPr>
              <w:keepNext/>
              <w:rPr>
                <w:rFonts w:asciiTheme="minorHAnsi" w:hAnsiTheme="minorHAnsi" w:cstheme="minorHAnsi"/>
                <w:color w:val="000000" w:themeColor="text1"/>
                <w:sz w:val="18"/>
                <w:szCs w:val="18"/>
              </w:rPr>
            </w:pPr>
          </w:p>
          <w:p w14:paraId="0F5DC0B7" w14:textId="1E9F0EFE"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24</w:t>
            </w:r>
            <w:r w:rsidR="00840C4C">
              <w:rPr>
                <w:rFonts w:asciiTheme="minorHAnsi" w:hAnsiTheme="minorHAnsi" w:cstheme="minorHAnsi"/>
                <w:color w:val="000000" w:themeColor="text1"/>
                <w:sz w:val="18"/>
                <w:szCs w:val="18"/>
              </w:rPr>
              <w:t>-</w:t>
            </w:r>
            <w:r w:rsidRPr="003C6BFA">
              <w:rPr>
                <w:rFonts w:asciiTheme="minorHAnsi" w:hAnsiTheme="minorHAnsi" w:cstheme="minorHAnsi"/>
                <w:color w:val="000000" w:themeColor="text1"/>
                <w:sz w:val="18"/>
                <w:szCs w:val="18"/>
              </w:rPr>
              <w:t>month FU after baseline</w:t>
            </w:r>
          </w:p>
          <w:p w14:paraId="1AB6E940" w14:textId="77777777" w:rsidR="00967381" w:rsidRPr="003C6BFA" w:rsidRDefault="00967381" w:rsidP="00B37BD9">
            <w:pPr>
              <w:keepNext/>
              <w:rPr>
                <w:rFonts w:asciiTheme="minorHAnsi" w:hAnsiTheme="minorHAnsi" w:cstheme="minorHAnsi"/>
                <w:color w:val="000000" w:themeColor="text1"/>
                <w:sz w:val="18"/>
                <w:szCs w:val="18"/>
              </w:rPr>
            </w:pPr>
          </w:p>
          <w:p w14:paraId="761EFBA3" w14:textId="77777777" w:rsidR="00967381" w:rsidRPr="003C6BFA" w:rsidRDefault="00967381" w:rsidP="00B37BD9">
            <w:pPr>
              <w:keepNext/>
              <w:rPr>
                <w:rFonts w:asciiTheme="minorHAnsi" w:hAnsiTheme="minorHAnsi" w:cstheme="minorHAnsi"/>
                <w:color w:val="000000" w:themeColor="text1"/>
                <w:sz w:val="18"/>
                <w:szCs w:val="18"/>
              </w:rPr>
            </w:pPr>
          </w:p>
        </w:tc>
        <w:tc>
          <w:tcPr>
            <w:tcW w:w="892" w:type="pct"/>
          </w:tcPr>
          <w:p w14:paraId="1DA88FAF"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X eligible SB data not reported</w:t>
            </w:r>
          </w:p>
        </w:tc>
      </w:tr>
      <w:tr w:rsidR="00967381" w:rsidRPr="003C6BFA" w14:paraId="2D3A8D7B" w14:textId="77777777" w:rsidTr="00345F25">
        <w:trPr>
          <w:cantSplit/>
          <w:trHeight w:val="567"/>
          <w:jc w:val="center"/>
        </w:trPr>
        <w:tc>
          <w:tcPr>
            <w:tcW w:w="768" w:type="pct"/>
            <w:shd w:val="clear" w:color="auto" w:fill="auto"/>
          </w:tcPr>
          <w:p w14:paraId="2AC7EA58"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lastRenderedPageBreak/>
              <w:t>Sydney Playground Project</w:t>
            </w:r>
            <w:r w:rsidRPr="003C6BFA">
              <w:rPr>
                <w:rFonts w:asciiTheme="minorHAnsi" w:hAnsiTheme="minorHAnsi" w:cstheme="minorHAnsi"/>
                <w:color w:val="000000" w:themeColor="text1"/>
                <w:sz w:val="18"/>
                <w:szCs w:val="18"/>
                <w:vertAlign w:val="superscript"/>
              </w:rPr>
              <w:t>6</w:t>
            </w:r>
          </w:p>
          <w:p w14:paraId="5276091C"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Bundy et al</w:t>
            </w:r>
          </w:p>
          <w:p w14:paraId="15485A88"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2017</w:t>
            </w:r>
          </w:p>
          <w:p w14:paraId="13C5C157"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Australia</w:t>
            </w:r>
          </w:p>
          <w:p w14:paraId="2496E758" w14:textId="77777777" w:rsidR="00967381" w:rsidRPr="003C6BFA" w:rsidRDefault="00967381" w:rsidP="00B37BD9">
            <w:pPr>
              <w:keepNext/>
              <w:spacing w:after="120"/>
              <w:rPr>
                <w:rFonts w:asciiTheme="minorHAnsi" w:hAnsiTheme="minorHAnsi" w:cstheme="minorHAnsi"/>
                <w:color w:val="000000" w:themeColor="text1"/>
                <w:sz w:val="18"/>
                <w:szCs w:val="18"/>
              </w:rPr>
            </w:pPr>
          </w:p>
        </w:tc>
        <w:tc>
          <w:tcPr>
            <w:tcW w:w="427" w:type="pct"/>
            <w:shd w:val="clear" w:color="auto" w:fill="auto"/>
          </w:tcPr>
          <w:p w14:paraId="4C35F269"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Cluster RCT</w:t>
            </w:r>
          </w:p>
          <w:p w14:paraId="4CA17F02" w14:textId="77777777" w:rsidR="00967381" w:rsidRPr="003C6BFA" w:rsidRDefault="004E42ED" w:rsidP="00B37BD9">
            <w:pPr>
              <w:keepNext/>
              <w:spacing w:after="12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School level</w:t>
            </w:r>
          </w:p>
        </w:tc>
        <w:tc>
          <w:tcPr>
            <w:tcW w:w="768" w:type="pct"/>
            <w:shd w:val="clear" w:color="auto" w:fill="auto"/>
          </w:tcPr>
          <w:p w14:paraId="6A9259E6"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13-week intervention</w:t>
            </w:r>
          </w:p>
          <w:p w14:paraId="0B8FB528" w14:textId="77777777" w:rsidR="00967381" w:rsidRPr="003C6BFA" w:rsidRDefault="00967381" w:rsidP="00B37BD9">
            <w:pPr>
              <w:keepNext/>
              <w:rPr>
                <w:rFonts w:asciiTheme="minorHAnsi" w:hAnsiTheme="minorHAnsi" w:cstheme="minorHAnsi"/>
                <w:color w:val="000000" w:themeColor="text1"/>
                <w:sz w:val="18"/>
                <w:szCs w:val="18"/>
              </w:rPr>
            </w:pPr>
          </w:p>
          <w:p w14:paraId="232588E3"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Primary school setting</w:t>
            </w:r>
          </w:p>
          <w:p w14:paraId="72013FA2" w14:textId="77777777" w:rsidR="00967381" w:rsidRPr="003C6BFA" w:rsidRDefault="00967381" w:rsidP="00B37BD9">
            <w:pPr>
              <w:keepNext/>
              <w:rPr>
                <w:rFonts w:asciiTheme="minorHAnsi" w:hAnsiTheme="minorHAnsi" w:cstheme="minorHAnsi"/>
                <w:color w:val="000000" w:themeColor="text1"/>
                <w:sz w:val="18"/>
                <w:szCs w:val="18"/>
              </w:rPr>
            </w:pPr>
          </w:p>
          <w:p w14:paraId="34F31B85"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12 schools at baseline</w:t>
            </w:r>
          </w:p>
          <w:p w14:paraId="6D7385EB" w14:textId="77777777" w:rsidR="00967381" w:rsidRPr="003C6BFA" w:rsidRDefault="00967381" w:rsidP="00B37BD9">
            <w:pPr>
              <w:keepNext/>
              <w:rPr>
                <w:rFonts w:asciiTheme="minorHAnsi" w:hAnsiTheme="minorHAnsi" w:cstheme="minorHAnsi"/>
                <w:color w:val="000000" w:themeColor="text1"/>
                <w:sz w:val="18"/>
                <w:szCs w:val="18"/>
              </w:rPr>
            </w:pPr>
          </w:p>
          <w:p w14:paraId="03E588F4"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Aim: to promote play through an intervention and using this process, enhance physical activity, social skills, and perceived competence/social acceptance of 5- to 7-year-old children in a school playground environment</w:t>
            </w:r>
          </w:p>
          <w:p w14:paraId="17C3A06E" w14:textId="77777777" w:rsidR="00967381" w:rsidRPr="003C6BFA" w:rsidRDefault="00967381" w:rsidP="00B37BD9">
            <w:pPr>
              <w:keepNext/>
              <w:rPr>
                <w:rFonts w:asciiTheme="minorHAnsi" w:hAnsiTheme="minorHAnsi" w:cstheme="minorHAnsi"/>
                <w:color w:val="000000" w:themeColor="text1"/>
                <w:sz w:val="18"/>
                <w:szCs w:val="18"/>
              </w:rPr>
            </w:pPr>
          </w:p>
          <w:p w14:paraId="46EE60BF"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PA/SB target</w:t>
            </w:r>
            <w:r w:rsidR="008134A0">
              <w:rPr>
                <w:rFonts w:asciiTheme="minorHAnsi" w:hAnsiTheme="minorHAnsi" w:cstheme="minorHAnsi"/>
                <w:color w:val="000000" w:themeColor="text1"/>
                <w:sz w:val="18"/>
                <w:szCs w:val="18"/>
              </w:rPr>
              <w:t>ed outside of school time - Yes</w:t>
            </w:r>
          </w:p>
        </w:tc>
        <w:tc>
          <w:tcPr>
            <w:tcW w:w="459" w:type="pct"/>
            <w:shd w:val="clear" w:color="auto" w:fill="auto"/>
          </w:tcPr>
          <w:p w14:paraId="42024F7C"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221 students at baseline</w:t>
            </w:r>
          </w:p>
          <w:p w14:paraId="6DB0288D"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Students’ mean age: 6.0yrs (±0.6)</w:t>
            </w:r>
          </w:p>
        </w:tc>
        <w:tc>
          <w:tcPr>
            <w:tcW w:w="888" w:type="pct"/>
          </w:tcPr>
          <w:p w14:paraId="1A10A7A1"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Teacher role: to tolerate more risk during free play</w:t>
            </w:r>
          </w:p>
          <w:p w14:paraId="0BFB8F74" w14:textId="77777777" w:rsidR="00967381" w:rsidRPr="003C6BFA" w:rsidRDefault="00967381" w:rsidP="00B37BD9">
            <w:pPr>
              <w:keepNext/>
              <w:rPr>
                <w:rFonts w:asciiTheme="minorHAnsi" w:hAnsiTheme="minorHAnsi" w:cstheme="minorHAnsi"/>
                <w:color w:val="000000" w:themeColor="text1"/>
                <w:sz w:val="18"/>
                <w:szCs w:val="18"/>
              </w:rPr>
            </w:pPr>
          </w:p>
          <w:p w14:paraId="4CBAFEF3"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 hours of teacher training</w:t>
            </w:r>
          </w:p>
          <w:p w14:paraId="3CD397C1" w14:textId="77777777" w:rsidR="00967381" w:rsidRPr="003C6BFA" w:rsidRDefault="00967381" w:rsidP="00B37BD9">
            <w:pPr>
              <w:keepNext/>
              <w:rPr>
                <w:rFonts w:asciiTheme="minorHAnsi" w:hAnsiTheme="minorHAnsi" w:cstheme="minorHAnsi"/>
                <w:color w:val="000000" w:themeColor="text1"/>
                <w:sz w:val="18"/>
                <w:szCs w:val="18"/>
              </w:rPr>
            </w:pPr>
          </w:p>
          <w:p w14:paraId="1C719B09"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Any rationale/theory used to inform training?</w:t>
            </w:r>
          </w:p>
          <w:p w14:paraId="4D556C87"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Yes - the International Classification of Functioning, Disability and Health was used as the broad basis for the study with the idea that changing the environment (social and physical) would change participating children’s experiences. The social cognitive theory was used as a basis for the adult risk reframing intervention.</w:t>
            </w:r>
          </w:p>
          <w:p w14:paraId="61316316" w14:textId="77777777" w:rsidR="00967381" w:rsidRPr="003C6BFA" w:rsidRDefault="00967381" w:rsidP="00B37BD9">
            <w:pPr>
              <w:keepNext/>
              <w:rPr>
                <w:rFonts w:asciiTheme="minorHAnsi" w:hAnsiTheme="minorHAnsi" w:cstheme="minorHAnsi"/>
                <w:color w:val="000000" w:themeColor="text1"/>
                <w:sz w:val="18"/>
                <w:szCs w:val="18"/>
              </w:rPr>
            </w:pPr>
          </w:p>
          <w:p w14:paraId="3EB34059"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5 BCTs identified</w:t>
            </w:r>
          </w:p>
          <w:p w14:paraId="7DB86BBF" w14:textId="77777777" w:rsidR="00967381" w:rsidRPr="003C6BFA" w:rsidRDefault="00967381" w:rsidP="00B37BD9">
            <w:pPr>
              <w:keepNext/>
              <w:rPr>
                <w:rFonts w:asciiTheme="minorHAnsi" w:hAnsiTheme="minorHAnsi" w:cstheme="minorHAnsi"/>
                <w:color w:val="000000" w:themeColor="text1"/>
                <w:sz w:val="18"/>
                <w:szCs w:val="18"/>
              </w:rPr>
            </w:pPr>
          </w:p>
          <w:p w14:paraId="270A814A"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X No eligible fidelity data reported</w:t>
            </w:r>
          </w:p>
        </w:tc>
        <w:tc>
          <w:tcPr>
            <w:tcW w:w="798" w:type="pct"/>
            <w:shd w:val="clear" w:color="auto" w:fill="auto"/>
          </w:tcPr>
          <w:p w14:paraId="590EB3F2"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PA data reported</w:t>
            </w:r>
          </w:p>
          <w:p w14:paraId="241A305E" w14:textId="77777777" w:rsidR="00967381" w:rsidRPr="003C6BFA" w:rsidRDefault="00967381" w:rsidP="00B37BD9">
            <w:pPr>
              <w:keepNext/>
              <w:rPr>
                <w:rFonts w:asciiTheme="minorHAnsi" w:hAnsiTheme="minorHAnsi" w:cstheme="minorHAnsi"/>
                <w:color w:val="000000" w:themeColor="text1"/>
                <w:sz w:val="18"/>
                <w:szCs w:val="18"/>
              </w:rPr>
            </w:pPr>
          </w:p>
          <w:p w14:paraId="1BBE5DBE"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Device used: ActiGraph</w:t>
            </w:r>
          </w:p>
          <w:p w14:paraId="711F0276" w14:textId="77777777" w:rsidR="00967381" w:rsidRPr="003C6BFA" w:rsidRDefault="00967381" w:rsidP="00B37BD9">
            <w:pPr>
              <w:keepNext/>
              <w:rPr>
                <w:rFonts w:asciiTheme="minorHAnsi" w:hAnsiTheme="minorHAnsi" w:cstheme="minorHAnsi"/>
                <w:color w:val="000000" w:themeColor="text1"/>
                <w:sz w:val="18"/>
                <w:szCs w:val="18"/>
              </w:rPr>
            </w:pPr>
          </w:p>
          <w:p w14:paraId="4DAE4ACC"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Cut points: Evenson 2008</w:t>
            </w:r>
          </w:p>
          <w:p w14:paraId="32785D89" w14:textId="77777777" w:rsidR="00967381" w:rsidRPr="003C6BFA" w:rsidRDefault="00967381" w:rsidP="00B37BD9">
            <w:pPr>
              <w:keepNext/>
              <w:rPr>
                <w:rFonts w:asciiTheme="minorHAnsi" w:hAnsiTheme="minorHAnsi" w:cstheme="minorHAnsi"/>
                <w:color w:val="000000" w:themeColor="text1"/>
                <w:sz w:val="18"/>
                <w:szCs w:val="18"/>
              </w:rPr>
            </w:pPr>
          </w:p>
          <w:p w14:paraId="4EA91A0D"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MVPA total counts during teacher period</w:t>
            </w:r>
          </w:p>
          <w:p w14:paraId="485930ED" w14:textId="77777777" w:rsidR="00967381" w:rsidRPr="003C6BFA" w:rsidRDefault="00967381" w:rsidP="00B37BD9">
            <w:pPr>
              <w:keepNext/>
              <w:rPr>
                <w:rFonts w:asciiTheme="minorHAnsi" w:hAnsiTheme="minorHAnsi" w:cstheme="minorHAnsi"/>
                <w:color w:val="000000" w:themeColor="text1"/>
                <w:sz w:val="18"/>
                <w:szCs w:val="18"/>
              </w:rPr>
            </w:pPr>
          </w:p>
          <w:p w14:paraId="20B6C386" w14:textId="3BBA951C"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13</w:t>
            </w:r>
            <w:r w:rsidR="006B4C21">
              <w:rPr>
                <w:rFonts w:asciiTheme="minorHAnsi" w:hAnsiTheme="minorHAnsi" w:cstheme="minorHAnsi"/>
                <w:color w:val="000000" w:themeColor="text1"/>
                <w:sz w:val="18"/>
                <w:szCs w:val="18"/>
              </w:rPr>
              <w:t>-</w:t>
            </w:r>
            <w:r w:rsidRPr="003C6BFA">
              <w:rPr>
                <w:rFonts w:asciiTheme="minorHAnsi" w:hAnsiTheme="minorHAnsi" w:cstheme="minorHAnsi"/>
                <w:color w:val="000000" w:themeColor="text1"/>
                <w:sz w:val="18"/>
                <w:szCs w:val="18"/>
              </w:rPr>
              <w:t>week FU after baseline</w:t>
            </w:r>
          </w:p>
          <w:p w14:paraId="1E77B3D7" w14:textId="77777777" w:rsidR="00967381" w:rsidRPr="003C6BFA" w:rsidRDefault="00967381" w:rsidP="00B37BD9">
            <w:pPr>
              <w:keepNext/>
              <w:rPr>
                <w:rFonts w:asciiTheme="minorHAnsi" w:hAnsiTheme="minorHAnsi" w:cstheme="minorHAnsi"/>
                <w:color w:val="000000" w:themeColor="text1"/>
                <w:sz w:val="18"/>
                <w:szCs w:val="18"/>
              </w:rPr>
            </w:pPr>
          </w:p>
        </w:tc>
        <w:tc>
          <w:tcPr>
            <w:tcW w:w="892" w:type="pct"/>
          </w:tcPr>
          <w:p w14:paraId="713AEF82"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SB data reported</w:t>
            </w:r>
          </w:p>
          <w:p w14:paraId="7D03351A" w14:textId="77777777" w:rsidR="00967381" w:rsidRPr="003C6BFA" w:rsidRDefault="00967381" w:rsidP="00B37BD9">
            <w:pPr>
              <w:keepNext/>
              <w:rPr>
                <w:rFonts w:asciiTheme="minorHAnsi" w:hAnsiTheme="minorHAnsi" w:cstheme="minorHAnsi"/>
                <w:color w:val="000000" w:themeColor="text1"/>
                <w:sz w:val="18"/>
                <w:szCs w:val="18"/>
              </w:rPr>
            </w:pPr>
          </w:p>
          <w:p w14:paraId="7F190F6B"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Device used: ActiGraph</w:t>
            </w:r>
          </w:p>
          <w:p w14:paraId="7F716824" w14:textId="77777777" w:rsidR="00967381" w:rsidRPr="003C6BFA" w:rsidRDefault="00967381" w:rsidP="00B37BD9">
            <w:pPr>
              <w:keepNext/>
              <w:rPr>
                <w:rFonts w:asciiTheme="minorHAnsi" w:hAnsiTheme="minorHAnsi" w:cstheme="minorHAnsi"/>
                <w:color w:val="000000" w:themeColor="text1"/>
                <w:sz w:val="18"/>
                <w:szCs w:val="18"/>
              </w:rPr>
            </w:pPr>
          </w:p>
          <w:p w14:paraId="3CB5190D"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Cut points: Evenson 2008</w:t>
            </w:r>
          </w:p>
          <w:p w14:paraId="0A8ED7D3" w14:textId="77777777" w:rsidR="00967381" w:rsidRPr="003C6BFA" w:rsidRDefault="00967381" w:rsidP="00B37BD9">
            <w:pPr>
              <w:keepNext/>
              <w:rPr>
                <w:rFonts w:asciiTheme="minorHAnsi" w:hAnsiTheme="minorHAnsi" w:cstheme="minorHAnsi"/>
                <w:color w:val="000000" w:themeColor="text1"/>
                <w:sz w:val="18"/>
                <w:szCs w:val="18"/>
              </w:rPr>
            </w:pPr>
          </w:p>
          <w:p w14:paraId="24FA73CC"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Sedentary mins during teacher period</w:t>
            </w:r>
          </w:p>
          <w:p w14:paraId="37393127" w14:textId="77777777" w:rsidR="00967381" w:rsidRPr="003C6BFA" w:rsidRDefault="00967381" w:rsidP="00B37BD9">
            <w:pPr>
              <w:keepNext/>
              <w:rPr>
                <w:rFonts w:asciiTheme="minorHAnsi" w:hAnsiTheme="minorHAnsi" w:cstheme="minorHAnsi"/>
                <w:color w:val="000000" w:themeColor="text1"/>
                <w:sz w:val="18"/>
                <w:szCs w:val="18"/>
              </w:rPr>
            </w:pPr>
          </w:p>
          <w:p w14:paraId="281F690E" w14:textId="4744AC3F"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13</w:t>
            </w:r>
            <w:r w:rsidR="006B4C21">
              <w:rPr>
                <w:rFonts w:asciiTheme="minorHAnsi" w:hAnsiTheme="minorHAnsi" w:cstheme="minorHAnsi"/>
                <w:color w:val="000000" w:themeColor="text1"/>
                <w:sz w:val="18"/>
                <w:szCs w:val="18"/>
              </w:rPr>
              <w:t>-</w:t>
            </w:r>
            <w:r w:rsidRPr="003C6BFA">
              <w:rPr>
                <w:rFonts w:asciiTheme="minorHAnsi" w:hAnsiTheme="minorHAnsi" w:cstheme="minorHAnsi"/>
                <w:color w:val="000000" w:themeColor="text1"/>
                <w:sz w:val="18"/>
                <w:szCs w:val="18"/>
              </w:rPr>
              <w:t>week FU after baseline</w:t>
            </w:r>
          </w:p>
          <w:p w14:paraId="580E074A" w14:textId="77777777" w:rsidR="00967381" w:rsidRPr="003C6BFA" w:rsidRDefault="00967381" w:rsidP="00B37BD9">
            <w:pPr>
              <w:keepNext/>
              <w:rPr>
                <w:rFonts w:asciiTheme="minorHAnsi" w:hAnsiTheme="minorHAnsi" w:cstheme="minorHAnsi"/>
                <w:color w:val="000000" w:themeColor="text1"/>
                <w:sz w:val="18"/>
                <w:szCs w:val="18"/>
              </w:rPr>
            </w:pPr>
          </w:p>
        </w:tc>
      </w:tr>
      <w:tr w:rsidR="00967381" w:rsidRPr="003C6BFA" w14:paraId="59ADFD7C" w14:textId="77777777" w:rsidTr="00345F25">
        <w:trPr>
          <w:cantSplit/>
          <w:trHeight w:val="567"/>
          <w:jc w:val="center"/>
        </w:trPr>
        <w:tc>
          <w:tcPr>
            <w:tcW w:w="768" w:type="pct"/>
            <w:shd w:val="clear" w:color="auto" w:fill="auto"/>
          </w:tcPr>
          <w:p w14:paraId="3A527B3B"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An Assessment-based intervention on Fundamental Movement Skills (A+FMS)</w:t>
            </w:r>
            <w:r w:rsidRPr="003C6BFA">
              <w:rPr>
                <w:rFonts w:asciiTheme="minorHAnsi" w:hAnsiTheme="minorHAnsi" w:cstheme="minorHAnsi"/>
                <w:color w:val="000000" w:themeColor="text1"/>
                <w:sz w:val="18"/>
                <w:szCs w:val="18"/>
                <w:vertAlign w:val="superscript"/>
              </w:rPr>
              <w:t>7</w:t>
            </w:r>
          </w:p>
          <w:p w14:paraId="094E4E38"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Chan et al</w:t>
            </w:r>
          </w:p>
          <w:p w14:paraId="1C1B6E46"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2019</w:t>
            </w:r>
          </w:p>
          <w:p w14:paraId="6362222F"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Hong Kong</w:t>
            </w:r>
          </w:p>
        </w:tc>
        <w:tc>
          <w:tcPr>
            <w:tcW w:w="427" w:type="pct"/>
            <w:shd w:val="clear" w:color="auto" w:fill="auto"/>
          </w:tcPr>
          <w:p w14:paraId="46C64C1A"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Cluster RCT</w:t>
            </w:r>
          </w:p>
          <w:p w14:paraId="406251EB"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Class level</w:t>
            </w:r>
          </w:p>
        </w:tc>
        <w:tc>
          <w:tcPr>
            <w:tcW w:w="768" w:type="pct"/>
            <w:shd w:val="clear" w:color="auto" w:fill="auto"/>
          </w:tcPr>
          <w:p w14:paraId="16ED815C"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13-week intervention</w:t>
            </w:r>
          </w:p>
          <w:p w14:paraId="308869DC" w14:textId="77777777" w:rsidR="00967381" w:rsidRPr="003C6BFA" w:rsidRDefault="00967381" w:rsidP="00B37BD9">
            <w:pPr>
              <w:keepNext/>
              <w:rPr>
                <w:rFonts w:asciiTheme="minorHAnsi" w:hAnsiTheme="minorHAnsi" w:cstheme="minorHAnsi"/>
                <w:color w:val="000000" w:themeColor="text1"/>
                <w:sz w:val="18"/>
                <w:szCs w:val="18"/>
              </w:rPr>
            </w:pPr>
          </w:p>
          <w:p w14:paraId="7C51E2AD"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Primary school setting</w:t>
            </w:r>
          </w:p>
          <w:p w14:paraId="6C720B2B" w14:textId="77777777" w:rsidR="00967381" w:rsidRPr="003C6BFA" w:rsidRDefault="00967381" w:rsidP="00B37BD9">
            <w:pPr>
              <w:keepNext/>
              <w:rPr>
                <w:rFonts w:asciiTheme="minorHAnsi" w:hAnsiTheme="minorHAnsi" w:cstheme="minorHAnsi"/>
                <w:color w:val="000000" w:themeColor="text1"/>
                <w:sz w:val="18"/>
                <w:szCs w:val="18"/>
              </w:rPr>
            </w:pPr>
          </w:p>
          <w:p w14:paraId="6E23686E"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5 schools at baseline</w:t>
            </w:r>
          </w:p>
          <w:p w14:paraId="5F6A2EE2" w14:textId="77777777" w:rsidR="00967381" w:rsidRPr="003C6BFA" w:rsidRDefault="00967381" w:rsidP="00B37BD9">
            <w:pPr>
              <w:keepNext/>
              <w:rPr>
                <w:rFonts w:asciiTheme="minorHAnsi" w:hAnsiTheme="minorHAnsi" w:cstheme="minorHAnsi"/>
                <w:color w:val="000000" w:themeColor="text1"/>
                <w:sz w:val="18"/>
                <w:szCs w:val="18"/>
              </w:rPr>
            </w:pPr>
          </w:p>
          <w:p w14:paraId="079575BD"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Aim: to examine whether the implementation of Assessment for Learning (AfL) strategies in PE classrooms can improve FMS proficiency in jumping, hopping, skipping, catching, dribbling, and overhand throwing.</w:t>
            </w:r>
          </w:p>
          <w:p w14:paraId="0BD27AC7" w14:textId="77777777" w:rsidR="00967381" w:rsidRPr="003C6BFA" w:rsidRDefault="00967381" w:rsidP="00B37BD9">
            <w:pPr>
              <w:keepNext/>
              <w:rPr>
                <w:rFonts w:asciiTheme="minorHAnsi" w:hAnsiTheme="minorHAnsi" w:cstheme="minorHAnsi"/>
                <w:color w:val="000000" w:themeColor="text1"/>
                <w:sz w:val="18"/>
                <w:szCs w:val="18"/>
              </w:rPr>
            </w:pPr>
          </w:p>
          <w:p w14:paraId="24BCD0BA"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PA/SB targe</w:t>
            </w:r>
            <w:r w:rsidR="008134A0">
              <w:rPr>
                <w:rFonts w:asciiTheme="minorHAnsi" w:hAnsiTheme="minorHAnsi" w:cstheme="minorHAnsi"/>
                <w:color w:val="000000" w:themeColor="text1"/>
                <w:sz w:val="18"/>
                <w:szCs w:val="18"/>
              </w:rPr>
              <w:t>ted outside of school time - No</w:t>
            </w:r>
          </w:p>
        </w:tc>
        <w:tc>
          <w:tcPr>
            <w:tcW w:w="459" w:type="pct"/>
            <w:shd w:val="clear" w:color="auto" w:fill="auto"/>
          </w:tcPr>
          <w:p w14:paraId="7AA03E64"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276 students at baseline</w:t>
            </w:r>
          </w:p>
          <w:p w14:paraId="708685D3"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 xml:space="preserve"> Students’ mean age: 8.4yrs (±0.6)</w:t>
            </w:r>
          </w:p>
        </w:tc>
        <w:tc>
          <w:tcPr>
            <w:tcW w:w="888" w:type="pct"/>
          </w:tcPr>
          <w:p w14:paraId="73C8E776"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Teacher role: to integrate the AfL strategies in their prescribed fundamental movement skills curriculum content for 550 min of PE class time.</w:t>
            </w:r>
          </w:p>
          <w:p w14:paraId="7D6484C9" w14:textId="77777777" w:rsidR="00967381" w:rsidRPr="003C6BFA" w:rsidRDefault="00967381" w:rsidP="00B37BD9">
            <w:pPr>
              <w:keepNext/>
              <w:rPr>
                <w:rFonts w:asciiTheme="minorHAnsi" w:hAnsiTheme="minorHAnsi" w:cstheme="minorHAnsi"/>
                <w:color w:val="000000" w:themeColor="text1"/>
                <w:sz w:val="18"/>
                <w:szCs w:val="18"/>
              </w:rPr>
            </w:pPr>
          </w:p>
          <w:p w14:paraId="14471B04"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6 hours of teacher training</w:t>
            </w:r>
          </w:p>
          <w:p w14:paraId="06E43602" w14:textId="77777777" w:rsidR="00967381" w:rsidRPr="003C6BFA" w:rsidRDefault="00967381" w:rsidP="00B37BD9">
            <w:pPr>
              <w:keepNext/>
              <w:rPr>
                <w:rFonts w:asciiTheme="minorHAnsi" w:hAnsiTheme="minorHAnsi" w:cstheme="minorHAnsi"/>
                <w:color w:val="000000" w:themeColor="text1"/>
                <w:sz w:val="18"/>
                <w:szCs w:val="18"/>
              </w:rPr>
            </w:pPr>
          </w:p>
          <w:p w14:paraId="7BF89E20"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Any rationale/theory used to inform training?</w:t>
            </w:r>
          </w:p>
          <w:p w14:paraId="0BD722B2"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 xml:space="preserve">Yes </w:t>
            </w:r>
            <w:r w:rsidR="003B0175">
              <w:rPr>
                <w:rFonts w:asciiTheme="minorHAnsi" w:hAnsiTheme="minorHAnsi" w:cstheme="minorHAnsi"/>
                <w:color w:val="000000" w:themeColor="text1"/>
                <w:sz w:val="18"/>
                <w:szCs w:val="18"/>
              </w:rPr>
              <w:t>-</w:t>
            </w:r>
            <w:r w:rsidRPr="003C6BFA">
              <w:rPr>
                <w:rFonts w:asciiTheme="minorHAnsi" w:hAnsiTheme="minorHAnsi" w:cstheme="minorHAnsi"/>
                <w:color w:val="000000" w:themeColor="text1"/>
                <w:sz w:val="18"/>
                <w:szCs w:val="18"/>
              </w:rPr>
              <w:t xml:space="preserve"> the Competence Motivation Theory (Harter 1978) underpinned the design of the A+FMS intervention.</w:t>
            </w:r>
          </w:p>
          <w:p w14:paraId="575ABDE3" w14:textId="77777777" w:rsidR="00967381" w:rsidRPr="003C6BFA" w:rsidRDefault="00967381" w:rsidP="00B37BD9">
            <w:pPr>
              <w:keepNext/>
              <w:rPr>
                <w:rFonts w:asciiTheme="minorHAnsi" w:hAnsiTheme="minorHAnsi" w:cstheme="minorHAnsi"/>
                <w:color w:val="000000" w:themeColor="text1"/>
                <w:sz w:val="18"/>
                <w:szCs w:val="18"/>
              </w:rPr>
            </w:pPr>
          </w:p>
          <w:p w14:paraId="4F338248"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4 BCTs identified</w:t>
            </w:r>
          </w:p>
          <w:p w14:paraId="0619F5AD" w14:textId="77777777" w:rsidR="00967381" w:rsidRPr="003C6BFA" w:rsidRDefault="00967381" w:rsidP="00B37BD9">
            <w:pPr>
              <w:keepNext/>
              <w:rPr>
                <w:rFonts w:asciiTheme="minorHAnsi" w:hAnsiTheme="minorHAnsi" w:cstheme="minorHAnsi"/>
                <w:color w:val="000000" w:themeColor="text1"/>
                <w:sz w:val="18"/>
                <w:szCs w:val="18"/>
              </w:rPr>
            </w:pPr>
          </w:p>
          <w:p w14:paraId="2CF2A871"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Teacher fidelity data reported</w:t>
            </w:r>
          </w:p>
        </w:tc>
        <w:tc>
          <w:tcPr>
            <w:tcW w:w="798" w:type="pct"/>
            <w:shd w:val="clear" w:color="auto" w:fill="auto"/>
          </w:tcPr>
          <w:p w14:paraId="7434D289"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X eligible PA data not reported</w:t>
            </w:r>
          </w:p>
        </w:tc>
        <w:tc>
          <w:tcPr>
            <w:tcW w:w="892" w:type="pct"/>
          </w:tcPr>
          <w:p w14:paraId="297DC9A8"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X eligible SB data not reported</w:t>
            </w:r>
          </w:p>
        </w:tc>
      </w:tr>
      <w:tr w:rsidR="00967381" w:rsidRPr="003C6BFA" w14:paraId="781A444A" w14:textId="77777777" w:rsidTr="00345F25">
        <w:trPr>
          <w:cantSplit/>
          <w:trHeight w:val="567"/>
          <w:jc w:val="center"/>
        </w:trPr>
        <w:tc>
          <w:tcPr>
            <w:tcW w:w="768" w:type="pct"/>
            <w:shd w:val="clear" w:color="auto" w:fill="auto"/>
          </w:tcPr>
          <w:p w14:paraId="02E25485"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lastRenderedPageBreak/>
              <w:t>SPACE for physical activity</w:t>
            </w:r>
            <w:r w:rsidRPr="003C6BFA">
              <w:rPr>
                <w:rFonts w:asciiTheme="minorHAnsi" w:hAnsiTheme="minorHAnsi" w:cstheme="minorHAnsi"/>
                <w:color w:val="000000" w:themeColor="text1"/>
                <w:sz w:val="18"/>
                <w:szCs w:val="18"/>
                <w:vertAlign w:val="superscript"/>
              </w:rPr>
              <w:t xml:space="preserve">8 </w:t>
            </w:r>
          </w:p>
          <w:p w14:paraId="3FD116F5"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Christiansen et al</w:t>
            </w:r>
          </w:p>
          <w:p w14:paraId="536A8807"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2017</w:t>
            </w:r>
          </w:p>
          <w:p w14:paraId="38F148EA"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Denmark</w:t>
            </w:r>
          </w:p>
        </w:tc>
        <w:tc>
          <w:tcPr>
            <w:tcW w:w="427" w:type="pct"/>
            <w:shd w:val="clear" w:color="auto" w:fill="auto"/>
          </w:tcPr>
          <w:p w14:paraId="1B8700B7"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Cluster RCT</w:t>
            </w:r>
          </w:p>
          <w:p w14:paraId="25333FCD" w14:textId="77777777" w:rsidR="00967381" w:rsidRPr="003C6BFA" w:rsidRDefault="004E42ED" w:rsidP="00B37BD9">
            <w:pPr>
              <w:keepNext/>
              <w:spacing w:after="12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School level</w:t>
            </w:r>
          </w:p>
        </w:tc>
        <w:tc>
          <w:tcPr>
            <w:tcW w:w="768" w:type="pct"/>
            <w:shd w:val="clear" w:color="auto" w:fill="auto"/>
          </w:tcPr>
          <w:p w14:paraId="3A2374B7"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12-month intervention</w:t>
            </w:r>
          </w:p>
          <w:p w14:paraId="7D4150C4" w14:textId="77777777" w:rsidR="00967381" w:rsidRPr="003C6BFA" w:rsidRDefault="00967381" w:rsidP="00B37BD9">
            <w:pPr>
              <w:keepNext/>
              <w:rPr>
                <w:rFonts w:asciiTheme="minorHAnsi" w:hAnsiTheme="minorHAnsi" w:cstheme="minorHAnsi"/>
                <w:color w:val="000000" w:themeColor="text1"/>
                <w:sz w:val="18"/>
                <w:szCs w:val="18"/>
              </w:rPr>
            </w:pPr>
          </w:p>
          <w:p w14:paraId="4DC4698F"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Primary and secondary school settings</w:t>
            </w:r>
          </w:p>
          <w:p w14:paraId="0312849F" w14:textId="77777777" w:rsidR="00967381" w:rsidRPr="003C6BFA" w:rsidRDefault="00967381" w:rsidP="00B37BD9">
            <w:pPr>
              <w:keepNext/>
              <w:rPr>
                <w:rFonts w:asciiTheme="minorHAnsi" w:hAnsiTheme="minorHAnsi" w:cstheme="minorHAnsi"/>
                <w:color w:val="000000" w:themeColor="text1"/>
                <w:sz w:val="18"/>
                <w:szCs w:val="18"/>
              </w:rPr>
            </w:pPr>
          </w:p>
          <w:p w14:paraId="787669ED"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14 schools at baseline</w:t>
            </w:r>
          </w:p>
          <w:p w14:paraId="71CAA2B5" w14:textId="77777777" w:rsidR="00967381" w:rsidRPr="003C6BFA" w:rsidRDefault="00967381" w:rsidP="00B37BD9">
            <w:pPr>
              <w:keepNext/>
              <w:rPr>
                <w:rFonts w:asciiTheme="minorHAnsi" w:hAnsiTheme="minorHAnsi" w:cstheme="minorHAnsi"/>
                <w:color w:val="000000" w:themeColor="text1"/>
                <w:sz w:val="18"/>
                <w:szCs w:val="18"/>
              </w:rPr>
            </w:pPr>
          </w:p>
          <w:p w14:paraId="05D0E308"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Aim: multicomponent school-based intervention study aimed at improving PA levels among adolescents</w:t>
            </w:r>
          </w:p>
          <w:p w14:paraId="39A26553" w14:textId="77777777" w:rsidR="00967381" w:rsidRPr="003C6BFA" w:rsidRDefault="00967381" w:rsidP="00B37BD9">
            <w:pPr>
              <w:keepNext/>
              <w:rPr>
                <w:rFonts w:asciiTheme="minorHAnsi" w:hAnsiTheme="minorHAnsi" w:cstheme="minorHAnsi"/>
                <w:color w:val="000000" w:themeColor="text1"/>
                <w:sz w:val="18"/>
                <w:szCs w:val="18"/>
              </w:rPr>
            </w:pPr>
          </w:p>
          <w:p w14:paraId="2615FC91"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PA/SB targeted outside of school time - Yes</w:t>
            </w:r>
          </w:p>
          <w:p w14:paraId="3487113B" w14:textId="77777777" w:rsidR="00967381" w:rsidRPr="003C6BFA" w:rsidRDefault="00967381" w:rsidP="00B37BD9">
            <w:pPr>
              <w:keepNext/>
              <w:rPr>
                <w:rFonts w:asciiTheme="minorHAnsi" w:hAnsiTheme="minorHAnsi" w:cstheme="minorHAnsi"/>
                <w:color w:val="000000" w:themeColor="text1"/>
                <w:sz w:val="18"/>
                <w:szCs w:val="18"/>
              </w:rPr>
            </w:pPr>
          </w:p>
        </w:tc>
        <w:tc>
          <w:tcPr>
            <w:tcW w:w="459" w:type="pct"/>
            <w:shd w:val="clear" w:color="auto" w:fill="auto"/>
          </w:tcPr>
          <w:p w14:paraId="3CACD402"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1,348 students at baseline</w:t>
            </w:r>
          </w:p>
          <w:p w14:paraId="4D4E26D2"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 xml:space="preserve"> Students’ mean age: 12.5yrs (±0.6)</w:t>
            </w:r>
          </w:p>
        </w:tc>
        <w:tc>
          <w:tcPr>
            <w:tcW w:w="888" w:type="pct"/>
          </w:tcPr>
          <w:p w14:paraId="4A3414D0"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Teacher role: to facilitate and motivate PA during recess, and a mandatory outdoor recess and/ or access to gym/sports hall</w:t>
            </w:r>
          </w:p>
          <w:p w14:paraId="4B0F5730" w14:textId="77777777" w:rsidR="00967381" w:rsidRPr="003C6BFA" w:rsidRDefault="00967381" w:rsidP="00B37BD9">
            <w:pPr>
              <w:keepNext/>
              <w:rPr>
                <w:rFonts w:asciiTheme="minorHAnsi" w:hAnsiTheme="minorHAnsi" w:cstheme="minorHAnsi"/>
                <w:color w:val="000000" w:themeColor="text1"/>
                <w:sz w:val="18"/>
                <w:szCs w:val="18"/>
              </w:rPr>
            </w:pPr>
          </w:p>
          <w:p w14:paraId="2690AE4C"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22 hours of teacher training</w:t>
            </w:r>
          </w:p>
          <w:p w14:paraId="177B55A1" w14:textId="77777777" w:rsidR="00967381" w:rsidRPr="003C6BFA" w:rsidRDefault="00967381" w:rsidP="00B37BD9">
            <w:pPr>
              <w:keepNext/>
              <w:rPr>
                <w:rFonts w:asciiTheme="minorHAnsi" w:hAnsiTheme="minorHAnsi" w:cstheme="minorHAnsi"/>
                <w:color w:val="000000" w:themeColor="text1"/>
                <w:sz w:val="18"/>
                <w:szCs w:val="18"/>
              </w:rPr>
            </w:pPr>
          </w:p>
          <w:p w14:paraId="7190C7EB"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Any rationale/theory used to inform training?</w:t>
            </w:r>
          </w:p>
          <w:p w14:paraId="5A5278AE"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Yes - three of the intervention components involved some degree of teacher training. The rationale for the kick-starters education was initiation and organisation of recess activities. There were no underpinning theory except the rationale of offering/showing more opportunities for the students during recess. The rationale for coordinators of the Students-play-patrol, was to help older students initiating play and games for minor students. The rationale for teen-fitness instructors was initiation of fitness for the young age group primarily after school.</w:t>
            </w:r>
          </w:p>
          <w:p w14:paraId="28ECA439" w14:textId="77777777" w:rsidR="00967381" w:rsidRPr="003C6BFA" w:rsidRDefault="00967381" w:rsidP="00B37BD9">
            <w:pPr>
              <w:keepNext/>
              <w:rPr>
                <w:rFonts w:asciiTheme="minorHAnsi" w:hAnsiTheme="minorHAnsi" w:cstheme="minorHAnsi"/>
                <w:color w:val="000000" w:themeColor="text1"/>
                <w:sz w:val="18"/>
                <w:szCs w:val="18"/>
              </w:rPr>
            </w:pPr>
          </w:p>
          <w:p w14:paraId="1964DF99"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 BCT identified</w:t>
            </w:r>
          </w:p>
          <w:p w14:paraId="4DE2AF99" w14:textId="77777777" w:rsidR="00967381" w:rsidRPr="003C6BFA" w:rsidRDefault="00967381" w:rsidP="00B37BD9">
            <w:pPr>
              <w:keepNext/>
              <w:rPr>
                <w:rFonts w:asciiTheme="minorHAnsi" w:hAnsiTheme="minorHAnsi" w:cstheme="minorHAnsi"/>
                <w:color w:val="000000" w:themeColor="text1"/>
                <w:sz w:val="18"/>
                <w:szCs w:val="18"/>
              </w:rPr>
            </w:pPr>
          </w:p>
          <w:p w14:paraId="0C775135"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X No eligible fidelity data reported</w:t>
            </w:r>
          </w:p>
        </w:tc>
        <w:tc>
          <w:tcPr>
            <w:tcW w:w="798" w:type="pct"/>
            <w:shd w:val="clear" w:color="auto" w:fill="auto"/>
          </w:tcPr>
          <w:p w14:paraId="587322D0"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PA data reported</w:t>
            </w:r>
          </w:p>
          <w:p w14:paraId="540B671E" w14:textId="77777777" w:rsidR="00967381" w:rsidRPr="003C6BFA" w:rsidRDefault="00967381" w:rsidP="00B37BD9">
            <w:pPr>
              <w:keepNext/>
              <w:rPr>
                <w:rFonts w:asciiTheme="minorHAnsi" w:hAnsiTheme="minorHAnsi" w:cstheme="minorHAnsi"/>
                <w:color w:val="000000" w:themeColor="text1"/>
                <w:sz w:val="18"/>
                <w:szCs w:val="18"/>
              </w:rPr>
            </w:pPr>
          </w:p>
          <w:p w14:paraId="547FD6C5"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Device used: ActiGraph</w:t>
            </w:r>
          </w:p>
          <w:p w14:paraId="475F1A7C" w14:textId="77777777" w:rsidR="00967381" w:rsidRPr="003C6BFA" w:rsidRDefault="00967381" w:rsidP="00B37BD9">
            <w:pPr>
              <w:keepNext/>
              <w:rPr>
                <w:rFonts w:asciiTheme="minorHAnsi" w:hAnsiTheme="minorHAnsi" w:cstheme="minorHAnsi"/>
                <w:color w:val="000000" w:themeColor="text1"/>
                <w:sz w:val="18"/>
                <w:szCs w:val="18"/>
              </w:rPr>
            </w:pPr>
          </w:p>
          <w:p w14:paraId="2687D580"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Cut points: Evenson 2008</w:t>
            </w:r>
          </w:p>
          <w:p w14:paraId="441649CB" w14:textId="77777777" w:rsidR="00967381" w:rsidRPr="003C6BFA" w:rsidRDefault="00967381" w:rsidP="00B37BD9">
            <w:pPr>
              <w:keepNext/>
              <w:rPr>
                <w:rFonts w:asciiTheme="minorHAnsi" w:hAnsiTheme="minorHAnsi" w:cstheme="minorHAnsi"/>
                <w:color w:val="000000" w:themeColor="text1"/>
                <w:sz w:val="18"/>
                <w:szCs w:val="18"/>
              </w:rPr>
            </w:pPr>
          </w:p>
          <w:p w14:paraId="2619D6BA"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 xml:space="preserve">Overall PA </w:t>
            </w:r>
            <w:r w:rsidR="003B0175">
              <w:rPr>
                <w:rFonts w:asciiTheme="minorHAnsi" w:hAnsiTheme="minorHAnsi" w:cstheme="minorHAnsi"/>
                <w:color w:val="000000" w:themeColor="text1"/>
                <w:sz w:val="18"/>
                <w:szCs w:val="18"/>
              </w:rPr>
              <w:t>-</w:t>
            </w:r>
            <w:r w:rsidRPr="003C6BFA">
              <w:rPr>
                <w:rFonts w:asciiTheme="minorHAnsi" w:hAnsiTheme="minorHAnsi" w:cstheme="minorHAnsi"/>
                <w:color w:val="000000" w:themeColor="text1"/>
                <w:sz w:val="18"/>
                <w:szCs w:val="18"/>
              </w:rPr>
              <w:t xml:space="preserve"> counts/minute during teacher period</w:t>
            </w:r>
          </w:p>
          <w:p w14:paraId="484F5937" w14:textId="77777777" w:rsidR="00967381" w:rsidRPr="003C6BFA" w:rsidRDefault="00967381" w:rsidP="00B37BD9">
            <w:pPr>
              <w:keepNext/>
              <w:rPr>
                <w:rFonts w:asciiTheme="minorHAnsi" w:hAnsiTheme="minorHAnsi" w:cstheme="minorHAnsi"/>
                <w:color w:val="000000" w:themeColor="text1"/>
                <w:sz w:val="18"/>
                <w:szCs w:val="18"/>
              </w:rPr>
            </w:pPr>
          </w:p>
          <w:p w14:paraId="271E5CF0" w14:textId="3D471DB1"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24</w:t>
            </w:r>
            <w:r w:rsidR="006B4C21">
              <w:rPr>
                <w:rFonts w:asciiTheme="minorHAnsi" w:hAnsiTheme="minorHAnsi" w:cstheme="minorHAnsi"/>
                <w:color w:val="000000" w:themeColor="text1"/>
                <w:sz w:val="18"/>
                <w:szCs w:val="18"/>
              </w:rPr>
              <w:t>-</w:t>
            </w:r>
            <w:r w:rsidRPr="003C6BFA">
              <w:rPr>
                <w:rFonts w:asciiTheme="minorHAnsi" w:hAnsiTheme="minorHAnsi" w:cstheme="minorHAnsi"/>
                <w:color w:val="000000" w:themeColor="text1"/>
                <w:sz w:val="18"/>
                <w:szCs w:val="18"/>
              </w:rPr>
              <w:t>month FU after baseline</w:t>
            </w:r>
          </w:p>
          <w:p w14:paraId="52E02161" w14:textId="77777777" w:rsidR="00967381" w:rsidRPr="003C6BFA" w:rsidRDefault="00967381" w:rsidP="00B37BD9">
            <w:pPr>
              <w:keepNext/>
              <w:rPr>
                <w:rFonts w:asciiTheme="minorHAnsi" w:hAnsiTheme="minorHAnsi" w:cstheme="minorHAnsi"/>
                <w:color w:val="000000" w:themeColor="text1"/>
                <w:sz w:val="18"/>
                <w:szCs w:val="18"/>
              </w:rPr>
            </w:pPr>
          </w:p>
        </w:tc>
        <w:tc>
          <w:tcPr>
            <w:tcW w:w="892" w:type="pct"/>
          </w:tcPr>
          <w:p w14:paraId="7B6D56EF"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SB data reported</w:t>
            </w:r>
          </w:p>
          <w:p w14:paraId="2CAD00B7" w14:textId="77777777" w:rsidR="00967381" w:rsidRPr="003C6BFA" w:rsidRDefault="00967381" w:rsidP="00B37BD9">
            <w:pPr>
              <w:keepNext/>
              <w:rPr>
                <w:rFonts w:asciiTheme="minorHAnsi" w:hAnsiTheme="minorHAnsi" w:cstheme="minorHAnsi"/>
                <w:color w:val="000000" w:themeColor="text1"/>
                <w:sz w:val="18"/>
                <w:szCs w:val="18"/>
              </w:rPr>
            </w:pPr>
          </w:p>
          <w:p w14:paraId="040149EC"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Device used: ActiGraph</w:t>
            </w:r>
          </w:p>
          <w:p w14:paraId="407D8341" w14:textId="77777777" w:rsidR="00967381" w:rsidRPr="003C6BFA" w:rsidRDefault="00967381" w:rsidP="00B37BD9">
            <w:pPr>
              <w:keepNext/>
              <w:rPr>
                <w:rFonts w:asciiTheme="minorHAnsi" w:hAnsiTheme="minorHAnsi" w:cstheme="minorHAnsi"/>
                <w:color w:val="000000" w:themeColor="text1"/>
                <w:sz w:val="18"/>
                <w:szCs w:val="18"/>
              </w:rPr>
            </w:pPr>
          </w:p>
          <w:p w14:paraId="2A212803"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Cut points: Evenson 2008</w:t>
            </w:r>
          </w:p>
          <w:p w14:paraId="5508B4EF" w14:textId="77777777" w:rsidR="00967381" w:rsidRPr="003C6BFA" w:rsidRDefault="00967381" w:rsidP="00B37BD9">
            <w:pPr>
              <w:keepNext/>
              <w:rPr>
                <w:rFonts w:asciiTheme="minorHAnsi" w:hAnsiTheme="minorHAnsi" w:cstheme="minorHAnsi"/>
                <w:color w:val="000000" w:themeColor="text1"/>
                <w:sz w:val="18"/>
                <w:szCs w:val="18"/>
              </w:rPr>
            </w:pPr>
          </w:p>
          <w:p w14:paraId="4A12175B"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 xml:space="preserve">Sedentary mins per day (any day, including weekends) </w:t>
            </w:r>
          </w:p>
          <w:p w14:paraId="3316D26E" w14:textId="77777777" w:rsidR="00967381" w:rsidRPr="003C6BFA" w:rsidRDefault="00967381" w:rsidP="00B37BD9">
            <w:pPr>
              <w:keepNext/>
              <w:rPr>
                <w:rFonts w:asciiTheme="minorHAnsi" w:hAnsiTheme="minorHAnsi" w:cstheme="minorHAnsi"/>
                <w:color w:val="000000" w:themeColor="text1"/>
                <w:sz w:val="18"/>
                <w:szCs w:val="18"/>
              </w:rPr>
            </w:pPr>
          </w:p>
          <w:p w14:paraId="0D938DAC" w14:textId="0F242FAB"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24</w:t>
            </w:r>
            <w:r w:rsidR="006B4C21">
              <w:rPr>
                <w:rFonts w:asciiTheme="minorHAnsi" w:hAnsiTheme="minorHAnsi" w:cstheme="minorHAnsi"/>
                <w:color w:val="000000" w:themeColor="text1"/>
                <w:sz w:val="18"/>
                <w:szCs w:val="18"/>
              </w:rPr>
              <w:t>-</w:t>
            </w:r>
            <w:r w:rsidRPr="003C6BFA">
              <w:rPr>
                <w:rFonts w:asciiTheme="minorHAnsi" w:hAnsiTheme="minorHAnsi" w:cstheme="minorHAnsi"/>
                <w:color w:val="000000" w:themeColor="text1"/>
                <w:sz w:val="18"/>
                <w:szCs w:val="18"/>
              </w:rPr>
              <w:t>month FU after baseline</w:t>
            </w:r>
          </w:p>
          <w:p w14:paraId="70AEAC70" w14:textId="77777777" w:rsidR="00967381" w:rsidRPr="003C6BFA" w:rsidRDefault="00967381" w:rsidP="00B37BD9">
            <w:pPr>
              <w:keepNext/>
              <w:rPr>
                <w:rFonts w:asciiTheme="minorHAnsi" w:hAnsiTheme="minorHAnsi" w:cstheme="minorHAnsi"/>
                <w:color w:val="000000" w:themeColor="text1"/>
                <w:sz w:val="18"/>
                <w:szCs w:val="18"/>
              </w:rPr>
            </w:pPr>
          </w:p>
        </w:tc>
      </w:tr>
      <w:tr w:rsidR="00967381" w:rsidRPr="003C6BFA" w14:paraId="0BE7D475" w14:textId="77777777" w:rsidTr="00345F25">
        <w:trPr>
          <w:cantSplit/>
          <w:trHeight w:val="567"/>
          <w:jc w:val="center"/>
        </w:trPr>
        <w:tc>
          <w:tcPr>
            <w:tcW w:w="768" w:type="pct"/>
            <w:shd w:val="clear" w:color="auto" w:fill="auto"/>
          </w:tcPr>
          <w:p w14:paraId="22BAB19D"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lastRenderedPageBreak/>
              <w:t>Supporting Children’s Outcomes using Rewards, Exercise and Skills (SCORES)</w:t>
            </w:r>
            <w:r w:rsidRPr="003C6BFA">
              <w:rPr>
                <w:rFonts w:asciiTheme="minorHAnsi" w:hAnsiTheme="minorHAnsi" w:cstheme="minorHAnsi"/>
                <w:color w:val="000000" w:themeColor="text1"/>
                <w:sz w:val="18"/>
                <w:szCs w:val="18"/>
                <w:vertAlign w:val="superscript"/>
              </w:rPr>
              <w:t>9</w:t>
            </w:r>
          </w:p>
          <w:p w14:paraId="6F3C88B5"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Cohen et al</w:t>
            </w:r>
          </w:p>
          <w:p w14:paraId="00557C32"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2015</w:t>
            </w:r>
          </w:p>
          <w:p w14:paraId="6A8A4821"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Australia</w:t>
            </w:r>
          </w:p>
        </w:tc>
        <w:tc>
          <w:tcPr>
            <w:tcW w:w="427" w:type="pct"/>
            <w:shd w:val="clear" w:color="auto" w:fill="auto"/>
          </w:tcPr>
          <w:p w14:paraId="55FDFC25"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Cluster RCT</w:t>
            </w:r>
          </w:p>
          <w:p w14:paraId="0BBEFDB9" w14:textId="77777777" w:rsidR="00967381" w:rsidRPr="003C6BFA" w:rsidRDefault="004E42ED" w:rsidP="00B37BD9">
            <w:pPr>
              <w:keepNext/>
              <w:spacing w:after="12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School level</w:t>
            </w:r>
          </w:p>
        </w:tc>
        <w:tc>
          <w:tcPr>
            <w:tcW w:w="768" w:type="pct"/>
            <w:shd w:val="clear" w:color="auto" w:fill="auto"/>
          </w:tcPr>
          <w:p w14:paraId="3918535C"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12-month intervention</w:t>
            </w:r>
          </w:p>
          <w:p w14:paraId="7542D041" w14:textId="77777777" w:rsidR="00967381" w:rsidRPr="003C6BFA" w:rsidRDefault="00967381" w:rsidP="00B37BD9">
            <w:pPr>
              <w:keepNext/>
              <w:rPr>
                <w:rFonts w:asciiTheme="minorHAnsi" w:hAnsiTheme="minorHAnsi" w:cstheme="minorHAnsi"/>
                <w:color w:val="000000" w:themeColor="text1"/>
                <w:sz w:val="18"/>
                <w:szCs w:val="18"/>
              </w:rPr>
            </w:pPr>
          </w:p>
          <w:p w14:paraId="1F3C33AB"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Primary school setting</w:t>
            </w:r>
          </w:p>
          <w:p w14:paraId="6396E9E1" w14:textId="77777777" w:rsidR="00967381" w:rsidRPr="003C6BFA" w:rsidRDefault="00967381" w:rsidP="00B37BD9">
            <w:pPr>
              <w:keepNext/>
              <w:rPr>
                <w:rFonts w:asciiTheme="minorHAnsi" w:hAnsiTheme="minorHAnsi" w:cstheme="minorHAnsi"/>
                <w:color w:val="000000" w:themeColor="text1"/>
                <w:sz w:val="18"/>
                <w:szCs w:val="18"/>
              </w:rPr>
            </w:pPr>
          </w:p>
          <w:p w14:paraId="2F9756DF"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8 schools at baseline</w:t>
            </w:r>
          </w:p>
          <w:p w14:paraId="5BEC85B2" w14:textId="77777777" w:rsidR="00967381" w:rsidRPr="003C6BFA" w:rsidRDefault="00967381" w:rsidP="00B37BD9">
            <w:pPr>
              <w:keepNext/>
              <w:rPr>
                <w:rFonts w:asciiTheme="minorHAnsi" w:hAnsiTheme="minorHAnsi" w:cstheme="minorHAnsi"/>
                <w:color w:val="000000" w:themeColor="text1"/>
                <w:sz w:val="18"/>
                <w:szCs w:val="18"/>
              </w:rPr>
            </w:pPr>
          </w:p>
          <w:p w14:paraId="1BD1F1F5"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Aim: to increase PA and improve fundamental movement skills  competency among children attending primary schools in low-income communities</w:t>
            </w:r>
          </w:p>
          <w:p w14:paraId="603BF3E2" w14:textId="77777777" w:rsidR="00967381" w:rsidRPr="003C6BFA" w:rsidRDefault="00967381" w:rsidP="00B37BD9">
            <w:pPr>
              <w:keepNext/>
              <w:rPr>
                <w:rFonts w:asciiTheme="minorHAnsi" w:hAnsiTheme="minorHAnsi" w:cstheme="minorHAnsi"/>
                <w:color w:val="000000" w:themeColor="text1"/>
                <w:sz w:val="18"/>
                <w:szCs w:val="18"/>
              </w:rPr>
            </w:pPr>
          </w:p>
          <w:p w14:paraId="7708018F"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PA/SB target</w:t>
            </w:r>
            <w:r w:rsidR="008134A0">
              <w:rPr>
                <w:rFonts w:asciiTheme="minorHAnsi" w:hAnsiTheme="minorHAnsi" w:cstheme="minorHAnsi"/>
                <w:color w:val="000000" w:themeColor="text1"/>
                <w:sz w:val="18"/>
                <w:szCs w:val="18"/>
              </w:rPr>
              <w:t>ed outside of school time - Yes</w:t>
            </w:r>
          </w:p>
          <w:p w14:paraId="0930D0B3" w14:textId="77777777" w:rsidR="00967381" w:rsidRPr="003C6BFA" w:rsidRDefault="00967381" w:rsidP="00B37BD9">
            <w:pPr>
              <w:keepNext/>
              <w:rPr>
                <w:rFonts w:asciiTheme="minorHAnsi" w:hAnsiTheme="minorHAnsi" w:cstheme="minorHAnsi"/>
                <w:color w:val="000000" w:themeColor="text1"/>
                <w:sz w:val="18"/>
                <w:szCs w:val="18"/>
              </w:rPr>
            </w:pPr>
          </w:p>
        </w:tc>
        <w:tc>
          <w:tcPr>
            <w:tcW w:w="459" w:type="pct"/>
            <w:shd w:val="clear" w:color="auto" w:fill="auto"/>
          </w:tcPr>
          <w:p w14:paraId="30C31F59"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 xml:space="preserve">460 students at baseline </w:t>
            </w:r>
          </w:p>
          <w:p w14:paraId="48965546"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Students’ mean age: 8.5yrs (±0.6)</w:t>
            </w:r>
          </w:p>
        </w:tc>
        <w:tc>
          <w:tcPr>
            <w:tcW w:w="888" w:type="pct"/>
          </w:tcPr>
          <w:p w14:paraId="4A524442"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Teacher role: to implement six PA policies to support the promotion of PA and fundamental movement skills competency within the school</w:t>
            </w:r>
          </w:p>
          <w:p w14:paraId="51116C0C" w14:textId="77777777" w:rsidR="00967381" w:rsidRPr="003C6BFA" w:rsidRDefault="00967381" w:rsidP="00B37BD9">
            <w:pPr>
              <w:keepNext/>
              <w:rPr>
                <w:rFonts w:asciiTheme="minorHAnsi" w:hAnsiTheme="minorHAnsi" w:cstheme="minorHAnsi"/>
                <w:color w:val="000000" w:themeColor="text1"/>
                <w:sz w:val="18"/>
                <w:szCs w:val="18"/>
              </w:rPr>
            </w:pPr>
          </w:p>
          <w:p w14:paraId="246ADA8F"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7 hours of teacher training</w:t>
            </w:r>
          </w:p>
          <w:p w14:paraId="324F5D64" w14:textId="77777777" w:rsidR="00967381" w:rsidRPr="003C6BFA" w:rsidRDefault="00967381" w:rsidP="00B37BD9">
            <w:pPr>
              <w:keepNext/>
              <w:rPr>
                <w:rFonts w:asciiTheme="minorHAnsi" w:hAnsiTheme="minorHAnsi" w:cstheme="minorHAnsi"/>
                <w:color w:val="000000" w:themeColor="text1"/>
                <w:sz w:val="18"/>
                <w:szCs w:val="18"/>
              </w:rPr>
            </w:pPr>
          </w:p>
          <w:p w14:paraId="29BE9D12"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Any rationale/theory used to inform training?</w:t>
            </w:r>
          </w:p>
          <w:p w14:paraId="109C89EB"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 xml:space="preserve">Yes </w:t>
            </w:r>
            <w:r w:rsidR="003B0175">
              <w:rPr>
                <w:rFonts w:asciiTheme="minorHAnsi" w:hAnsiTheme="minorHAnsi" w:cstheme="minorHAnsi"/>
                <w:color w:val="000000" w:themeColor="text1"/>
                <w:sz w:val="18"/>
                <w:szCs w:val="18"/>
              </w:rPr>
              <w:t>-</w:t>
            </w:r>
            <w:r w:rsidRPr="003C6BFA">
              <w:rPr>
                <w:rFonts w:asciiTheme="minorHAnsi" w:hAnsiTheme="minorHAnsi" w:cstheme="minorHAnsi"/>
                <w:color w:val="000000" w:themeColor="text1"/>
                <w:sz w:val="18"/>
                <w:szCs w:val="18"/>
              </w:rPr>
              <w:t xml:space="preserve"> the competence motivation theory and the self-determination</w:t>
            </w:r>
          </w:p>
          <w:p w14:paraId="6063AFB2"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theory</w:t>
            </w:r>
          </w:p>
          <w:p w14:paraId="6B5829C3" w14:textId="77777777" w:rsidR="00967381" w:rsidRPr="003C6BFA" w:rsidRDefault="00967381" w:rsidP="00B37BD9">
            <w:pPr>
              <w:keepNext/>
              <w:rPr>
                <w:rFonts w:asciiTheme="minorHAnsi" w:hAnsiTheme="minorHAnsi" w:cstheme="minorHAnsi"/>
                <w:color w:val="000000" w:themeColor="text1"/>
                <w:sz w:val="18"/>
                <w:szCs w:val="18"/>
              </w:rPr>
            </w:pPr>
          </w:p>
          <w:p w14:paraId="3046FF79"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3 BCTs identified</w:t>
            </w:r>
          </w:p>
          <w:p w14:paraId="2EC39282" w14:textId="77777777" w:rsidR="00967381" w:rsidRPr="003C6BFA" w:rsidRDefault="00967381" w:rsidP="00B37BD9">
            <w:pPr>
              <w:keepNext/>
              <w:rPr>
                <w:rFonts w:asciiTheme="minorHAnsi" w:hAnsiTheme="minorHAnsi" w:cstheme="minorHAnsi"/>
                <w:color w:val="000000" w:themeColor="text1"/>
                <w:sz w:val="18"/>
                <w:szCs w:val="18"/>
              </w:rPr>
            </w:pPr>
          </w:p>
          <w:p w14:paraId="1FD85EFE"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Teacher fidelity data reported</w:t>
            </w:r>
          </w:p>
        </w:tc>
        <w:tc>
          <w:tcPr>
            <w:tcW w:w="798" w:type="pct"/>
            <w:shd w:val="clear" w:color="auto" w:fill="auto"/>
          </w:tcPr>
          <w:p w14:paraId="4AC100FA"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PA data reported</w:t>
            </w:r>
          </w:p>
          <w:p w14:paraId="694F5454" w14:textId="77777777" w:rsidR="00967381" w:rsidRPr="003C6BFA" w:rsidRDefault="00967381" w:rsidP="00B37BD9">
            <w:pPr>
              <w:keepNext/>
              <w:rPr>
                <w:rFonts w:asciiTheme="minorHAnsi" w:hAnsiTheme="minorHAnsi" w:cstheme="minorHAnsi"/>
                <w:color w:val="000000" w:themeColor="text1"/>
                <w:sz w:val="18"/>
                <w:szCs w:val="18"/>
              </w:rPr>
            </w:pPr>
          </w:p>
          <w:p w14:paraId="23630EBB"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Device used: ActiGraph</w:t>
            </w:r>
          </w:p>
          <w:p w14:paraId="2A38EB36" w14:textId="77777777" w:rsidR="00967381" w:rsidRPr="003C6BFA" w:rsidRDefault="00967381" w:rsidP="00B37BD9">
            <w:pPr>
              <w:keepNext/>
              <w:rPr>
                <w:rFonts w:asciiTheme="minorHAnsi" w:hAnsiTheme="minorHAnsi" w:cstheme="minorHAnsi"/>
                <w:color w:val="000000" w:themeColor="text1"/>
                <w:sz w:val="18"/>
                <w:szCs w:val="18"/>
              </w:rPr>
            </w:pPr>
          </w:p>
          <w:p w14:paraId="64A430D6"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Cut points: Evenson 2008</w:t>
            </w:r>
          </w:p>
          <w:p w14:paraId="09F260C1" w14:textId="77777777" w:rsidR="00967381" w:rsidRPr="003C6BFA" w:rsidRDefault="00967381" w:rsidP="00B37BD9">
            <w:pPr>
              <w:keepNext/>
              <w:rPr>
                <w:rFonts w:asciiTheme="minorHAnsi" w:hAnsiTheme="minorHAnsi" w:cstheme="minorHAnsi"/>
                <w:color w:val="000000" w:themeColor="text1"/>
                <w:sz w:val="18"/>
                <w:szCs w:val="18"/>
              </w:rPr>
            </w:pPr>
          </w:p>
          <w:p w14:paraId="32768BE1"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MVPA mins in school hours</w:t>
            </w:r>
          </w:p>
          <w:p w14:paraId="08E10052" w14:textId="77777777" w:rsidR="00967381" w:rsidRPr="003C6BFA" w:rsidRDefault="00967381" w:rsidP="00B37BD9">
            <w:pPr>
              <w:keepNext/>
              <w:rPr>
                <w:rFonts w:asciiTheme="minorHAnsi" w:hAnsiTheme="minorHAnsi" w:cstheme="minorHAnsi"/>
                <w:color w:val="000000" w:themeColor="text1"/>
                <w:sz w:val="18"/>
                <w:szCs w:val="18"/>
              </w:rPr>
            </w:pPr>
          </w:p>
          <w:p w14:paraId="3AD60B80" w14:textId="568BAA14"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12</w:t>
            </w:r>
            <w:r w:rsidR="006B4C21">
              <w:rPr>
                <w:rFonts w:asciiTheme="minorHAnsi" w:hAnsiTheme="minorHAnsi" w:cstheme="minorHAnsi"/>
                <w:color w:val="000000" w:themeColor="text1"/>
                <w:sz w:val="18"/>
                <w:szCs w:val="18"/>
              </w:rPr>
              <w:t>-</w:t>
            </w:r>
            <w:r w:rsidRPr="003C6BFA">
              <w:rPr>
                <w:rFonts w:asciiTheme="minorHAnsi" w:hAnsiTheme="minorHAnsi" w:cstheme="minorHAnsi"/>
                <w:color w:val="000000" w:themeColor="text1"/>
                <w:sz w:val="18"/>
                <w:szCs w:val="18"/>
              </w:rPr>
              <w:t>month FU after baseline</w:t>
            </w:r>
          </w:p>
          <w:p w14:paraId="408412CE" w14:textId="77777777" w:rsidR="00967381" w:rsidRPr="003C6BFA" w:rsidRDefault="00967381" w:rsidP="00B37BD9">
            <w:pPr>
              <w:keepNext/>
              <w:rPr>
                <w:rFonts w:asciiTheme="minorHAnsi" w:hAnsiTheme="minorHAnsi" w:cstheme="minorHAnsi"/>
                <w:color w:val="000000" w:themeColor="text1"/>
                <w:sz w:val="18"/>
                <w:szCs w:val="18"/>
              </w:rPr>
            </w:pPr>
          </w:p>
        </w:tc>
        <w:tc>
          <w:tcPr>
            <w:tcW w:w="892" w:type="pct"/>
          </w:tcPr>
          <w:p w14:paraId="25D2327E"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X eligible SB data not reported</w:t>
            </w:r>
          </w:p>
        </w:tc>
      </w:tr>
      <w:tr w:rsidR="00967381" w:rsidRPr="003C6BFA" w14:paraId="78B1188C" w14:textId="77777777" w:rsidTr="00345F25">
        <w:trPr>
          <w:cantSplit/>
          <w:trHeight w:val="567"/>
          <w:jc w:val="center"/>
        </w:trPr>
        <w:tc>
          <w:tcPr>
            <w:tcW w:w="768" w:type="pct"/>
            <w:shd w:val="clear" w:color="auto" w:fill="auto"/>
          </w:tcPr>
          <w:p w14:paraId="57CE4752"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No specific trial name</w:t>
            </w:r>
            <w:r w:rsidRPr="003C6BFA">
              <w:rPr>
                <w:rFonts w:asciiTheme="minorHAnsi" w:hAnsiTheme="minorHAnsi" w:cstheme="minorHAnsi"/>
                <w:color w:val="000000" w:themeColor="text1"/>
                <w:sz w:val="18"/>
                <w:szCs w:val="18"/>
                <w:vertAlign w:val="superscript"/>
              </w:rPr>
              <w:t>10</w:t>
            </w:r>
          </w:p>
          <w:p w14:paraId="1F93052F"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Drummy et al</w:t>
            </w:r>
          </w:p>
          <w:p w14:paraId="663AA13B"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2016</w:t>
            </w:r>
          </w:p>
          <w:p w14:paraId="7248475F"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United Kingdom</w:t>
            </w:r>
          </w:p>
        </w:tc>
        <w:tc>
          <w:tcPr>
            <w:tcW w:w="427" w:type="pct"/>
            <w:shd w:val="clear" w:color="auto" w:fill="auto"/>
          </w:tcPr>
          <w:p w14:paraId="59E6F9C7"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Cluster RCT</w:t>
            </w:r>
          </w:p>
          <w:p w14:paraId="0D092149"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Class level</w:t>
            </w:r>
          </w:p>
        </w:tc>
        <w:tc>
          <w:tcPr>
            <w:tcW w:w="768" w:type="pct"/>
            <w:shd w:val="clear" w:color="auto" w:fill="auto"/>
          </w:tcPr>
          <w:p w14:paraId="324EA6C4"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12-week intervention</w:t>
            </w:r>
          </w:p>
          <w:p w14:paraId="0E607E5B" w14:textId="77777777" w:rsidR="00967381" w:rsidRPr="003C6BFA" w:rsidRDefault="00967381" w:rsidP="00B37BD9">
            <w:pPr>
              <w:keepNext/>
              <w:rPr>
                <w:rFonts w:asciiTheme="minorHAnsi" w:hAnsiTheme="minorHAnsi" w:cstheme="minorHAnsi"/>
                <w:color w:val="000000" w:themeColor="text1"/>
                <w:sz w:val="18"/>
                <w:szCs w:val="18"/>
              </w:rPr>
            </w:pPr>
          </w:p>
          <w:p w14:paraId="26DC11AC"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Primary school setting</w:t>
            </w:r>
          </w:p>
          <w:p w14:paraId="639EB831" w14:textId="77777777" w:rsidR="00967381" w:rsidRPr="003C6BFA" w:rsidRDefault="00967381" w:rsidP="00B37BD9">
            <w:pPr>
              <w:keepNext/>
              <w:rPr>
                <w:rFonts w:asciiTheme="minorHAnsi" w:hAnsiTheme="minorHAnsi" w:cstheme="minorHAnsi"/>
                <w:color w:val="000000" w:themeColor="text1"/>
                <w:sz w:val="18"/>
                <w:szCs w:val="18"/>
              </w:rPr>
            </w:pPr>
          </w:p>
          <w:p w14:paraId="5B0D1F4B"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7 schools at baseline</w:t>
            </w:r>
          </w:p>
          <w:p w14:paraId="217664E1" w14:textId="77777777" w:rsidR="00967381" w:rsidRPr="003C6BFA" w:rsidRDefault="00967381" w:rsidP="00B37BD9">
            <w:pPr>
              <w:keepNext/>
              <w:rPr>
                <w:rFonts w:asciiTheme="minorHAnsi" w:hAnsiTheme="minorHAnsi" w:cstheme="minorHAnsi"/>
                <w:color w:val="000000" w:themeColor="text1"/>
                <w:sz w:val="18"/>
                <w:szCs w:val="18"/>
              </w:rPr>
            </w:pPr>
          </w:p>
          <w:p w14:paraId="5608BD0A"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 xml:space="preserve">Aim: to improve PA levels and maintain BMI </w:t>
            </w:r>
          </w:p>
          <w:p w14:paraId="28491668" w14:textId="77777777" w:rsidR="00967381" w:rsidRPr="003C6BFA" w:rsidRDefault="00967381" w:rsidP="00B37BD9">
            <w:pPr>
              <w:keepNext/>
              <w:rPr>
                <w:rFonts w:asciiTheme="minorHAnsi" w:hAnsiTheme="minorHAnsi" w:cstheme="minorHAnsi"/>
                <w:color w:val="000000" w:themeColor="text1"/>
                <w:sz w:val="18"/>
                <w:szCs w:val="18"/>
              </w:rPr>
            </w:pPr>
          </w:p>
          <w:p w14:paraId="16ED4B3B"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PA/SB targe</w:t>
            </w:r>
            <w:r w:rsidR="008134A0">
              <w:rPr>
                <w:rFonts w:asciiTheme="minorHAnsi" w:hAnsiTheme="minorHAnsi" w:cstheme="minorHAnsi"/>
                <w:color w:val="000000" w:themeColor="text1"/>
                <w:sz w:val="18"/>
                <w:szCs w:val="18"/>
              </w:rPr>
              <w:t>ted outside of school time - No</w:t>
            </w:r>
          </w:p>
          <w:p w14:paraId="286BD9CC" w14:textId="77777777" w:rsidR="00967381" w:rsidRPr="003C6BFA" w:rsidRDefault="00967381" w:rsidP="00B37BD9">
            <w:pPr>
              <w:keepNext/>
              <w:rPr>
                <w:rFonts w:asciiTheme="minorHAnsi" w:hAnsiTheme="minorHAnsi" w:cstheme="minorHAnsi"/>
                <w:color w:val="000000" w:themeColor="text1"/>
                <w:sz w:val="18"/>
                <w:szCs w:val="18"/>
              </w:rPr>
            </w:pPr>
          </w:p>
        </w:tc>
        <w:tc>
          <w:tcPr>
            <w:tcW w:w="459" w:type="pct"/>
            <w:shd w:val="clear" w:color="auto" w:fill="auto"/>
          </w:tcPr>
          <w:p w14:paraId="4C8F25E6"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 xml:space="preserve">120 students at baseline </w:t>
            </w:r>
          </w:p>
          <w:p w14:paraId="2AADCAA3"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Students’ mean age: 9.5yrs (±not reported)</w:t>
            </w:r>
          </w:p>
        </w:tc>
        <w:tc>
          <w:tcPr>
            <w:tcW w:w="888" w:type="pct"/>
          </w:tcPr>
          <w:p w14:paraId="6843A023"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Teacher role: to lead a 5-min activity break three times per day for 12 weeks.</w:t>
            </w:r>
          </w:p>
          <w:p w14:paraId="05633F27" w14:textId="77777777" w:rsidR="00967381" w:rsidRPr="003C6BFA" w:rsidRDefault="00967381" w:rsidP="00B37BD9">
            <w:pPr>
              <w:keepNext/>
              <w:rPr>
                <w:rFonts w:asciiTheme="minorHAnsi" w:hAnsiTheme="minorHAnsi" w:cstheme="minorHAnsi"/>
                <w:color w:val="000000" w:themeColor="text1"/>
                <w:sz w:val="18"/>
                <w:szCs w:val="18"/>
              </w:rPr>
            </w:pPr>
          </w:p>
          <w:p w14:paraId="4B7A65E0"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Hours of teacher training not reported</w:t>
            </w:r>
          </w:p>
          <w:p w14:paraId="31A330BF" w14:textId="77777777" w:rsidR="00967381" w:rsidRPr="003C6BFA" w:rsidRDefault="00967381" w:rsidP="00B37BD9">
            <w:pPr>
              <w:keepNext/>
              <w:rPr>
                <w:rFonts w:asciiTheme="minorHAnsi" w:hAnsiTheme="minorHAnsi" w:cstheme="minorHAnsi"/>
                <w:color w:val="000000" w:themeColor="text1"/>
                <w:sz w:val="18"/>
                <w:szCs w:val="18"/>
              </w:rPr>
            </w:pPr>
          </w:p>
          <w:p w14:paraId="5C91D837"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Theory/rationale used to inform training?</w:t>
            </w:r>
          </w:p>
          <w:p w14:paraId="6220A519"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No</w:t>
            </w:r>
          </w:p>
          <w:p w14:paraId="196A983C" w14:textId="77777777" w:rsidR="00967381" w:rsidRPr="003C6BFA" w:rsidRDefault="00967381" w:rsidP="00B37BD9">
            <w:pPr>
              <w:keepNext/>
              <w:rPr>
                <w:rFonts w:asciiTheme="minorHAnsi" w:hAnsiTheme="minorHAnsi" w:cstheme="minorHAnsi"/>
                <w:color w:val="000000" w:themeColor="text1"/>
                <w:sz w:val="18"/>
                <w:szCs w:val="18"/>
              </w:rPr>
            </w:pPr>
          </w:p>
          <w:p w14:paraId="295EFBB5"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 BCTs identified</w:t>
            </w:r>
          </w:p>
          <w:p w14:paraId="3BEB144A" w14:textId="77777777" w:rsidR="00967381" w:rsidRPr="003C6BFA" w:rsidRDefault="00967381" w:rsidP="00B37BD9">
            <w:pPr>
              <w:keepNext/>
              <w:rPr>
                <w:rFonts w:asciiTheme="minorHAnsi" w:hAnsiTheme="minorHAnsi" w:cstheme="minorHAnsi"/>
                <w:color w:val="000000" w:themeColor="text1"/>
                <w:sz w:val="18"/>
                <w:szCs w:val="18"/>
              </w:rPr>
            </w:pPr>
          </w:p>
          <w:p w14:paraId="447623F0"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X No eligible fidelity data reported</w:t>
            </w:r>
          </w:p>
        </w:tc>
        <w:tc>
          <w:tcPr>
            <w:tcW w:w="798" w:type="pct"/>
            <w:shd w:val="clear" w:color="auto" w:fill="auto"/>
          </w:tcPr>
          <w:p w14:paraId="034D8BDA"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PA data reported</w:t>
            </w:r>
          </w:p>
          <w:p w14:paraId="50FADF9E" w14:textId="77777777" w:rsidR="00967381" w:rsidRPr="003C6BFA" w:rsidRDefault="00967381" w:rsidP="00B37BD9">
            <w:pPr>
              <w:keepNext/>
              <w:rPr>
                <w:rFonts w:asciiTheme="minorHAnsi" w:hAnsiTheme="minorHAnsi" w:cstheme="minorHAnsi"/>
                <w:color w:val="000000" w:themeColor="text1"/>
                <w:sz w:val="18"/>
                <w:szCs w:val="18"/>
              </w:rPr>
            </w:pPr>
          </w:p>
          <w:p w14:paraId="43619DCC"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Device used: ActiGraph</w:t>
            </w:r>
          </w:p>
          <w:p w14:paraId="12EF6D16" w14:textId="77777777" w:rsidR="00967381" w:rsidRPr="003C6BFA" w:rsidRDefault="00967381" w:rsidP="00B37BD9">
            <w:pPr>
              <w:keepNext/>
              <w:rPr>
                <w:rFonts w:asciiTheme="minorHAnsi" w:hAnsiTheme="minorHAnsi" w:cstheme="minorHAnsi"/>
                <w:color w:val="000000" w:themeColor="text1"/>
                <w:sz w:val="18"/>
                <w:szCs w:val="18"/>
              </w:rPr>
            </w:pPr>
          </w:p>
          <w:p w14:paraId="06388D88"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Cut points: Trost 1998</w:t>
            </w:r>
          </w:p>
          <w:p w14:paraId="429A5826" w14:textId="77777777" w:rsidR="00967381" w:rsidRPr="003C6BFA" w:rsidRDefault="00967381" w:rsidP="00B37BD9">
            <w:pPr>
              <w:keepNext/>
              <w:rPr>
                <w:rFonts w:asciiTheme="minorHAnsi" w:hAnsiTheme="minorHAnsi" w:cstheme="minorHAnsi"/>
                <w:color w:val="000000" w:themeColor="text1"/>
                <w:sz w:val="18"/>
                <w:szCs w:val="18"/>
              </w:rPr>
            </w:pPr>
          </w:p>
          <w:p w14:paraId="3634770F"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 xml:space="preserve">MVPA mins per weekday </w:t>
            </w:r>
          </w:p>
          <w:p w14:paraId="15C83858" w14:textId="77777777" w:rsidR="00967381" w:rsidRPr="003C6BFA" w:rsidRDefault="00967381" w:rsidP="00B37BD9">
            <w:pPr>
              <w:keepNext/>
              <w:rPr>
                <w:rFonts w:asciiTheme="minorHAnsi" w:hAnsiTheme="minorHAnsi" w:cstheme="minorHAnsi"/>
                <w:color w:val="000000" w:themeColor="text1"/>
                <w:sz w:val="18"/>
                <w:szCs w:val="18"/>
              </w:rPr>
            </w:pPr>
          </w:p>
          <w:p w14:paraId="3D263CCB"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12-week FU after baseline</w:t>
            </w:r>
          </w:p>
          <w:p w14:paraId="7EF713C1" w14:textId="77777777" w:rsidR="00967381" w:rsidRPr="003C6BFA" w:rsidRDefault="00967381" w:rsidP="00B37BD9">
            <w:pPr>
              <w:keepNext/>
              <w:rPr>
                <w:rFonts w:asciiTheme="minorHAnsi" w:hAnsiTheme="minorHAnsi" w:cstheme="minorHAnsi"/>
                <w:color w:val="000000" w:themeColor="text1"/>
                <w:sz w:val="18"/>
                <w:szCs w:val="18"/>
              </w:rPr>
            </w:pPr>
          </w:p>
        </w:tc>
        <w:tc>
          <w:tcPr>
            <w:tcW w:w="892" w:type="pct"/>
          </w:tcPr>
          <w:p w14:paraId="67BDD569"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X eligible SB data not reported</w:t>
            </w:r>
          </w:p>
        </w:tc>
      </w:tr>
      <w:tr w:rsidR="00967381" w:rsidRPr="003C6BFA" w14:paraId="6AE08BA2" w14:textId="77777777" w:rsidTr="00345F25">
        <w:trPr>
          <w:cantSplit/>
          <w:trHeight w:val="567"/>
          <w:jc w:val="center"/>
        </w:trPr>
        <w:tc>
          <w:tcPr>
            <w:tcW w:w="768" w:type="pct"/>
            <w:shd w:val="clear" w:color="auto" w:fill="auto"/>
          </w:tcPr>
          <w:p w14:paraId="3D07B948"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The Healthy Homework Study</w:t>
            </w:r>
            <w:r w:rsidRPr="003C6BFA">
              <w:rPr>
                <w:rFonts w:asciiTheme="minorHAnsi" w:hAnsiTheme="minorHAnsi" w:cstheme="minorHAnsi"/>
                <w:color w:val="000000" w:themeColor="text1"/>
                <w:sz w:val="18"/>
                <w:szCs w:val="18"/>
                <w:vertAlign w:val="superscript"/>
              </w:rPr>
              <w:t>11</w:t>
            </w:r>
          </w:p>
          <w:p w14:paraId="6C5BD3E6"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Duncan et al</w:t>
            </w:r>
          </w:p>
          <w:p w14:paraId="19DD091B"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2019</w:t>
            </w:r>
          </w:p>
          <w:p w14:paraId="4FB30FAC"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New Zealand</w:t>
            </w:r>
          </w:p>
        </w:tc>
        <w:tc>
          <w:tcPr>
            <w:tcW w:w="427" w:type="pct"/>
            <w:shd w:val="clear" w:color="auto" w:fill="auto"/>
          </w:tcPr>
          <w:p w14:paraId="236D2289"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Cluster RCT</w:t>
            </w:r>
          </w:p>
          <w:p w14:paraId="2CD2AE93" w14:textId="77777777" w:rsidR="00967381" w:rsidRPr="003C6BFA" w:rsidRDefault="004E42ED" w:rsidP="00B37BD9">
            <w:pPr>
              <w:keepNext/>
              <w:spacing w:after="12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School level</w:t>
            </w:r>
          </w:p>
        </w:tc>
        <w:tc>
          <w:tcPr>
            <w:tcW w:w="768" w:type="pct"/>
            <w:shd w:val="clear" w:color="auto" w:fill="auto"/>
          </w:tcPr>
          <w:p w14:paraId="297FF7D9"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8-week intervention</w:t>
            </w:r>
          </w:p>
          <w:p w14:paraId="2D540D62" w14:textId="77777777" w:rsidR="00967381" w:rsidRPr="003C6BFA" w:rsidRDefault="00967381" w:rsidP="00B37BD9">
            <w:pPr>
              <w:keepNext/>
              <w:rPr>
                <w:rFonts w:asciiTheme="minorHAnsi" w:hAnsiTheme="minorHAnsi" w:cstheme="minorHAnsi"/>
                <w:color w:val="000000" w:themeColor="text1"/>
                <w:sz w:val="18"/>
                <w:szCs w:val="18"/>
              </w:rPr>
            </w:pPr>
          </w:p>
          <w:p w14:paraId="0C92425E"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Primary school setting</w:t>
            </w:r>
          </w:p>
          <w:p w14:paraId="6208DADA" w14:textId="77777777" w:rsidR="00967381" w:rsidRPr="003C6BFA" w:rsidRDefault="00967381" w:rsidP="00B37BD9">
            <w:pPr>
              <w:keepNext/>
              <w:rPr>
                <w:rFonts w:asciiTheme="minorHAnsi" w:hAnsiTheme="minorHAnsi" w:cstheme="minorHAnsi"/>
                <w:color w:val="000000" w:themeColor="text1"/>
                <w:sz w:val="18"/>
                <w:szCs w:val="18"/>
              </w:rPr>
            </w:pPr>
          </w:p>
          <w:p w14:paraId="08C0BAB6"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16 schools at baseline</w:t>
            </w:r>
          </w:p>
          <w:p w14:paraId="64C77F9A" w14:textId="77777777" w:rsidR="00967381" w:rsidRPr="003C6BFA" w:rsidRDefault="00967381" w:rsidP="00B37BD9">
            <w:pPr>
              <w:keepNext/>
              <w:rPr>
                <w:rFonts w:asciiTheme="minorHAnsi" w:hAnsiTheme="minorHAnsi" w:cstheme="minorHAnsi"/>
                <w:color w:val="000000" w:themeColor="text1"/>
                <w:sz w:val="18"/>
                <w:szCs w:val="18"/>
              </w:rPr>
            </w:pPr>
          </w:p>
          <w:p w14:paraId="54772C95"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Aim: to promote physical activity and healthy eating in children</w:t>
            </w:r>
          </w:p>
          <w:p w14:paraId="7AF630B5" w14:textId="77777777" w:rsidR="00967381" w:rsidRPr="003C6BFA" w:rsidRDefault="00967381" w:rsidP="00B37BD9">
            <w:pPr>
              <w:keepNext/>
              <w:rPr>
                <w:rFonts w:asciiTheme="minorHAnsi" w:hAnsiTheme="minorHAnsi" w:cstheme="minorHAnsi"/>
                <w:color w:val="000000" w:themeColor="text1"/>
                <w:sz w:val="18"/>
                <w:szCs w:val="18"/>
              </w:rPr>
            </w:pPr>
          </w:p>
          <w:p w14:paraId="51B79520"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PA/SB targeted outside of school time - Yes</w:t>
            </w:r>
          </w:p>
          <w:p w14:paraId="0AE0D2C1" w14:textId="77777777" w:rsidR="00967381" w:rsidRPr="003C6BFA" w:rsidRDefault="00967381" w:rsidP="00B37BD9">
            <w:pPr>
              <w:keepNext/>
              <w:rPr>
                <w:rFonts w:asciiTheme="minorHAnsi" w:hAnsiTheme="minorHAnsi" w:cstheme="minorHAnsi"/>
                <w:color w:val="000000" w:themeColor="text1"/>
                <w:sz w:val="18"/>
                <w:szCs w:val="18"/>
              </w:rPr>
            </w:pPr>
          </w:p>
        </w:tc>
        <w:tc>
          <w:tcPr>
            <w:tcW w:w="459" w:type="pct"/>
            <w:shd w:val="clear" w:color="auto" w:fill="auto"/>
          </w:tcPr>
          <w:p w14:paraId="6E01FFB1"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 xml:space="preserve">675 students at baseline </w:t>
            </w:r>
          </w:p>
          <w:p w14:paraId="5DBB1160"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Students’ mean age: 8.7yrs (±1.0)</w:t>
            </w:r>
          </w:p>
        </w:tc>
        <w:tc>
          <w:tcPr>
            <w:tcW w:w="888" w:type="pct"/>
          </w:tcPr>
          <w:p w14:paraId="6C967540"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Teacher role: to implement in-class exercises for three 1.5-h sessions delivered on different days throughout each week (including one session reviewing the previous week’s homework)</w:t>
            </w:r>
          </w:p>
          <w:p w14:paraId="631D0F3C" w14:textId="77777777" w:rsidR="00967381" w:rsidRPr="003C6BFA" w:rsidRDefault="00967381" w:rsidP="00B37BD9">
            <w:pPr>
              <w:keepNext/>
              <w:rPr>
                <w:rFonts w:asciiTheme="minorHAnsi" w:hAnsiTheme="minorHAnsi" w:cstheme="minorHAnsi"/>
                <w:color w:val="000000" w:themeColor="text1"/>
                <w:sz w:val="18"/>
                <w:szCs w:val="18"/>
              </w:rPr>
            </w:pPr>
          </w:p>
          <w:p w14:paraId="6CDE5BB8"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3.5 hours of teacher training</w:t>
            </w:r>
          </w:p>
          <w:p w14:paraId="29718367" w14:textId="77777777" w:rsidR="00967381" w:rsidRPr="003C6BFA" w:rsidRDefault="00967381" w:rsidP="00B37BD9">
            <w:pPr>
              <w:keepNext/>
              <w:rPr>
                <w:rFonts w:asciiTheme="minorHAnsi" w:hAnsiTheme="minorHAnsi" w:cstheme="minorHAnsi"/>
                <w:color w:val="000000" w:themeColor="text1"/>
                <w:sz w:val="18"/>
                <w:szCs w:val="18"/>
              </w:rPr>
            </w:pPr>
          </w:p>
          <w:p w14:paraId="02CACD14"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Any rationale/theory used to inform training?</w:t>
            </w:r>
          </w:p>
          <w:p w14:paraId="392A36C2"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Yes - the Control Theory</w:t>
            </w:r>
          </w:p>
          <w:p w14:paraId="238376B0" w14:textId="77777777" w:rsidR="00967381" w:rsidRPr="003C6BFA" w:rsidRDefault="00967381" w:rsidP="00B37BD9">
            <w:pPr>
              <w:keepNext/>
              <w:rPr>
                <w:rFonts w:asciiTheme="minorHAnsi" w:hAnsiTheme="minorHAnsi" w:cstheme="minorHAnsi"/>
                <w:color w:val="000000" w:themeColor="text1"/>
                <w:sz w:val="18"/>
                <w:szCs w:val="18"/>
              </w:rPr>
            </w:pPr>
          </w:p>
          <w:p w14:paraId="056D0FFD"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 BCTs identified</w:t>
            </w:r>
          </w:p>
          <w:p w14:paraId="440B0C6A" w14:textId="77777777" w:rsidR="00967381" w:rsidRPr="003C6BFA" w:rsidRDefault="00967381" w:rsidP="00B37BD9">
            <w:pPr>
              <w:keepNext/>
              <w:rPr>
                <w:rFonts w:asciiTheme="minorHAnsi" w:hAnsiTheme="minorHAnsi" w:cstheme="minorHAnsi"/>
                <w:color w:val="000000" w:themeColor="text1"/>
                <w:sz w:val="18"/>
                <w:szCs w:val="18"/>
              </w:rPr>
            </w:pPr>
          </w:p>
          <w:p w14:paraId="76E81E7D"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X No eligible fidelity data reported</w:t>
            </w:r>
          </w:p>
        </w:tc>
        <w:tc>
          <w:tcPr>
            <w:tcW w:w="798" w:type="pct"/>
            <w:shd w:val="clear" w:color="auto" w:fill="auto"/>
          </w:tcPr>
          <w:p w14:paraId="41E69566"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PA data reported</w:t>
            </w:r>
          </w:p>
          <w:p w14:paraId="45FE4AC9" w14:textId="77777777" w:rsidR="00967381" w:rsidRPr="003C6BFA" w:rsidRDefault="00967381" w:rsidP="00B37BD9">
            <w:pPr>
              <w:keepNext/>
              <w:rPr>
                <w:rFonts w:asciiTheme="minorHAnsi" w:hAnsiTheme="minorHAnsi" w:cstheme="minorHAnsi"/>
                <w:color w:val="000000" w:themeColor="text1"/>
                <w:sz w:val="18"/>
                <w:szCs w:val="18"/>
              </w:rPr>
            </w:pPr>
          </w:p>
          <w:p w14:paraId="4787EDF7"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Device used: pedometer</w:t>
            </w:r>
          </w:p>
          <w:p w14:paraId="44C0FA9E" w14:textId="77777777" w:rsidR="00967381" w:rsidRPr="003C6BFA" w:rsidRDefault="00967381" w:rsidP="00B37BD9">
            <w:pPr>
              <w:keepNext/>
              <w:rPr>
                <w:rFonts w:asciiTheme="minorHAnsi" w:hAnsiTheme="minorHAnsi" w:cstheme="minorHAnsi"/>
                <w:color w:val="000000" w:themeColor="text1"/>
                <w:sz w:val="18"/>
                <w:szCs w:val="18"/>
              </w:rPr>
            </w:pPr>
          </w:p>
          <w:p w14:paraId="3A5B49BA"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Cut points: not reported</w:t>
            </w:r>
          </w:p>
          <w:p w14:paraId="5B28459A" w14:textId="77777777" w:rsidR="00967381" w:rsidRPr="003C6BFA" w:rsidRDefault="00967381" w:rsidP="00B37BD9">
            <w:pPr>
              <w:keepNext/>
              <w:rPr>
                <w:rFonts w:asciiTheme="minorHAnsi" w:hAnsiTheme="minorHAnsi" w:cstheme="minorHAnsi"/>
                <w:color w:val="000000" w:themeColor="text1"/>
                <w:sz w:val="18"/>
                <w:szCs w:val="18"/>
              </w:rPr>
            </w:pPr>
          </w:p>
          <w:p w14:paraId="33030767"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Overall PA steps/day during school hours</w:t>
            </w:r>
          </w:p>
          <w:p w14:paraId="163FC7D2" w14:textId="77777777" w:rsidR="00967381" w:rsidRPr="003C6BFA" w:rsidRDefault="00967381" w:rsidP="00B37BD9">
            <w:pPr>
              <w:keepNext/>
              <w:rPr>
                <w:rFonts w:asciiTheme="minorHAnsi" w:hAnsiTheme="minorHAnsi" w:cstheme="minorHAnsi"/>
                <w:color w:val="000000" w:themeColor="text1"/>
                <w:sz w:val="18"/>
                <w:szCs w:val="18"/>
              </w:rPr>
            </w:pPr>
          </w:p>
          <w:p w14:paraId="27E18F1E" w14:textId="2EE5BB7C"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8</w:t>
            </w:r>
            <w:r w:rsidR="006B4C21">
              <w:rPr>
                <w:rFonts w:asciiTheme="minorHAnsi" w:hAnsiTheme="minorHAnsi" w:cstheme="minorHAnsi"/>
                <w:color w:val="000000" w:themeColor="text1"/>
                <w:sz w:val="18"/>
                <w:szCs w:val="18"/>
              </w:rPr>
              <w:t>-</w:t>
            </w:r>
            <w:r w:rsidRPr="003C6BFA">
              <w:rPr>
                <w:rFonts w:asciiTheme="minorHAnsi" w:hAnsiTheme="minorHAnsi" w:cstheme="minorHAnsi"/>
                <w:color w:val="000000" w:themeColor="text1"/>
                <w:sz w:val="18"/>
                <w:szCs w:val="18"/>
              </w:rPr>
              <w:t>week FU after baseline</w:t>
            </w:r>
          </w:p>
          <w:p w14:paraId="133C44D9" w14:textId="77777777" w:rsidR="00967381" w:rsidRPr="003C6BFA" w:rsidRDefault="00967381" w:rsidP="00B37BD9">
            <w:pPr>
              <w:keepNext/>
              <w:rPr>
                <w:rFonts w:asciiTheme="minorHAnsi" w:hAnsiTheme="minorHAnsi" w:cstheme="minorHAnsi"/>
                <w:color w:val="000000" w:themeColor="text1"/>
                <w:sz w:val="18"/>
                <w:szCs w:val="18"/>
              </w:rPr>
            </w:pPr>
          </w:p>
          <w:p w14:paraId="0A29EF3C" w14:textId="77777777" w:rsidR="00967381" w:rsidRPr="003C6BFA" w:rsidRDefault="00967381" w:rsidP="00B37BD9">
            <w:pPr>
              <w:keepNext/>
              <w:rPr>
                <w:rFonts w:asciiTheme="minorHAnsi" w:hAnsiTheme="minorHAnsi" w:cstheme="minorHAnsi"/>
                <w:color w:val="000000" w:themeColor="text1"/>
                <w:sz w:val="18"/>
                <w:szCs w:val="18"/>
              </w:rPr>
            </w:pPr>
          </w:p>
        </w:tc>
        <w:tc>
          <w:tcPr>
            <w:tcW w:w="892" w:type="pct"/>
          </w:tcPr>
          <w:p w14:paraId="05CB7F55"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X eligible SB data not reported</w:t>
            </w:r>
          </w:p>
        </w:tc>
      </w:tr>
      <w:tr w:rsidR="00967381" w:rsidRPr="003C6BFA" w14:paraId="12444FCA" w14:textId="77777777" w:rsidTr="00345F25">
        <w:trPr>
          <w:cantSplit/>
          <w:trHeight w:val="567"/>
          <w:jc w:val="center"/>
        </w:trPr>
        <w:tc>
          <w:tcPr>
            <w:tcW w:w="768" w:type="pct"/>
            <w:shd w:val="clear" w:color="auto" w:fill="auto"/>
          </w:tcPr>
          <w:p w14:paraId="4359C90D"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lastRenderedPageBreak/>
              <w:t>The Active School Study</w:t>
            </w:r>
            <w:r w:rsidRPr="003C6BFA">
              <w:rPr>
                <w:rFonts w:asciiTheme="minorHAnsi" w:hAnsiTheme="minorHAnsi" w:cstheme="minorHAnsi"/>
                <w:color w:val="000000" w:themeColor="text1"/>
                <w:sz w:val="18"/>
                <w:szCs w:val="18"/>
                <w:vertAlign w:val="superscript"/>
              </w:rPr>
              <w:t>12</w:t>
            </w:r>
          </w:p>
          <w:p w14:paraId="6682D3A8"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Dyrstad</w:t>
            </w:r>
          </w:p>
          <w:p w14:paraId="43FECF5D"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2018</w:t>
            </w:r>
          </w:p>
          <w:p w14:paraId="2165FBE1"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Norway</w:t>
            </w:r>
          </w:p>
        </w:tc>
        <w:tc>
          <w:tcPr>
            <w:tcW w:w="427" w:type="pct"/>
            <w:shd w:val="clear" w:color="auto" w:fill="auto"/>
          </w:tcPr>
          <w:p w14:paraId="607C9917"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Cluster RCT</w:t>
            </w:r>
          </w:p>
          <w:p w14:paraId="2709E398" w14:textId="77777777" w:rsidR="00967381" w:rsidRPr="003C6BFA" w:rsidRDefault="004E42ED" w:rsidP="00B37BD9">
            <w:pPr>
              <w:keepNext/>
              <w:spacing w:after="12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School level</w:t>
            </w:r>
          </w:p>
        </w:tc>
        <w:tc>
          <w:tcPr>
            <w:tcW w:w="768" w:type="pct"/>
            <w:shd w:val="clear" w:color="auto" w:fill="auto"/>
          </w:tcPr>
          <w:p w14:paraId="416D08B3"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10-month intervention</w:t>
            </w:r>
          </w:p>
          <w:p w14:paraId="0EF383A3" w14:textId="77777777" w:rsidR="00967381" w:rsidRPr="003C6BFA" w:rsidRDefault="00967381" w:rsidP="00B37BD9">
            <w:pPr>
              <w:keepNext/>
              <w:rPr>
                <w:rFonts w:asciiTheme="minorHAnsi" w:hAnsiTheme="minorHAnsi" w:cstheme="minorHAnsi"/>
                <w:color w:val="000000" w:themeColor="text1"/>
                <w:sz w:val="18"/>
                <w:szCs w:val="18"/>
              </w:rPr>
            </w:pPr>
          </w:p>
          <w:p w14:paraId="2F0DB811"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Primary school setting</w:t>
            </w:r>
          </w:p>
          <w:p w14:paraId="3C5B3254" w14:textId="77777777" w:rsidR="00967381" w:rsidRPr="003C6BFA" w:rsidRDefault="00967381" w:rsidP="00B37BD9">
            <w:pPr>
              <w:keepNext/>
              <w:rPr>
                <w:rFonts w:asciiTheme="minorHAnsi" w:hAnsiTheme="minorHAnsi" w:cstheme="minorHAnsi"/>
                <w:color w:val="000000" w:themeColor="text1"/>
                <w:sz w:val="18"/>
                <w:szCs w:val="18"/>
              </w:rPr>
            </w:pPr>
          </w:p>
          <w:p w14:paraId="11A6854E"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9 schools at baseline</w:t>
            </w:r>
          </w:p>
          <w:p w14:paraId="3C54AB12" w14:textId="77777777" w:rsidR="00967381" w:rsidRPr="003C6BFA" w:rsidRDefault="00967381" w:rsidP="00B37BD9">
            <w:pPr>
              <w:keepNext/>
              <w:rPr>
                <w:rFonts w:asciiTheme="minorHAnsi" w:hAnsiTheme="minorHAnsi" w:cstheme="minorHAnsi"/>
                <w:color w:val="000000" w:themeColor="text1"/>
                <w:sz w:val="18"/>
                <w:szCs w:val="18"/>
              </w:rPr>
            </w:pPr>
          </w:p>
          <w:p w14:paraId="1733B20D" w14:textId="77777777" w:rsidR="00967381" w:rsidRPr="003C6BFA" w:rsidRDefault="00967381" w:rsidP="00B37BD9">
            <w:pPr>
              <w:keepNext/>
              <w:tabs>
                <w:tab w:val="center" w:pos="1111"/>
                <w:tab w:val="right" w:pos="2222"/>
              </w:tabs>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Aim: to increase children’s physical activity levels in school</w:t>
            </w:r>
            <w:r w:rsidRPr="003C6BFA">
              <w:rPr>
                <w:rFonts w:asciiTheme="minorHAnsi" w:hAnsiTheme="minorHAnsi" w:cstheme="minorHAnsi"/>
                <w:color w:val="000000" w:themeColor="text1"/>
                <w:sz w:val="18"/>
                <w:szCs w:val="18"/>
              </w:rPr>
              <w:tab/>
            </w:r>
          </w:p>
          <w:p w14:paraId="35424E67" w14:textId="77777777" w:rsidR="00967381" w:rsidRPr="003C6BFA" w:rsidRDefault="00967381" w:rsidP="00B37BD9">
            <w:pPr>
              <w:keepNext/>
              <w:rPr>
                <w:rFonts w:asciiTheme="minorHAnsi" w:hAnsiTheme="minorHAnsi" w:cstheme="minorHAnsi"/>
                <w:color w:val="000000" w:themeColor="text1"/>
                <w:sz w:val="18"/>
                <w:szCs w:val="18"/>
              </w:rPr>
            </w:pPr>
          </w:p>
          <w:p w14:paraId="4BC6894D"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PA/SB targeted outside of school time - Yes</w:t>
            </w:r>
          </w:p>
          <w:p w14:paraId="1A8E3E8B" w14:textId="77777777" w:rsidR="00967381" w:rsidRPr="003C6BFA" w:rsidRDefault="00967381" w:rsidP="00B37BD9">
            <w:pPr>
              <w:keepNext/>
              <w:rPr>
                <w:rFonts w:asciiTheme="minorHAnsi" w:hAnsiTheme="minorHAnsi" w:cstheme="minorHAnsi"/>
                <w:color w:val="000000" w:themeColor="text1"/>
                <w:sz w:val="18"/>
                <w:szCs w:val="18"/>
              </w:rPr>
            </w:pPr>
          </w:p>
        </w:tc>
        <w:tc>
          <w:tcPr>
            <w:tcW w:w="459" w:type="pct"/>
            <w:shd w:val="clear" w:color="auto" w:fill="auto"/>
          </w:tcPr>
          <w:p w14:paraId="5E021FBA"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 xml:space="preserve">449 students at baseline </w:t>
            </w:r>
          </w:p>
          <w:p w14:paraId="12881C7B"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 xml:space="preserve">Students’ mean age: not reported </w:t>
            </w:r>
          </w:p>
        </w:tc>
        <w:tc>
          <w:tcPr>
            <w:tcW w:w="888" w:type="pct"/>
          </w:tcPr>
          <w:p w14:paraId="0AB96278"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Teacher role: to deliver at least two 45-min physically active academic lessons per week, direct one daily 10-min physically active recess, and assign a daily 10-min physically active homework (e.g., jumping rope, running, strength training)</w:t>
            </w:r>
          </w:p>
          <w:p w14:paraId="05034986" w14:textId="77777777" w:rsidR="00967381" w:rsidRPr="003C6BFA" w:rsidRDefault="00967381" w:rsidP="00B37BD9">
            <w:pPr>
              <w:keepNext/>
              <w:rPr>
                <w:rFonts w:asciiTheme="minorHAnsi" w:hAnsiTheme="minorHAnsi" w:cstheme="minorHAnsi"/>
                <w:color w:val="000000" w:themeColor="text1"/>
                <w:sz w:val="18"/>
                <w:szCs w:val="18"/>
              </w:rPr>
            </w:pPr>
          </w:p>
          <w:p w14:paraId="6A28486F"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17.5 hours of teacher training</w:t>
            </w:r>
          </w:p>
          <w:p w14:paraId="266FB15A" w14:textId="77777777" w:rsidR="00967381" w:rsidRPr="003C6BFA" w:rsidRDefault="00967381" w:rsidP="00B37BD9">
            <w:pPr>
              <w:keepNext/>
              <w:rPr>
                <w:rFonts w:asciiTheme="minorHAnsi" w:hAnsiTheme="minorHAnsi" w:cstheme="minorHAnsi"/>
                <w:color w:val="000000" w:themeColor="text1"/>
                <w:sz w:val="18"/>
                <w:szCs w:val="18"/>
              </w:rPr>
            </w:pPr>
          </w:p>
          <w:p w14:paraId="25F39A2C"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Any rationale/theory used to inform training?</w:t>
            </w:r>
          </w:p>
          <w:p w14:paraId="0D6E409C"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Yes - implementation theory (Durlak &amp; Dupre 2008)</w:t>
            </w:r>
          </w:p>
          <w:p w14:paraId="59B1641B" w14:textId="77777777" w:rsidR="00967381" w:rsidRPr="003C6BFA" w:rsidRDefault="00967381" w:rsidP="00B37BD9">
            <w:pPr>
              <w:keepNext/>
              <w:rPr>
                <w:rFonts w:asciiTheme="minorHAnsi" w:hAnsiTheme="minorHAnsi" w:cstheme="minorHAnsi"/>
                <w:color w:val="000000" w:themeColor="text1"/>
                <w:sz w:val="18"/>
                <w:szCs w:val="18"/>
              </w:rPr>
            </w:pPr>
          </w:p>
          <w:p w14:paraId="055A4BEF"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6 BCTs identified</w:t>
            </w:r>
          </w:p>
          <w:p w14:paraId="741FC76B" w14:textId="77777777" w:rsidR="00967381" w:rsidRPr="003C6BFA" w:rsidRDefault="00967381" w:rsidP="00B37BD9">
            <w:pPr>
              <w:keepNext/>
              <w:rPr>
                <w:rFonts w:asciiTheme="minorHAnsi" w:hAnsiTheme="minorHAnsi" w:cstheme="minorHAnsi"/>
                <w:color w:val="000000" w:themeColor="text1"/>
                <w:sz w:val="18"/>
                <w:szCs w:val="18"/>
              </w:rPr>
            </w:pPr>
          </w:p>
          <w:p w14:paraId="02324B89"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Teacher fidelity data reported</w:t>
            </w:r>
          </w:p>
        </w:tc>
        <w:tc>
          <w:tcPr>
            <w:tcW w:w="798" w:type="pct"/>
            <w:shd w:val="clear" w:color="auto" w:fill="auto"/>
          </w:tcPr>
          <w:p w14:paraId="5E887D64"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PA data reported</w:t>
            </w:r>
          </w:p>
          <w:p w14:paraId="353F4F21" w14:textId="77777777" w:rsidR="00967381" w:rsidRPr="003C6BFA" w:rsidRDefault="00967381" w:rsidP="00B37BD9">
            <w:pPr>
              <w:keepNext/>
              <w:rPr>
                <w:rFonts w:asciiTheme="minorHAnsi" w:hAnsiTheme="minorHAnsi" w:cstheme="minorHAnsi"/>
                <w:color w:val="000000" w:themeColor="text1"/>
                <w:sz w:val="18"/>
                <w:szCs w:val="18"/>
              </w:rPr>
            </w:pPr>
          </w:p>
          <w:p w14:paraId="58CB81C0"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Device used: ActiGraph</w:t>
            </w:r>
          </w:p>
          <w:p w14:paraId="123D77A6" w14:textId="77777777" w:rsidR="00967381" w:rsidRPr="003C6BFA" w:rsidRDefault="00967381" w:rsidP="00B37BD9">
            <w:pPr>
              <w:keepNext/>
              <w:rPr>
                <w:rFonts w:asciiTheme="minorHAnsi" w:hAnsiTheme="minorHAnsi" w:cstheme="minorHAnsi"/>
                <w:color w:val="000000" w:themeColor="text1"/>
                <w:sz w:val="18"/>
                <w:szCs w:val="18"/>
              </w:rPr>
            </w:pPr>
          </w:p>
          <w:p w14:paraId="5B23C710"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Cut points: Evenson 2008</w:t>
            </w:r>
          </w:p>
          <w:p w14:paraId="06988DA7" w14:textId="77777777" w:rsidR="00967381" w:rsidRPr="003C6BFA" w:rsidRDefault="00967381" w:rsidP="00B37BD9">
            <w:pPr>
              <w:keepNext/>
              <w:rPr>
                <w:rFonts w:asciiTheme="minorHAnsi" w:hAnsiTheme="minorHAnsi" w:cstheme="minorHAnsi"/>
                <w:color w:val="000000" w:themeColor="text1"/>
                <w:sz w:val="18"/>
                <w:szCs w:val="18"/>
              </w:rPr>
            </w:pPr>
          </w:p>
          <w:p w14:paraId="257EF52B"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 xml:space="preserve">MVPA mins per day (any day, including weekends) </w:t>
            </w:r>
          </w:p>
          <w:p w14:paraId="129040A0" w14:textId="77777777" w:rsidR="00967381" w:rsidRPr="003C6BFA" w:rsidRDefault="00967381" w:rsidP="00B37BD9">
            <w:pPr>
              <w:keepNext/>
              <w:rPr>
                <w:rFonts w:asciiTheme="minorHAnsi" w:hAnsiTheme="minorHAnsi" w:cstheme="minorHAnsi"/>
                <w:color w:val="000000" w:themeColor="text1"/>
                <w:sz w:val="18"/>
                <w:szCs w:val="18"/>
              </w:rPr>
            </w:pPr>
          </w:p>
          <w:p w14:paraId="430BF0F9" w14:textId="0F32039C"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10</w:t>
            </w:r>
            <w:r w:rsidR="006B4C21">
              <w:rPr>
                <w:rFonts w:asciiTheme="minorHAnsi" w:hAnsiTheme="minorHAnsi" w:cstheme="minorHAnsi"/>
                <w:color w:val="000000" w:themeColor="text1"/>
                <w:sz w:val="18"/>
                <w:szCs w:val="18"/>
              </w:rPr>
              <w:t>-</w:t>
            </w:r>
            <w:r w:rsidRPr="003C6BFA">
              <w:rPr>
                <w:rFonts w:asciiTheme="minorHAnsi" w:hAnsiTheme="minorHAnsi" w:cstheme="minorHAnsi"/>
                <w:color w:val="000000" w:themeColor="text1"/>
                <w:sz w:val="18"/>
                <w:szCs w:val="18"/>
              </w:rPr>
              <w:t>month FU after baseline</w:t>
            </w:r>
          </w:p>
          <w:p w14:paraId="3C2858CC" w14:textId="77777777" w:rsidR="00967381" w:rsidRPr="003C6BFA" w:rsidRDefault="00967381" w:rsidP="00B37BD9">
            <w:pPr>
              <w:keepNext/>
              <w:rPr>
                <w:rFonts w:asciiTheme="minorHAnsi" w:hAnsiTheme="minorHAnsi" w:cstheme="minorHAnsi"/>
                <w:color w:val="000000" w:themeColor="text1"/>
                <w:sz w:val="18"/>
                <w:szCs w:val="18"/>
              </w:rPr>
            </w:pPr>
          </w:p>
        </w:tc>
        <w:tc>
          <w:tcPr>
            <w:tcW w:w="892" w:type="pct"/>
          </w:tcPr>
          <w:p w14:paraId="72E369DD"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SB data reported</w:t>
            </w:r>
          </w:p>
          <w:p w14:paraId="196148BC" w14:textId="77777777" w:rsidR="00967381" w:rsidRPr="003C6BFA" w:rsidRDefault="00967381" w:rsidP="00B37BD9">
            <w:pPr>
              <w:keepNext/>
              <w:rPr>
                <w:rFonts w:asciiTheme="minorHAnsi" w:hAnsiTheme="minorHAnsi" w:cstheme="minorHAnsi"/>
                <w:color w:val="000000" w:themeColor="text1"/>
                <w:sz w:val="18"/>
                <w:szCs w:val="18"/>
              </w:rPr>
            </w:pPr>
          </w:p>
          <w:p w14:paraId="44301B1B"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Device used: ActiGraph</w:t>
            </w:r>
          </w:p>
          <w:p w14:paraId="048CA73D" w14:textId="77777777" w:rsidR="00967381" w:rsidRPr="003C6BFA" w:rsidRDefault="00967381" w:rsidP="00B37BD9">
            <w:pPr>
              <w:keepNext/>
              <w:rPr>
                <w:rFonts w:asciiTheme="minorHAnsi" w:hAnsiTheme="minorHAnsi" w:cstheme="minorHAnsi"/>
                <w:color w:val="000000" w:themeColor="text1"/>
                <w:sz w:val="18"/>
                <w:szCs w:val="18"/>
              </w:rPr>
            </w:pPr>
          </w:p>
          <w:p w14:paraId="22F88D21"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Cut points: Evenson 2008</w:t>
            </w:r>
          </w:p>
          <w:p w14:paraId="344AE6C8" w14:textId="77777777" w:rsidR="00967381" w:rsidRPr="003C6BFA" w:rsidRDefault="00967381" w:rsidP="00B37BD9">
            <w:pPr>
              <w:keepNext/>
              <w:rPr>
                <w:rFonts w:asciiTheme="minorHAnsi" w:hAnsiTheme="minorHAnsi" w:cstheme="minorHAnsi"/>
                <w:color w:val="000000" w:themeColor="text1"/>
                <w:sz w:val="18"/>
                <w:szCs w:val="18"/>
              </w:rPr>
            </w:pPr>
          </w:p>
          <w:p w14:paraId="38845E8C"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 xml:space="preserve">Sedentary mins per day (any day, including weekends) </w:t>
            </w:r>
          </w:p>
          <w:p w14:paraId="492BFD2C" w14:textId="77777777" w:rsidR="00967381" w:rsidRPr="003C6BFA" w:rsidRDefault="00967381" w:rsidP="00B37BD9">
            <w:pPr>
              <w:keepNext/>
              <w:rPr>
                <w:rFonts w:asciiTheme="minorHAnsi" w:hAnsiTheme="minorHAnsi" w:cstheme="minorHAnsi"/>
                <w:color w:val="000000" w:themeColor="text1"/>
                <w:sz w:val="18"/>
                <w:szCs w:val="18"/>
              </w:rPr>
            </w:pPr>
          </w:p>
          <w:p w14:paraId="379C526F" w14:textId="6B3F0FDA"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10</w:t>
            </w:r>
            <w:r w:rsidR="006B4C21">
              <w:rPr>
                <w:rFonts w:asciiTheme="minorHAnsi" w:hAnsiTheme="minorHAnsi" w:cstheme="minorHAnsi"/>
                <w:color w:val="000000" w:themeColor="text1"/>
                <w:sz w:val="18"/>
                <w:szCs w:val="18"/>
              </w:rPr>
              <w:t>-</w:t>
            </w:r>
            <w:r w:rsidRPr="003C6BFA">
              <w:rPr>
                <w:rFonts w:asciiTheme="minorHAnsi" w:hAnsiTheme="minorHAnsi" w:cstheme="minorHAnsi"/>
                <w:color w:val="000000" w:themeColor="text1"/>
                <w:sz w:val="18"/>
                <w:szCs w:val="18"/>
              </w:rPr>
              <w:t>month FU after baseline</w:t>
            </w:r>
          </w:p>
          <w:p w14:paraId="031330D0" w14:textId="77777777" w:rsidR="00967381" w:rsidRPr="003C6BFA" w:rsidRDefault="00967381" w:rsidP="00B37BD9">
            <w:pPr>
              <w:keepNext/>
              <w:rPr>
                <w:rFonts w:asciiTheme="minorHAnsi" w:hAnsiTheme="minorHAnsi" w:cstheme="minorHAnsi"/>
                <w:color w:val="000000" w:themeColor="text1"/>
                <w:sz w:val="18"/>
                <w:szCs w:val="18"/>
              </w:rPr>
            </w:pPr>
          </w:p>
        </w:tc>
      </w:tr>
      <w:tr w:rsidR="00967381" w:rsidRPr="003C6BFA" w14:paraId="55AAA3E2" w14:textId="77777777" w:rsidTr="00345F25">
        <w:trPr>
          <w:cantSplit/>
          <w:trHeight w:val="567"/>
          <w:jc w:val="center"/>
        </w:trPr>
        <w:tc>
          <w:tcPr>
            <w:tcW w:w="768" w:type="pct"/>
            <w:shd w:val="clear" w:color="auto" w:fill="auto"/>
          </w:tcPr>
          <w:p w14:paraId="61B5C303"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No specific trial name</w:t>
            </w:r>
            <w:r w:rsidRPr="003C6BFA">
              <w:rPr>
                <w:rFonts w:asciiTheme="minorHAnsi" w:hAnsiTheme="minorHAnsi" w:cstheme="minorHAnsi"/>
                <w:color w:val="000000" w:themeColor="text1"/>
                <w:sz w:val="18"/>
                <w:szCs w:val="18"/>
                <w:vertAlign w:val="superscript"/>
              </w:rPr>
              <w:t>13</w:t>
            </w:r>
          </w:p>
          <w:p w14:paraId="150737A3"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Escriva-Boulley et al</w:t>
            </w:r>
          </w:p>
          <w:p w14:paraId="50EE311F"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2018</w:t>
            </w:r>
          </w:p>
          <w:p w14:paraId="5CDF41FC"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 xml:space="preserve">France </w:t>
            </w:r>
          </w:p>
        </w:tc>
        <w:tc>
          <w:tcPr>
            <w:tcW w:w="427" w:type="pct"/>
            <w:shd w:val="clear" w:color="auto" w:fill="auto"/>
          </w:tcPr>
          <w:p w14:paraId="7BF34493"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Cluster RCT</w:t>
            </w:r>
          </w:p>
          <w:p w14:paraId="3E9AA80C" w14:textId="77777777" w:rsidR="00967381" w:rsidRPr="003C6BFA" w:rsidRDefault="004E42ED" w:rsidP="00B37BD9">
            <w:pPr>
              <w:keepNext/>
              <w:spacing w:after="12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School level</w:t>
            </w:r>
          </w:p>
        </w:tc>
        <w:tc>
          <w:tcPr>
            <w:tcW w:w="768" w:type="pct"/>
            <w:shd w:val="clear" w:color="auto" w:fill="auto"/>
          </w:tcPr>
          <w:p w14:paraId="4E2DBCE2"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8-month intervention</w:t>
            </w:r>
          </w:p>
          <w:p w14:paraId="4BB412DA" w14:textId="77777777" w:rsidR="00967381" w:rsidRPr="003C6BFA" w:rsidRDefault="00967381" w:rsidP="00B37BD9">
            <w:pPr>
              <w:keepNext/>
              <w:rPr>
                <w:rFonts w:asciiTheme="minorHAnsi" w:hAnsiTheme="minorHAnsi" w:cstheme="minorHAnsi"/>
                <w:color w:val="000000" w:themeColor="text1"/>
                <w:sz w:val="18"/>
                <w:szCs w:val="18"/>
              </w:rPr>
            </w:pPr>
          </w:p>
          <w:p w14:paraId="56440C7C"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Primary school setting</w:t>
            </w:r>
          </w:p>
          <w:p w14:paraId="0B9FE258" w14:textId="77777777" w:rsidR="00967381" w:rsidRPr="003C6BFA" w:rsidRDefault="00967381" w:rsidP="00B37BD9">
            <w:pPr>
              <w:keepNext/>
              <w:rPr>
                <w:rFonts w:asciiTheme="minorHAnsi" w:hAnsiTheme="minorHAnsi" w:cstheme="minorHAnsi"/>
                <w:color w:val="000000" w:themeColor="text1"/>
                <w:sz w:val="18"/>
                <w:szCs w:val="18"/>
              </w:rPr>
            </w:pPr>
          </w:p>
          <w:p w14:paraId="0FBAEFA9"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13 schools at baseline</w:t>
            </w:r>
          </w:p>
          <w:p w14:paraId="1188E7E3" w14:textId="77777777" w:rsidR="00967381" w:rsidRPr="003C6BFA" w:rsidRDefault="00967381" w:rsidP="00B37BD9">
            <w:pPr>
              <w:keepNext/>
              <w:rPr>
                <w:rFonts w:asciiTheme="minorHAnsi" w:hAnsiTheme="minorHAnsi" w:cstheme="minorHAnsi"/>
                <w:color w:val="000000" w:themeColor="text1"/>
                <w:sz w:val="18"/>
                <w:szCs w:val="18"/>
              </w:rPr>
            </w:pPr>
          </w:p>
          <w:p w14:paraId="4C349980"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Aim: to assess whether professional development would have a positive impact on teachers’ motivating style and on their students’ MVPA</w:t>
            </w:r>
          </w:p>
          <w:p w14:paraId="18F19985" w14:textId="77777777" w:rsidR="00967381" w:rsidRPr="003C6BFA" w:rsidRDefault="00967381" w:rsidP="00B37BD9">
            <w:pPr>
              <w:keepNext/>
              <w:rPr>
                <w:rFonts w:asciiTheme="minorHAnsi" w:hAnsiTheme="minorHAnsi" w:cstheme="minorHAnsi"/>
                <w:color w:val="000000" w:themeColor="text1"/>
                <w:sz w:val="18"/>
                <w:szCs w:val="18"/>
              </w:rPr>
            </w:pPr>
          </w:p>
          <w:p w14:paraId="079B4AE0"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PA/SB targeted outside of school time - No</w:t>
            </w:r>
          </w:p>
          <w:p w14:paraId="6B9438C2" w14:textId="77777777" w:rsidR="00967381" w:rsidRPr="003C6BFA" w:rsidRDefault="00967381" w:rsidP="00B37BD9">
            <w:pPr>
              <w:keepNext/>
              <w:rPr>
                <w:rFonts w:asciiTheme="minorHAnsi" w:hAnsiTheme="minorHAnsi" w:cstheme="minorHAnsi"/>
                <w:color w:val="000000" w:themeColor="text1"/>
                <w:sz w:val="18"/>
                <w:szCs w:val="18"/>
              </w:rPr>
            </w:pPr>
          </w:p>
        </w:tc>
        <w:tc>
          <w:tcPr>
            <w:tcW w:w="459" w:type="pct"/>
            <w:shd w:val="clear" w:color="auto" w:fill="auto"/>
          </w:tcPr>
          <w:p w14:paraId="30524BF6"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 xml:space="preserve">293 students at baseline </w:t>
            </w:r>
          </w:p>
          <w:p w14:paraId="6038DBFB"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Students’ mean age: 8.3yrs (±1.1)</w:t>
            </w:r>
          </w:p>
        </w:tc>
        <w:tc>
          <w:tcPr>
            <w:tcW w:w="888" w:type="pct"/>
          </w:tcPr>
          <w:p w14:paraId="005C0E32"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Teacher role: to increase their need-supportive motivating style within PE delivery</w:t>
            </w:r>
          </w:p>
          <w:p w14:paraId="669937C1" w14:textId="77777777" w:rsidR="00967381" w:rsidRPr="003C6BFA" w:rsidRDefault="00967381" w:rsidP="00B37BD9">
            <w:pPr>
              <w:keepNext/>
              <w:rPr>
                <w:rFonts w:asciiTheme="minorHAnsi" w:hAnsiTheme="minorHAnsi" w:cstheme="minorHAnsi"/>
                <w:color w:val="000000" w:themeColor="text1"/>
                <w:sz w:val="18"/>
                <w:szCs w:val="18"/>
              </w:rPr>
            </w:pPr>
          </w:p>
          <w:p w14:paraId="1EFCCBAC"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12 hours of teacher training</w:t>
            </w:r>
          </w:p>
          <w:p w14:paraId="631E3E34" w14:textId="77777777" w:rsidR="00967381" w:rsidRPr="003C6BFA" w:rsidRDefault="00967381" w:rsidP="00B37BD9">
            <w:pPr>
              <w:keepNext/>
              <w:rPr>
                <w:rFonts w:asciiTheme="minorHAnsi" w:hAnsiTheme="minorHAnsi" w:cstheme="minorHAnsi"/>
                <w:color w:val="000000" w:themeColor="text1"/>
                <w:sz w:val="18"/>
                <w:szCs w:val="18"/>
              </w:rPr>
            </w:pPr>
          </w:p>
          <w:p w14:paraId="1A453DFD"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Any rationale/theory used to inform training?</w:t>
            </w:r>
          </w:p>
          <w:p w14:paraId="6D67D85E"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Yes - the self-determination theory; video footages of PE teaching were used to illustrate each component of the teachers’ motivating style because Tessier et al. (2010) showed that teachers implemented more need-supportive strategies after they observed their own motivating style from video footages of their own lessons.</w:t>
            </w:r>
          </w:p>
          <w:p w14:paraId="43E47699" w14:textId="77777777" w:rsidR="00967381" w:rsidRPr="003C6BFA" w:rsidRDefault="00967381" w:rsidP="00B37BD9">
            <w:pPr>
              <w:keepNext/>
              <w:rPr>
                <w:rFonts w:asciiTheme="minorHAnsi" w:hAnsiTheme="minorHAnsi" w:cstheme="minorHAnsi"/>
                <w:color w:val="000000" w:themeColor="text1"/>
                <w:sz w:val="18"/>
                <w:szCs w:val="18"/>
              </w:rPr>
            </w:pPr>
          </w:p>
          <w:p w14:paraId="2EA6AD84"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6 BCTs identified</w:t>
            </w:r>
          </w:p>
          <w:p w14:paraId="4B5B63F0" w14:textId="77777777" w:rsidR="00967381" w:rsidRPr="003C6BFA" w:rsidRDefault="00967381" w:rsidP="00B37BD9">
            <w:pPr>
              <w:keepNext/>
              <w:rPr>
                <w:rFonts w:asciiTheme="minorHAnsi" w:hAnsiTheme="minorHAnsi" w:cstheme="minorHAnsi"/>
                <w:color w:val="000000" w:themeColor="text1"/>
                <w:sz w:val="18"/>
                <w:szCs w:val="18"/>
              </w:rPr>
            </w:pPr>
          </w:p>
          <w:p w14:paraId="0C15D6DE"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Teacher fidelity data reported</w:t>
            </w:r>
          </w:p>
        </w:tc>
        <w:tc>
          <w:tcPr>
            <w:tcW w:w="798" w:type="pct"/>
            <w:shd w:val="clear" w:color="auto" w:fill="auto"/>
          </w:tcPr>
          <w:p w14:paraId="3CE0AC9C"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X eligible PA data not reported</w:t>
            </w:r>
          </w:p>
        </w:tc>
        <w:tc>
          <w:tcPr>
            <w:tcW w:w="892" w:type="pct"/>
          </w:tcPr>
          <w:p w14:paraId="124AABB9"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X eligible SB data not reported</w:t>
            </w:r>
          </w:p>
        </w:tc>
      </w:tr>
      <w:tr w:rsidR="00967381" w:rsidRPr="003C6BFA" w14:paraId="57976155" w14:textId="77777777" w:rsidTr="00345F25">
        <w:trPr>
          <w:cantSplit/>
          <w:trHeight w:val="567"/>
          <w:jc w:val="center"/>
        </w:trPr>
        <w:tc>
          <w:tcPr>
            <w:tcW w:w="768" w:type="pct"/>
            <w:shd w:val="clear" w:color="auto" w:fill="auto"/>
          </w:tcPr>
          <w:p w14:paraId="0E5E007A"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lastRenderedPageBreak/>
              <w:t>Fortaleça sua Saúde</w:t>
            </w:r>
            <w:r w:rsidRPr="003C6BFA">
              <w:rPr>
                <w:rFonts w:asciiTheme="minorHAnsi" w:hAnsiTheme="minorHAnsi" w:cstheme="minorHAnsi"/>
                <w:color w:val="000000" w:themeColor="text1"/>
                <w:sz w:val="18"/>
                <w:szCs w:val="18"/>
                <w:vertAlign w:val="superscript"/>
              </w:rPr>
              <w:t>14</w:t>
            </w:r>
          </w:p>
          <w:p w14:paraId="474506F6"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Filho et al</w:t>
            </w:r>
          </w:p>
          <w:p w14:paraId="3E28DF83"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2016</w:t>
            </w:r>
          </w:p>
          <w:p w14:paraId="41137DC1"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 xml:space="preserve">Brazil </w:t>
            </w:r>
          </w:p>
        </w:tc>
        <w:tc>
          <w:tcPr>
            <w:tcW w:w="427" w:type="pct"/>
            <w:shd w:val="clear" w:color="auto" w:fill="auto"/>
          </w:tcPr>
          <w:p w14:paraId="23CC34CC"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Cluster RCT</w:t>
            </w:r>
          </w:p>
          <w:p w14:paraId="6C124E39" w14:textId="77777777" w:rsidR="00967381" w:rsidRPr="003C6BFA" w:rsidRDefault="004E42ED" w:rsidP="00B37BD9">
            <w:pPr>
              <w:keepNext/>
              <w:spacing w:after="12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School level</w:t>
            </w:r>
          </w:p>
        </w:tc>
        <w:tc>
          <w:tcPr>
            <w:tcW w:w="768" w:type="pct"/>
            <w:shd w:val="clear" w:color="auto" w:fill="auto"/>
          </w:tcPr>
          <w:p w14:paraId="154FD1ED"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4-month intervention</w:t>
            </w:r>
          </w:p>
          <w:p w14:paraId="32353642" w14:textId="77777777" w:rsidR="00967381" w:rsidRPr="003C6BFA" w:rsidRDefault="00967381" w:rsidP="00B37BD9">
            <w:pPr>
              <w:keepNext/>
              <w:rPr>
                <w:rFonts w:asciiTheme="minorHAnsi" w:hAnsiTheme="minorHAnsi" w:cstheme="minorHAnsi"/>
                <w:color w:val="000000" w:themeColor="text1"/>
                <w:sz w:val="18"/>
                <w:szCs w:val="18"/>
              </w:rPr>
            </w:pPr>
          </w:p>
          <w:p w14:paraId="3E6F4E8E"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Primary school setting</w:t>
            </w:r>
          </w:p>
          <w:p w14:paraId="4F25697D" w14:textId="77777777" w:rsidR="00967381" w:rsidRPr="003C6BFA" w:rsidRDefault="00967381" w:rsidP="00B37BD9">
            <w:pPr>
              <w:keepNext/>
              <w:rPr>
                <w:rFonts w:asciiTheme="minorHAnsi" w:hAnsiTheme="minorHAnsi" w:cstheme="minorHAnsi"/>
                <w:color w:val="000000" w:themeColor="text1"/>
                <w:sz w:val="18"/>
                <w:szCs w:val="18"/>
              </w:rPr>
            </w:pPr>
          </w:p>
          <w:p w14:paraId="694CBA52"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6 schools at baseline</w:t>
            </w:r>
          </w:p>
          <w:p w14:paraId="3F94DACB" w14:textId="77777777" w:rsidR="00967381" w:rsidRPr="003C6BFA" w:rsidRDefault="00967381" w:rsidP="00B37BD9">
            <w:pPr>
              <w:keepNext/>
              <w:rPr>
                <w:rFonts w:asciiTheme="minorHAnsi" w:hAnsiTheme="minorHAnsi" w:cstheme="minorHAnsi"/>
                <w:color w:val="000000" w:themeColor="text1"/>
                <w:sz w:val="18"/>
                <w:szCs w:val="18"/>
              </w:rPr>
            </w:pPr>
          </w:p>
          <w:p w14:paraId="4C9A7304"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Aim: to promote active and healthy lifestyles among students from schools in low Human Development Index areas</w:t>
            </w:r>
          </w:p>
          <w:p w14:paraId="5C3B2F0D" w14:textId="77777777" w:rsidR="00967381" w:rsidRPr="003C6BFA" w:rsidRDefault="00967381" w:rsidP="00B37BD9">
            <w:pPr>
              <w:keepNext/>
              <w:rPr>
                <w:rFonts w:asciiTheme="minorHAnsi" w:hAnsiTheme="minorHAnsi" w:cstheme="minorHAnsi"/>
                <w:color w:val="000000" w:themeColor="text1"/>
                <w:sz w:val="18"/>
                <w:szCs w:val="18"/>
              </w:rPr>
            </w:pPr>
          </w:p>
          <w:p w14:paraId="6588F451"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PA/SB targeted outside of school time - Yes</w:t>
            </w:r>
          </w:p>
          <w:p w14:paraId="5211A529" w14:textId="77777777" w:rsidR="00967381" w:rsidRPr="003C6BFA" w:rsidRDefault="00967381" w:rsidP="00B37BD9">
            <w:pPr>
              <w:keepNext/>
              <w:rPr>
                <w:rFonts w:asciiTheme="minorHAnsi" w:hAnsiTheme="minorHAnsi" w:cstheme="minorHAnsi"/>
                <w:color w:val="000000" w:themeColor="text1"/>
                <w:sz w:val="18"/>
                <w:szCs w:val="18"/>
              </w:rPr>
            </w:pPr>
          </w:p>
        </w:tc>
        <w:tc>
          <w:tcPr>
            <w:tcW w:w="459" w:type="pct"/>
            <w:shd w:val="clear" w:color="auto" w:fill="auto"/>
          </w:tcPr>
          <w:p w14:paraId="09F9F8A7"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 xml:space="preserve">1,182 students at baseline </w:t>
            </w:r>
          </w:p>
          <w:p w14:paraId="55C4E194"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 xml:space="preserve">Students’ mean age: not reported </w:t>
            </w:r>
          </w:p>
        </w:tc>
        <w:tc>
          <w:tcPr>
            <w:tcW w:w="888" w:type="pct"/>
          </w:tcPr>
          <w:p w14:paraId="7D0ECC78"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PE teachers</w:t>
            </w:r>
          </w:p>
          <w:p w14:paraId="3BC71267" w14:textId="77777777" w:rsidR="00967381" w:rsidRPr="003C6BFA" w:rsidRDefault="00967381" w:rsidP="00B37BD9">
            <w:pPr>
              <w:keepNext/>
              <w:rPr>
                <w:rFonts w:asciiTheme="minorHAnsi" w:hAnsiTheme="minorHAnsi" w:cstheme="minorHAnsi"/>
                <w:color w:val="000000" w:themeColor="text1"/>
                <w:sz w:val="18"/>
                <w:szCs w:val="18"/>
              </w:rPr>
            </w:pPr>
          </w:p>
          <w:p w14:paraId="5F19C82B"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Teacher role: to conduct lessons on different health issues, to structure predominantly active PE classes, even in classes with a theoretical content, to promote opportunities for PA practice within the school and to encourage it during out-of-school time, as well as to disseminate information on the importance of an active and healthy lifestyle</w:t>
            </w:r>
          </w:p>
          <w:p w14:paraId="7B20EFC9" w14:textId="77777777" w:rsidR="00967381" w:rsidRPr="003C6BFA" w:rsidRDefault="00967381" w:rsidP="00B37BD9">
            <w:pPr>
              <w:keepNext/>
              <w:rPr>
                <w:rFonts w:asciiTheme="minorHAnsi" w:hAnsiTheme="minorHAnsi" w:cstheme="minorHAnsi"/>
                <w:color w:val="000000" w:themeColor="text1"/>
                <w:sz w:val="18"/>
                <w:szCs w:val="18"/>
              </w:rPr>
            </w:pPr>
          </w:p>
          <w:p w14:paraId="399BEDE0"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18 hours of teacher training</w:t>
            </w:r>
          </w:p>
          <w:p w14:paraId="2E018DF5" w14:textId="77777777" w:rsidR="00967381" w:rsidRPr="003C6BFA" w:rsidRDefault="00967381" w:rsidP="00B37BD9">
            <w:pPr>
              <w:keepNext/>
              <w:rPr>
                <w:rFonts w:asciiTheme="minorHAnsi" w:hAnsiTheme="minorHAnsi" w:cstheme="minorHAnsi"/>
                <w:color w:val="000000" w:themeColor="text1"/>
                <w:sz w:val="18"/>
                <w:szCs w:val="18"/>
              </w:rPr>
            </w:pPr>
          </w:p>
          <w:p w14:paraId="0CAFB2D8"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Any rationale/theory used to inform training?</w:t>
            </w:r>
          </w:p>
          <w:p w14:paraId="4B6CBCD8"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Yes - all programme content was designed based on the Health Promoting Schools framework (which included curriculum elements as one of the pillars of the intervention).</w:t>
            </w:r>
          </w:p>
          <w:p w14:paraId="25958309" w14:textId="77777777" w:rsidR="00967381" w:rsidRPr="003C6BFA" w:rsidRDefault="00967381" w:rsidP="00B37BD9">
            <w:pPr>
              <w:keepNext/>
              <w:rPr>
                <w:rFonts w:asciiTheme="minorHAnsi" w:hAnsiTheme="minorHAnsi" w:cstheme="minorHAnsi"/>
                <w:color w:val="000000" w:themeColor="text1"/>
                <w:sz w:val="18"/>
                <w:szCs w:val="18"/>
              </w:rPr>
            </w:pPr>
          </w:p>
          <w:p w14:paraId="73D0BE91"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8 BCTs identified</w:t>
            </w:r>
          </w:p>
          <w:p w14:paraId="2A2BB9C3" w14:textId="77777777" w:rsidR="00967381" w:rsidRPr="003C6BFA" w:rsidRDefault="00967381" w:rsidP="00B37BD9">
            <w:pPr>
              <w:keepNext/>
              <w:rPr>
                <w:rFonts w:asciiTheme="minorHAnsi" w:hAnsiTheme="minorHAnsi" w:cstheme="minorHAnsi"/>
                <w:color w:val="000000" w:themeColor="text1"/>
                <w:sz w:val="18"/>
                <w:szCs w:val="18"/>
              </w:rPr>
            </w:pPr>
          </w:p>
          <w:p w14:paraId="6A8235B2"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Teacher fidelity data reported</w:t>
            </w:r>
          </w:p>
        </w:tc>
        <w:tc>
          <w:tcPr>
            <w:tcW w:w="798" w:type="pct"/>
            <w:shd w:val="clear" w:color="auto" w:fill="auto"/>
          </w:tcPr>
          <w:p w14:paraId="2052CEEC"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X eligible PA data not reported</w:t>
            </w:r>
          </w:p>
        </w:tc>
        <w:tc>
          <w:tcPr>
            <w:tcW w:w="892" w:type="pct"/>
          </w:tcPr>
          <w:p w14:paraId="23D904BC"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X eligible SB data not reported</w:t>
            </w:r>
          </w:p>
        </w:tc>
      </w:tr>
      <w:tr w:rsidR="00967381" w:rsidRPr="003C6BFA" w14:paraId="07131A75" w14:textId="77777777" w:rsidTr="00345F25">
        <w:trPr>
          <w:cantSplit/>
          <w:trHeight w:val="567"/>
          <w:jc w:val="center"/>
        </w:trPr>
        <w:tc>
          <w:tcPr>
            <w:tcW w:w="768" w:type="pct"/>
            <w:shd w:val="clear" w:color="auto" w:fill="auto"/>
          </w:tcPr>
          <w:p w14:paraId="657DED31"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lastRenderedPageBreak/>
              <w:t>Choice, Control and Change</w:t>
            </w:r>
            <w:r w:rsidRPr="003C6BFA">
              <w:rPr>
                <w:rFonts w:asciiTheme="minorHAnsi" w:hAnsiTheme="minorHAnsi" w:cstheme="minorHAnsi"/>
                <w:color w:val="000000" w:themeColor="text1"/>
                <w:sz w:val="18"/>
                <w:szCs w:val="18"/>
                <w:vertAlign w:val="superscript"/>
              </w:rPr>
              <w:t>15</w:t>
            </w:r>
          </w:p>
          <w:p w14:paraId="2B015F8C"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Gray et al</w:t>
            </w:r>
          </w:p>
          <w:p w14:paraId="6EBB432A"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2015</w:t>
            </w:r>
          </w:p>
          <w:p w14:paraId="210CA323"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United States</w:t>
            </w:r>
          </w:p>
        </w:tc>
        <w:tc>
          <w:tcPr>
            <w:tcW w:w="427" w:type="pct"/>
            <w:shd w:val="clear" w:color="auto" w:fill="auto"/>
          </w:tcPr>
          <w:p w14:paraId="7CDB395F"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Cluster RCT</w:t>
            </w:r>
          </w:p>
          <w:p w14:paraId="0134F28B" w14:textId="77777777" w:rsidR="00967381" w:rsidRPr="003C6BFA" w:rsidRDefault="004E42ED" w:rsidP="00B37BD9">
            <w:pPr>
              <w:keepNext/>
              <w:spacing w:after="12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School level</w:t>
            </w:r>
          </w:p>
        </w:tc>
        <w:tc>
          <w:tcPr>
            <w:tcW w:w="768" w:type="pct"/>
            <w:shd w:val="clear" w:color="auto" w:fill="auto"/>
          </w:tcPr>
          <w:p w14:paraId="674969E1"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8-10 week intervention</w:t>
            </w:r>
          </w:p>
          <w:p w14:paraId="066FBD1A" w14:textId="77777777" w:rsidR="00967381" w:rsidRPr="003C6BFA" w:rsidRDefault="00967381" w:rsidP="00B37BD9">
            <w:pPr>
              <w:keepNext/>
              <w:rPr>
                <w:rFonts w:asciiTheme="minorHAnsi" w:hAnsiTheme="minorHAnsi" w:cstheme="minorHAnsi"/>
                <w:color w:val="000000" w:themeColor="text1"/>
                <w:sz w:val="18"/>
                <w:szCs w:val="18"/>
              </w:rPr>
            </w:pPr>
          </w:p>
          <w:p w14:paraId="07B63DA7"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Middle school setting</w:t>
            </w:r>
          </w:p>
          <w:p w14:paraId="7567F3C6" w14:textId="77777777" w:rsidR="00967381" w:rsidRPr="003C6BFA" w:rsidRDefault="00967381" w:rsidP="00B37BD9">
            <w:pPr>
              <w:keepNext/>
              <w:rPr>
                <w:rFonts w:asciiTheme="minorHAnsi" w:hAnsiTheme="minorHAnsi" w:cstheme="minorHAnsi"/>
                <w:color w:val="000000" w:themeColor="text1"/>
                <w:sz w:val="18"/>
                <w:szCs w:val="18"/>
              </w:rPr>
            </w:pPr>
          </w:p>
          <w:p w14:paraId="2FFFF767"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10 schools at baseline</w:t>
            </w:r>
          </w:p>
          <w:p w14:paraId="09C309A8" w14:textId="77777777" w:rsidR="00967381" w:rsidRPr="003C6BFA" w:rsidRDefault="00967381" w:rsidP="00B37BD9">
            <w:pPr>
              <w:keepNext/>
              <w:rPr>
                <w:rFonts w:asciiTheme="minorHAnsi" w:hAnsiTheme="minorHAnsi" w:cstheme="minorHAnsi"/>
                <w:color w:val="000000" w:themeColor="text1"/>
                <w:sz w:val="18"/>
                <w:szCs w:val="18"/>
              </w:rPr>
            </w:pPr>
          </w:p>
          <w:p w14:paraId="1A562057"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Aim: to impact middle school students’ energy balance</w:t>
            </w:r>
            <w:r w:rsidR="003B0175">
              <w:rPr>
                <w:rFonts w:asciiTheme="minorHAnsi" w:hAnsiTheme="minorHAnsi" w:cstheme="minorHAnsi"/>
                <w:color w:val="000000" w:themeColor="text1"/>
                <w:sz w:val="18"/>
                <w:szCs w:val="18"/>
              </w:rPr>
              <w:t>-</w:t>
            </w:r>
            <w:r w:rsidRPr="003C6BFA">
              <w:rPr>
                <w:rFonts w:asciiTheme="minorHAnsi" w:hAnsiTheme="minorHAnsi" w:cstheme="minorHAnsi"/>
                <w:color w:val="000000" w:themeColor="text1"/>
                <w:sz w:val="18"/>
                <w:szCs w:val="18"/>
              </w:rPr>
              <w:t>related behaviours: eating more fruits and vegetables, drinking more water, increasing physical activity and decreasing intakes of sweetened beverages and packaged snacks, eating at fast food restaurants and leisure screen time</w:t>
            </w:r>
          </w:p>
          <w:p w14:paraId="752366D2" w14:textId="77777777" w:rsidR="00967381" w:rsidRPr="003C6BFA" w:rsidRDefault="00967381" w:rsidP="00B37BD9">
            <w:pPr>
              <w:keepNext/>
              <w:rPr>
                <w:rFonts w:asciiTheme="minorHAnsi" w:hAnsiTheme="minorHAnsi" w:cstheme="minorHAnsi"/>
                <w:color w:val="000000" w:themeColor="text1"/>
                <w:sz w:val="18"/>
                <w:szCs w:val="18"/>
              </w:rPr>
            </w:pPr>
          </w:p>
          <w:p w14:paraId="6A2C6F7C"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PA/SB targeted outside of school time - No</w:t>
            </w:r>
          </w:p>
          <w:p w14:paraId="45BDE926" w14:textId="77777777" w:rsidR="00967381" w:rsidRPr="003C6BFA" w:rsidRDefault="00967381" w:rsidP="00B37BD9">
            <w:pPr>
              <w:keepNext/>
              <w:rPr>
                <w:rFonts w:asciiTheme="minorHAnsi" w:hAnsiTheme="minorHAnsi" w:cstheme="minorHAnsi"/>
                <w:color w:val="000000" w:themeColor="text1"/>
                <w:sz w:val="18"/>
                <w:szCs w:val="18"/>
              </w:rPr>
            </w:pPr>
          </w:p>
        </w:tc>
        <w:tc>
          <w:tcPr>
            <w:tcW w:w="459" w:type="pct"/>
            <w:shd w:val="clear" w:color="auto" w:fill="auto"/>
          </w:tcPr>
          <w:p w14:paraId="21A62F5F"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 xml:space="preserve">1,136 students at baseline </w:t>
            </w:r>
          </w:p>
          <w:p w14:paraId="7F741DCF"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Students’ mean age: 12.0yrs (SD not reported)</w:t>
            </w:r>
          </w:p>
        </w:tc>
        <w:tc>
          <w:tcPr>
            <w:tcW w:w="888" w:type="pct"/>
          </w:tcPr>
          <w:p w14:paraId="24A88749"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Teacher role: to deliver 24 lessons in science classes most school days over 8</w:t>
            </w:r>
            <w:r w:rsidR="003B0175">
              <w:rPr>
                <w:rFonts w:asciiTheme="minorHAnsi" w:hAnsiTheme="minorHAnsi" w:cstheme="minorHAnsi"/>
                <w:color w:val="000000" w:themeColor="text1"/>
                <w:sz w:val="18"/>
                <w:szCs w:val="18"/>
              </w:rPr>
              <w:t>-</w:t>
            </w:r>
            <w:r w:rsidRPr="003C6BFA">
              <w:rPr>
                <w:rFonts w:asciiTheme="minorHAnsi" w:hAnsiTheme="minorHAnsi" w:cstheme="minorHAnsi"/>
                <w:color w:val="000000" w:themeColor="text1"/>
                <w:sz w:val="18"/>
                <w:szCs w:val="18"/>
              </w:rPr>
              <w:t>10 weeks</w:t>
            </w:r>
          </w:p>
          <w:p w14:paraId="705AC360" w14:textId="77777777" w:rsidR="00967381" w:rsidRPr="003C6BFA" w:rsidRDefault="00967381" w:rsidP="00B37BD9">
            <w:pPr>
              <w:keepNext/>
              <w:rPr>
                <w:rFonts w:asciiTheme="minorHAnsi" w:hAnsiTheme="minorHAnsi" w:cstheme="minorHAnsi"/>
                <w:color w:val="000000" w:themeColor="text1"/>
                <w:sz w:val="18"/>
                <w:szCs w:val="18"/>
              </w:rPr>
            </w:pPr>
          </w:p>
          <w:p w14:paraId="65061B21"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6 hours of teacher training</w:t>
            </w:r>
          </w:p>
          <w:p w14:paraId="364BB880" w14:textId="77777777" w:rsidR="00967381" w:rsidRPr="003C6BFA" w:rsidRDefault="00967381" w:rsidP="00B37BD9">
            <w:pPr>
              <w:keepNext/>
              <w:rPr>
                <w:rFonts w:asciiTheme="minorHAnsi" w:hAnsiTheme="minorHAnsi" w:cstheme="minorHAnsi"/>
                <w:color w:val="000000" w:themeColor="text1"/>
                <w:sz w:val="18"/>
                <w:szCs w:val="18"/>
              </w:rPr>
            </w:pPr>
          </w:p>
          <w:p w14:paraId="11F1D57A"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Any rationale/theory used to inform training?</w:t>
            </w:r>
          </w:p>
          <w:p w14:paraId="05976E09"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Yes - the rationale/theory for the teacher training was the same as it was for the curriculum so the teachers could experience the theory-based determinants as the students would. This was a combination of social cognitive theory and Self-determination theory.</w:t>
            </w:r>
          </w:p>
          <w:p w14:paraId="1D64F20A" w14:textId="77777777" w:rsidR="00967381" w:rsidRPr="003C6BFA" w:rsidRDefault="00967381" w:rsidP="00B37BD9">
            <w:pPr>
              <w:keepNext/>
              <w:rPr>
                <w:rFonts w:asciiTheme="minorHAnsi" w:hAnsiTheme="minorHAnsi" w:cstheme="minorHAnsi"/>
                <w:color w:val="000000" w:themeColor="text1"/>
                <w:sz w:val="18"/>
                <w:szCs w:val="18"/>
              </w:rPr>
            </w:pPr>
          </w:p>
          <w:p w14:paraId="44A627E6"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4 BCTs identified</w:t>
            </w:r>
          </w:p>
          <w:p w14:paraId="35557A39" w14:textId="77777777" w:rsidR="00967381" w:rsidRPr="003C6BFA" w:rsidRDefault="00967381" w:rsidP="00B37BD9">
            <w:pPr>
              <w:keepNext/>
              <w:rPr>
                <w:rFonts w:asciiTheme="minorHAnsi" w:hAnsiTheme="minorHAnsi" w:cstheme="minorHAnsi"/>
                <w:color w:val="000000" w:themeColor="text1"/>
                <w:sz w:val="18"/>
                <w:szCs w:val="18"/>
              </w:rPr>
            </w:pPr>
          </w:p>
          <w:p w14:paraId="2B3EA41E"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Teacher fidelity data reported</w:t>
            </w:r>
          </w:p>
        </w:tc>
        <w:tc>
          <w:tcPr>
            <w:tcW w:w="798" w:type="pct"/>
            <w:shd w:val="clear" w:color="auto" w:fill="auto"/>
          </w:tcPr>
          <w:p w14:paraId="1D2ACA59"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X eligible PA data not reported</w:t>
            </w:r>
          </w:p>
        </w:tc>
        <w:tc>
          <w:tcPr>
            <w:tcW w:w="892" w:type="pct"/>
          </w:tcPr>
          <w:p w14:paraId="0DA17BB2"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X eligible SB data not reported</w:t>
            </w:r>
          </w:p>
        </w:tc>
      </w:tr>
      <w:tr w:rsidR="00967381" w:rsidRPr="003C6BFA" w14:paraId="4C555B87" w14:textId="77777777" w:rsidTr="00345F25">
        <w:trPr>
          <w:cantSplit/>
          <w:trHeight w:val="567"/>
          <w:jc w:val="center"/>
        </w:trPr>
        <w:tc>
          <w:tcPr>
            <w:tcW w:w="768" w:type="pct"/>
            <w:shd w:val="clear" w:color="auto" w:fill="auto"/>
          </w:tcPr>
          <w:p w14:paraId="02EAB63A"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No specific trial name</w:t>
            </w:r>
            <w:r w:rsidRPr="003C6BFA">
              <w:rPr>
                <w:rFonts w:asciiTheme="minorHAnsi" w:hAnsiTheme="minorHAnsi" w:cstheme="minorHAnsi"/>
                <w:color w:val="000000" w:themeColor="text1"/>
                <w:sz w:val="18"/>
                <w:szCs w:val="18"/>
                <w:vertAlign w:val="superscript"/>
              </w:rPr>
              <w:t>16</w:t>
            </w:r>
            <w:r w:rsidRPr="003C6BFA">
              <w:rPr>
                <w:rFonts w:asciiTheme="minorHAnsi" w:hAnsiTheme="minorHAnsi" w:cstheme="minorHAnsi"/>
                <w:color w:val="000000" w:themeColor="text1"/>
                <w:sz w:val="18"/>
                <w:szCs w:val="18"/>
              </w:rPr>
              <w:t xml:space="preserve"> </w:t>
            </w:r>
          </w:p>
          <w:p w14:paraId="015D79A2"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Ha et al</w:t>
            </w:r>
          </w:p>
          <w:p w14:paraId="7A0FF5EC"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2017</w:t>
            </w:r>
          </w:p>
          <w:p w14:paraId="515A46CE"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Hong Kong</w:t>
            </w:r>
          </w:p>
        </w:tc>
        <w:tc>
          <w:tcPr>
            <w:tcW w:w="427" w:type="pct"/>
            <w:shd w:val="clear" w:color="auto" w:fill="auto"/>
          </w:tcPr>
          <w:p w14:paraId="0F5B1F09"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Cluster RCT</w:t>
            </w:r>
          </w:p>
          <w:p w14:paraId="35C259B6"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Class level</w:t>
            </w:r>
          </w:p>
        </w:tc>
        <w:tc>
          <w:tcPr>
            <w:tcW w:w="768" w:type="pct"/>
            <w:shd w:val="clear" w:color="auto" w:fill="auto"/>
          </w:tcPr>
          <w:p w14:paraId="7BF872DB"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4-week intervention</w:t>
            </w:r>
          </w:p>
          <w:p w14:paraId="055B304D" w14:textId="77777777" w:rsidR="00967381" w:rsidRPr="003C6BFA" w:rsidRDefault="00967381" w:rsidP="00B37BD9">
            <w:pPr>
              <w:keepNext/>
              <w:rPr>
                <w:rFonts w:asciiTheme="minorHAnsi" w:hAnsiTheme="minorHAnsi" w:cstheme="minorHAnsi"/>
                <w:color w:val="000000" w:themeColor="text1"/>
                <w:sz w:val="18"/>
                <w:szCs w:val="18"/>
              </w:rPr>
            </w:pPr>
          </w:p>
          <w:p w14:paraId="1658AD74"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Secondary school setting</w:t>
            </w:r>
          </w:p>
          <w:p w14:paraId="6302E673" w14:textId="77777777" w:rsidR="00967381" w:rsidRPr="003C6BFA" w:rsidRDefault="00967381" w:rsidP="00B37BD9">
            <w:pPr>
              <w:keepNext/>
              <w:rPr>
                <w:rFonts w:asciiTheme="minorHAnsi" w:hAnsiTheme="minorHAnsi" w:cstheme="minorHAnsi"/>
                <w:color w:val="000000" w:themeColor="text1"/>
                <w:sz w:val="18"/>
                <w:szCs w:val="18"/>
              </w:rPr>
            </w:pPr>
          </w:p>
          <w:p w14:paraId="014FA32C"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12 schools at baseline</w:t>
            </w:r>
          </w:p>
          <w:p w14:paraId="673376D8" w14:textId="77777777" w:rsidR="00967381" w:rsidRPr="003C6BFA" w:rsidRDefault="00967381" w:rsidP="00B37BD9">
            <w:pPr>
              <w:keepNext/>
              <w:rPr>
                <w:rFonts w:asciiTheme="minorHAnsi" w:hAnsiTheme="minorHAnsi" w:cstheme="minorHAnsi"/>
                <w:color w:val="000000" w:themeColor="text1"/>
                <w:sz w:val="18"/>
                <w:szCs w:val="18"/>
              </w:rPr>
            </w:pPr>
          </w:p>
          <w:p w14:paraId="3C632E96"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Aim: to design an intervention which students, especially girls, would find interesting as well as increase activity levels</w:t>
            </w:r>
          </w:p>
          <w:p w14:paraId="43FF07EF" w14:textId="77777777" w:rsidR="00967381" w:rsidRPr="003C6BFA" w:rsidRDefault="00967381" w:rsidP="00B37BD9">
            <w:pPr>
              <w:keepNext/>
              <w:rPr>
                <w:rFonts w:asciiTheme="minorHAnsi" w:hAnsiTheme="minorHAnsi" w:cstheme="minorHAnsi"/>
                <w:color w:val="000000" w:themeColor="text1"/>
                <w:sz w:val="18"/>
                <w:szCs w:val="18"/>
              </w:rPr>
            </w:pPr>
          </w:p>
          <w:p w14:paraId="29E034B1"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PA/SB targe</w:t>
            </w:r>
            <w:r w:rsidR="008134A0">
              <w:rPr>
                <w:rFonts w:asciiTheme="minorHAnsi" w:hAnsiTheme="minorHAnsi" w:cstheme="minorHAnsi"/>
                <w:color w:val="000000" w:themeColor="text1"/>
                <w:sz w:val="18"/>
                <w:szCs w:val="18"/>
              </w:rPr>
              <w:t>ted outside of school time - No</w:t>
            </w:r>
          </w:p>
        </w:tc>
        <w:tc>
          <w:tcPr>
            <w:tcW w:w="459" w:type="pct"/>
            <w:shd w:val="clear" w:color="auto" w:fill="auto"/>
          </w:tcPr>
          <w:p w14:paraId="19522E1D"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 xml:space="preserve">731 students at baseline </w:t>
            </w:r>
          </w:p>
          <w:p w14:paraId="00BFD0C7"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Students’ mean age: 14.4yrs (±1.1)</w:t>
            </w:r>
          </w:p>
          <w:p w14:paraId="59B90549" w14:textId="77777777" w:rsidR="00967381" w:rsidRPr="003C6BFA" w:rsidRDefault="00967381" w:rsidP="00B37BD9">
            <w:pPr>
              <w:keepNext/>
              <w:spacing w:after="120"/>
              <w:rPr>
                <w:rFonts w:asciiTheme="minorHAnsi" w:hAnsiTheme="minorHAnsi" w:cstheme="minorHAnsi"/>
                <w:color w:val="000000" w:themeColor="text1"/>
                <w:sz w:val="18"/>
                <w:szCs w:val="18"/>
              </w:rPr>
            </w:pPr>
          </w:p>
        </w:tc>
        <w:tc>
          <w:tcPr>
            <w:tcW w:w="888" w:type="pct"/>
          </w:tcPr>
          <w:p w14:paraId="2A0C94B1"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Teacher role: to add a 15-min rope skipping activity to PE at the start of four consecutive PE lessons</w:t>
            </w:r>
          </w:p>
          <w:p w14:paraId="3FB12111" w14:textId="77777777" w:rsidR="00967381" w:rsidRPr="003C6BFA" w:rsidRDefault="00967381" w:rsidP="00B37BD9">
            <w:pPr>
              <w:keepNext/>
              <w:rPr>
                <w:rFonts w:asciiTheme="minorHAnsi" w:hAnsiTheme="minorHAnsi" w:cstheme="minorHAnsi"/>
                <w:color w:val="000000" w:themeColor="text1"/>
                <w:sz w:val="18"/>
                <w:szCs w:val="18"/>
              </w:rPr>
            </w:pPr>
          </w:p>
          <w:p w14:paraId="094E700E"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4 hours of teacher training</w:t>
            </w:r>
          </w:p>
          <w:p w14:paraId="212D8BA0" w14:textId="77777777" w:rsidR="00967381" w:rsidRPr="003C6BFA" w:rsidRDefault="00967381" w:rsidP="00B37BD9">
            <w:pPr>
              <w:keepNext/>
              <w:rPr>
                <w:rFonts w:asciiTheme="minorHAnsi" w:hAnsiTheme="minorHAnsi" w:cstheme="minorHAnsi"/>
                <w:color w:val="000000" w:themeColor="text1"/>
                <w:sz w:val="18"/>
                <w:szCs w:val="18"/>
              </w:rPr>
            </w:pPr>
          </w:p>
          <w:p w14:paraId="6B5237FD"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Any rationale/theory used to inform training?</w:t>
            </w:r>
          </w:p>
          <w:p w14:paraId="4C3ACDF6"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 xml:space="preserve">Yes </w:t>
            </w:r>
            <w:r w:rsidR="003B0175">
              <w:rPr>
                <w:rFonts w:asciiTheme="minorHAnsi" w:hAnsiTheme="minorHAnsi" w:cstheme="minorHAnsi"/>
                <w:color w:val="000000" w:themeColor="text1"/>
                <w:sz w:val="18"/>
                <w:szCs w:val="18"/>
              </w:rPr>
              <w:t>-</w:t>
            </w:r>
            <w:r w:rsidRPr="003C6BFA">
              <w:rPr>
                <w:rFonts w:asciiTheme="minorHAnsi" w:hAnsiTheme="minorHAnsi" w:cstheme="minorHAnsi"/>
                <w:color w:val="000000" w:themeColor="text1"/>
                <w:sz w:val="18"/>
                <w:szCs w:val="18"/>
              </w:rPr>
              <w:t xml:space="preserve"> the Self-determination theory</w:t>
            </w:r>
          </w:p>
          <w:p w14:paraId="06FC2353" w14:textId="77777777" w:rsidR="00967381" w:rsidRPr="003C6BFA" w:rsidRDefault="00967381" w:rsidP="00B37BD9">
            <w:pPr>
              <w:keepNext/>
              <w:rPr>
                <w:rFonts w:asciiTheme="minorHAnsi" w:hAnsiTheme="minorHAnsi" w:cstheme="minorHAnsi"/>
                <w:color w:val="000000" w:themeColor="text1"/>
                <w:sz w:val="18"/>
                <w:szCs w:val="18"/>
              </w:rPr>
            </w:pPr>
          </w:p>
          <w:p w14:paraId="11E3C92C"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6 BCTs identified</w:t>
            </w:r>
          </w:p>
          <w:p w14:paraId="6AA9624A" w14:textId="77777777" w:rsidR="00967381" w:rsidRPr="003C6BFA" w:rsidRDefault="00967381" w:rsidP="00B37BD9">
            <w:pPr>
              <w:keepNext/>
              <w:rPr>
                <w:rFonts w:asciiTheme="minorHAnsi" w:hAnsiTheme="minorHAnsi" w:cstheme="minorHAnsi"/>
                <w:color w:val="000000" w:themeColor="text1"/>
                <w:sz w:val="18"/>
                <w:szCs w:val="18"/>
              </w:rPr>
            </w:pPr>
          </w:p>
          <w:p w14:paraId="7F2CB1C2"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Teacher fidelity data reported</w:t>
            </w:r>
          </w:p>
        </w:tc>
        <w:tc>
          <w:tcPr>
            <w:tcW w:w="798" w:type="pct"/>
            <w:shd w:val="clear" w:color="auto" w:fill="auto"/>
          </w:tcPr>
          <w:p w14:paraId="70AC497F"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PA data reported</w:t>
            </w:r>
          </w:p>
          <w:p w14:paraId="1C8C8E3E" w14:textId="77777777" w:rsidR="00967381" w:rsidRPr="003C6BFA" w:rsidRDefault="00967381" w:rsidP="00B37BD9">
            <w:pPr>
              <w:keepNext/>
              <w:rPr>
                <w:rFonts w:asciiTheme="minorHAnsi" w:hAnsiTheme="minorHAnsi" w:cstheme="minorHAnsi"/>
                <w:color w:val="000000" w:themeColor="text1"/>
                <w:sz w:val="18"/>
                <w:szCs w:val="18"/>
              </w:rPr>
            </w:pPr>
          </w:p>
          <w:p w14:paraId="573992CD"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Device used: ActiGraph</w:t>
            </w:r>
          </w:p>
          <w:p w14:paraId="56C197BD" w14:textId="77777777" w:rsidR="00967381" w:rsidRPr="003C6BFA" w:rsidRDefault="00967381" w:rsidP="00B37BD9">
            <w:pPr>
              <w:keepNext/>
              <w:rPr>
                <w:rFonts w:asciiTheme="minorHAnsi" w:hAnsiTheme="minorHAnsi" w:cstheme="minorHAnsi"/>
                <w:color w:val="000000" w:themeColor="text1"/>
                <w:sz w:val="18"/>
                <w:szCs w:val="18"/>
              </w:rPr>
            </w:pPr>
          </w:p>
          <w:p w14:paraId="5BE7229F"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Cut points: Evenson 2008</w:t>
            </w:r>
          </w:p>
          <w:p w14:paraId="4D281C5B" w14:textId="77777777" w:rsidR="00967381" w:rsidRPr="003C6BFA" w:rsidRDefault="00967381" w:rsidP="00B37BD9">
            <w:pPr>
              <w:keepNext/>
              <w:rPr>
                <w:rFonts w:asciiTheme="minorHAnsi" w:hAnsiTheme="minorHAnsi" w:cstheme="minorHAnsi"/>
                <w:color w:val="000000" w:themeColor="text1"/>
                <w:sz w:val="18"/>
                <w:szCs w:val="18"/>
              </w:rPr>
            </w:pPr>
          </w:p>
          <w:p w14:paraId="16D4ACCC"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 of time in MVPA during teacher period</w:t>
            </w:r>
          </w:p>
          <w:p w14:paraId="77F5CA80" w14:textId="77777777" w:rsidR="00967381" w:rsidRPr="003C6BFA" w:rsidRDefault="00967381" w:rsidP="00B37BD9">
            <w:pPr>
              <w:keepNext/>
              <w:rPr>
                <w:rFonts w:asciiTheme="minorHAnsi" w:hAnsiTheme="minorHAnsi" w:cstheme="minorHAnsi"/>
                <w:color w:val="000000" w:themeColor="text1"/>
                <w:sz w:val="18"/>
                <w:szCs w:val="18"/>
              </w:rPr>
            </w:pPr>
          </w:p>
          <w:p w14:paraId="2B6679C7" w14:textId="32E7E09E"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w:t>
            </w:r>
            <w:r w:rsidR="006B4C21">
              <w:rPr>
                <w:rFonts w:asciiTheme="minorHAnsi" w:hAnsiTheme="minorHAnsi" w:cstheme="minorHAnsi"/>
                <w:color w:val="000000" w:themeColor="text1"/>
                <w:sz w:val="18"/>
                <w:szCs w:val="18"/>
              </w:rPr>
              <w:t>-</w:t>
            </w:r>
            <w:r w:rsidRPr="003C6BFA">
              <w:rPr>
                <w:rFonts w:asciiTheme="minorHAnsi" w:hAnsiTheme="minorHAnsi" w:cstheme="minorHAnsi"/>
                <w:color w:val="000000" w:themeColor="text1"/>
                <w:sz w:val="18"/>
                <w:szCs w:val="18"/>
              </w:rPr>
              <w:t>week FU after baseline</w:t>
            </w:r>
          </w:p>
        </w:tc>
        <w:tc>
          <w:tcPr>
            <w:tcW w:w="892" w:type="pct"/>
          </w:tcPr>
          <w:p w14:paraId="155A82B7"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X eligible SB data not reported</w:t>
            </w:r>
          </w:p>
        </w:tc>
      </w:tr>
      <w:tr w:rsidR="00967381" w:rsidRPr="003C6BFA" w14:paraId="418A1019" w14:textId="77777777" w:rsidTr="00345F25">
        <w:trPr>
          <w:cantSplit/>
          <w:trHeight w:val="567"/>
          <w:jc w:val="center"/>
        </w:trPr>
        <w:tc>
          <w:tcPr>
            <w:tcW w:w="768" w:type="pct"/>
            <w:shd w:val="clear" w:color="auto" w:fill="auto"/>
          </w:tcPr>
          <w:p w14:paraId="01A53AF7"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lastRenderedPageBreak/>
              <w:t>Self-determined Exercise and Learning For FITness (SELF-FIT)</w:t>
            </w:r>
            <w:r w:rsidRPr="003C6BFA">
              <w:rPr>
                <w:rFonts w:asciiTheme="minorHAnsi" w:hAnsiTheme="minorHAnsi" w:cstheme="minorHAnsi"/>
                <w:color w:val="000000" w:themeColor="text1"/>
                <w:sz w:val="18"/>
                <w:szCs w:val="18"/>
                <w:vertAlign w:val="superscript"/>
              </w:rPr>
              <w:t>17</w:t>
            </w:r>
          </w:p>
          <w:p w14:paraId="3AD3BEF1"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Ha et al</w:t>
            </w:r>
          </w:p>
          <w:p w14:paraId="6850F9A4"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2020</w:t>
            </w:r>
          </w:p>
          <w:p w14:paraId="058608EF"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Hong Kong</w:t>
            </w:r>
          </w:p>
        </w:tc>
        <w:tc>
          <w:tcPr>
            <w:tcW w:w="427" w:type="pct"/>
            <w:shd w:val="clear" w:color="auto" w:fill="auto"/>
          </w:tcPr>
          <w:p w14:paraId="02117213"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Cluster RCT</w:t>
            </w:r>
          </w:p>
          <w:p w14:paraId="7251EDAF" w14:textId="77777777" w:rsidR="00967381" w:rsidRPr="003C6BFA" w:rsidRDefault="004E42ED" w:rsidP="00B37BD9">
            <w:pPr>
              <w:keepNext/>
              <w:spacing w:after="12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School level</w:t>
            </w:r>
          </w:p>
        </w:tc>
        <w:tc>
          <w:tcPr>
            <w:tcW w:w="768" w:type="pct"/>
            <w:shd w:val="clear" w:color="auto" w:fill="auto"/>
          </w:tcPr>
          <w:p w14:paraId="4C1847EA"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4-month intervention</w:t>
            </w:r>
          </w:p>
          <w:p w14:paraId="5A8BB7CB" w14:textId="77777777" w:rsidR="00967381" w:rsidRPr="003C6BFA" w:rsidRDefault="00967381" w:rsidP="00B37BD9">
            <w:pPr>
              <w:keepNext/>
              <w:rPr>
                <w:rFonts w:asciiTheme="minorHAnsi" w:hAnsiTheme="minorHAnsi" w:cstheme="minorHAnsi"/>
                <w:color w:val="000000" w:themeColor="text1"/>
                <w:sz w:val="18"/>
                <w:szCs w:val="18"/>
              </w:rPr>
            </w:pPr>
          </w:p>
          <w:p w14:paraId="3D16D424"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Secondary school setting</w:t>
            </w:r>
          </w:p>
          <w:p w14:paraId="2FD54A69" w14:textId="77777777" w:rsidR="00967381" w:rsidRPr="003C6BFA" w:rsidRDefault="00967381" w:rsidP="00B37BD9">
            <w:pPr>
              <w:keepNext/>
              <w:rPr>
                <w:rFonts w:asciiTheme="minorHAnsi" w:hAnsiTheme="minorHAnsi" w:cstheme="minorHAnsi"/>
                <w:color w:val="000000" w:themeColor="text1"/>
                <w:sz w:val="18"/>
                <w:szCs w:val="18"/>
              </w:rPr>
            </w:pPr>
          </w:p>
          <w:p w14:paraId="2494761D"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26 schools at baseline</w:t>
            </w:r>
          </w:p>
          <w:p w14:paraId="6E83F373" w14:textId="77777777" w:rsidR="00967381" w:rsidRPr="003C6BFA" w:rsidRDefault="00967381" w:rsidP="00B37BD9">
            <w:pPr>
              <w:keepNext/>
              <w:rPr>
                <w:rFonts w:asciiTheme="minorHAnsi" w:hAnsiTheme="minorHAnsi" w:cstheme="minorHAnsi"/>
                <w:color w:val="000000" w:themeColor="text1"/>
                <w:sz w:val="18"/>
                <w:szCs w:val="18"/>
              </w:rPr>
            </w:pPr>
          </w:p>
          <w:p w14:paraId="571F7677"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Aim: to increase students’ MVPA during school PE</w:t>
            </w:r>
          </w:p>
          <w:p w14:paraId="6D109E73" w14:textId="77777777" w:rsidR="00967381" w:rsidRPr="003C6BFA" w:rsidRDefault="00967381" w:rsidP="00B37BD9">
            <w:pPr>
              <w:keepNext/>
              <w:rPr>
                <w:rFonts w:asciiTheme="minorHAnsi" w:hAnsiTheme="minorHAnsi" w:cstheme="minorHAnsi"/>
                <w:color w:val="000000" w:themeColor="text1"/>
                <w:sz w:val="18"/>
                <w:szCs w:val="18"/>
              </w:rPr>
            </w:pPr>
          </w:p>
          <w:p w14:paraId="319B9F35"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PA/SB targeted outside of school time - No</w:t>
            </w:r>
          </w:p>
          <w:p w14:paraId="3A3790CB" w14:textId="77777777" w:rsidR="00967381" w:rsidRPr="003C6BFA" w:rsidRDefault="00967381" w:rsidP="00B37BD9">
            <w:pPr>
              <w:keepNext/>
              <w:rPr>
                <w:rFonts w:asciiTheme="minorHAnsi" w:hAnsiTheme="minorHAnsi" w:cstheme="minorHAnsi"/>
                <w:color w:val="000000" w:themeColor="text1"/>
                <w:sz w:val="18"/>
                <w:szCs w:val="18"/>
              </w:rPr>
            </w:pPr>
          </w:p>
        </w:tc>
        <w:tc>
          <w:tcPr>
            <w:tcW w:w="459" w:type="pct"/>
            <w:shd w:val="clear" w:color="auto" w:fill="auto"/>
          </w:tcPr>
          <w:p w14:paraId="00BA7BBD"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 xml:space="preserve">667 students at baseline </w:t>
            </w:r>
          </w:p>
          <w:p w14:paraId="0D29B9C9"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Students’ mean age: 14.4yrs (±0.8)</w:t>
            </w:r>
          </w:p>
        </w:tc>
        <w:tc>
          <w:tcPr>
            <w:tcW w:w="888" w:type="pct"/>
          </w:tcPr>
          <w:p w14:paraId="14C9095F"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Teacher role: to be more need supportive, use music to enhance enjoyment of PE lessons and to enhance the instruction methods for fitness activities that already existed in the curriculum</w:t>
            </w:r>
          </w:p>
          <w:p w14:paraId="7F794D13" w14:textId="77777777" w:rsidR="00967381" w:rsidRPr="003C6BFA" w:rsidRDefault="00967381" w:rsidP="00B37BD9">
            <w:pPr>
              <w:keepNext/>
              <w:rPr>
                <w:rFonts w:asciiTheme="minorHAnsi" w:hAnsiTheme="minorHAnsi" w:cstheme="minorHAnsi"/>
                <w:color w:val="000000" w:themeColor="text1"/>
                <w:sz w:val="18"/>
                <w:szCs w:val="18"/>
              </w:rPr>
            </w:pPr>
          </w:p>
          <w:p w14:paraId="6B8EC600"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7 hours of teacher training</w:t>
            </w:r>
          </w:p>
          <w:p w14:paraId="5F4EEC67" w14:textId="77777777" w:rsidR="00967381" w:rsidRPr="003C6BFA" w:rsidRDefault="00967381" w:rsidP="00B37BD9">
            <w:pPr>
              <w:keepNext/>
              <w:rPr>
                <w:rFonts w:asciiTheme="minorHAnsi" w:hAnsiTheme="minorHAnsi" w:cstheme="minorHAnsi"/>
                <w:color w:val="000000" w:themeColor="text1"/>
                <w:sz w:val="18"/>
                <w:szCs w:val="18"/>
              </w:rPr>
            </w:pPr>
          </w:p>
          <w:p w14:paraId="71D015BD"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Any rationale/theory used to inform training?</w:t>
            </w:r>
          </w:p>
          <w:p w14:paraId="56DEEA32"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Yes - based on tenets of the Self-determination theory</w:t>
            </w:r>
          </w:p>
          <w:p w14:paraId="40CB67CA" w14:textId="77777777" w:rsidR="00967381" w:rsidRPr="003C6BFA" w:rsidRDefault="00967381" w:rsidP="00B37BD9">
            <w:pPr>
              <w:keepNext/>
              <w:rPr>
                <w:rFonts w:asciiTheme="minorHAnsi" w:hAnsiTheme="minorHAnsi" w:cstheme="minorHAnsi"/>
                <w:color w:val="000000" w:themeColor="text1"/>
                <w:sz w:val="18"/>
                <w:szCs w:val="18"/>
              </w:rPr>
            </w:pPr>
          </w:p>
          <w:p w14:paraId="5659923D"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9 BCTs identified</w:t>
            </w:r>
          </w:p>
          <w:p w14:paraId="454C108A" w14:textId="77777777" w:rsidR="00967381" w:rsidRPr="003C6BFA" w:rsidRDefault="00967381" w:rsidP="00B37BD9">
            <w:pPr>
              <w:keepNext/>
              <w:rPr>
                <w:rFonts w:asciiTheme="minorHAnsi" w:hAnsiTheme="minorHAnsi" w:cstheme="minorHAnsi"/>
                <w:color w:val="000000" w:themeColor="text1"/>
                <w:sz w:val="18"/>
                <w:szCs w:val="18"/>
              </w:rPr>
            </w:pPr>
          </w:p>
          <w:p w14:paraId="12236AEF"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Teacher fidelity data reported</w:t>
            </w:r>
          </w:p>
        </w:tc>
        <w:tc>
          <w:tcPr>
            <w:tcW w:w="798" w:type="pct"/>
            <w:shd w:val="clear" w:color="auto" w:fill="auto"/>
          </w:tcPr>
          <w:p w14:paraId="73C9FC68"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PA data reported</w:t>
            </w:r>
          </w:p>
          <w:p w14:paraId="26E51AB8" w14:textId="77777777" w:rsidR="00967381" w:rsidRPr="003C6BFA" w:rsidRDefault="00967381" w:rsidP="00B37BD9">
            <w:pPr>
              <w:keepNext/>
              <w:rPr>
                <w:rFonts w:asciiTheme="minorHAnsi" w:hAnsiTheme="minorHAnsi" w:cstheme="minorHAnsi"/>
                <w:color w:val="000000" w:themeColor="text1"/>
                <w:sz w:val="18"/>
                <w:szCs w:val="18"/>
              </w:rPr>
            </w:pPr>
          </w:p>
          <w:p w14:paraId="3E3EBEEA"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Device used: ActiGraph</w:t>
            </w:r>
          </w:p>
          <w:p w14:paraId="082EE815" w14:textId="77777777" w:rsidR="00967381" w:rsidRPr="003C6BFA" w:rsidRDefault="00967381" w:rsidP="00B37BD9">
            <w:pPr>
              <w:keepNext/>
              <w:rPr>
                <w:rFonts w:asciiTheme="minorHAnsi" w:hAnsiTheme="minorHAnsi" w:cstheme="minorHAnsi"/>
                <w:color w:val="000000" w:themeColor="text1"/>
                <w:sz w:val="18"/>
                <w:szCs w:val="18"/>
              </w:rPr>
            </w:pPr>
          </w:p>
          <w:p w14:paraId="0A8A35A3"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Cut points: Evenson 2008</w:t>
            </w:r>
          </w:p>
          <w:p w14:paraId="7338770B" w14:textId="77777777" w:rsidR="00967381" w:rsidRPr="003C6BFA" w:rsidRDefault="00967381" w:rsidP="00B37BD9">
            <w:pPr>
              <w:keepNext/>
              <w:rPr>
                <w:rFonts w:asciiTheme="minorHAnsi" w:hAnsiTheme="minorHAnsi" w:cstheme="minorHAnsi"/>
                <w:color w:val="000000" w:themeColor="text1"/>
                <w:sz w:val="18"/>
                <w:szCs w:val="18"/>
              </w:rPr>
            </w:pPr>
          </w:p>
          <w:p w14:paraId="583BD01D"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 xml:space="preserve">MVPA mins </w:t>
            </w:r>
            <w:r w:rsidR="003B0175">
              <w:rPr>
                <w:rFonts w:asciiTheme="minorHAnsi" w:hAnsiTheme="minorHAnsi" w:cstheme="minorHAnsi"/>
                <w:color w:val="000000" w:themeColor="text1"/>
                <w:sz w:val="18"/>
                <w:szCs w:val="18"/>
              </w:rPr>
              <w:t xml:space="preserve">during </w:t>
            </w:r>
            <w:r w:rsidRPr="003C6BFA">
              <w:rPr>
                <w:rFonts w:asciiTheme="minorHAnsi" w:hAnsiTheme="minorHAnsi" w:cstheme="minorHAnsi"/>
                <w:color w:val="000000" w:themeColor="text1"/>
                <w:sz w:val="18"/>
                <w:szCs w:val="18"/>
              </w:rPr>
              <w:t>teacher period</w:t>
            </w:r>
          </w:p>
          <w:p w14:paraId="09ABD0C4" w14:textId="77777777" w:rsidR="00967381" w:rsidRPr="003C6BFA" w:rsidRDefault="00967381" w:rsidP="00B37BD9">
            <w:pPr>
              <w:keepNext/>
              <w:rPr>
                <w:rFonts w:asciiTheme="minorHAnsi" w:hAnsiTheme="minorHAnsi" w:cstheme="minorHAnsi"/>
                <w:color w:val="000000" w:themeColor="text1"/>
                <w:sz w:val="18"/>
                <w:szCs w:val="18"/>
              </w:rPr>
            </w:pPr>
          </w:p>
          <w:p w14:paraId="1F7495B8" w14:textId="2983BB7A"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4</w:t>
            </w:r>
            <w:r w:rsidR="006B4C21">
              <w:rPr>
                <w:rFonts w:asciiTheme="minorHAnsi" w:hAnsiTheme="minorHAnsi" w:cstheme="minorHAnsi"/>
                <w:color w:val="000000" w:themeColor="text1"/>
                <w:sz w:val="18"/>
                <w:szCs w:val="18"/>
              </w:rPr>
              <w:t>-</w:t>
            </w:r>
            <w:r w:rsidRPr="003C6BFA">
              <w:rPr>
                <w:rFonts w:asciiTheme="minorHAnsi" w:hAnsiTheme="minorHAnsi" w:cstheme="minorHAnsi"/>
                <w:color w:val="000000" w:themeColor="text1"/>
                <w:sz w:val="18"/>
                <w:szCs w:val="18"/>
              </w:rPr>
              <w:t>month FU after baseline</w:t>
            </w:r>
          </w:p>
          <w:p w14:paraId="56A07541" w14:textId="77777777" w:rsidR="00967381" w:rsidRPr="003C6BFA" w:rsidRDefault="00967381" w:rsidP="00B37BD9">
            <w:pPr>
              <w:keepNext/>
              <w:rPr>
                <w:rFonts w:asciiTheme="minorHAnsi" w:hAnsiTheme="minorHAnsi" w:cstheme="minorHAnsi"/>
                <w:color w:val="000000" w:themeColor="text1"/>
                <w:sz w:val="18"/>
                <w:szCs w:val="18"/>
              </w:rPr>
            </w:pPr>
          </w:p>
          <w:p w14:paraId="64BF2E68" w14:textId="77777777" w:rsidR="00967381" w:rsidRPr="003C6BFA" w:rsidRDefault="00967381" w:rsidP="00B37BD9">
            <w:pPr>
              <w:keepNext/>
              <w:rPr>
                <w:rFonts w:asciiTheme="minorHAnsi" w:hAnsiTheme="minorHAnsi" w:cstheme="minorHAnsi"/>
                <w:color w:val="000000" w:themeColor="text1"/>
                <w:sz w:val="18"/>
                <w:szCs w:val="18"/>
              </w:rPr>
            </w:pPr>
          </w:p>
        </w:tc>
        <w:tc>
          <w:tcPr>
            <w:tcW w:w="892" w:type="pct"/>
          </w:tcPr>
          <w:p w14:paraId="156425EC"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SB data reported</w:t>
            </w:r>
          </w:p>
          <w:p w14:paraId="3E0F95EB" w14:textId="77777777" w:rsidR="00967381" w:rsidRPr="003C6BFA" w:rsidRDefault="00967381" w:rsidP="00B37BD9">
            <w:pPr>
              <w:keepNext/>
              <w:rPr>
                <w:rFonts w:asciiTheme="minorHAnsi" w:hAnsiTheme="minorHAnsi" w:cstheme="minorHAnsi"/>
                <w:color w:val="000000" w:themeColor="text1"/>
                <w:sz w:val="18"/>
                <w:szCs w:val="18"/>
              </w:rPr>
            </w:pPr>
          </w:p>
          <w:p w14:paraId="76F72146"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Device used: ActiGraph</w:t>
            </w:r>
          </w:p>
          <w:p w14:paraId="01C47085" w14:textId="77777777" w:rsidR="00967381" w:rsidRPr="003C6BFA" w:rsidRDefault="00967381" w:rsidP="00B37BD9">
            <w:pPr>
              <w:keepNext/>
              <w:rPr>
                <w:rFonts w:asciiTheme="minorHAnsi" w:hAnsiTheme="minorHAnsi" w:cstheme="minorHAnsi"/>
                <w:color w:val="000000" w:themeColor="text1"/>
                <w:sz w:val="18"/>
                <w:szCs w:val="18"/>
              </w:rPr>
            </w:pPr>
          </w:p>
          <w:p w14:paraId="681D5BFB"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Cut points: Evenson 2008</w:t>
            </w:r>
          </w:p>
          <w:p w14:paraId="495E98D5" w14:textId="77777777" w:rsidR="00967381" w:rsidRPr="003C6BFA" w:rsidRDefault="00967381" w:rsidP="00B37BD9">
            <w:pPr>
              <w:keepNext/>
              <w:rPr>
                <w:rFonts w:asciiTheme="minorHAnsi" w:hAnsiTheme="minorHAnsi" w:cstheme="minorHAnsi"/>
                <w:color w:val="000000" w:themeColor="text1"/>
                <w:sz w:val="18"/>
                <w:szCs w:val="18"/>
              </w:rPr>
            </w:pPr>
          </w:p>
          <w:p w14:paraId="4D19FC65"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Sedentary mins during teacher period</w:t>
            </w:r>
          </w:p>
          <w:p w14:paraId="78F4806F" w14:textId="77777777" w:rsidR="00967381" w:rsidRPr="003C6BFA" w:rsidRDefault="00967381" w:rsidP="00B37BD9">
            <w:pPr>
              <w:keepNext/>
              <w:rPr>
                <w:rFonts w:asciiTheme="minorHAnsi" w:hAnsiTheme="minorHAnsi" w:cstheme="minorHAnsi"/>
                <w:color w:val="000000" w:themeColor="text1"/>
                <w:sz w:val="18"/>
                <w:szCs w:val="18"/>
              </w:rPr>
            </w:pPr>
          </w:p>
          <w:p w14:paraId="56F0290B" w14:textId="6DD7DE05"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4</w:t>
            </w:r>
            <w:r w:rsidR="006B4C21">
              <w:rPr>
                <w:rFonts w:asciiTheme="minorHAnsi" w:hAnsiTheme="minorHAnsi" w:cstheme="minorHAnsi"/>
                <w:color w:val="000000" w:themeColor="text1"/>
                <w:sz w:val="18"/>
                <w:szCs w:val="18"/>
              </w:rPr>
              <w:t>-</w:t>
            </w:r>
            <w:r w:rsidRPr="003C6BFA">
              <w:rPr>
                <w:rFonts w:asciiTheme="minorHAnsi" w:hAnsiTheme="minorHAnsi" w:cstheme="minorHAnsi"/>
                <w:color w:val="000000" w:themeColor="text1"/>
                <w:sz w:val="18"/>
                <w:szCs w:val="18"/>
              </w:rPr>
              <w:t>month FU after baseline</w:t>
            </w:r>
          </w:p>
          <w:p w14:paraId="56637B9D" w14:textId="77777777" w:rsidR="00967381" w:rsidRPr="003C6BFA" w:rsidRDefault="00967381" w:rsidP="00B37BD9">
            <w:pPr>
              <w:keepNext/>
              <w:rPr>
                <w:rFonts w:asciiTheme="minorHAnsi" w:hAnsiTheme="minorHAnsi" w:cstheme="minorHAnsi"/>
                <w:color w:val="000000" w:themeColor="text1"/>
                <w:sz w:val="18"/>
                <w:szCs w:val="18"/>
              </w:rPr>
            </w:pPr>
          </w:p>
        </w:tc>
      </w:tr>
      <w:tr w:rsidR="00967381" w:rsidRPr="003C6BFA" w14:paraId="4487CCF6" w14:textId="77777777" w:rsidTr="00345F25">
        <w:trPr>
          <w:cantSplit/>
          <w:trHeight w:val="567"/>
          <w:jc w:val="center"/>
        </w:trPr>
        <w:tc>
          <w:tcPr>
            <w:tcW w:w="768" w:type="pct"/>
            <w:shd w:val="clear" w:color="auto" w:fill="auto"/>
          </w:tcPr>
          <w:p w14:paraId="689875A8"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Girls Active</w:t>
            </w:r>
            <w:r w:rsidRPr="003C6BFA">
              <w:rPr>
                <w:rFonts w:asciiTheme="minorHAnsi" w:hAnsiTheme="minorHAnsi" w:cstheme="minorHAnsi"/>
                <w:color w:val="000000" w:themeColor="text1"/>
                <w:sz w:val="18"/>
                <w:szCs w:val="18"/>
                <w:vertAlign w:val="superscript"/>
              </w:rPr>
              <w:t>18</w:t>
            </w:r>
          </w:p>
          <w:p w14:paraId="3BE6A16C"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Harrington et al</w:t>
            </w:r>
          </w:p>
          <w:p w14:paraId="19CB7B96"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2018</w:t>
            </w:r>
          </w:p>
          <w:p w14:paraId="2E50EAAE"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United Kingdom</w:t>
            </w:r>
          </w:p>
        </w:tc>
        <w:tc>
          <w:tcPr>
            <w:tcW w:w="427" w:type="pct"/>
            <w:shd w:val="clear" w:color="auto" w:fill="auto"/>
          </w:tcPr>
          <w:p w14:paraId="7147F019"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Cluster RCT</w:t>
            </w:r>
          </w:p>
          <w:p w14:paraId="6FD2D595" w14:textId="77777777" w:rsidR="00967381" w:rsidRPr="003C6BFA" w:rsidRDefault="004E42ED" w:rsidP="00B37BD9">
            <w:pPr>
              <w:keepNext/>
              <w:spacing w:after="12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School level</w:t>
            </w:r>
          </w:p>
        </w:tc>
        <w:tc>
          <w:tcPr>
            <w:tcW w:w="768" w:type="pct"/>
            <w:shd w:val="clear" w:color="auto" w:fill="auto"/>
          </w:tcPr>
          <w:p w14:paraId="0658A18E"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14-month intervention</w:t>
            </w:r>
          </w:p>
          <w:p w14:paraId="113A71C5" w14:textId="77777777" w:rsidR="00967381" w:rsidRPr="003C6BFA" w:rsidRDefault="00967381" w:rsidP="00B37BD9">
            <w:pPr>
              <w:keepNext/>
              <w:rPr>
                <w:rFonts w:asciiTheme="minorHAnsi" w:hAnsiTheme="minorHAnsi" w:cstheme="minorHAnsi"/>
                <w:color w:val="000000" w:themeColor="text1"/>
                <w:sz w:val="18"/>
                <w:szCs w:val="18"/>
              </w:rPr>
            </w:pPr>
          </w:p>
          <w:p w14:paraId="0A2B5A5A"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Secondary school setting</w:t>
            </w:r>
          </w:p>
          <w:p w14:paraId="3C35E29F" w14:textId="77777777" w:rsidR="00967381" w:rsidRPr="003C6BFA" w:rsidRDefault="00967381" w:rsidP="00B37BD9">
            <w:pPr>
              <w:keepNext/>
              <w:rPr>
                <w:rFonts w:asciiTheme="minorHAnsi" w:hAnsiTheme="minorHAnsi" w:cstheme="minorHAnsi"/>
                <w:color w:val="000000" w:themeColor="text1"/>
                <w:sz w:val="18"/>
                <w:szCs w:val="18"/>
              </w:rPr>
            </w:pPr>
          </w:p>
          <w:p w14:paraId="7A43C2E1"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20 schools at baseline</w:t>
            </w:r>
          </w:p>
          <w:p w14:paraId="149818C5" w14:textId="77777777" w:rsidR="00967381" w:rsidRPr="003C6BFA" w:rsidRDefault="00967381" w:rsidP="00B37BD9">
            <w:pPr>
              <w:keepNext/>
              <w:rPr>
                <w:rFonts w:asciiTheme="minorHAnsi" w:hAnsiTheme="minorHAnsi" w:cstheme="minorHAnsi"/>
                <w:color w:val="000000" w:themeColor="text1"/>
                <w:sz w:val="18"/>
                <w:szCs w:val="18"/>
              </w:rPr>
            </w:pPr>
          </w:p>
          <w:p w14:paraId="29FAE7C1"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Aim: to empower adolescent girls to influence school decisions, develop themselves as role models, and promote PA to peers</w:t>
            </w:r>
          </w:p>
          <w:p w14:paraId="199994B5" w14:textId="77777777" w:rsidR="00967381" w:rsidRPr="003C6BFA" w:rsidRDefault="00967381" w:rsidP="00B37BD9">
            <w:pPr>
              <w:keepNext/>
              <w:rPr>
                <w:rFonts w:asciiTheme="minorHAnsi" w:hAnsiTheme="minorHAnsi" w:cstheme="minorHAnsi"/>
                <w:color w:val="000000" w:themeColor="text1"/>
                <w:sz w:val="18"/>
                <w:szCs w:val="18"/>
              </w:rPr>
            </w:pPr>
          </w:p>
          <w:p w14:paraId="33EAA312" w14:textId="77777777" w:rsidR="00967381" w:rsidRPr="003C6BFA" w:rsidRDefault="00967381" w:rsidP="00B37BD9">
            <w:pPr>
              <w:keepNext/>
              <w:rPr>
                <w:rFonts w:asciiTheme="minorHAnsi" w:hAnsiTheme="minorHAnsi" w:cstheme="minorHAnsi"/>
                <w:color w:val="000000" w:themeColor="text1"/>
                <w:sz w:val="18"/>
                <w:szCs w:val="18"/>
              </w:rPr>
            </w:pPr>
          </w:p>
          <w:p w14:paraId="4B7EAFAC"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PA/SB target</w:t>
            </w:r>
            <w:r w:rsidR="008134A0">
              <w:rPr>
                <w:rFonts w:asciiTheme="minorHAnsi" w:hAnsiTheme="minorHAnsi" w:cstheme="minorHAnsi"/>
                <w:color w:val="000000" w:themeColor="text1"/>
                <w:sz w:val="18"/>
                <w:szCs w:val="18"/>
              </w:rPr>
              <w:t>ed outside of school time - Yes</w:t>
            </w:r>
          </w:p>
        </w:tc>
        <w:tc>
          <w:tcPr>
            <w:tcW w:w="459" w:type="pct"/>
            <w:shd w:val="clear" w:color="auto" w:fill="auto"/>
          </w:tcPr>
          <w:p w14:paraId="562633EC"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 xml:space="preserve">1,752 students at baseline </w:t>
            </w:r>
          </w:p>
          <w:p w14:paraId="12A2C7CB"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Students’ mean age: 12.8yrs (±0.8)</w:t>
            </w:r>
          </w:p>
        </w:tc>
        <w:tc>
          <w:tcPr>
            <w:tcW w:w="888" w:type="pct"/>
          </w:tcPr>
          <w:p w14:paraId="09D76F2C"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Teacher role: to review PA in school, sport and PE provision, culture and practice to girls</w:t>
            </w:r>
          </w:p>
          <w:p w14:paraId="28D095D8" w14:textId="77777777" w:rsidR="00967381" w:rsidRPr="003C6BFA" w:rsidRDefault="00967381" w:rsidP="00B37BD9">
            <w:pPr>
              <w:keepNext/>
              <w:rPr>
                <w:rFonts w:asciiTheme="minorHAnsi" w:hAnsiTheme="minorHAnsi" w:cstheme="minorHAnsi"/>
                <w:color w:val="000000" w:themeColor="text1"/>
                <w:sz w:val="18"/>
                <w:szCs w:val="18"/>
              </w:rPr>
            </w:pPr>
          </w:p>
          <w:p w14:paraId="65115569"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7 hours of teacher training</w:t>
            </w:r>
          </w:p>
          <w:p w14:paraId="65068418" w14:textId="77777777" w:rsidR="00967381" w:rsidRPr="003C6BFA" w:rsidRDefault="00967381" w:rsidP="00B37BD9">
            <w:pPr>
              <w:keepNext/>
              <w:rPr>
                <w:rFonts w:asciiTheme="minorHAnsi" w:hAnsiTheme="minorHAnsi" w:cstheme="minorHAnsi"/>
                <w:color w:val="000000" w:themeColor="text1"/>
                <w:sz w:val="18"/>
                <w:szCs w:val="18"/>
              </w:rPr>
            </w:pPr>
          </w:p>
          <w:p w14:paraId="46067C96"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Any rationale/theory used to inform training?</w:t>
            </w:r>
          </w:p>
          <w:p w14:paraId="01E6679A"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 xml:space="preserve">No </w:t>
            </w:r>
            <w:r w:rsidR="003B0175">
              <w:rPr>
                <w:rFonts w:asciiTheme="minorHAnsi" w:hAnsiTheme="minorHAnsi" w:cstheme="minorHAnsi"/>
                <w:color w:val="000000" w:themeColor="text1"/>
                <w:sz w:val="18"/>
                <w:szCs w:val="18"/>
              </w:rPr>
              <w:t>-</w:t>
            </w:r>
            <w:r w:rsidRPr="003C6BFA">
              <w:rPr>
                <w:rFonts w:asciiTheme="minorHAnsi" w:hAnsiTheme="minorHAnsi" w:cstheme="minorHAnsi"/>
                <w:color w:val="000000" w:themeColor="text1"/>
                <w:sz w:val="18"/>
                <w:szCs w:val="18"/>
              </w:rPr>
              <w:t xml:space="preserve"> (the elements of the “off-the-shelf” programme were mapped to constructs in social cognitive theory post-hoc by the academic team)</w:t>
            </w:r>
          </w:p>
          <w:p w14:paraId="7F214201" w14:textId="77777777" w:rsidR="00967381" w:rsidRPr="003C6BFA" w:rsidRDefault="00967381" w:rsidP="00B37BD9">
            <w:pPr>
              <w:keepNext/>
              <w:rPr>
                <w:rFonts w:asciiTheme="minorHAnsi" w:hAnsiTheme="minorHAnsi" w:cstheme="minorHAnsi"/>
                <w:color w:val="000000" w:themeColor="text1"/>
                <w:sz w:val="18"/>
                <w:szCs w:val="18"/>
              </w:rPr>
            </w:pPr>
          </w:p>
          <w:p w14:paraId="39EE1002"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6 BCTs identified</w:t>
            </w:r>
          </w:p>
          <w:p w14:paraId="7CE90001" w14:textId="77777777" w:rsidR="00967381" w:rsidRPr="003C6BFA" w:rsidRDefault="00967381" w:rsidP="00B37BD9">
            <w:pPr>
              <w:keepNext/>
              <w:rPr>
                <w:rFonts w:asciiTheme="minorHAnsi" w:hAnsiTheme="minorHAnsi" w:cstheme="minorHAnsi"/>
                <w:color w:val="000000" w:themeColor="text1"/>
                <w:sz w:val="18"/>
                <w:szCs w:val="18"/>
              </w:rPr>
            </w:pPr>
          </w:p>
          <w:p w14:paraId="11B21A0E"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X No eligible fidelity data reported</w:t>
            </w:r>
          </w:p>
        </w:tc>
        <w:tc>
          <w:tcPr>
            <w:tcW w:w="798" w:type="pct"/>
            <w:shd w:val="clear" w:color="auto" w:fill="auto"/>
          </w:tcPr>
          <w:p w14:paraId="789E4FF1"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PA data reported</w:t>
            </w:r>
          </w:p>
          <w:p w14:paraId="6C6DCDFA" w14:textId="77777777" w:rsidR="00967381" w:rsidRPr="003C6BFA" w:rsidRDefault="00967381" w:rsidP="00B37BD9">
            <w:pPr>
              <w:keepNext/>
              <w:rPr>
                <w:rFonts w:asciiTheme="minorHAnsi" w:hAnsiTheme="minorHAnsi" w:cstheme="minorHAnsi"/>
                <w:color w:val="000000" w:themeColor="text1"/>
                <w:sz w:val="18"/>
                <w:szCs w:val="18"/>
              </w:rPr>
            </w:pPr>
          </w:p>
          <w:p w14:paraId="4B83F2B8"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Device used: accelerometer</w:t>
            </w:r>
          </w:p>
          <w:p w14:paraId="20036346" w14:textId="77777777" w:rsidR="00967381" w:rsidRPr="003C6BFA" w:rsidRDefault="00967381" w:rsidP="00B37BD9">
            <w:pPr>
              <w:keepNext/>
              <w:rPr>
                <w:rFonts w:asciiTheme="minorHAnsi" w:hAnsiTheme="minorHAnsi" w:cstheme="minorHAnsi"/>
                <w:color w:val="000000" w:themeColor="text1"/>
                <w:sz w:val="18"/>
                <w:szCs w:val="18"/>
              </w:rPr>
            </w:pPr>
          </w:p>
          <w:p w14:paraId="3D043385"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Cut points: Hildebrand</w:t>
            </w:r>
          </w:p>
          <w:p w14:paraId="65394CE8" w14:textId="77777777" w:rsidR="00967381" w:rsidRPr="003C6BFA" w:rsidRDefault="00967381" w:rsidP="00B37BD9">
            <w:pPr>
              <w:keepNext/>
              <w:rPr>
                <w:rFonts w:asciiTheme="minorHAnsi" w:hAnsiTheme="minorHAnsi" w:cstheme="minorHAnsi"/>
                <w:color w:val="000000" w:themeColor="text1"/>
                <w:sz w:val="18"/>
                <w:szCs w:val="18"/>
              </w:rPr>
            </w:pPr>
          </w:p>
          <w:p w14:paraId="62484715"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MVPA mins during school hours</w:t>
            </w:r>
          </w:p>
          <w:p w14:paraId="09DBD290" w14:textId="77777777" w:rsidR="00967381" w:rsidRPr="003C6BFA" w:rsidRDefault="00967381" w:rsidP="00B37BD9">
            <w:pPr>
              <w:keepNext/>
              <w:rPr>
                <w:rFonts w:asciiTheme="minorHAnsi" w:hAnsiTheme="minorHAnsi" w:cstheme="minorHAnsi"/>
                <w:color w:val="000000" w:themeColor="text1"/>
                <w:sz w:val="18"/>
                <w:szCs w:val="18"/>
              </w:rPr>
            </w:pPr>
          </w:p>
          <w:p w14:paraId="5129A14C" w14:textId="226DAD80"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14</w:t>
            </w:r>
            <w:r w:rsidR="00A74A17">
              <w:rPr>
                <w:rFonts w:asciiTheme="minorHAnsi" w:hAnsiTheme="minorHAnsi" w:cstheme="minorHAnsi"/>
                <w:color w:val="000000" w:themeColor="text1"/>
                <w:sz w:val="18"/>
                <w:szCs w:val="18"/>
              </w:rPr>
              <w:t>-</w:t>
            </w:r>
            <w:r w:rsidRPr="003C6BFA">
              <w:rPr>
                <w:rFonts w:asciiTheme="minorHAnsi" w:hAnsiTheme="minorHAnsi" w:cstheme="minorHAnsi"/>
                <w:color w:val="000000" w:themeColor="text1"/>
                <w:sz w:val="18"/>
                <w:szCs w:val="18"/>
              </w:rPr>
              <w:t>month FU after baseline</w:t>
            </w:r>
          </w:p>
        </w:tc>
        <w:tc>
          <w:tcPr>
            <w:tcW w:w="892" w:type="pct"/>
          </w:tcPr>
          <w:p w14:paraId="451DC949"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SB data reported</w:t>
            </w:r>
          </w:p>
          <w:p w14:paraId="22BFC5D8" w14:textId="77777777" w:rsidR="00967381" w:rsidRPr="003C6BFA" w:rsidRDefault="00967381" w:rsidP="00B37BD9">
            <w:pPr>
              <w:keepNext/>
              <w:rPr>
                <w:rFonts w:asciiTheme="minorHAnsi" w:hAnsiTheme="minorHAnsi" w:cstheme="minorHAnsi"/>
                <w:color w:val="000000" w:themeColor="text1"/>
                <w:sz w:val="18"/>
                <w:szCs w:val="18"/>
              </w:rPr>
            </w:pPr>
          </w:p>
          <w:p w14:paraId="3215BE85"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Device used: accelerometer</w:t>
            </w:r>
          </w:p>
          <w:p w14:paraId="073ABFFF" w14:textId="77777777" w:rsidR="00967381" w:rsidRPr="003C6BFA" w:rsidRDefault="00967381" w:rsidP="00B37BD9">
            <w:pPr>
              <w:keepNext/>
              <w:rPr>
                <w:rFonts w:asciiTheme="minorHAnsi" w:hAnsiTheme="minorHAnsi" w:cstheme="minorHAnsi"/>
                <w:color w:val="000000" w:themeColor="text1"/>
                <w:sz w:val="18"/>
                <w:szCs w:val="18"/>
              </w:rPr>
            </w:pPr>
          </w:p>
          <w:p w14:paraId="73E45EA5"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Cut points: Hildebrand</w:t>
            </w:r>
          </w:p>
          <w:p w14:paraId="1B0FC4F3" w14:textId="77777777" w:rsidR="00967381" w:rsidRPr="003C6BFA" w:rsidRDefault="00967381" w:rsidP="00B37BD9">
            <w:pPr>
              <w:keepNext/>
              <w:rPr>
                <w:rFonts w:asciiTheme="minorHAnsi" w:hAnsiTheme="minorHAnsi" w:cstheme="minorHAnsi"/>
                <w:color w:val="000000" w:themeColor="text1"/>
                <w:sz w:val="18"/>
                <w:szCs w:val="18"/>
              </w:rPr>
            </w:pPr>
          </w:p>
          <w:p w14:paraId="47034C0F"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Sedentary mins during school hours</w:t>
            </w:r>
          </w:p>
          <w:p w14:paraId="6489B49D" w14:textId="77777777" w:rsidR="00967381" w:rsidRPr="003C6BFA" w:rsidRDefault="00967381" w:rsidP="00B37BD9">
            <w:pPr>
              <w:keepNext/>
              <w:rPr>
                <w:rFonts w:asciiTheme="minorHAnsi" w:hAnsiTheme="minorHAnsi" w:cstheme="minorHAnsi"/>
                <w:color w:val="000000" w:themeColor="text1"/>
                <w:sz w:val="18"/>
                <w:szCs w:val="18"/>
              </w:rPr>
            </w:pPr>
          </w:p>
          <w:p w14:paraId="11E2CAB9" w14:textId="05871BAC"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14</w:t>
            </w:r>
            <w:r w:rsidR="00A74A17">
              <w:rPr>
                <w:rFonts w:asciiTheme="minorHAnsi" w:hAnsiTheme="minorHAnsi" w:cstheme="minorHAnsi"/>
                <w:color w:val="000000" w:themeColor="text1"/>
                <w:sz w:val="18"/>
                <w:szCs w:val="18"/>
              </w:rPr>
              <w:t>-</w:t>
            </w:r>
            <w:r w:rsidRPr="003C6BFA">
              <w:rPr>
                <w:rFonts w:asciiTheme="minorHAnsi" w:hAnsiTheme="minorHAnsi" w:cstheme="minorHAnsi"/>
                <w:color w:val="000000" w:themeColor="text1"/>
                <w:sz w:val="18"/>
                <w:szCs w:val="18"/>
              </w:rPr>
              <w:t>month FU after baseline</w:t>
            </w:r>
          </w:p>
        </w:tc>
      </w:tr>
      <w:tr w:rsidR="00967381" w:rsidRPr="003C6BFA" w14:paraId="5A985E5C" w14:textId="77777777" w:rsidTr="00345F25">
        <w:trPr>
          <w:cantSplit/>
          <w:trHeight w:val="567"/>
          <w:jc w:val="center"/>
        </w:trPr>
        <w:tc>
          <w:tcPr>
            <w:tcW w:w="768" w:type="pct"/>
            <w:shd w:val="clear" w:color="auto" w:fill="auto"/>
          </w:tcPr>
          <w:p w14:paraId="28CEC439"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lastRenderedPageBreak/>
              <w:t>No specific trial name</w:t>
            </w:r>
            <w:r w:rsidRPr="003C6BFA">
              <w:rPr>
                <w:rFonts w:asciiTheme="minorHAnsi" w:hAnsiTheme="minorHAnsi" w:cstheme="minorHAnsi"/>
                <w:color w:val="000000" w:themeColor="text1"/>
                <w:sz w:val="18"/>
                <w:szCs w:val="18"/>
                <w:vertAlign w:val="superscript"/>
              </w:rPr>
              <w:t>19</w:t>
            </w:r>
          </w:p>
          <w:p w14:paraId="1F4A83CB"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Have et al</w:t>
            </w:r>
          </w:p>
          <w:p w14:paraId="08AEC85C"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2018</w:t>
            </w:r>
          </w:p>
          <w:p w14:paraId="34491B15"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 xml:space="preserve">Denmark </w:t>
            </w:r>
          </w:p>
        </w:tc>
        <w:tc>
          <w:tcPr>
            <w:tcW w:w="427" w:type="pct"/>
            <w:shd w:val="clear" w:color="auto" w:fill="auto"/>
          </w:tcPr>
          <w:p w14:paraId="73A0CE2A"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Cluster RCT</w:t>
            </w:r>
          </w:p>
          <w:p w14:paraId="7B1223C8" w14:textId="77777777" w:rsidR="00967381" w:rsidRPr="003C6BFA" w:rsidRDefault="004E42ED" w:rsidP="00B37BD9">
            <w:pPr>
              <w:keepNext/>
              <w:spacing w:after="12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School level</w:t>
            </w:r>
          </w:p>
        </w:tc>
        <w:tc>
          <w:tcPr>
            <w:tcW w:w="768" w:type="pct"/>
            <w:shd w:val="clear" w:color="auto" w:fill="auto"/>
          </w:tcPr>
          <w:p w14:paraId="01F399AF"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9-month intervention</w:t>
            </w:r>
          </w:p>
          <w:p w14:paraId="795B82F2" w14:textId="77777777" w:rsidR="00967381" w:rsidRPr="003C6BFA" w:rsidRDefault="00967381" w:rsidP="00B37BD9">
            <w:pPr>
              <w:keepNext/>
              <w:rPr>
                <w:rFonts w:asciiTheme="minorHAnsi" w:hAnsiTheme="minorHAnsi" w:cstheme="minorHAnsi"/>
                <w:color w:val="000000" w:themeColor="text1"/>
                <w:sz w:val="18"/>
                <w:szCs w:val="18"/>
              </w:rPr>
            </w:pPr>
          </w:p>
          <w:p w14:paraId="46BB7CD8"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Primary school setting</w:t>
            </w:r>
          </w:p>
          <w:p w14:paraId="21B14FD9" w14:textId="77777777" w:rsidR="00967381" w:rsidRPr="003C6BFA" w:rsidRDefault="00967381" w:rsidP="00B37BD9">
            <w:pPr>
              <w:keepNext/>
              <w:rPr>
                <w:rFonts w:asciiTheme="minorHAnsi" w:hAnsiTheme="minorHAnsi" w:cstheme="minorHAnsi"/>
                <w:color w:val="000000" w:themeColor="text1"/>
                <w:sz w:val="18"/>
                <w:szCs w:val="18"/>
              </w:rPr>
            </w:pPr>
          </w:p>
          <w:p w14:paraId="2A510875"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12 schools at baseline</w:t>
            </w:r>
          </w:p>
          <w:p w14:paraId="01BE3511" w14:textId="77777777" w:rsidR="00967381" w:rsidRPr="003C6BFA" w:rsidRDefault="00967381" w:rsidP="00B37BD9">
            <w:pPr>
              <w:keepNext/>
              <w:rPr>
                <w:rFonts w:asciiTheme="minorHAnsi" w:hAnsiTheme="minorHAnsi" w:cstheme="minorHAnsi"/>
                <w:color w:val="000000" w:themeColor="text1"/>
                <w:sz w:val="18"/>
                <w:szCs w:val="18"/>
              </w:rPr>
            </w:pPr>
          </w:p>
          <w:p w14:paraId="7906885E"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Aim: to investigate the effect on mathematical achievement of incorporating physical activity in math teaching for 7-year-old schoolchildren</w:t>
            </w:r>
          </w:p>
          <w:p w14:paraId="0AAA6B06" w14:textId="77777777" w:rsidR="00967381" w:rsidRPr="003C6BFA" w:rsidRDefault="00967381" w:rsidP="00B37BD9">
            <w:pPr>
              <w:keepNext/>
              <w:rPr>
                <w:rFonts w:asciiTheme="minorHAnsi" w:hAnsiTheme="minorHAnsi" w:cstheme="minorHAnsi"/>
                <w:color w:val="000000" w:themeColor="text1"/>
                <w:sz w:val="18"/>
                <w:szCs w:val="18"/>
              </w:rPr>
            </w:pPr>
          </w:p>
          <w:p w14:paraId="46D88CBC"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PA/SB targe</w:t>
            </w:r>
            <w:r w:rsidR="008134A0">
              <w:rPr>
                <w:rFonts w:asciiTheme="minorHAnsi" w:hAnsiTheme="minorHAnsi" w:cstheme="minorHAnsi"/>
                <w:color w:val="000000" w:themeColor="text1"/>
                <w:sz w:val="18"/>
                <w:szCs w:val="18"/>
              </w:rPr>
              <w:t>ted outside of school time - No</w:t>
            </w:r>
          </w:p>
        </w:tc>
        <w:tc>
          <w:tcPr>
            <w:tcW w:w="459" w:type="pct"/>
            <w:shd w:val="clear" w:color="auto" w:fill="auto"/>
          </w:tcPr>
          <w:p w14:paraId="7C9BF40A"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 xml:space="preserve">505 students at baseline  </w:t>
            </w:r>
          </w:p>
          <w:p w14:paraId="05EE2B7B"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Students’ mean age: 7.2yrs (±0.3)</w:t>
            </w:r>
          </w:p>
        </w:tc>
        <w:tc>
          <w:tcPr>
            <w:tcW w:w="888" w:type="pct"/>
          </w:tcPr>
          <w:p w14:paraId="1D06CD4D"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Teacher role: to integrate active math into the curriculum for mathematics for one school year</w:t>
            </w:r>
          </w:p>
          <w:p w14:paraId="28FEBE9E" w14:textId="77777777" w:rsidR="00967381" w:rsidRPr="003C6BFA" w:rsidRDefault="00967381" w:rsidP="00B37BD9">
            <w:pPr>
              <w:keepNext/>
              <w:rPr>
                <w:rFonts w:asciiTheme="minorHAnsi" w:hAnsiTheme="minorHAnsi" w:cstheme="minorHAnsi"/>
                <w:color w:val="000000" w:themeColor="text1"/>
                <w:sz w:val="18"/>
                <w:szCs w:val="18"/>
              </w:rPr>
            </w:pPr>
          </w:p>
          <w:p w14:paraId="4FE37D5A"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28 hours of teacher training</w:t>
            </w:r>
          </w:p>
          <w:p w14:paraId="654CCA3F" w14:textId="77777777" w:rsidR="00967381" w:rsidRPr="003C6BFA" w:rsidRDefault="00967381" w:rsidP="00B37BD9">
            <w:pPr>
              <w:keepNext/>
              <w:rPr>
                <w:rFonts w:asciiTheme="minorHAnsi" w:hAnsiTheme="minorHAnsi" w:cstheme="minorHAnsi"/>
                <w:color w:val="000000" w:themeColor="text1"/>
                <w:sz w:val="18"/>
                <w:szCs w:val="18"/>
              </w:rPr>
            </w:pPr>
          </w:p>
          <w:p w14:paraId="4DF7C9F2"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Any rationale/theory used to inform training?</w:t>
            </w:r>
          </w:p>
          <w:p w14:paraId="360B3ACE"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 xml:space="preserve">Not reported </w:t>
            </w:r>
          </w:p>
          <w:p w14:paraId="67DBCE45" w14:textId="77777777" w:rsidR="00967381" w:rsidRPr="003C6BFA" w:rsidRDefault="00967381" w:rsidP="00B37BD9">
            <w:pPr>
              <w:keepNext/>
              <w:rPr>
                <w:rFonts w:asciiTheme="minorHAnsi" w:hAnsiTheme="minorHAnsi" w:cstheme="minorHAnsi"/>
                <w:color w:val="000000" w:themeColor="text1"/>
                <w:sz w:val="18"/>
                <w:szCs w:val="18"/>
              </w:rPr>
            </w:pPr>
          </w:p>
          <w:p w14:paraId="76851A4F"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4 BCTs identified</w:t>
            </w:r>
          </w:p>
          <w:p w14:paraId="6B4F4275" w14:textId="77777777" w:rsidR="00967381" w:rsidRPr="003C6BFA" w:rsidRDefault="00967381" w:rsidP="00B37BD9">
            <w:pPr>
              <w:keepNext/>
              <w:rPr>
                <w:rFonts w:asciiTheme="minorHAnsi" w:hAnsiTheme="minorHAnsi" w:cstheme="minorHAnsi"/>
                <w:color w:val="000000" w:themeColor="text1"/>
                <w:sz w:val="18"/>
                <w:szCs w:val="18"/>
              </w:rPr>
            </w:pPr>
          </w:p>
          <w:p w14:paraId="5AB562C9"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Teacher fidelity data reported</w:t>
            </w:r>
          </w:p>
        </w:tc>
        <w:tc>
          <w:tcPr>
            <w:tcW w:w="798" w:type="pct"/>
            <w:shd w:val="clear" w:color="auto" w:fill="auto"/>
          </w:tcPr>
          <w:p w14:paraId="7B9BA297"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PA data reported</w:t>
            </w:r>
          </w:p>
          <w:p w14:paraId="1CB97870" w14:textId="77777777" w:rsidR="00967381" w:rsidRPr="003C6BFA" w:rsidRDefault="00967381" w:rsidP="00B37BD9">
            <w:pPr>
              <w:keepNext/>
              <w:rPr>
                <w:rFonts w:asciiTheme="minorHAnsi" w:hAnsiTheme="minorHAnsi" w:cstheme="minorHAnsi"/>
                <w:color w:val="000000" w:themeColor="text1"/>
                <w:sz w:val="18"/>
                <w:szCs w:val="18"/>
              </w:rPr>
            </w:pPr>
          </w:p>
          <w:p w14:paraId="124E24A7"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Device used: ActiGraph</w:t>
            </w:r>
          </w:p>
          <w:p w14:paraId="5AE0C47A" w14:textId="77777777" w:rsidR="00967381" w:rsidRPr="003C6BFA" w:rsidRDefault="00967381" w:rsidP="00B37BD9">
            <w:pPr>
              <w:keepNext/>
              <w:rPr>
                <w:rFonts w:asciiTheme="minorHAnsi" w:hAnsiTheme="minorHAnsi" w:cstheme="minorHAnsi"/>
                <w:color w:val="000000" w:themeColor="text1"/>
                <w:sz w:val="18"/>
                <w:szCs w:val="18"/>
              </w:rPr>
            </w:pPr>
          </w:p>
          <w:p w14:paraId="7BDE63CB"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Cut points: Evenson 2008</w:t>
            </w:r>
          </w:p>
          <w:p w14:paraId="1DA75D08" w14:textId="77777777" w:rsidR="00967381" w:rsidRPr="003C6BFA" w:rsidRDefault="00967381" w:rsidP="00B37BD9">
            <w:pPr>
              <w:keepNext/>
              <w:rPr>
                <w:rFonts w:asciiTheme="minorHAnsi" w:hAnsiTheme="minorHAnsi" w:cstheme="minorHAnsi"/>
                <w:color w:val="000000" w:themeColor="text1"/>
                <w:sz w:val="18"/>
                <w:szCs w:val="18"/>
              </w:rPr>
            </w:pPr>
          </w:p>
          <w:p w14:paraId="38A8C02B"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Overall PA counts/min during teacher period</w:t>
            </w:r>
          </w:p>
          <w:p w14:paraId="3CE0F74E" w14:textId="77777777" w:rsidR="00967381" w:rsidRPr="003C6BFA" w:rsidRDefault="00967381" w:rsidP="00B37BD9">
            <w:pPr>
              <w:keepNext/>
              <w:rPr>
                <w:rFonts w:asciiTheme="minorHAnsi" w:hAnsiTheme="minorHAnsi" w:cstheme="minorHAnsi"/>
                <w:color w:val="000000" w:themeColor="text1"/>
                <w:sz w:val="18"/>
                <w:szCs w:val="18"/>
              </w:rPr>
            </w:pPr>
          </w:p>
          <w:p w14:paraId="1D7C4255" w14:textId="6AA325D6"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24</w:t>
            </w:r>
            <w:r w:rsidR="00A74A17">
              <w:rPr>
                <w:rFonts w:asciiTheme="minorHAnsi" w:hAnsiTheme="minorHAnsi" w:cstheme="minorHAnsi"/>
                <w:color w:val="000000" w:themeColor="text1"/>
                <w:sz w:val="18"/>
                <w:szCs w:val="18"/>
              </w:rPr>
              <w:t>-</w:t>
            </w:r>
            <w:r w:rsidRPr="003C6BFA">
              <w:rPr>
                <w:rFonts w:asciiTheme="minorHAnsi" w:hAnsiTheme="minorHAnsi" w:cstheme="minorHAnsi"/>
                <w:color w:val="000000" w:themeColor="text1"/>
                <w:sz w:val="18"/>
                <w:szCs w:val="18"/>
              </w:rPr>
              <w:t>month FU after baseline</w:t>
            </w:r>
          </w:p>
        </w:tc>
        <w:tc>
          <w:tcPr>
            <w:tcW w:w="892" w:type="pct"/>
          </w:tcPr>
          <w:p w14:paraId="430965EF"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X eligible SB data not reported</w:t>
            </w:r>
          </w:p>
        </w:tc>
      </w:tr>
      <w:tr w:rsidR="00967381" w:rsidRPr="003C6BFA" w14:paraId="459ADFC1" w14:textId="77777777" w:rsidTr="00345F25">
        <w:trPr>
          <w:cantSplit/>
          <w:trHeight w:val="567"/>
          <w:jc w:val="center"/>
        </w:trPr>
        <w:tc>
          <w:tcPr>
            <w:tcW w:w="768" w:type="pct"/>
            <w:shd w:val="clear" w:color="auto" w:fill="auto"/>
          </w:tcPr>
          <w:p w14:paraId="2268D5C7"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Academic Achievement and Physical Activity Across the Curriculum (A + PACC)</w:t>
            </w:r>
            <w:r w:rsidRPr="003C6BFA">
              <w:rPr>
                <w:rFonts w:asciiTheme="minorHAnsi" w:hAnsiTheme="minorHAnsi" w:cstheme="minorHAnsi"/>
                <w:color w:val="000000" w:themeColor="text1"/>
                <w:sz w:val="18"/>
                <w:szCs w:val="18"/>
                <w:vertAlign w:val="superscript"/>
              </w:rPr>
              <w:t xml:space="preserve">20 </w:t>
            </w:r>
          </w:p>
          <w:p w14:paraId="2ADDEB6A"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Hillman et al</w:t>
            </w:r>
          </w:p>
          <w:p w14:paraId="1E9D1D39"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2017</w:t>
            </w:r>
          </w:p>
          <w:p w14:paraId="0C76D3C6"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United States</w:t>
            </w:r>
          </w:p>
        </w:tc>
        <w:tc>
          <w:tcPr>
            <w:tcW w:w="427" w:type="pct"/>
            <w:shd w:val="clear" w:color="auto" w:fill="auto"/>
          </w:tcPr>
          <w:p w14:paraId="45A71205"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Cluster RCT</w:t>
            </w:r>
          </w:p>
          <w:p w14:paraId="356B2169" w14:textId="77777777" w:rsidR="00967381" w:rsidRPr="003C6BFA" w:rsidRDefault="004E42ED" w:rsidP="00B37BD9">
            <w:pPr>
              <w:keepNext/>
              <w:spacing w:after="12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School level</w:t>
            </w:r>
          </w:p>
        </w:tc>
        <w:tc>
          <w:tcPr>
            <w:tcW w:w="768" w:type="pct"/>
            <w:shd w:val="clear" w:color="auto" w:fill="auto"/>
          </w:tcPr>
          <w:p w14:paraId="69ED7995"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36-month intervention</w:t>
            </w:r>
          </w:p>
          <w:p w14:paraId="565E2B0F" w14:textId="77777777" w:rsidR="00967381" w:rsidRPr="003C6BFA" w:rsidRDefault="00967381" w:rsidP="00B37BD9">
            <w:pPr>
              <w:keepNext/>
              <w:rPr>
                <w:rFonts w:asciiTheme="minorHAnsi" w:hAnsiTheme="minorHAnsi" w:cstheme="minorHAnsi"/>
                <w:color w:val="000000" w:themeColor="text1"/>
                <w:sz w:val="18"/>
                <w:szCs w:val="18"/>
              </w:rPr>
            </w:pPr>
          </w:p>
          <w:p w14:paraId="75A6C7CC"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Primary school setting</w:t>
            </w:r>
          </w:p>
          <w:p w14:paraId="1A4BC5C9" w14:textId="77777777" w:rsidR="00967381" w:rsidRPr="003C6BFA" w:rsidRDefault="00967381" w:rsidP="00B37BD9">
            <w:pPr>
              <w:keepNext/>
              <w:rPr>
                <w:rFonts w:asciiTheme="minorHAnsi" w:hAnsiTheme="minorHAnsi" w:cstheme="minorHAnsi"/>
                <w:color w:val="000000" w:themeColor="text1"/>
                <w:sz w:val="18"/>
                <w:szCs w:val="18"/>
              </w:rPr>
            </w:pPr>
          </w:p>
          <w:p w14:paraId="67EF806A"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17 schools at baseline</w:t>
            </w:r>
          </w:p>
          <w:p w14:paraId="6A1E5EE3" w14:textId="77777777" w:rsidR="00967381" w:rsidRPr="003C6BFA" w:rsidRDefault="00967381" w:rsidP="00B37BD9">
            <w:pPr>
              <w:keepNext/>
              <w:rPr>
                <w:rFonts w:asciiTheme="minorHAnsi" w:hAnsiTheme="minorHAnsi" w:cstheme="minorHAnsi"/>
                <w:color w:val="000000" w:themeColor="text1"/>
                <w:sz w:val="18"/>
                <w:szCs w:val="18"/>
              </w:rPr>
            </w:pPr>
          </w:p>
          <w:p w14:paraId="2A2B1863"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Aim: to provide increased MVPA while maintaining academic instruction time</w:t>
            </w:r>
          </w:p>
          <w:p w14:paraId="52535359" w14:textId="77777777" w:rsidR="00967381" w:rsidRPr="003C6BFA" w:rsidRDefault="00967381" w:rsidP="00B37BD9">
            <w:pPr>
              <w:keepNext/>
              <w:rPr>
                <w:rFonts w:asciiTheme="minorHAnsi" w:hAnsiTheme="minorHAnsi" w:cstheme="minorHAnsi"/>
                <w:color w:val="000000" w:themeColor="text1"/>
                <w:sz w:val="18"/>
                <w:szCs w:val="18"/>
              </w:rPr>
            </w:pPr>
          </w:p>
          <w:p w14:paraId="61B15ED0"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PA/SB targeted outside of school time - No</w:t>
            </w:r>
          </w:p>
          <w:p w14:paraId="6C8F3776" w14:textId="77777777" w:rsidR="00967381" w:rsidRPr="003C6BFA" w:rsidRDefault="00967381" w:rsidP="00B37BD9">
            <w:pPr>
              <w:keepNext/>
              <w:rPr>
                <w:rFonts w:asciiTheme="minorHAnsi" w:hAnsiTheme="minorHAnsi" w:cstheme="minorHAnsi"/>
                <w:color w:val="000000" w:themeColor="text1"/>
                <w:sz w:val="18"/>
                <w:szCs w:val="18"/>
              </w:rPr>
            </w:pPr>
          </w:p>
        </w:tc>
        <w:tc>
          <w:tcPr>
            <w:tcW w:w="459" w:type="pct"/>
            <w:shd w:val="clear" w:color="auto" w:fill="auto"/>
          </w:tcPr>
          <w:p w14:paraId="4D4FAB45"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698 students at baseline</w:t>
            </w:r>
          </w:p>
          <w:p w14:paraId="046A4438"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Students’ mean age: 8.1yrs (±0.6)</w:t>
            </w:r>
          </w:p>
        </w:tc>
        <w:tc>
          <w:tcPr>
            <w:tcW w:w="888" w:type="pct"/>
          </w:tcPr>
          <w:p w14:paraId="7BC7DD20"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Teacher role: to deliver two, 10-min lessons per day (~4</w:t>
            </w:r>
            <w:r w:rsidR="003B0175">
              <w:rPr>
                <w:rFonts w:asciiTheme="minorHAnsi" w:hAnsiTheme="minorHAnsi" w:cstheme="minorHAnsi"/>
                <w:color w:val="000000" w:themeColor="text1"/>
                <w:sz w:val="18"/>
                <w:szCs w:val="18"/>
              </w:rPr>
              <w:t>-</w:t>
            </w:r>
            <w:r w:rsidRPr="003C6BFA">
              <w:rPr>
                <w:rFonts w:asciiTheme="minorHAnsi" w:hAnsiTheme="minorHAnsi" w:cstheme="minorHAnsi"/>
                <w:color w:val="000000" w:themeColor="text1"/>
                <w:sz w:val="18"/>
                <w:szCs w:val="18"/>
              </w:rPr>
              <w:t>5 METs) in the subject of their choice; one in the morning and one in the afternoon, 5 days per week, 100 min/week</w:t>
            </w:r>
          </w:p>
          <w:p w14:paraId="3D7B0B16" w14:textId="77777777" w:rsidR="00967381" w:rsidRPr="003C6BFA" w:rsidRDefault="00967381" w:rsidP="00B37BD9">
            <w:pPr>
              <w:keepNext/>
              <w:rPr>
                <w:rFonts w:asciiTheme="minorHAnsi" w:hAnsiTheme="minorHAnsi" w:cstheme="minorHAnsi"/>
                <w:color w:val="000000" w:themeColor="text1"/>
                <w:sz w:val="18"/>
                <w:szCs w:val="18"/>
              </w:rPr>
            </w:pPr>
          </w:p>
          <w:p w14:paraId="34652B93"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14 hours of teacher training</w:t>
            </w:r>
          </w:p>
          <w:p w14:paraId="2845856A" w14:textId="77777777" w:rsidR="00967381" w:rsidRPr="003C6BFA" w:rsidRDefault="00967381" w:rsidP="00B37BD9">
            <w:pPr>
              <w:keepNext/>
              <w:rPr>
                <w:rFonts w:asciiTheme="minorHAnsi" w:hAnsiTheme="minorHAnsi" w:cstheme="minorHAnsi"/>
                <w:color w:val="000000" w:themeColor="text1"/>
                <w:sz w:val="18"/>
                <w:szCs w:val="18"/>
              </w:rPr>
            </w:pPr>
          </w:p>
          <w:p w14:paraId="0E1BF346"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Any rationale/theory used to inform training?</w:t>
            </w:r>
          </w:p>
          <w:p w14:paraId="61508E02"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 xml:space="preserve">Yes </w:t>
            </w:r>
            <w:r w:rsidR="003B0175">
              <w:rPr>
                <w:rFonts w:asciiTheme="minorHAnsi" w:hAnsiTheme="minorHAnsi" w:cstheme="minorHAnsi"/>
                <w:color w:val="000000" w:themeColor="text1"/>
                <w:sz w:val="18"/>
                <w:szCs w:val="18"/>
              </w:rPr>
              <w:t>-</w:t>
            </w:r>
            <w:r w:rsidRPr="003C6BFA">
              <w:rPr>
                <w:rFonts w:asciiTheme="minorHAnsi" w:hAnsiTheme="minorHAnsi" w:cstheme="minorHAnsi"/>
                <w:color w:val="000000" w:themeColor="text1"/>
                <w:sz w:val="18"/>
                <w:szCs w:val="18"/>
              </w:rPr>
              <w:t xml:space="preserve"> the Social cognitive theory with emphasis on teacher self-efficacy</w:t>
            </w:r>
          </w:p>
          <w:p w14:paraId="6A64CACD" w14:textId="77777777" w:rsidR="00967381" w:rsidRPr="003C6BFA" w:rsidRDefault="00967381" w:rsidP="00B37BD9">
            <w:pPr>
              <w:keepNext/>
              <w:rPr>
                <w:rFonts w:asciiTheme="minorHAnsi" w:hAnsiTheme="minorHAnsi" w:cstheme="minorHAnsi"/>
                <w:color w:val="000000" w:themeColor="text1"/>
                <w:sz w:val="18"/>
                <w:szCs w:val="18"/>
              </w:rPr>
            </w:pPr>
          </w:p>
          <w:p w14:paraId="37C4FFC7"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6 BCTs identified</w:t>
            </w:r>
          </w:p>
          <w:p w14:paraId="1B953EF3" w14:textId="77777777" w:rsidR="00967381" w:rsidRPr="003C6BFA" w:rsidRDefault="00967381" w:rsidP="00B37BD9">
            <w:pPr>
              <w:keepNext/>
              <w:rPr>
                <w:rFonts w:asciiTheme="minorHAnsi" w:hAnsiTheme="minorHAnsi" w:cstheme="minorHAnsi"/>
                <w:color w:val="000000" w:themeColor="text1"/>
                <w:sz w:val="18"/>
                <w:szCs w:val="18"/>
              </w:rPr>
            </w:pPr>
          </w:p>
          <w:p w14:paraId="479CB8F5"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Teacher fidelity data reported</w:t>
            </w:r>
          </w:p>
        </w:tc>
        <w:tc>
          <w:tcPr>
            <w:tcW w:w="798" w:type="pct"/>
            <w:shd w:val="clear" w:color="auto" w:fill="auto"/>
          </w:tcPr>
          <w:p w14:paraId="6270702F"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X eligible PA data not reported</w:t>
            </w:r>
          </w:p>
        </w:tc>
        <w:tc>
          <w:tcPr>
            <w:tcW w:w="892" w:type="pct"/>
          </w:tcPr>
          <w:p w14:paraId="0E8CAB78"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X eligible SB data not reported</w:t>
            </w:r>
          </w:p>
        </w:tc>
      </w:tr>
      <w:tr w:rsidR="00967381" w:rsidRPr="003C6BFA" w14:paraId="3DF91EE4" w14:textId="77777777" w:rsidTr="00345F25">
        <w:trPr>
          <w:cantSplit/>
          <w:trHeight w:val="567"/>
          <w:jc w:val="center"/>
        </w:trPr>
        <w:tc>
          <w:tcPr>
            <w:tcW w:w="768" w:type="pct"/>
            <w:shd w:val="clear" w:color="auto" w:fill="auto"/>
          </w:tcPr>
          <w:p w14:paraId="6186BBB0"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lastRenderedPageBreak/>
              <w:t>Knowledge in Action (KIA)</w:t>
            </w:r>
            <w:r w:rsidRPr="003C6BFA">
              <w:rPr>
                <w:rFonts w:asciiTheme="minorHAnsi" w:hAnsiTheme="minorHAnsi" w:cstheme="minorHAnsi"/>
                <w:color w:val="000000" w:themeColor="text1"/>
                <w:sz w:val="18"/>
                <w:szCs w:val="18"/>
                <w:vertAlign w:val="superscript"/>
              </w:rPr>
              <w:t>21</w:t>
            </w:r>
          </w:p>
          <w:p w14:paraId="08DB4135"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Hodges et al</w:t>
            </w:r>
          </w:p>
          <w:p w14:paraId="5E6141CE"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2016</w:t>
            </w:r>
          </w:p>
          <w:p w14:paraId="5426547A"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United States</w:t>
            </w:r>
          </w:p>
        </w:tc>
        <w:tc>
          <w:tcPr>
            <w:tcW w:w="427" w:type="pct"/>
            <w:shd w:val="clear" w:color="auto" w:fill="auto"/>
          </w:tcPr>
          <w:p w14:paraId="5D83A196"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RCT</w:t>
            </w:r>
          </w:p>
          <w:p w14:paraId="1DDAEC75"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Class level</w:t>
            </w:r>
          </w:p>
        </w:tc>
        <w:tc>
          <w:tcPr>
            <w:tcW w:w="768" w:type="pct"/>
            <w:shd w:val="clear" w:color="auto" w:fill="auto"/>
          </w:tcPr>
          <w:p w14:paraId="72AE0CBB"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7-week intervention</w:t>
            </w:r>
          </w:p>
          <w:p w14:paraId="1A2B6609" w14:textId="77777777" w:rsidR="00967381" w:rsidRPr="003C6BFA" w:rsidRDefault="00967381" w:rsidP="00B37BD9">
            <w:pPr>
              <w:keepNext/>
              <w:rPr>
                <w:rFonts w:asciiTheme="minorHAnsi" w:hAnsiTheme="minorHAnsi" w:cstheme="minorHAnsi"/>
                <w:color w:val="000000" w:themeColor="text1"/>
                <w:sz w:val="18"/>
                <w:szCs w:val="18"/>
              </w:rPr>
            </w:pPr>
          </w:p>
          <w:p w14:paraId="0DF623BD"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Primary school setting</w:t>
            </w:r>
          </w:p>
          <w:p w14:paraId="36C5D38A" w14:textId="77777777" w:rsidR="00967381" w:rsidRPr="003C6BFA" w:rsidRDefault="00967381" w:rsidP="00B37BD9">
            <w:pPr>
              <w:keepNext/>
              <w:rPr>
                <w:rFonts w:asciiTheme="minorHAnsi" w:hAnsiTheme="minorHAnsi" w:cstheme="minorHAnsi"/>
                <w:color w:val="000000" w:themeColor="text1"/>
                <w:sz w:val="18"/>
                <w:szCs w:val="18"/>
              </w:rPr>
            </w:pPr>
          </w:p>
          <w:p w14:paraId="5E5132B7"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10 schools at baseline</w:t>
            </w:r>
          </w:p>
          <w:p w14:paraId="6C1391A9" w14:textId="77777777" w:rsidR="00967381" w:rsidRPr="003C6BFA" w:rsidRDefault="00967381" w:rsidP="00B37BD9">
            <w:pPr>
              <w:keepNext/>
              <w:rPr>
                <w:rFonts w:asciiTheme="minorHAnsi" w:hAnsiTheme="minorHAnsi" w:cstheme="minorHAnsi"/>
                <w:color w:val="000000" w:themeColor="text1"/>
                <w:sz w:val="18"/>
                <w:szCs w:val="18"/>
              </w:rPr>
            </w:pPr>
          </w:p>
          <w:p w14:paraId="45C7F1E9"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Aim: to investigate the effectiveness of the Knowledge in Action (KIA) fitness lesson segments on Health Related Fitness Knowledge (i.e., a student learning outcome) among fifth grade students in physical education</w:t>
            </w:r>
          </w:p>
          <w:p w14:paraId="229858AE" w14:textId="77777777" w:rsidR="00967381" w:rsidRPr="003C6BFA" w:rsidRDefault="00967381" w:rsidP="00B37BD9">
            <w:pPr>
              <w:keepNext/>
              <w:rPr>
                <w:rFonts w:asciiTheme="minorHAnsi" w:hAnsiTheme="minorHAnsi" w:cstheme="minorHAnsi"/>
                <w:color w:val="000000" w:themeColor="text1"/>
                <w:sz w:val="18"/>
                <w:szCs w:val="18"/>
              </w:rPr>
            </w:pPr>
          </w:p>
          <w:p w14:paraId="498EC74E"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PA/SB targe</w:t>
            </w:r>
            <w:r w:rsidR="008134A0">
              <w:rPr>
                <w:rFonts w:asciiTheme="minorHAnsi" w:hAnsiTheme="minorHAnsi" w:cstheme="minorHAnsi"/>
                <w:color w:val="000000" w:themeColor="text1"/>
                <w:sz w:val="18"/>
                <w:szCs w:val="18"/>
              </w:rPr>
              <w:t>ted outside of school time - No</w:t>
            </w:r>
          </w:p>
        </w:tc>
        <w:tc>
          <w:tcPr>
            <w:tcW w:w="459" w:type="pct"/>
            <w:shd w:val="clear" w:color="auto" w:fill="auto"/>
          </w:tcPr>
          <w:p w14:paraId="0580C8BE"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633 students at baseline</w:t>
            </w:r>
          </w:p>
          <w:p w14:paraId="38A1C67D"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Students’ mean age: 10.1yrs (±0.5)</w:t>
            </w:r>
          </w:p>
        </w:tc>
        <w:tc>
          <w:tcPr>
            <w:tcW w:w="888" w:type="pct"/>
          </w:tcPr>
          <w:p w14:paraId="31487C5B"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Teacher role: to implement the KIA fitness during the fitness segment of their 5th grade physical education classes</w:t>
            </w:r>
          </w:p>
          <w:p w14:paraId="44D78BD2" w14:textId="77777777" w:rsidR="00967381" w:rsidRPr="003C6BFA" w:rsidRDefault="00967381" w:rsidP="00B37BD9">
            <w:pPr>
              <w:keepNext/>
              <w:rPr>
                <w:rFonts w:asciiTheme="minorHAnsi" w:hAnsiTheme="minorHAnsi" w:cstheme="minorHAnsi"/>
                <w:color w:val="000000" w:themeColor="text1"/>
                <w:sz w:val="18"/>
                <w:szCs w:val="18"/>
              </w:rPr>
            </w:pPr>
          </w:p>
          <w:p w14:paraId="1C1BCC2F"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Hours of teacher training not reported</w:t>
            </w:r>
          </w:p>
          <w:p w14:paraId="7174F931" w14:textId="77777777" w:rsidR="00967381" w:rsidRPr="003C6BFA" w:rsidRDefault="00967381" w:rsidP="00B37BD9">
            <w:pPr>
              <w:keepNext/>
              <w:rPr>
                <w:rFonts w:asciiTheme="minorHAnsi" w:hAnsiTheme="minorHAnsi" w:cstheme="minorHAnsi"/>
                <w:color w:val="000000" w:themeColor="text1"/>
                <w:sz w:val="18"/>
                <w:szCs w:val="18"/>
              </w:rPr>
            </w:pPr>
          </w:p>
          <w:p w14:paraId="2F88D000"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Any rationale/theory used to inform training?</w:t>
            </w:r>
          </w:p>
          <w:p w14:paraId="2EA06BF0"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Not reported</w:t>
            </w:r>
          </w:p>
          <w:p w14:paraId="5B59AB28" w14:textId="77777777" w:rsidR="00967381" w:rsidRPr="003C6BFA" w:rsidRDefault="00967381" w:rsidP="00B37BD9">
            <w:pPr>
              <w:keepNext/>
              <w:rPr>
                <w:rFonts w:asciiTheme="minorHAnsi" w:hAnsiTheme="minorHAnsi" w:cstheme="minorHAnsi"/>
                <w:color w:val="000000" w:themeColor="text1"/>
                <w:sz w:val="18"/>
                <w:szCs w:val="18"/>
              </w:rPr>
            </w:pPr>
          </w:p>
          <w:p w14:paraId="1A07F6A0"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4 BCTs identified</w:t>
            </w:r>
          </w:p>
          <w:p w14:paraId="3E8D0A7A" w14:textId="77777777" w:rsidR="00967381" w:rsidRPr="003C6BFA" w:rsidRDefault="00967381" w:rsidP="00B37BD9">
            <w:pPr>
              <w:keepNext/>
              <w:rPr>
                <w:rFonts w:asciiTheme="minorHAnsi" w:hAnsiTheme="minorHAnsi" w:cstheme="minorHAnsi"/>
                <w:color w:val="000000" w:themeColor="text1"/>
                <w:sz w:val="18"/>
                <w:szCs w:val="18"/>
              </w:rPr>
            </w:pPr>
          </w:p>
          <w:p w14:paraId="43D7C68F"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Teacher fidelity data reported</w:t>
            </w:r>
          </w:p>
        </w:tc>
        <w:tc>
          <w:tcPr>
            <w:tcW w:w="798" w:type="pct"/>
            <w:shd w:val="clear" w:color="auto" w:fill="auto"/>
          </w:tcPr>
          <w:p w14:paraId="47E9266E"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X eligible PA data not reported</w:t>
            </w:r>
          </w:p>
        </w:tc>
        <w:tc>
          <w:tcPr>
            <w:tcW w:w="892" w:type="pct"/>
          </w:tcPr>
          <w:p w14:paraId="56741291"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X eligible SB data not reported</w:t>
            </w:r>
          </w:p>
        </w:tc>
      </w:tr>
      <w:tr w:rsidR="00967381" w:rsidRPr="003C6BFA" w14:paraId="4DE59667" w14:textId="77777777" w:rsidTr="00345F25">
        <w:trPr>
          <w:cantSplit/>
          <w:trHeight w:val="567"/>
          <w:jc w:val="center"/>
        </w:trPr>
        <w:tc>
          <w:tcPr>
            <w:tcW w:w="768" w:type="pct"/>
            <w:shd w:val="clear" w:color="auto" w:fill="auto"/>
          </w:tcPr>
          <w:p w14:paraId="1922DEFB"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‘Physical Activity 4 Everyone’ (PA4E1)</w:t>
            </w:r>
            <w:r w:rsidRPr="003C6BFA">
              <w:rPr>
                <w:rFonts w:asciiTheme="minorHAnsi" w:hAnsiTheme="minorHAnsi" w:cstheme="minorHAnsi"/>
                <w:color w:val="000000" w:themeColor="text1"/>
                <w:sz w:val="18"/>
                <w:szCs w:val="18"/>
                <w:vertAlign w:val="superscript"/>
              </w:rPr>
              <w:t>22</w:t>
            </w:r>
          </w:p>
          <w:p w14:paraId="69D107F7"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Hollis et al</w:t>
            </w:r>
          </w:p>
          <w:p w14:paraId="132B8532"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2016</w:t>
            </w:r>
          </w:p>
          <w:p w14:paraId="07A18950"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Australia</w:t>
            </w:r>
          </w:p>
        </w:tc>
        <w:tc>
          <w:tcPr>
            <w:tcW w:w="427" w:type="pct"/>
            <w:shd w:val="clear" w:color="auto" w:fill="auto"/>
          </w:tcPr>
          <w:p w14:paraId="5B1D73BD"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Cluster RCT</w:t>
            </w:r>
          </w:p>
          <w:p w14:paraId="13EE03E9" w14:textId="77777777" w:rsidR="00967381" w:rsidRPr="003C6BFA" w:rsidRDefault="004E42ED" w:rsidP="00B37BD9">
            <w:pPr>
              <w:keepNext/>
              <w:spacing w:after="12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School level</w:t>
            </w:r>
          </w:p>
          <w:p w14:paraId="2D18CADA" w14:textId="77777777" w:rsidR="00967381" w:rsidRPr="003C6BFA" w:rsidRDefault="00967381" w:rsidP="00B37BD9">
            <w:pPr>
              <w:keepNext/>
              <w:spacing w:after="120"/>
              <w:rPr>
                <w:rFonts w:asciiTheme="minorHAnsi" w:hAnsiTheme="minorHAnsi" w:cstheme="minorHAnsi"/>
                <w:color w:val="000000" w:themeColor="text1"/>
                <w:sz w:val="18"/>
                <w:szCs w:val="18"/>
              </w:rPr>
            </w:pPr>
          </w:p>
        </w:tc>
        <w:tc>
          <w:tcPr>
            <w:tcW w:w="768" w:type="pct"/>
            <w:shd w:val="clear" w:color="auto" w:fill="auto"/>
          </w:tcPr>
          <w:p w14:paraId="2B2AD26E"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21.5m intervention</w:t>
            </w:r>
          </w:p>
          <w:p w14:paraId="24D79982" w14:textId="77777777" w:rsidR="00967381" w:rsidRPr="003C6BFA" w:rsidRDefault="00967381" w:rsidP="00B37BD9">
            <w:pPr>
              <w:keepNext/>
              <w:rPr>
                <w:rFonts w:asciiTheme="minorHAnsi" w:hAnsiTheme="minorHAnsi" w:cstheme="minorHAnsi"/>
                <w:color w:val="000000" w:themeColor="text1"/>
                <w:sz w:val="18"/>
                <w:szCs w:val="18"/>
              </w:rPr>
            </w:pPr>
          </w:p>
          <w:p w14:paraId="7E28D801"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Secondary school setting</w:t>
            </w:r>
          </w:p>
          <w:p w14:paraId="7FF39F03" w14:textId="77777777" w:rsidR="00967381" w:rsidRPr="003C6BFA" w:rsidRDefault="00967381" w:rsidP="00B37BD9">
            <w:pPr>
              <w:keepNext/>
              <w:rPr>
                <w:rFonts w:asciiTheme="minorHAnsi" w:hAnsiTheme="minorHAnsi" w:cstheme="minorHAnsi"/>
                <w:color w:val="000000" w:themeColor="text1"/>
                <w:sz w:val="18"/>
                <w:szCs w:val="18"/>
              </w:rPr>
            </w:pPr>
          </w:p>
          <w:p w14:paraId="402831A6"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10 schools at baseline</w:t>
            </w:r>
          </w:p>
          <w:p w14:paraId="61057502" w14:textId="77777777" w:rsidR="00967381" w:rsidRPr="003C6BFA" w:rsidRDefault="00967381" w:rsidP="00B37BD9">
            <w:pPr>
              <w:keepNext/>
              <w:rPr>
                <w:rFonts w:asciiTheme="minorHAnsi" w:hAnsiTheme="minorHAnsi" w:cstheme="minorHAnsi"/>
                <w:color w:val="000000" w:themeColor="text1"/>
                <w:sz w:val="18"/>
                <w:szCs w:val="18"/>
              </w:rPr>
            </w:pPr>
          </w:p>
          <w:p w14:paraId="2966C769"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Aim: to assess the effectiveness of a multi-component school-based intervention in reducing the decline in physical activity among students attending secondary schools located in disadvantaged communities</w:t>
            </w:r>
          </w:p>
          <w:p w14:paraId="66FCE062" w14:textId="77777777" w:rsidR="00967381" w:rsidRPr="003C6BFA" w:rsidRDefault="00967381" w:rsidP="00B37BD9">
            <w:pPr>
              <w:keepNext/>
              <w:rPr>
                <w:rFonts w:asciiTheme="minorHAnsi" w:hAnsiTheme="minorHAnsi" w:cstheme="minorHAnsi"/>
                <w:color w:val="000000" w:themeColor="text1"/>
                <w:sz w:val="18"/>
                <w:szCs w:val="18"/>
              </w:rPr>
            </w:pPr>
          </w:p>
          <w:p w14:paraId="0E38F642"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PA/SB target</w:t>
            </w:r>
            <w:r w:rsidR="008134A0">
              <w:rPr>
                <w:rFonts w:asciiTheme="minorHAnsi" w:hAnsiTheme="minorHAnsi" w:cstheme="minorHAnsi"/>
                <w:color w:val="000000" w:themeColor="text1"/>
                <w:sz w:val="18"/>
                <w:szCs w:val="18"/>
              </w:rPr>
              <w:t>ed outside of school time - Yes</w:t>
            </w:r>
          </w:p>
        </w:tc>
        <w:tc>
          <w:tcPr>
            <w:tcW w:w="459" w:type="pct"/>
            <w:shd w:val="clear" w:color="auto" w:fill="auto"/>
          </w:tcPr>
          <w:p w14:paraId="3A4BEF9C"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1,233 students at baseline</w:t>
            </w:r>
          </w:p>
          <w:p w14:paraId="0E33FEE7"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Students’ mean age: 12.0yrs (SD not reported)</w:t>
            </w:r>
          </w:p>
        </w:tc>
        <w:tc>
          <w:tcPr>
            <w:tcW w:w="888" w:type="pct"/>
          </w:tcPr>
          <w:p w14:paraId="7BC6A57A"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Teacher role: to implement strategies to maximise student activity levels within Physical Education classes</w:t>
            </w:r>
          </w:p>
          <w:p w14:paraId="0EC7370E" w14:textId="77777777" w:rsidR="00967381" w:rsidRPr="003C6BFA" w:rsidRDefault="00967381" w:rsidP="00B37BD9">
            <w:pPr>
              <w:keepNext/>
              <w:rPr>
                <w:rFonts w:asciiTheme="minorHAnsi" w:hAnsiTheme="minorHAnsi" w:cstheme="minorHAnsi"/>
                <w:color w:val="000000" w:themeColor="text1"/>
                <w:sz w:val="18"/>
                <w:szCs w:val="18"/>
              </w:rPr>
            </w:pPr>
          </w:p>
          <w:p w14:paraId="0B97BFC6"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Hours of teacher training not reported</w:t>
            </w:r>
          </w:p>
          <w:p w14:paraId="57A4BE6F" w14:textId="77777777" w:rsidR="00967381" w:rsidRPr="003C6BFA" w:rsidRDefault="00967381" w:rsidP="00B37BD9">
            <w:pPr>
              <w:keepNext/>
              <w:rPr>
                <w:rFonts w:asciiTheme="minorHAnsi" w:hAnsiTheme="minorHAnsi" w:cstheme="minorHAnsi"/>
                <w:color w:val="000000" w:themeColor="text1"/>
                <w:sz w:val="18"/>
                <w:szCs w:val="18"/>
              </w:rPr>
            </w:pPr>
          </w:p>
          <w:p w14:paraId="662A884E"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Any rationale/theory used to inform training?</w:t>
            </w:r>
          </w:p>
          <w:p w14:paraId="08BC0C54"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Not reported</w:t>
            </w:r>
          </w:p>
          <w:p w14:paraId="3131ACE3" w14:textId="77777777" w:rsidR="00967381" w:rsidRPr="003C6BFA" w:rsidRDefault="00967381" w:rsidP="00B37BD9">
            <w:pPr>
              <w:keepNext/>
              <w:rPr>
                <w:rFonts w:asciiTheme="minorHAnsi" w:hAnsiTheme="minorHAnsi" w:cstheme="minorHAnsi"/>
                <w:color w:val="000000" w:themeColor="text1"/>
                <w:sz w:val="18"/>
                <w:szCs w:val="18"/>
              </w:rPr>
            </w:pPr>
          </w:p>
          <w:p w14:paraId="59C2470C"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10 BCTs identified</w:t>
            </w:r>
          </w:p>
          <w:p w14:paraId="0D2C753F" w14:textId="77777777" w:rsidR="00967381" w:rsidRPr="003C6BFA" w:rsidRDefault="00967381" w:rsidP="00B37BD9">
            <w:pPr>
              <w:keepNext/>
              <w:rPr>
                <w:rFonts w:asciiTheme="minorHAnsi" w:hAnsiTheme="minorHAnsi" w:cstheme="minorHAnsi"/>
                <w:color w:val="000000" w:themeColor="text1"/>
                <w:sz w:val="18"/>
                <w:szCs w:val="18"/>
              </w:rPr>
            </w:pPr>
          </w:p>
          <w:p w14:paraId="7D9ABC36"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Teacher fidelity data reported</w:t>
            </w:r>
          </w:p>
        </w:tc>
        <w:tc>
          <w:tcPr>
            <w:tcW w:w="798" w:type="pct"/>
            <w:shd w:val="clear" w:color="auto" w:fill="auto"/>
          </w:tcPr>
          <w:p w14:paraId="34336B03"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PA data reported</w:t>
            </w:r>
          </w:p>
          <w:p w14:paraId="339D349F" w14:textId="77777777" w:rsidR="00967381" w:rsidRPr="003C6BFA" w:rsidRDefault="00967381" w:rsidP="00B37BD9">
            <w:pPr>
              <w:keepNext/>
              <w:rPr>
                <w:rFonts w:asciiTheme="minorHAnsi" w:hAnsiTheme="minorHAnsi" w:cstheme="minorHAnsi"/>
                <w:color w:val="000000" w:themeColor="text1"/>
                <w:sz w:val="18"/>
                <w:szCs w:val="18"/>
              </w:rPr>
            </w:pPr>
          </w:p>
          <w:p w14:paraId="30F88C22"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Device used: ActiGraph</w:t>
            </w:r>
          </w:p>
          <w:p w14:paraId="4A24BC0F" w14:textId="77777777" w:rsidR="00967381" w:rsidRPr="003C6BFA" w:rsidRDefault="00967381" w:rsidP="00B37BD9">
            <w:pPr>
              <w:keepNext/>
              <w:rPr>
                <w:rFonts w:asciiTheme="minorHAnsi" w:hAnsiTheme="minorHAnsi" w:cstheme="minorHAnsi"/>
                <w:color w:val="000000" w:themeColor="text1"/>
                <w:sz w:val="18"/>
                <w:szCs w:val="18"/>
              </w:rPr>
            </w:pPr>
          </w:p>
          <w:p w14:paraId="7E4F5EC4"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Cut points: Evenson 2008</w:t>
            </w:r>
          </w:p>
          <w:p w14:paraId="45F384CE" w14:textId="77777777" w:rsidR="00967381" w:rsidRPr="003C6BFA" w:rsidRDefault="00967381" w:rsidP="00B37BD9">
            <w:pPr>
              <w:keepNext/>
              <w:rPr>
                <w:rFonts w:asciiTheme="minorHAnsi" w:hAnsiTheme="minorHAnsi" w:cstheme="minorHAnsi"/>
                <w:color w:val="000000" w:themeColor="text1"/>
                <w:sz w:val="18"/>
                <w:szCs w:val="18"/>
              </w:rPr>
            </w:pPr>
          </w:p>
          <w:p w14:paraId="2A3AB990"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MVPA mins per day (any day, including weekends)</w:t>
            </w:r>
          </w:p>
          <w:p w14:paraId="29EDA447" w14:textId="77777777" w:rsidR="00967381" w:rsidRPr="003C6BFA" w:rsidRDefault="00967381" w:rsidP="00B37BD9">
            <w:pPr>
              <w:keepNext/>
              <w:rPr>
                <w:rFonts w:asciiTheme="minorHAnsi" w:hAnsiTheme="minorHAnsi" w:cstheme="minorHAnsi"/>
                <w:color w:val="000000" w:themeColor="text1"/>
                <w:sz w:val="18"/>
                <w:szCs w:val="18"/>
              </w:rPr>
            </w:pPr>
          </w:p>
          <w:p w14:paraId="1CC3FEE7" w14:textId="70C7835F"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24</w:t>
            </w:r>
            <w:r w:rsidR="00A74A17">
              <w:rPr>
                <w:rFonts w:asciiTheme="minorHAnsi" w:hAnsiTheme="minorHAnsi" w:cstheme="minorHAnsi"/>
                <w:color w:val="000000" w:themeColor="text1"/>
                <w:sz w:val="18"/>
                <w:szCs w:val="18"/>
              </w:rPr>
              <w:t>-</w:t>
            </w:r>
            <w:r w:rsidRPr="003C6BFA">
              <w:rPr>
                <w:rFonts w:asciiTheme="minorHAnsi" w:hAnsiTheme="minorHAnsi" w:cstheme="minorHAnsi"/>
                <w:color w:val="000000" w:themeColor="text1"/>
                <w:sz w:val="18"/>
                <w:szCs w:val="18"/>
              </w:rPr>
              <w:t>month FU after baseline</w:t>
            </w:r>
          </w:p>
        </w:tc>
        <w:tc>
          <w:tcPr>
            <w:tcW w:w="892" w:type="pct"/>
          </w:tcPr>
          <w:p w14:paraId="2616A5DB"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X eligible SB data not reported</w:t>
            </w:r>
          </w:p>
        </w:tc>
      </w:tr>
      <w:tr w:rsidR="00967381" w:rsidRPr="003C6BFA" w14:paraId="29FBC187" w14:textId="77777777" w:rsidTr="00345F25">
        <w:trPr>
          <w:cantSplit/>
          <w:trHeight w:val="567"/>
          <w:jc w:val="center"/>
        </w:trPr>
        <w:tc>
          <w:tcPr>
            <w:tcW w:w="768" w:type="pct"/>
            <w:shd w:val="clear" w:color="auto" w:fill="auto"/>
          </w:tcPr>
          <w:p w14:paraId="7BC7D112"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lastRenderedPageBreak/>
              <w:t>PLAYgrounds</w:t>
            </w:r>
            <w:r w:rsidRPr="003C6BFA">
              <w:rPr>
                <w:rFonts w:asciiTheme="minorHAnsi" w:hAnsiTheme="minorHAnsi" w:cstheme="minorHAnsi"/>
                <w:color w:val="000000" w:themeColor="text1"/>
                <w:sz w:val="18"/>
                <w:szCs w:val="18"/>
                <w:vertAlign w:val="superscript"/>
              </w:rPr>
              <w:t>23</w:t>
            </w:r>
          </w:p>
          <w:p w14:paraId="3BAC8FB5"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Janssen et al</w:t>
            </w:r>
          </w:p>
          <w:p w14:paraId="6611E972"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2015</w:t>
            </w:r>
          </w:p>
          <w:p w14:paraId="58359A52"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The Netherlands</w:t>
            </w:r>
          </w:p>
        </w:tc>
        <w:tc>
          <w:tcPr>
            <w:tcW w:w="427" w:type="pct"/>
            <w:shd w:val="clear" w:color="auto" w:fill="auto"/>
          </w:tcPr>
          <w:p w14:paraId="1B6E28D0"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Prospective controlled trial</w:t>
            </w:r>
          </w:p>
          <w:p w14:paraId="6C20720D" w14:textId="77777777" w:rsidR="00967381" w:rsidRPr="003C6BFA" w:rsidRDefault="004E42ED" w:rsidP="00B37BD9">
            <w:pPr>
              <w:keepNext/>
              <w:spacing w:after="12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School level</w:t>
            </w:r>
          </w:p>
        </w:tc>
        <w:tc>
          <w:tcPr>
            <w:tcW w:w="768" w:type="pct"/>
            <w:shd w:val="clear" w:color="auto" w:fill="auto"/>
          </w:tcPr>
          <w:p w14:paraId="33C4494B"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10-month intervention</w:t>
            </w:r>
          </w:p>
          <w:p w14:paraId="0C3CA3BB" w14:textId="77777777" w:rsidR="00967381" w:rsidRPr="003C6BFA" w:rsidRDefault="00967381" w:rsidP="00B37BD9">
            <w:pPr>
              <w:keepNext/>
              <w:rPr>
                <w:rFonts w:asciiTheme="minorHAnsi" w:hAnsiTheme="minorHAnsi" w:cstheme="minorHAnsi"/>
                <w:color w:val="000000" w:themeColor="text1"/>
                <w:sz w:val="18"/>
                <w:szCs w:val="18"/>
              </w:rPr>
            </w:pPr>
          </w:p>
          <w:p w14:paraId="0D61FC7A"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Primary school setting</w:t>
            </w:r>
          </w:p>
          <w:p w14:paraId="031F8900" w14:textId="77777777" w:rsidR="00967381" w:rsidRPr="003C6BFA" w:rsidRDefault="00967381" w:rsidP="00B37BD9">
            <w:pPr>
              <w:keepNext/>
              <w:rPr>
                <w:rFonts w:asciiTheme="minorHAnsi" w:hAnsiTheme="minorHAnsi" w:cstheme="minorHAnsi"/>
                <w:color w:val="000000" w:themeColor="text1"/>
                <w:sz w:val="18"/>
                <w:szCs w:val="18"/>
              </w:rPr>
            </w:pPr>
          </w:p>
          <w:p w14:paraId="6BD76CB6"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8 schools at baseline</w:t>
            </w:r>
          </w:p>
          <w:p w14:paraId="4272664D" w14:textId="77777777" w:rsidR="00967381" w:rsidRPr="003C6BFA" w:rsidRDefault="00967381" w:rsidP="00B37BD9">
            <w:pPr>
              <w:keepNext/>
              <w:rPr>
                <w:rFonts w:asciiTheme="minorHAnsi" w:hAnsiTheme="minorHAnsi" w:cstheme="minorHAnsi"/>
                <w:color w:val="000000" w:themeColor="text1"/>
                <w:sz w:val="18"/>
                <w:szCs w:val="18"/>
              </w:rPr>
            </w:pPr>
          </w:p>
          <w:p w14:paraId="39CB5CD5"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Aim: to increase the intensity of PA, focusing on the morning recess</w:t>
            </w:r>
          </w:p>
          <w:p w14:paraId="49B52E72" w14:textId="77777777" w:rsidR="00967381" w:rsidRPr="003C6BFA" w:rsidRDefault="00967381" w:rsidP="00B37BD9">
            <w:pPr>
              <w:keepNext/>
              <w:rPr>
                <w:rFonts w:asciiTheme="minorHAnsi" w:hAnsiTheme="minorHAnsi" w:cstheme="minorHAnsi"/>
                <w:color w:val="000000" w:themeColor="text1"/>
                <w:sz w:val="18"/>
                <w:szCs w:val="18"/>
              </w:rPr>
            </w:pPr>
          </w:p>
          <w:p w14:paraId="46C3A7CD"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PA/SB targeted outside of school time - Yes</w:t>
            </w:r>
          </w:p>
          <w:p w14:paraId="5B093BE3" w14:textId="77777777" w:rsidR="00967381" w:rsidRPr="003C6BFA" w:rsidRDefault="00967381" w:rsidP="00B37BD9">
            <w:pPr>
              <w:keepNext/>
              <w:rPr>
                <w:rFonts w:asciiTheme="minorHAnsi" w:hAnsiTheme="minorHAnsi" w:cstheme="minorHAnsi"/>
                <w:color w:val="000000" w:themeColor="text1"/>
                <w:sz w:val="18"/>
                <w:szCs w:val="18"/>
              </w:rPr>
            </w:pPr>
          </w:p>
          <w:p w14:paraId="0C4B5A32" w14:textId="77777777" w:rsidR="00967381" w:rsidRPr="003C6BFA" w:rsidRDefault="00967381" w:rsidP="00B37BD9">
            <w:pPr>
              <w:keepNext/>
              <w:rPr>
                <w:rFonts w:asciiTheme="minorHAnsi" w:hAnsiTheme="minorHAnsi" w:cstheme="minorHAnsi"/>
                <w:color w:val="000000" w:themeColor="text1"/>
                <w:sz w:val="18"/>
                <w:szCs w:val="18"/>
              </w:rPr>
            </w:pPr>
          </w:p>
        </w:tc>
        <w:tc>
          <w:tcPr>
            <w:tcW w:w="459" w:type="pct"/>
            <w:shd w:val="clear" w:color="auto" w:fill="auto"/>
          </w:tcPr>
          <w:p w14:paraId="41CFE4C4"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1,486 students at baseline</w:t>
            </w:r>
          </w:p>
          <w:p w14:paraId="5F87FA4F"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Students’ mean age: 8.7yrs (±1.5)</w:t>
            </w:r>
          </w:p>
        </w:tc>
        <w:tc>
          <w:tcPr>
            <w:tcW w:w="888" w:type="pct"/>
          </w:tcPr>
          <w:p w14:paraId="7E9A90FF"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Teacher role: to supervise recess, actively encourage PA, and modify PE content</w:t>
            </w:r>
          </w:p>
          <w:p w14:paraId="0AB980D9" w14:textId="77777777" w:rsidR="00967381" w:rsidRPr="003C6BFA" w:rsidRDefault="00967381" w:rsidP="00B37BD9">
            <w:pPr>
              <w:keepNext/>
              <w:rPr>
                <w:rFonts w:asciiTheme="minorHAnsi" w:hAnsiTheme="minorHAnsi" w:cstheme="minorHAnsi"/>
                <w:color w:val="000000" w:themeColor="text1"/>
                <w:sz w:val="18"/>
                <w:szCs w:val="18"/>
              </w:rPr>
            </w:pPr>
          </w:p>
          <w:p w14:paraId="0990C234"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7.13 hours of teacher training</w:t>
            </w:r>
          </w:p>
          <w:p w14:paraId="1176EF4E" w14:textId="77777777" w:rsidR="00967381" w:rsidRPr="003C6BFA" w:rsidRDefault="00967381" w:rsidP="00B37BD9">
            <w:pPr>
              <w:keepNext/>
              <w:rPr>
                <w:rFonts w:asciiTheme="minorHAnsi" w:hAnsiTheme="minorHAnsi" w:cstheme="minorHAnsi"/>
                <w:color w:val="000000" w:themeColor="text1"/>
                <w:sz w:val="18"/>
                <w:szCs w:val="18"/>
              </w:rPr>
            </w:pPr>
          </w:p>
          <w:p w14:paraId="1AC72F79"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Any rationale/theory used to inform training?</w:t>
            </w:r>
          </w:p>
          <w:p w14:paraId="6674E7E8"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 xml:space="preserve">Yes </w:t>
            </w:r>
            <w:r w:rsidR="003B0175">
              <w:rPr>
                <w:rFonts w:asciiTheme="minorHAnsi" w:hAnsiTheme="minorHAnsi" w:cstheme="minorHAnsi"/>
                <w:color w:val="000000" w:themeColor="text1"/>
                <w:sz w:val="18"/>
                <w:szCs w:val="18"/>
              </w:rPr>
              <w:t>-</w:t>
            </w:r>
            <w:r w:rsidRPr="003C6BFA">
              <w:rPr>
                <w:rFonts w:asciiTheme="minorHAnsi" w:hAnsiTheme="minorHAnsi" w:cstheme="minorHAnsi"/>
                <w:color w:val="000000" w:themeColor="text1"/>
                <w:sz w:val="18"/>
                <w:szCs w:val="18"/>
              </w:rPr>
              <w:t xml:space="preserve"> the social-ecological model of behaviour change (total programme). Specific for teacher training; logic model of change</w:t>
            </w:r>
          </w:p>
          <w:p w14:paraId="2DF19CE7" w14:textId="77777777" w:rsidR="00967381" w:rsidRPr="003C6BFA" w:rsidRDefault="00967381" w:rsidP="00B37BD9">
            <w:pPr>
              <w:keepNext/>
              <w:rPr>
                <w:rFonts w:asciiTheme="minorHAnsi" w:hAnsiTheme="minorHAnsi" w:cstheme="minorHAnsi"/>
                <w:color w:val="000000" w:themeColor="text1"/>
                <w:sz w:val="18"/>
                <w:szCs w:val="18"/>
              </w:rPr>
            </w:pPr>
          </w:p>
          <w:p w14:paraId="291D19CB"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9 BCTs identified</w:t>
            </w:r>
          </w:p>
          <w:p w14:paraId="5C734C59" w14:textId="77777777" w:rsidR="00967381" w:rsidRPr="003C6BFA" w:rsidRDefault="00967381" w:rsidP="00B37BD9">
            <w:pPr>
              <w:keepNext/>
              <w:rPr>
                <w:rFonts w:asciiTheme="minorHAnsi" w:hAnsiTheme="minorHAnsi" w:cstheme="minorHAnsi"/>
                <w:color w:val="000000" w:themeColor="text1"/>
                <w:sz w:val="18"/>
                <w:szCs w:val="18"/>
              </w:rPr>
            </w:pPr>
          </w:p>
          <w:p w14:paraId="4E44D6BC"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Teacher fidelity data reported</w:t>
            </w:r>
          </w:p>
        </w:tc>
        <w:tc>
          <w:tcPr>
            <w:tcW w:w="798" w:type="pct"/>
            <w:shd w:val="clear" w:color="auto" w:fill="auto"/>
          </w:tcPr>
          <w:p w14:paraId="41EED36C"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PA data reported</w:t>
            </w:r>
          </w:p>
          <w:p w14:paraId="0231AA02" w14:textId="77777777" w:rsidR="00967381" w:rsidRPr="003C6BFA" w:rsidRDefault="00967381" w:rsidP="00B37BD9">
            <w:pPr>
              <w:keepNext/>
              <w:rPr>
                <w:rFonts w:asciiTheme="minorHAnsi" w:hAnsiTheme="minorHAnsi" w:cstheme="minorHAnsi"/>
                <w:color w:val="000000" w:themeColor="text1"/>
                <w:sz w:val="18"/>
                <w:szCs w:val="18"/>
              </w:rPr>
            </w:pPr>
          </w:p>
          <w:p w14:paraId="4653C50D"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Device used: ActiGraph</w:t>
            </w:r>
          </w:p>
          <w:p w14:paraId="16BB51A7" w14:textId="77777777" w:rsidR="00967381" w:rsidRPr="003C6BFA" w:rsidRDefault="00967381" w:rsidP="00B37BD9">
            <w:pPr>
              <w:keepNext/>
              <w:rPr>
                <w:rFonts w:asciiTheme="minorHAnsi" w:hAnsiTheme="minorHAnsi" w:cstheme="minorHAnsi"/>
                <w:color w:val="000000" w:themeColor="text1"/>
                <w:sz w:val="18"/>
                <w:szCs w:val="18"/>
              </w:rPr>
            </w:pPr>
          </w:p>
          <w:p w14:paraId="2B383A8D"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Cut points: Trost 1998</w:t>
            </w:r>
          </w:p>
          <w:p w14:paraId="272B069F" w14:textId="77777777" w:rsidR="00967381" w:rsidRPr="003C6BFA" w:rsidRDefault="00967381" w:rsidP="00B37BD9">
            <w:pPr>
              <w:keepNext/>
              <w:rPr>
                <w:rFonts w:asciiTheme="minorHAnsi" w:hAnsiTheme="minorHAnsi" w:cstheme="minorHAnsi"/>
                <w:color w:val="000000" w:themeColor="text1"/>
                <w:sz w:val="18"/>
                <w:szCs w:val="18"/>
              </w:rPr>
            </w:pPr>
          </w:p>
          <w:p w14:paraId="38A9BB9B"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Overall PA - energy expenditure (kcal/kg/min) during teacher period</w:t>
            </w:r>
          </w:p>
          <w:p w14:paraId="628F0BD6" w14:textId="77777777" w:rsidR="00967381" w:rsidRPr="003C6BFA" w:rsidRDefault="00967381" w:rsidP="00B37BD9">
            <w:pPr>
              <w:keepNext/>
              <w:rPr>
                <w:rFonts w:asciiTheme="minorHAnsi" w:hAnsiTheme="minorHAnsi" w:cstheme="minorHAnsi"/>
                <w:color w:val="000000" w:themeColor="text1"/>
                <w:sz w:val="18"/>
                <w:szCs w:val="18"/>
              </w:rPr>
            </w:pPr>
          </w:p>
          <w:p w14:paraId="24C60B7A"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19 sampling moments</w:t>
            </w:r>
          </w:p>
          <w:p w14:paraId="5CB30F06"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(every 2 weeks)</w:t>
            </w:r>
          </w:p>
        </w:tc>
        <w:tc>
          <w:tcPr>
            <w:tcW w:w="892" w:type="pct"/>
          </w:tcPr>
          <w:p w14:paraId="5C5452DD"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X eligible SB data not reported</w:t>
            </w:r>
          </w:p>
        </w:tc>
      </w:tr>
      <w:tr w:rsidR="00967381" w:rsidRPr="003C6BFA" w14:paraId="6F457800" w14:textId="77777777" w:rsidTr="00345F25">
        <w:trPr>
          <w:cantSplit/>
          <w:trHeight w:val="567"/>
          <w:jc w:val="center"/>
        </w:trPr>
        <w:tc>
          <w:tcPr>
            <w:tcW w:w="768" w:type="pct"/>
            <w:shd w:val="clear" w:color="auto" w:fill="auto"/>
          </w:tcPr>
          <w:p w14:paraId="3A3C1855"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The COPE (Creating Opportunities for Personal Empowerment) Healthy Lifestyles TEEN (Thinking, Emotions, Exercise, Nutrition) Program</w:t>
            </w:r>
            <w:r w:rsidRPr="003C6BFA">
              <w:rPr>
                <w:rFonts w:asciiTheme="minorHAnsi" w:hAnsiTheme="minorHAnsi" w:cstheme="minorHAnsi"/>
                <w:color w:val="000000" w:themeColor="text1"/>
                <w:sz w:val="18"/>
                <w:szCs w:val="18"/>
                <w:vertAlign w:val="superscript"/>
              </w:rPr>
              <w:t xml:space="preserve"> 24</w:t>
            </w:r>
            <w:r w:rsidRPr="003C6BFA">
              <w:rPr>
                <w:rFonts w:asciiTheme="minorHAnsi" w:hAnsiTheme="minorHAnsi" w:cstheme="minorHAnsi"/>
                <w:color w:val="000000" w:themeColor="text1"/>
                <w:sz w:val="18"/>
                <w:szCs w:val="18"/>
              </w:rPr>
              <w:t xml:space="preserve"> </w:t>
            </w:r>
          </w:p>
          <w:p w14:paraId="2E7E48E0"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Kelly et al</w:t>
            </w:r>
          </w:p>
          <w:p w14:paraId="3DBE849A"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2015</w:t>
            </w:r>
          </w:p>
          <w:p w14:paraId="50F1EFDF"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United States</w:t>
            </w:r>
          </w:p>
        </w:tc>
        <w:tc>
          <w:tcPr>
            <w:tcW w:w="427" w:type="pct"/>
            <w:shd w:val="clear" w:color="auto" w:fill="auto"/>
          </w:tcPr>
          <w:p w14:paraId="6C8C1560"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RCT</w:t>
            </w:r>
          </w:p>
          <w:p w14:paraId="551CFC22" w14:textId="77777777" w:rsidR="00967381" w:rsidRPr="003C6BFA" w:rsidRDefault="004E42ED" w:rsidP="00B37BD9">
            <w:pPr>
              <w:keepNext/>
              <w:spacing w:after="12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School level</w:t>
            </w:r>
          </w:p>
        </w:tc>
        <w:tc>
          <w:tcPr>
            <w:tcW w:w="768" w:type="pct"/>
            <w:shd w:val="clear" w:color="auto" w:fill="auto"/>
          </w:tcPr>
          <w:p w14:paraId="540192B8"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15-week intervention</w:t>
            </w:r>
          </w:p>
          <w:p w14:paraId="5B668C09" w14:textId="77777777" w:rsidR="00967381" w:rsidRPr="003C6BFA" w:rsidRDefault="00967381" w:rsidP="00B37BD9">
            <w:pPr>
              <w:keepNext/>
              <w:rPr>
                <w:rFonts w:asciiTheme="minorHAnsi" w:hAnsiTheme="minorHAnsi" w:cstheme="minorHAnsi"/>
                <w:color w:val="000000" w:themeColor="text1"/>
                <w:sz w:val="18"/>
                <w:szCs w:val="18"/>
              </w:rPr>
            </w:pPr>
          </w:p>
          <w:p w14:paraId="08172464"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Secondary school setting</w:t>
            </w:r>
          </w:p>
          <w:p w14:paraId="7ADBD21D" w14:textId="77777777" w:rsidR="00967381" w:rsidRPr="003C6BFA" w:rsidRDefault="00967381" w:rsidP="00B37BD9">
            <w:pPr>
              <w:keepNext/>
              <w:rPr>
                <w:rFonts w:asciiTheme="minorHAnsi" w:hAnsiTheme="minorHAnsi" w:cstheme="minorHAnsi"/>
                <w:color w:val="000000" w:themeColor="text1"/>
                <w:sz w:val="18"/>
                <w:szCs w:val="18"/>
              </w:rPr>
            </w:pPr>
          </w:p>
          <w:p w14:paraId="5E188ECE"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11 schools at baseline</w:t>
            </w:r>
          </w:p>
          <w:p w14:paraId="6F2B60CE" w14:textId="77777777" w:rsidR="00967381" w:rsidRPr="003C6BFA" w:rsidRDefault="00967381" w:rsidP="00B37BD9">
            <w:pPr>
              <w:keepNext/>
              <w:rPr>
                <w:rFonts w:asciiTheme="minorHAnsi" w:hAnsiTheme="minorHAnsi" w:cstheme="minorHAnsi"/>
                <w:color w:val="000000" w:themeColor="text1"/>
                <w:sz w:val="18"/>
                <w:szCs w:val="18"/>
              </w:rPr>
            </w:pPr>
          </w:p>
          <w:p w14:paraId="6E2DB538"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 xml:space="preserve">Aim: to empower teens to engage in healthy lifestyle behaviours (nutrition, physical activity, positive strategies to cope with stress, problem-solving, regulation of negative mood and goal setting) </w:t>
            </w:r>
          </w:p>
          <w:p w14:paraId="6A8E253E" w14:textId="77777777" w:rsidR="00967381" w:rsidRPr="003C6BFA" w:rsidRDefault="00967381" w:rsidP="00B37BD9">
            <w:pPr>
              <w:keepNext/>
              <w:rPr>
                <w:rFonts w:asciiTheme="minorHAnsi" w:hAnsiTheme="minorHAnsi" w:cstheme="minorHAnsi"/>
                <w:color w:val="000000" w:themeColor="text1"/>
                <w:sz w:val="18"/>
                <w:szCs w:val="18"/>
              </w:rPr>
            </w:pPr>
          </w:p>
          <w:p w14:paraId="6A37BE1F"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PA/SB target</w:t>
            </w:r>
            <w:r w:rsidR="008134A0">
              <w:rPr>
                <w:rFonts w:asciiTheme="minorHAnsi" w:hAnsiTheme="minorHAnsi" w:cstheme="minorHAnsi"/>
                <w:color w:val="000000" w:themeColor="text1"/>
                <w:sz w:val="18"/>
                <w:szCs w:val="18"/>
              </w:rPr>
              <w:t>ed outside of school time - Yes</w:t>
            </w:r>
          </w:p>
        </w:tc>
        <w:tc>
          <w:tcPr>
            <w:tcW w:w="459" w:type="pct"/>
            <w:shd w:val="clear" w:color="auto" w:fill="auto"/>
          </w:tcPr>
          <w:p w14:paraId="77859C1A"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779 students at baseline</w:t>
            </w:r>
          </w:p>
          <w:p w14:paraId="5BC2806A"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Students’ mean age: 14.7yrs (±0.7)</w:t>
            </w:r>
          </w:p>
        </w:tc>
        <w:tc>
          <w:tcPr>
            <w:tcW w:w="888" w:type="pct"/>
          </w:tcPr>
          <w:p w14:paraId="4FC53CCC"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Teacher role: to implement COPE 1 day per week during their regular scheduled health class (50 min in length)</w:t>
            </w:r>
          </w:p>
          <w:p w14:paraId="5CBA333A" w14:textId="77777777" w:rsidR="00967381" w:rsidRPr="003C6BFA" w:rsidRDefault="00967381" w:rsidP="00B37BD9">
            <w:pPr>
              <w:keepNext/>
              <w:rPr>
                <w:rFonts w:asciiTheme="minorHAnsi" w:hAnsiTheme="minorHAnsi" w:cstheme="minorHAnsi"/>
                <w:color w:val="000000" w:themeColor="text1"/>
                <w:sz w:val="18"/>
                <w:szCs w:val="18"/>
              </w:rPr>
            </w:pPr>
          </w:p>
          <w:p w14:paraId="6E4C1F18"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7 hours of teacher training</w:t>
            </w:r>
          </w:p>
          <w:p w14:paraId="7951D28D" w14:textId="77777777" w:rsidR="00967381" w:rsidRPr="003C6BFA" w:rsidRDefault="00967381" w:rsidP="00B37BD9">
            <w:pPr>
              <w:keepNext/>
              <w:rPr>
                <w:rFonts w:asciiTheme="minorHAnsi" w:hAnsiTheme="minorHAnsi" w:cstheme="minorHAnsi"/>
                <w:color w:val="000000" w:themeColor="text1"/>
                <w:sz w:val="18"/>
                <w:szCs w:val="18"/>
              </w:rPr>
            </w:pPr>
          </w:p>
          <w:p w14:paraId="53076EB9"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Any rationale/theory used to inform training?</w:t>
            </w:r>
          </w:p>
          <w:p w14:paraId="5F2F80A7"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No</w:t>
            </w:r>
          </w:p>
          <w:p w14:paraId="3C677184" w14:textId="77777777" w:rsidR="00967381" w:rsidRPr="003C6BFA" w:rsidRDefault="00967381" w:rsidP="00B37BD9">
            <w:pPr>
              <w:keepNext/>
              <w:rPr>
                <w:rFonts w:asciiTheme="minorHAnsi" w:hAnsiTheme="minorHAnsi" w:cstheme="minorHAnsi"/>
                <w:color w:val="000000" w:themeColor="text1"/>
                <w:sz w:val="18"/>
                <w:szCs w:val="18"/>
              </w:rPr>
            </w:pPr>
          </w:p>
          <w:p w14:paraId="677AAF8A"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5 BCTs identified</w:t>
            </w:r>
          </w:p>
          <w:p w14:paraId="68AD321F" w14:textId="77777777" w:rsidR="00967381" w:rsidRPr="003C6BFA" w:rsidRDefault="00967381" w:rsidP="00B37BD9">
            <w:pPr>
              <w:keepNext/>
              <w:rPr>
                <w:rFonts w:asciiTheme="minorHAnsi" w:hAnsiTheme="minorHAnsi" w:cstheme="minorHAnsi"/>
                <w:color w:val="000000" w:themeColor="text1"/>
                <w:sz w:val="18"/>
                <w:szCs w:val="18"/>
              </w:rPr>
            </w:pPr>
          </w:p>
          <w:p w14:paraId="5768CC2B"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Teacher fidelity data reported</w:t>
            </w:r>
          </w:p>
        </w:tc>
        <w:tc>
          <w:tcPr>
            <w:tcW w:w="798" w:type="pct"/>
            <w:shd w:val="clear" w:color="auto" w:fill="auto"/>
          </w:tcPr>
          <w:p w14:paraId="6A6D5F97"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X eligible PA data not reported</w:t>
            </w:r>
          </w:p>
        </w:tc>
        <w:tc>
          <w:tcPr>
            <w:tcW w:w="892" w:type="pct"/>
          </w:tcPr>
          <w:p w14:paraId="00F9191F"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X eligible SB data not reported</w:t>
            </w:r>
          </w:p>
        </w:tc>
      </w:tr>
      <w:tr w:rsidR="00967381" w:rsidRPr="003C6BFA" w14:paraId="02C9CDA0" w14:textId="77777777" w:rsidTr="00345F25">
        <w:trPr>
          <w:cantSplit/>
          <w:trHeight w:val="567"/>
          <w:jc w:val="center"/>
        </w:trPr>
        <w:tc>
          <w:tcPr>
            <w:tcW w:w="768" w:type="pct"/>
            <w:shd w:val="clear" w:color="auto" w:fill="auto"/>
          </w:tcPr>
          <w:p w14:paraId="57198B9D"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lastRenderedPageBreak/>
              <w:t>Resistance Training for Teens</w:t>
            </w:r>
            <w:r w:rsidRPr="003C6BFA">
              <w:rPr>
                <w:rFonts w:asciiTheme="minorHAnsi" w:hAnsiTheme="minorHAnsi" w:cstheme="minorHAnsi"/>
                <w:color w:val="000000" w:themeColor="text1"/>
                <w:sz w:val="18"/>
                <w:szCs w:val="18"/>
                <w:vertAlign w:val="superscript"/>
              </w:rPr>
              <w:t>25</w:t>
            </w:r>
          </w:p>
          <w:p w14:paraId="0A0DF5E8"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Kennedy et al</w:t>
            </w:r>
          </w:p>
          <w:p w14:paraId="549F8006"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2018</w:t>
            </w:r>
          </w:p>
          <w:p w14:paraId="05FF4F9C"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Australia</w:t>
            </w:r>
          </w:p>
        </w:tc>
        <w:tc>
          <w:tcPr>
            <w:tcW w:w="427" w:type="pct"/>
            <w:shd w:val="clear" w:color="auto" w:fill="auto"/>
          </w:tcPr>
          <w:p w14:paraId="2E9DB697"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Cluster RCT</w:t>
            </w:r>
          </w:p>
          <w:p w14:paraId="73728B0E" w14:textId="77777777" w:rsidR="00967381" w:rsidRPr="003C6BFA" w:rsidRDefault="004E42ED" w:rsidP="00B37BD9">
            <w:pPr>
              <w:keepNext/>
              <w:spacing w:after="12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School level</w:t>
            </w:r>
          </w:p>
        </w:tc>
        <w:tc>
          <w:tcPr>
            <w:tcW w:w="768" w:type="pct"/>
            <w:shd w:val="clear" w:color="auto" w:fill="auto"/>
          </w:tcPr>
          <w:p w14:paraId="0C4D8DE0"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10-week intervention</w:t>
            </w:r>
          </w:p>
          <w:p w14:paraId="16489289" w14:textId="77777777" w:rsidR="00967381" w:rsidRPr="003C6BFA" w:rsidRDefault="00967381" w:rsidP="00B37BD9">
            <w:pPr>
              <w:keepNext/>
              <w:rPr>
                <w:rFonts w:asciiTheme="minorHAnsi" w:hAnsiTheme="minorHAnsi" w:cstheme="minorHAnsi"/>
                <w:color w:val="000000" w:themeColor="text1"/>
                <w:sz w:val="18"/>
                <w:szCs w:val="18"/>
              </w:rPr>
            </w:pPr>
          </w:p>
          <w:p w14:paraId="792A422C"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Secondary school setting</w:t>
            </w:r>
          </w:p>
          <w:p w14:paraId="653978DC" w14:textId="77777777" w:rsidR="00967381" w:rsidRPr="003C6BFA" w:rsidRDefault="00967381" w:rsidP="00B37BD9">
            <w:pPr>
              <w:keepNext/>
              <w:rPr>
                <w:rFonts w:asciiTheme="minorHAnsi" w:hAnsiTheme="minorHAnsi" w:cstheme="minorHAnsi"/>
                <w:color w:val="000000" w:themeColor="text1"/>
                <w:sz w:val="18"/>
                <w:szCs w:val="18"/>
              </w:rPr>
            </w:pPr>
          </w:p>
          <w:p w14:paraId="68DE78E5"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16 schools at baseline</w:t>
            </w:r>
          </w:p>
          <w:p w14:paraId="39D0D563" w14:textId="77777777" w:rsidR="00967381" w:rsidRPr="003C6BFA" w:rsidRDefault="00967381" w:rsidP="00B37BD9">
            <w:pPr>
              <w:keepNext/>
              <w:rPr>
                <w:rFonts w:asciiTheme="minorHAnsi" w:hAnsiTheme="minorHAnsi" w:cstheme="minorHAnsi"/>
                <w:color w:val="000000" w:themeColor="text1"/>
                <w:sz w:val="18"/>
                <w:szCs w:val="18"/>
              </w:rPr>
            </w:pPr>
          </w:p>
          <w:p w14:paraId="1B971BE5"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Aim: to improve muscular fitness and provide adolescents with the knowledge, motivation, and skills to engage in resistance training</w:t>
            </w:r>
          </w:p>
          <w:p w14:paraId="0F15ED5F" w14:textId="77777777" w:rsidR="00967381" w:rsidRPr="003C6BFA" w:rsidRDefault="00967381" w:rsidP="00B37BD9">
            <w:pPr>
              <w:keepNext/>
              <w:rPr>
                <w:rFonts w:asciiTheme="minorHAnsi" w:hAnsiTheme="minorHAnsi" w:cstheme="minorHAnsi"/>
                <w:color w:val="000000" w:themeColor="text1"/>
                <w:sz w:val="18"/>
                <w:szCs w:val="18"/>
              </w:rPr>
            </w:pPr>
          </w:p>
          <w:p w14:paraId="57400C6F" w14:textId="77777777" w:rsidR="00967381" w:rsidRPr="003C6BFA" w:rsidRDefault="00967381" w:rsidP="00B37BD9">
            <w:pPr>
              <w:keepNext/>
              <w:rPr>
                <w:rFonts w:asciiTheme="minorHAnsi" w:hAnsiTheme="minorHAnsi" w:cstheme="minorHAnsi"/>
                <w:color w:val="000000" w:themeColor="text1"/>
                <w:sz w:val="18"/>
                <w:szCs w:val="18"/>
              </w:rPr>
            </w:pPr>
          </w:p>
          <w:p w14:paraId="4F29DDA2"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PA/SB targeted outside of school time - Yes</w:t>
            </w:r>
          </w:p>
          <w:p w14:paraId="14286B7E" w14:textId="77777777" w:rsidR="00967381" w:rsidRPr="003C6BFA" w:rsidRDefault="00967381" w:rsidP="00B37BD9">
            <w:pPr>
              <w:keepNext/>
              <w:rPr>
                <w:rFonts w:asciiTheme="minorHAnsi" w:hAnsiTheme="minorHAnsi" w:cstheme="minorHAnsi"/>
                <w:color w:val="000000" w:themeColor="text1"/>
                <w:sz w:val="18"/>
                <w:szCs w:val="18"/>
              </w:rPr>
            </w:pPr>
          </w:p>
        </w:tc>
        <w:tc>
          <w:tcPr>
            <w:tcW w:w="459" w:type="pct"/>
            <w:shd w:val="clear" w:color="auto" w:fill="auto"/>
          </w:tcPr>
          <w:p w14:paraId="6DB079DE"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607 students at baseline</w:t>
            </w:r>
          </w:p>
          <w:p w14:paraId="26402339"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Students’ mean age: 14.1yrs (±0.5)</w:t>
            </w:r>
          </w:p>
        </w:tc>
        <w:tc>
          <w:tcPr>
            <w:tcW w:w="888" w:type="pct"/>
          </w:tcPr>
          <w:p w14:paraId="05941901"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Teacher role: to deliver student seminars and a structured PE programme, to facilitate a minimum of 5 lunchtime sessions over the 10-wk intervention period</w:t>
            </w:r>
          </w:p>
          <w:p w14:paraId="1D8FDFEE" w14:textId="77777777" w:rsidR="00967381" w:rsidRPr="003C6BFA" w:rsidRDefault="00967381" w:rsidP="00B37BD9">
            <w:pPr>
              <w:keepNext/>
              <w:rPr>
                <w:rFonts w:asciiTheme="minorHAnsi" w:hAnsiTheme="minorHAnsi" w:cstheme="minorHAnsi"/>
                <w:color w:val="000000" w:themeColor="text1"/>
                <w:sz w:val="18"/>
                <w:szCs w:val="18"/>
              </w:rPr>
            </w:pPr>
          </w:p>
          <w:p w14:paraId="338E7984"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5 hours of teacher training</w:t>
            </w:r>
          </w:p>
          <w:p w14:paraId="7BD87E70" w14:textId="77777777" w:rsidR="00967381" w:rsidRPr="003C6BFA" w:rsidRDefault="00967381" w:rsidP="00B37BD9">
            <w:pPr>
              <w:keepNext/>
              <w:rPr>
                <w:rFonts w:asciiTheme="minorHAnsi" w:hAnsiTheme="minorHAnsi" w:cstheme="minorHAnsi"/>
                <w:color w:val="000000" w:themeColor="text1"/>
                <w:sz w:val="18"/>
                <w:szCs w:val="18"/>
              </w:rPr>
            </w:pPr>
          </w:p>
          <w:p w14:paraId="3B778573"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Any rationale/theory used to inform training?</w:t>
            </w:r>
          </w:p>
          <w:p w14:paraId="734762DE"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Yes - the Self-determination theory, the Social cognitive theory, and recommendations from Su and Reeve (2011) to support autonomy and task engagement, through both knowledge and skill-based training practices.</w:t>
            </w:r>
          </w:p>
          <w:p w14:paraId="14A8D38A" w14:textId="77777777" w:rsidR="00967381" w:rsidRPr="003C6BFA" w:rsidRDefault="00967381" w:rsidP="00B37BD9">
            <w:pPr>
              <w:keepNext/>
              <w:rPr>
                <w:rFonts w:asciiTheme="minorHAnsi" w:hAnsiTheme="minorHAnsi" w:cstheme="minorHAnsi"/>
                <w:color w:val="000000" w:themeColor="text1"/>
                <w:sz w:val="18"/>
                <w:szCs w:val="18"/>
              </w:rPr>
            </w:pPr>
          </w:p>
          <w:p w14:paraId="2BC81666"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8 BCTs identified</w:t>
            </w:r>
          </w:p>
          <w:p w14:paraId="3610028C" w14:textId="77777777" w:rsidR="00967381" w:rsidRPr="003C6BFA" w:rsidRDefault="00967381" w:rsidP="00B37BD9">
            <w:pPr>
              <w:keepNext/>
              <w:rPr>
                <w:rFonts w:asciiTheme="minorHAnsi" w:hAnsiTheme="minorHAnsi" w:cstheme="minorHAnsi"/>
                <w:color w:val="000000" w:themeColor="text1"/>
                <w:sz w:val="18"/>
                <w:szCs w:val="18"/>
              </w:rPr>
            </w:pPr>
          </w:p>
          <w:p w14:paraId="1F3E973E"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Teacher fidelity data reported</w:t>
            </w:r>
          </w:p>
        </w:tc>
        <w:tc>
          <w:tcPr>
            <w:tcW w:w="798" w:type="pct"/>
            <w:shd w:val="clear" w:color="auto" w:fill="auto"/>
          </w:tcPr>
          <w:p w14:paraId="3F3CEBF5"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PA data reported</w:t>
            </w:r>
          </w:p>
          <w:p w14:paraId="1F34E5F4" w14:textId="77777777" w:rsidR="00967381" w:rsidRPr="003C6BFA" w:rsidRDefault="00967381" w:rsidP="00B37BD9">
            <w:pPr>
              <w:keepNext/>
              <w:rPr>
                <w:rFonts w:asciiTheme="minorHAnsi" w:hAnsiTheme="minorHAnsi" w:cstheme="minorHAnsi"/>
                <w:color w:val="000000" w:themeColor="text1"/>
                <w:sz w:val="18"/>
                <w:szCs w:val="18"/>
              </w:rPr>
            </w:pPr>
          </w:p>
          <w:p w14:paraId="4B669436"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Device used: GENEActiv accelerometer</w:t>
            </w:r>
          </w:p>
          <w:p w14:paraId="3950BBE7" w14:textId="77777777" w:rsidR="00967381" w:rsidRPr="003C6BFA" w:rsidRDefault="00967381" w:rsidP="00B37BD9">
            <w:pPr>
              <w:keepNext/>
              <w:rPr>
                <w:rFonts w:asciiTheme="minorHAnsi" w:hAnsiTheme="minorHAnsi" w:cstheme="minorHAnsi"/>
                <w:color w:val="000000" w:themeColor="text1"/>
                <w:sz w:val="18"/>
                <w:szCs w:val="18"/>
              </w:rPr>
            </w:pPr>
          </w:p>
          <w:p w14:paraId="6945500D"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Cut points: Phillips 2013</w:t>
            </w:r>
          </w:p>
          <w:p w14:paraId="231CF956" w14:textId="77777777" w:rsidR="00967381" w:rsidRPr="003C6BFA" w:rsidRDefault="00967381" w:rsidP="00B37BD9">
            <w:pPr>
              <w:keepNext/>
              <w:rPr>
                <w:rFonts w:asciiTheme="minorHAnsi" w:hAnsiTheme="minorHAnsi" w:cstheme="minorHAnsi"/>
                <w:color w:val="000000" w:themeColor="text1"/>
                <w:sz w:val="18"/>
                <w:szCs w:val="18"/>
              </w:rPr>
            </w:pPr>
          </w:p>
          <w:p w14:paraId="29962053"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 xml:space="preserve">MVPA mins per weekday </w:t>
            </w:r>
          </w:p>
          <w:p w14:paraId="7F62DFF3" w14:textId="77777777" w:rsidR="00967381" w:rsidRPr="003C6BFA" w:rsidRDefault="00967381" w:rsidP="00B37BD9">
            <w:pPr>
              <w:keepNext/>
              <w:rPr>
                <w:rFonts w:asciiTheme="minorHAnsi" w:hAnsiTheme="minorHAnsi" w:cstheme="minorHAnsi"/>
                <w:color w:val="000000" w:themeColor="text1"/>
                <w:sz w:val="18"/>
                <w:szCs w:val="18"/>
              </w:rPr>
            </w:pPr>
          </w:p>
          <w:p w14:paraId="0F365847" w14:textId="1101EB4E"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3</w:t>
            </w:r>
            <w:r w:rsidR="00A74A17">
              <w:rPr>
                <w:rFonts w:asciiTheme="minorHAnsi" w:hAnsiTheme="minorHAnsi" w:cstheme="minorHAnsi"/>
                <w:color w:val="000000" w:themeColor="text1"/>
                <w:sz w:val="18"/>
                <w:szCs w:val="18"/>
              </w:rPr>
              <w:t>-</w:t>
            </w:r>
            <w:r w:rsidRPr="003C6BFA">
              <w:rPr>
                <w:rFonts w:asciiTheme="minorHAnsi" w:hAnsiTheme="minorHAnsi" w:cstheme="minorHAnsi"/>
                <w:color w:val="000000" w:themeColor="text1"/>
                <w:sz w:val="18"/>
                <w:szCs w:val="18"/>
              </w:rPr>
              <w:t>month FU after baseline</w:t>
            </w:r>
          </w:p>
          <w:p w14:paraId="32E55DF5" w14:textId="77777777" w:rsidR="00967381" w:rsidRPr="003C6BFA" w:rsidRDefault="00967381" w:rsidP="00B37BD9">
            <w:pPr>
              <w:keepNext/>
              <w:rPr>
                <w:rFonts w:asciiTheme="minorHAnsi" w:hAnsiTheme="minorHAnsi" w:cstheme="minorHAnsi"/>
                <w:color w:val="000000" w:themeColor="text1"/>
                <w:sz w:val="18"/>
                <w:szCs w:val="18"/>
              </w:rPr>
            </w:pPr>
          </w:p>
        </w:tc>
        <w:tc>
          <w:tcPr>
            <w:tcW w:w="892" w:type="pct"/>
          </w:tcPr>
          <w:p w14:paraId="24524264"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X eligible SB data not reported</w:t>
            </w:r>
          </w:p>
        </w:tc>
      </w:tr>
      <w:tr w:rsidR="00967381" w:rsidRPr="003C6BFA" w14:paraId="1DD49890" w14:textId="77777777" w:rsidTr="00345F25">
        <w:trPr>
          <w:cantSplit/>
          <w:trHeight w:val="567"/>
          <w:jc w:val="center"/>
        </w:trPr>
        <w:tc>
          <w:tcPr>
            <w:tcW w:w="768" w:type="pct"/>
            <w:shd w:val="clear" w:color="auto" w:fill="auto"/>
          </w:tcPr>
          <w:p w14:paraId="12E217B1"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Classes in Motion (Bewegte Klasse)</w:t>
            </w:r>
            <w:r w:rsidRPr="003C6BFA">
              <w:rPr>
                <w:rFonts w:asciiTheme="minorHAnsi" w:hAnsiTheme="minorHAnsi" w:cstheme="minorHAnsi"/>
                <w:color w:val="000000" w:themeColor="text1"/>
                <w:sz w:val="18"/>
                <w:szCs w:val="18"/>
                <w:vertAlign w:val="superscript"/>
              </w:rPr>
              <w:t>26</w:t>
            </w:r>
          </w:p>
          <w:p w14:paraId="06B3AD5C"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Kien et al</w:t>
            </w:r>
          </w:p>
          <w:p w14:paraId="360E548D"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2018</w:t>
            </w:r>
          </w:p>
          <w:p w14:paraId="5ECE6C8E"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Austria</w:t>
            </w:r>
          </w:p>
        </w:tc>
        <w:tc>
          <w:tcPr>
            <w:tcW w:w="427" w:type="pct"/>
            <w:shd w:val="clear" w:color="auto" w:fill="auto"/>
          </w:tcPr>
          <w:p w14:paraId="30275A6E"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Cluster RCT</w:t>
            </w:r>
          </w:p>
          <w:p w14:paraId="70C4F571"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Class level</w:t>
            </w:r>
          </w:p>
        </w:tc>
        <w:tc>
          <w:tcPr>
            <w:tcW w:w="768" w:type="pct"/>
            <w:shd w:val="clear" w:color="auto" w:fill="auto"/>
          </w:tcPr>
          <w:p w14:paraId="4F08D4D4"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18-month intervention</w:t>
            </w:r>
          </w:p>
          <w:p w14:paraId="20D9AEB2" w14:textId="77777777" w:rsidR="00967381" w:rsidRPr="003C6BFA" w:rsidRDefault="00967381" w:rsidP="00B37BD9">
            <w:pPr>
              <w:keepNext/>
              <w:rPr>
                <w:rFonts w:asciiTheme="minorHAnsi" w:hAnsiTheme="minorHAnsi" w:cstheme="minorHAnsi"/>
                <w:color w:val="000000" w:themeColor="text1"/>
                <w:sz w:val="18"/>
                <w:szCs w:val="18"/>
              </w:rPr>
            </w:pPr>
          </w:p>
          <w:p w14:paraId="5A0FA8CC"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Primary school setting</w:t>
            </w:r>
          </w:p>
          <w:p w14:paraId="25CB748D" w14:textId="77777777" w:rsidR="00967381" w:rsidRPr="003C6BFA" w:rsidRDefault="00967381" w:rsidP="00B37BD9">
            <w:pPr>
              <w:keepNext/>
              <w:rPr>
                <w:rFonts w:asciiTheme="minorHAnsi" w:hAnsiTheme="minorHAnsi" w:cstheme="minorHAnsi"/>
                <w:color w:val="000000" w:themeColor="text1"/>
                <w:sz w:val="18"/>
                <w:szCs w:val="18"/>
              </w:rPr>
            </w:pPr>
          </w:p>
          <w:p w14:paraId="094301EB"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45 schools at baseline</w:t>
            </w:r>
          </w:p>
          <w:p w14:paraId="6AAD4CCA" w14:textId="77777777" w:rsidR="00967381" w:rsidRPr="003C6BFA" w:rsidRDefault="00967381" w:rsidP="00B37BD9">
            <w:pPr>
              <w:keepNext/>
              <w:rPr>
                <w:rFonts w:asciiTheme="minorHAnsi" w:hAnsiTheme="minorHAnsi" w:cstheme="minorHAnsi"/>
                <w:color w:val="000000" w:themeColor="text1"/>
                <w:sz w:val="18"/>
                <w:szCs w:val="18"/>
              </w:rPr>
            </w:pPr>
          </w:p>
          <w:p w14:paraId="1567D8F9"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Aim: to improve the pupils’ positive emotional and social school experience, increase their levels of physical activity, foster their motoric skills, and improve their well-being and attention</w:t>
            </w:r>
          </w:p>
          <w:p w14:paraId="4BFB7809" w14:textId="77777777" w:rsidR="00967381" w:rsidRPr="003C6BFA" w:rsidRDefault="00967381" w:rsidP="00B37BD9">
            <w:pPr>
              <w:keepNext/>
              <w:rPr>
                <w:rFonts w:asciiTheme="minorHAnsi" w:hAnsiTheme="minorHAnsi" w:cstheme="minorHAnsi"/>
                <w:color w:val="000000" w:themeColor="text1"/>
                <w:sz w:val="18"/>
                <w:szCs w:val="18"/>
              </w:rPr>
            </w:pPr>
          </w:p>
          <w:p w14:paraId="0938D83A"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PA/SB targeted outside of school time - No</w:t>
            </w:r>
          </w:p>
          <w:p w14:paraId="64CBCC36" w14:textId="77777777" w:rsidR="00967381" w:rsidRPr="003C6BFA" w:rsidRDefault="00967381" w:rsidP="00B37BD9">
            <w:pPr>
              <w:keepNext/>
              <w:rPr>
                <w:rFonts w:asciiTheme="minorHAnsi" w:hAnsiTheme="minorHAnsi" w:cstheme="minorHAnsi"/>
                <w:color w:val="000000" w:themeColor="text1"/>
                <w:sz w:val="18"/>
                <w:szCs w:val="18"/>
              </w:rPr>
            </w:pPr>
          </w:p>
        </w:tc>
        <w:tc>
          <w:tcPr>
            <w:tcW w:w="459" w:type="pct"/>
            <w:shd w:val="clear" w:color="auto" w:fill="auto"/>
          </w:tcPr>
          <w:p w14:paraId="796614B9"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800 students at baseline</w:t>
            </w:r>
          </w:p>
          <w:p w14:paraId="5C35E6A1"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Students’ mean age: 8.7yrs (±0.4)</w:t>
            </w:r>
          </w:p>
        </w:tc>
        <w:tc>
          <w:tcPr>
            <w:tcW w:w="888" w:type="pct"/>
          </w:tcPr>
          <w:p w14:paraId="1ADD9E35"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Teacher role: to include active breaks in the regular curriculum and to include curriculum-focused active breaks that also comprise academic content</w:t>
            </w:r>
          </w:p>
          <w:p w14:paraId="430B2A6D" w14:textId="77777777" w:rsidR="00967381" w:rsidRPr="003C6BFA" w:rsidRDefault="00967381" w:rsidP="00B37BD9">
            <w:pPr>
              <w:keepNext/>
              <w:rPr>
                <w:rFonts w:asciiTheme="minorHAnsi" w:hAnsiTheme="minorHAnsi" w:cstheme="minorHAnsi"/>
                <w:color w:val="000000" w:themeColor="text1"/>
                <w:sz w:val="18"/>
                <w:szCs w:val="18"/>
              </w:rPr>
            </w:pPr>
          </w:p>
          <w:p w14:paraId="1E6762E7"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32 hours of teacher training</w:t>
            </w:r>
          </w:p>
          <w:p w14:paraId="7F4A0072" w14:textId="77777777" w:rsidR="00967381" w:rsidRPr="003C6BFA" w:rsidRDefault="00967381" w:rsidP="00B37BD9">
            <w:pPr>
              <w:keepNext/>
              <w:rPr>
                <w:rFonts w:asciiTheme="minorHAnsi" w:hAnsiTheme="minorHAnsi" w:cstheme="minorHAnsi"/>
                <w:color w:val="000000" w:themeColor="text1"/>
                <w:sz w:val="18"/>
                <w:szCs w:val="18"/>
              </w:rPr>
            </w:pPr>
          </w:p>
          <w:p w14:paraId="55000F06"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Any rationale/theory used to inform training?</w:t>
            </w:r>
          </w:p>
          <w:p w14:paraId="7E4D2B86"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No theory underpinned the teacher training. Although the rationale was that knowledge about the intervention and the capability of carrying out the intervention as well as a positive attitude towards the intervention should improve the implementation of the intervention.</w:t>
            </w:r>
          </w:p>
          <w:p w14:paraId="718BA56B" w14:textId="77777777" w:rsidR="00967381" w:rsidRPr="003C6BFA" w:rsidRDefault="00967381" w:rsidP="00B37BD9">
            <w:pPr>
              <w:keepNext/>
              <w:rPr>
                <w:rFonts w:asciiTheme="minorHAnsi" w:hAnsiTheme="minorHAnsi" w:cstheme="minorHAnsi"/>
                <w:color w:val="000000" w:themeColor="text1"/>
                <w:sz w:val="18"/>
                <w:szCs w:val="18"/>
              </w:rPr>
            </w:pPr>
          </w:p>
          <w:p w14:paraId="1555EFE3"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 BCTs identified</w:t>
            </w:r>
          </w:p>
          <w:p w14:paraId="1CE08E3D" w14:textId="77777777" w:rsidR="00967381" w:rsidRPr="003C6BFA" w:rsidRDefault="00967381" w:rsidP="00B37BD9">
            <w:pPr>
              <w:keepNext/>
              <w:rPr>
                <w:rFonts w:asciiTheme="minorHAnsi" w:hAnsiTheme="minorHAnsi" w:cstheme="minorHAnsi"/>
                <w:color w:val="000000" w:themeColor="text1"/>
                <w:sz w:val="18"/>
                <w:szCs w:val="18"/>
              </w:rPr>
            </w:pPr>
          </w:p>
          <w:p w14:paraId="6DBD8B88"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Teacher fidelity data reported</w:t>
            </w:r>
          </w:p>
        </w:tc>
        <w:tc>
          <w:tcPr>
            <w:tcW w:w="798" w:type="pct"/>
            <w:shd w:val="clear" w:color="auto" w:fill="auto"/>
          </w:tcPr>
          <w:p w14:paraId="1B9EC44A"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X eligible PA data not reported</w:t>
            </w:r>
          </w:p>
        </w:tc>
        <w:tc>
          <w:tcPr>
            <w:tcW w:w="892" w:type="pct"/>
          </w:tcPr>
          <w:p w14:paraId="34DD034E"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X eligible SB data not reported</w:t>
            </w:r>
          </w:p>
        </w:tc>
      </w:tr>
      <w:tr w:rsidR="00967381" w:rsidRPr="003C6BFA" w14:paraId="5B551D16" w14:textId="77777777" w:rsidTr="00345F25">
        <w:trPr>
          <w:cantSplit/>
          <w:trHeight w:val="567"/>
          <w:jc w:val="center"/>
        </w:trPr>
        <w:tc>
          <w:tcPr>
            <w:tcW w:w="768" w:type="pct"/>
            <w:shd w:val="clear" w:color="auto" w:fill="auto"/>
          </w:tcPr>
          <w:p w14:paraId="7FED7BE3"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lastRenderedPageBreak/>
              <w:t>Extra Fit! (EF!)</w:t>
            </w:r>
            <w:r w:rsidRPr="003C6BFA">
              <w:rPr>
                <w:rFonts w:asciiTheme="minorHAnsi" w:hAnsiTheme="minorHAnsi" w:cstheme="minorHAnsi"/>
                <w:color w:val="000000" w:themeColor="text1"/>
                <w:sz w:val="18"/>
                <w:szCs w:val="18"/>
                <w:vertAlign w:val="superscript"/>
              </w:rPr>
              <w:t>27</w:t>
            </w:r>
          </w:p>
          <w:p w14:paraId="54B6C0C7"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Kocken et al</w:t>
            </w:r>
          </w:p>
          <w:p w14:paraId="020E8251"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2016</w:t>
            </w:r>
          </w:p>
          <w:p w14:paraId="01A9FFBF"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The Netherlands</w:t>
            </w:r>
          </w:p>
        </w:tc>
        <w:tc>
          <w:tcPr>
            <w:tcW w:w="427" w:type="pct"/>
            <w:shd w:val="clear" w:color="auto" w:fill="auto"/>
          </w:tcPr>
          <w:p w14:paraId="71C4FD34"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Cluster RCT</w:t>
            </w:r>
          </w:p>
          <w:p w14:paraId="2D32BB48" w14:textId="77777777" w:rsidR="00967381" w:rsidRPr="003C6BFA" w:rsidRDefault="004E42ED" w:rsidP="00B37BD9">
            <w:pPr>
              <w:keepNext/>
              <w:spacing w:after="12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School level</w:t>
            </w:r>
          </w:p>
        </w:tc>
        <w:tc>
          <w:tcPr>
            <w:tcW w:w="768" w:type="pct"/>
            <w:shd w:val="clear" w:color="auto" w:fill="auto"/>
          </w:tcPr>
          <w:p w14:paraId="0E478882"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24-month intervention</w:t>
            </w:r>
          </w:p>
          <w:p w14:paraId="694CA469" w14:textId="77777777" w:rsidR="00967381" w:rsidRPr="003C6BFA" w:rsidRDefault="00967381" w:rsidP="00B37BD9">
            <w:pPr>
              <w:keepNext/>
              <w:rPr>
                <w:rFonts w:asciiTheme="minorHAnsi" w:hAnsiTheme="minorHAnsi" w:cstheme="minorHAnsi"/>
                <w:color w:val="000000" w:themeColor="text1"/>
                <w:sz w:val="18"/>
                <w:szCs w:val="18"/>
              </w:rPr>
            </w:pPr>
          </w:p>
          <w:p w14:paraId="3C4C5165"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Primary school setting</w:t>
            </w:r>
          </w:p>
          <w:p w14:paraId="56DB7631" w14:textId="77777777" w:rsidR="00967381" w:rsidRPr="003C6BFA" w:rsidRDefault="00967381" w:rsidP="00B37BD9">
            <w:pPr>
              <w:keepNext/>
              <w:rPr>
                <w:rFonts w:asciiTheme="minorHAnsi" w:hAnsiTheme="minorHAnsi" w:cstheme="minorHAnsi"/>
                <w:color w:val="000000" w:themeColor="text1"/>
                <w:sz w:val="18"/>
                <w:szCs w:val="18"/>
              </w:rPr>
            </w:pPr>
          </w:p>
          <w:p w14:paraId="3C522239"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45 schools at baseline</w:t>
            </w:r>
          </w:p>
          <w:p w14:paraId="35F7B82E" w14:textId="77777777" w:rsidR="00967381" w:rsidRPr="003C6BFA" w:rsidRDefault="00967381" w:rsidP="00B37BD9">
            <w:pPr>
              <w:keepNext/>
              <w:rPr>
                <w:rFonts w:asciiTheme="minorHAnsi" w:hAnsiTheme="minorHAnsi" w:cstheme="minorHAnsi"/>
                <w:color w:val="000000" w:themeColor="text1"/>
                <w:sz w:val="18"/>
                <w:szCs w:val="18"/>
              </w:rPr>
            </w:pPr>
          </w:p>
          <w:p w14:paraId="7B617D85"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Aim: to prevent or reduce overweightness in primary school children, decrease consumption of high-energy or high-fat foods and sugar-sweetened drinks; promoting a healthy breakfast; increase consumption of fruits and vegetables; reduce television viewing and computer gaming/browsing; and increase physical activities at school and outside school hours</w:t>
            </w:r>
          </w:p>
          <w:p w14:paraId="66195C16" w14:textId="77777777" w:rsidR="00967381" w:rsidRPr="003C6BFA" w:rsidRDefault="00967381" w:rsidP="00B37BD9">
            <w:pPr>
              <w:keepNext/>
              <w:rPr>
                <w:rFonts w:asciiTheme="minorHAnsi" w:hAnsiTheme="minorHAnsi" w:cstheme="minorHAnsi"/>
                <w:color w:val="000000" w:themeColor="text1"/>
                <w:sz w:val="18"/>
                <w:szCs w:val="18"/>
              </w:rPr>
            </w:pPr>
          </w:p>
          <w:p w14:paraId="75EEB319"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PA/SB target</w:t>
            </w:r>
            <w:r w:rsidR="008134A0">
              <w:rPr>
                <w:rFonts w:asciiTheme="minorHAnsi" w:hAnsiTheme="minorHAnsi" w:cstheme="minorHAnsi"/>
                <w:color w:val="000000" w:themeColor="text1"/>
                <w:sz w:val="18"/>
                <w:szCs w:val="18"/>
              </w:rPr>
              <w:t>ed outside of school time - Yes</w:t>
            </w:r>
          </w:p>
        </w:tc>
        <w:tc>
          <w:tcPr>
            <w:tcW w:w="459" w:type="pct"/>
            <w:shd w:val="clear" w:color="auto" w:fill="auto"/>
          </w:tcPr>
          <w:p w14:paraId="6159B0A1"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1,112 students at baseline</w:t>
            </w:r>
          </w:p>
          <w:p w14:paraId="48D9F5B7"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Students’ mean age: 9.2yrs (±0.6 )</w:t>
            </w:r>
          </w:p>
        </w:tc>
        <w:tc>
          <w:tcPr>
            <w:tcW w:w="888" w:type="pct"/>
          </w:tcPr>
          <w:p w14:paraId="6CB45687"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Teacher role: to deliver EF! Lessons; a variety of theory and practical lessons on nutrition and physical activity</w:t>
            </w:r>
          </w:p>
          <w:p w14:paraId="5D686C35" w14:textId="77777777" w:rsidR="00967381" w:rsidRPr="003C6BFA" w:rsidRDefault="00967381" w:rsidP="00B37BD9">
            <w:pPr>
              <w:keepNext/>
              <w:rPr>
                <w:rFonts w:asciiTheme="minorHAnsi" w:hAnsiTheme="minorHAnsi" w:cstheme="minorHAnsi"/>
                <w:color w:val="000000" w:themeColor="text1"/>
                <w:sz w:val="18"/>
                <w:szCs w:val="18"/>
              </w:rPr>
            </w:pPr>
          </w:p>
          <w:p w14:paraId="0A0C0E24"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Hours of teacher training not reported</w:t>
            </w:r>
          </w:p>
          <w:p w14:paraId="0B87293D" w14:textId="77777777" w:rsidR="00967381" w:rsidRPr="003C6BFA" w:rsidRDefault="00967381" w:rsidP="00B37BD9">
            <w:pPr>
              <w:keepNext/>
              <w:rPr>
                <w:rFonts w:asciiTheme="minorHAnsi" w:hAnsiTheme="minorHAnsi" w:cstheme="minorHAnsi"/>
                <w:color w:val="000000" w:themeColor="text1"/>
                <w:sz w:val="18"/>
                <w:szCs w:val="18"/>
              </w:rPr>
            </w:pPr>
          </w:p>
          <w:p w14:paraId="5B45B870"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Any rationale/theory used to inform training?</w:t>
            </w:r>
          </w:p>
          <w:p w14:paraId="1CC19222"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Yes - the theory of planned behaviour as this was the framework on which the curriculum was based</w:t>
            </w:r>
          </w:p>
          <w:p w14:paraId="490FD5FA" w14:textId="77777777" w:rsidR="00967381" w:rsidRPr="003C6BFA" w:rsidRDefault="00967381" w:rsidP="00B37BD9">
            <w:pPr>
              <w:keepNext/>
              <w:rPr>
                <w:rFonts w:asciiTheme="minorHAnsi" w:hAnsiTheme="minorHAnsi" w:cstheme="minorHAnsi"/>
                <w:color w:val="000000" w:themeColor="text1"/>
                <w:sz w:val="18"/>
                <w:szCs w:val="18"/>
              </w:rPr>
            </w:pPr>
          </w:p>
          <w:p w14:paraId="7F90B76D"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 BCT identified</w:t>
            </w:r>
          </w:p>
          <w:p w14:paraId="6DD9C81B" w14:textId="77777777" w:rsidR="00967381" w:rsidRPr="003C6BFA" w:rsidRDefault="00967381" w:rsidP="00B37BD9">
            <w:pPr>
              <w:keepNext/>
              <w:rPr>
                <w:rFonts w:asciiTheme="minorHAnsi" w:hAnsiTheme="minorHAnsi" w:cstheme="minorHAnsi"/>
                <w:color w:val="000000" w:themeColor="text1"/>
                <w:sz w:val="18"/>
                <w:szCs w:val="18"/>
              </w:rPr>
            </w:pPr>
          </w:p>
          <w:p w14:paraId="56DEA938"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Teacher fidelity data reported</w:t>
            </w:r>
          </w:p>
        </w:tc>
        <w:tc>
          <w:tcPr>
            <w:tcW w:w="798" w:type="pct"/>
            <w:shd w:val="clear" w:color="auto" w:fill="auto"/>
          </w:tcPr>
          <w:p w14:paraId="370EBB76"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PA data reported</w:t>
            </w:r>
          </w:p>
          <w:p w14:paraId="4B3A69D8" w14:textId="77777777" w:rsidR="00967381" w:rsidRPr="003C6BFA" w:rsidRDefault="00967381" w:rsidP="00B37BD9">
            <w:pPr>
              <w:keepNext/>
              <w:rPr>
                <w:rFonts w:asciiTheme="minorHAnsi" w:hAnsiTheme="minorHAnsi" w:cstheme="minorHAnsi"/>
                <w:color w:val="000000" w:themeColor="text1"/>
                <w:sz w:val="18"/>
                <w:szCs w:val="18"/>
              </w:rPr>
            </w:pPr>
          </w:p>
          <w:p w14:paraId="1AFB645B"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Device used: ActiGraph</w:t>
            </w:r>
          </w:p>
          <w:p w14:paraId="3945A537" w14:textId="77777777" w:rsidR="00967381" w:rsidRPr="003C6BFA" w:rsidRDefault="00967381" w:rsidP="00B37BD9">
            <w:pPr>
              <w:keepNext/>
              <w:rPr>
                <w:rFonts w:asciiTheme="minorHAnsi" w:hAnsiTheme="minorHAnsi" w:cstheme="minorHAnsi"/>
                <w:color w:val="000000" w:themeColor="text1"/>
                <w:sz w:val="18"/>
                <w:szCs w:val="18"/>
              </w:rPr>
            </w:pPr>
          </w:p>
          <w:p w14:paraId="3FE004A0"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Cut points: Freedson 1998/Trost 2000</w:t>
            </w:r>
          </w:p>
          <w:p w14:paraId="101E3935" w14:textId="77777777" w:rsidR="00967381" w:rsidRPr="003C6BFA" w:rsidRDefault="00967381" w:rsidP="00B37BD9">
            <w:pPr>
              <w:keepNext/>
              <w:rPr>
                <w:rFonts w:asciiTheme="minorHAnsi" w:hAnsiTheme="minorHAnsi" w:cstheme="minorHAnsi"/>
                <w:color w:val="000000" w:themeColor="text1"/>
                <w:sz w:val="18"/>
                <w:szCs w:val="18"/>
              </w:rPr>
            </w:pPr>
          </w:p>
          <w:p w14:paraId="728559E0"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MVPA mins per day (any day, including weekends)</w:t>
            </w:r>
          </w:p>
          <w:p w14:paraId="00D5EC5A" w14:textId="77777777" w:rsidR="00967381" w:rsidRPr="003C6BFA" w:rsidRDefault="00967381" w:rsidP="00B37BD9">
            <w:pPr>
              <w:keepNext/>
              <w:rPr>
                <w:rFonts w:asciiTheme="minorHAnsi" w:hAnsiTheme="minorHAnsi" w:cstheme="minorHAnsi"/>
                <w:color w:val="000000" w:themeColor="text1"/>
                <w:sz w:val="18"/>
                <w:szCs w:val="18"/>
              </w:rPr>
            </w:pPr>
          </w:p>
          <w:p w14:paraId="29D8E37B" w14:textId="2F9FEA5C"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24</w:t>
            </w:r>
            <w:r w:rsidR="00A74A17">
              <w:rPr>
                <w:rFonts w:asciiTheme="minorHAnsi" w:hAnsiTheme="minorHAnsi" w:cstheme="minorHAnsi"/>
                <w:color w:val="000000" w:themeColor="text1"/>
                <w:sz w:val="18"/>
                <w:szCs w:val="18"/>
              </w:rPr>
              <w:t>-</w:t>
            </w:r>
            <w:r w:rsidRPr="003C6BFA">
              <w:rPr>
                <w:rFonts w:asciiTheme="minorHAnsi" w:hAnsiTheme="minorHAnsi" w:cstheme="minorHAnsi"/>
                <w:color w:val="000000" w:themeColor="text1"/>
                <w:sz w:val="18"/>
                <w:szCs w:val="18"/>
              </w:rPr>
              <w:t>month FU after baseline</w:t>
            </w:r>
          </w:p>
          <w:p w14:paraId="009BB4AA" w14:textId="77777777" w:rsidR="00967381" w:rsidRPr="003C6BFA" w:rsidRDefault="00967381" w:rsidP="00B37BD9">
            <w:pPr>
              <w:keepNext/>
              <w:rPr>
                <w:rFonts w:asciiTheme="minorHAnsi" w:hAnsiTheme="minorHAnsi" w:cstheme="minorHAnsi"/>
                <w:color w:val="000000" w:themeColor="text1"/>
                <w:sz w:val="18"/>
                <w:szCs w:val="18"/>
              </w:rPr>
            </w:pPr>
          </w:p>
        </w:tc>
        <w:tc>
          <w:tcPr>
            <w:tcW w:w="892" w:type="pct"/>
          </w:tcPr>
          <w:p w14:paraId="706E879A"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X eligible SB data not reported</w:t>
            </w:r>
          </w:p>
        </w:tc>
      </w:tr>
      <w:tr w:rsidR="00967381" w:rsidRPr="003C6BFA" w14:paraId="6475B611" w14:textId="77777777" w:rsidTr="00345F25">
        <w:trPr>
          <w:cantSplit/>
          <w:trHeight w:val="567"/>
          <w:jc w:val="center"/>
        </w:trPr>
        <w:tc>
          <w:tcPr>
            <w:tcW w:w="768" w:type="pct"/>
            <w:shd w:val="clear" w:color="auto" w:fill="auto"/>
          </w:tcPr>
          <w:p w14:paraId="6B49C59B"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Let's Move It</w:t>
            </w:r>
            <w:r w:rsidRPr="003C6BFA">
              <w:rPr>
                <w:rFonts w:asciiTheme="minorHAnsi" w:hAnsiTheme="minorHAnsi" w:cstheme="minorHAnsi"/>
                <w:color w:val="000000" w:themeColor="text1"/>
                <w:sz w:val="18"/>
                <w:szCs w:val="18"/>
                <w:vertAlign w:val="superscript"/>
              </w:rPr>
              <w:t>28</w:t>
            </w:r>
          </w:p>
          <w:p w14:paraId="082ECBBD"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Koykka et al</w:t>
            </w:r>
          </w:p>
          <w:p w14:paraId="064AD207"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2019</w:t>
            </w:r>
          </w:p>
          <w:p w14:paraId="7F680B24"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Finland</w:t>
            </w:r>
          </w:p>
        </w:tc>
        <w:tc>
          <w:tcPr>
            <w:tcW w:w="427" w:type="pct"/>
            <w:shd w:val="clear" w:color="auto" w:fill="auto"/>
          </w:tcPr>
          <w:p w14:paraId="5580518C"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Cluster RCT</w:t>
            </w:r>
          </w:p>
          <w:p w14:paraId="36C5503C" w14:textId="77777777" w:rsidR="00967381" w:rsidRPr="003C6BFA" w:rsidRDefault="004E42ED" w:rsidP="00B37BD9">
            <w:pPr>
              <w:keepNext/>
              <w:spacing w:after="12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School level</w:t>
            </w:r>
          </w:p>
        </w:tc>
        <w:tc>
          <w:tcPr>
            <w:tcW w:w="768" w:type="pct"/>
            <w:shd w:val="clear" w:color="auto" w:fill="auto"/>
          </w:tcPr>
          <w:p w14:paraId="4AA3E89C"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2-month intervention</w:t>
            </w:r>
          </w:p>
          <w:p w14:paraId="0D1F8835" w14:textId="77777777" w:rsidR="00967381" w:rsidRPr="003C6BFA" w:rsidRDefault="00967381" w:rsidP="00B37BD9">
            <w:pPr>
              <w:keepNext/>
              <w:rPr>
                <w:rFonts w:asciiTheme="minorHAnsi" w:hAnsiTheme="minorHAnsi" w:cstheme="minorHAnsi"/>
                <w:color w:val="000000" w:themeColor="text1"/>
                <w:sz w:val="18"/>
                <w:szCs w:val="18"/>
              </w:rPr>
            </w:pPr>
          </w:p>
          <w:p w14:paraId="0DB92370"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Secondary school setting</w:t>
            </w:r>
          </w:p>
          <w:p w14:paraId="12912C6C" w14:textId="77777777" w:rsidR="00967381" w:rsidRPr="003C6BFA" w:rsidRDefault="00967381" w:rsidP="00B37BD9">
            <w:pPr>
              <w:keepNext/>
              <w:rPr>
                <w:rFonts w:asciiTheme="minorHAnsi" w:hAnsiTheme="minorHAnsi" w:cstheme="minorHAnsi"/>
                <w:color w:val="000000" w:themeColor="text1"/>
                <w:sz w:val="18"/>
                <w:szCs w:val="18"/>
              </w:rPr>
            </w:pPr>
          </w:p>
          <w:p w14:paraId="6661EF91"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6 schools at baseline</w:t>
            </w:r>
          </w:p>
          <w:p w14:paraId="563080B1" w14:textId="77777777" w:rsidR="00967381" w:rsidRPr="003C6BFA" w:rsidRDefault="00967381" w:rsidP="00B37BD9">
            <w:pPr>
              <w:keepNext/>
              <w:rPr>
                <w:rFonts w:asciiTheme="minorHAnsi" w:hAnsiTheme="minorHAnsi" w:cstheme="minorHAnsi"/>
                <w:color w:val="000000" w:themeColor="text1"/>
                <w:sz w:val="18"/>
                <w:szCs w:val="18"/>
              </w:rPr>
            </w:pPr>
          </w:p>
          <w:p w14:paraId="1DC5D92D"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Aim: to promote physical activity and reduce sedentary behaviour among older adolescents</w:t>
            </w:r>
          </w:p>
          <w:p w14:paraId="4A2942C7" w14:textId="77777777" w:rsidR="00967381" w:rsidRPr="003C6BFA" w:rsidRDefault="00967381" w:rsidP="00B37BD9">
            <w:pPr>
              <w:keepNext/>
              <w:rPr>
                <w:rFonts w:asciiTheme="minorHAnsi" w:hAnsiTheme="minorHAnsi" w:cstheme="minorHAnsi"/>
                <w:color w:val="000000" w:themeColor="text1"/>
                <w:sz w:val="18"/>
                <w:szCs w:val="18"/>
              </w:rPr>
            </w:pPr>
          </w:p>
          <w:p w14:paraId="2BF3A54F"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PA/SB targeted outside of school time - Yes</w:t>
            </w:r>
          </w:p>
          <w:p w14:paraId="3D199972" w14:textId="77777777" w:rsidR="00967381" w:rsidRPr="003C6BFA" w:rsidRDefault="00967381" w:rsidP="00B37BD9">
            <w:pPr>
              <w:keepNext/>
              <w:rPr>
                <w:rFonts w:asciiTheme="minorHAnsi" w:hAnsiTheme="minorHAnsi" w:cstheme="minorHAnsi"/>
                <w:color w:val="000000" w:themeColor="text1"/>
                <w:sz w:val="18"/>
                <w:szCs w:val="18"/>
              </w:rPr>
            </w:pPr>
          </w:p>
        </w:tc>
        <w:tc>
          <w:tcPr>
            <w:tcW w:w="459" w:type="pct"/>
            <w:shd w:val="clear" w:color="auto" w:fill="auto"/>
          </w:tcPr>
          <w:p w14:paraId="1A208AC6"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1,166 students at baseline</w:t>
            </w:r>
          </w:p>
          <w:p w14:paraId="6D789808"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Students’ mean age: 18.5yrs (SD not reported)</w:t>
            </w:r>
          </w:p>
        </w:tc>
        <w:tc>
          <w:tcPr>
            <w:tcW w:w="888" w:type="pct"/>
          </w:tcPr>
          <w:p w14:paraId="466D5D66"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Teacher role: to reduce  sedentary behaviour in class rooms, to implement activity breaks</w:t>
            </w:r>
          </w:p>
          <w:p w14:paraId="6CA4DA82" w14:textId="77777777" w:rsidR="00967381" w:rsidRPr="003C6BFA" w:rsidRDefault="00967381" w:rsidP="00B37BD9">
            <w:pPr>
              <w:keepNext/>
              <w:rPr>
                <w:rFonts w:asciiTheme="minorHAnsi" w:hAnsiTheme="minorHAnsi" w:cstheme="minorHAnsi"/>
                <w:color w:val="000000" w:themeColor="text1"/>
                <w:sz w:val="18"/>
                <w:szCs w:val="18"/>
              </w:rPr>
            </w:pPr>
          </w:p>
          <w:p w14:paraId="0B5F9FDF"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4.5 hours of teacher training</w:t>
            </w:r>
          </w:p>
          <w:p w14:paraId="6E84DE30" w14:textId="77777777" w:rsidR="00967381" w:rsidRPr="003C6BFA" w:rsidRDefault="00967381" w:rsidP="00B37BD9">
            <w:pPr>
              <w:keepNext/>
              <w:rPr>
                <w:rFonts w:asciiTheme="minorHAnsi" w:hAnsiTheme="minorHAnsi" w:cstheme="minorHAnsi"/>
                <w:color w:val="000000" w:themeColor="text1"/>
                <w:sz w:val="18"/>
                <w:szCs w:val="18"/>
              </w:rPr>
            </w:pPr>
          </w:p>
          <w:p w14:paraId="7A4CCFC5"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Any rationale/theory used to inform training?</w:t>
            </w:r>
          </w:p>
          <w:p w14:paraId="6FCBADFA"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Yes - the reasoned action approach, evidence-based strategies for habit formation</w:t>
            </w:r>
          </w:p>
          <w:p w14:paraId="73DE41EF" w14:textId="77777777" w:rsidR="00967381" w:rsidRPr="003C6BFA" w:rsidRDefault="00967381" w:rsidP="00B37BD9">
            <w:pPr>
              <w:keepNext/>
              <w:rPr>
                <w:rFonts w:asciiTheme="minorHAnsi" w:hAnsiTheme="minorHAnsi" w:cstheme="minorHAnsi"/>
                <w:color w:val="000000" w:themeColor="text1"/>
                <w:sz w:val="18"/>
                <w:szCs w:val="18"/>
              </w:rPr>
            </w:pPr>
          </w:p>
          <w:p w14:paraId="3094603E"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15 BCTs identified</w:t>
            </w:r>
          </w:p>
          <w:p w14:paraId="473CEC16" w14:textId="77777777" w:rsidR="00967381" w:rsidRPr="003C6BFA" w:rsidRDefault="00967381" w:rsidP="00B37BD9">
            <w:pPr>
              <w:keepNext/>
              <w:rPr>
                <w:rFonts w:asciiTheme="minorHAnsi" w:hAnsiTheme="minorHAnsi" w:cstheme="minorHAnsi"/>
                <w:color w:val="000000" w:themeColor="text1"/>
                <w:sz w:val="18"/>
                <w:szCs w:val="18"/>
              </w:rPr>
            </w:pPr>
          </w:p>
          <w:p w14:paraId="0739DF5D"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Teacher fidelity data reported</w:t>
            </w:r>
          </w:p>
        </w:tc>
        <w:tc>
          <w:tcPr>
            <w:tcW w:w="798" w:type="pct"/>
            <w:shd w:val="clear" w:color="auto" w:fill="auto"/>
          </w:tcPr>
          <w:p w14:paraId="523A9E51"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X eligible PA data not reported</w:t>
            </w:r>
          </w:p>
        </w:tc>
        <w:tc>
          <w:tcPr>
            <w:tcW w:w="892" w:type="pct"/>
          </w:tcPr>
          <w:p w14:paraId="2DD877B9"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X eligible SB data not reported</w:t>
            </w:r>
          </w:p>
        </w:tc>
      </w:tr>
      <w:tr w:rsidR="00967381" w:rsidRPr="003C6BFA" w14:paraId="6AC1834B" w14:textId="77777777" w:rsidTr="00345F25">
        <w:trPr>
          <w:cantSplit/>
          <w:trHeight w:val="567"/>
          <w:jc w:val="center"/>
        </w:trPr>
        <w:tc>
          <w:tcPr>
            <w:tcW w:w="768" w:type="pct"/>
            <w:shd w:val="clear" w:color="auto" w:fill="auto"/>
          </w:tcPr>
          <w:p w14:paraId="12D69D6B"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lastRenderedPageBreak/>
              <w:t>Activity and Motivation in Physical Education (AMPED)</w:t>
            </w:r>
            <w:r w:rsidRPr="003C6BFA">
              <w:rPr>
                <w:rFonts w:asciiTheme="minorHAnsi" w:hAnsiTheme="minorHAnsi" w:cstheme="minorHAnsi"/>
                <w:color w:val="000000" w:themeColor="text1"/>
                <w:sz w:val="18"/>
                <w:szCs w:val="18"/>
                <w:vertAlign w:val="superscript"/>
              </w:rPr>
              <w:t>29</w:t>
            </w:r>
          </w:p>
          <w:p w14:paraId="4E61D348"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Lonsdale et al</w:t>
            </w:r>
          </w:p>
          <w:p w14:paraId="19F360F4"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2019</w:t>
            </w:r>
          </w:p>
          <w:p w14:paraId="28DB246B"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Australia</w:t>
            </w:r>
          </w:p>
        </w:tc>
        <w:tc>
          <w:tcPr>
            <w:tcW w:w="427" w:type="pct"/>
            <w:shd w:val="clear" w:color="auto" w:fill="auto"/>
          </w:tcPr>
          <w:p w14:paraId="7A10E40D" w14:textId="77777777" w:rsidR="00967381" w:rsidRDefault="00007033" w:rsidP="00B37BD9">
            <w:pPr>
              <w:keepNext/>
              <w:spacing w:after="12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Two-arm c</w:t>
            </w:r>
            <w:r w:rsidR="00967381" w:rsidRPr="003C6BFA">
              <w:rPr>
                <w:rFonts w:asciiTheme="minorHAnsi" w:hAnsiTheme="minorHAnsi" w:cstheme="minorHAnsi"/>
                <w:color w:val="000000" w:themeColor="text1"/>
                <w:sz w:val="18"/>
                <w:szCs w:val="18"/>
              </w:rPr>
              <w:t>luster RCT</w:t>
            </w:r>
          </w:p>
          <w:p w14:paraId="7509B5FD" w14:textId="77777777" w:rsidR="004E42ED" w:rsidRDefault="004E42ED" w:rsidP="00B37BD9">
            <w:pPr>
              <w:keepNext/>
              <w:spacing w:after="12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School level</w:t>
            </w:r>
          </w:p>
          <w:p w14:paraId="1097A113" w14:textId="77777777" w:rsidR="004E42ED" w:rsidRPr="003C6BFA" w:rsidRDefault="004E42ED" w:rsidP="00B37BD9">
            <w:pPr>
              <w:keepNext/>
              <w:spacing w:after="120"/>
              <w:rPr>
                <w:rFonts w:asciiTheme="minorHAnsi" w:hAnsiTheme="minorHAnsi" w:cstheme="minorHAnsi"/>
                <w:color w:val="000000" w:themeColor="text1"/>
                <w:sz w:val="18"/>
                <w:szCs w:val="18"/>
              </w:rPr>
            </w:pPr>
          </w:p>
        </w:tc>
        <w:tc>
          <w:tcPr>
            <w:tcW w:w="768" w:type="pct"/>
            <w:shd w:val="clear" w:color="auto" w:fill="auto"/>
          </w:tcPr>
          <w:p w14:paraId="240B1A9D"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 xml:space="preserve">7.5-month intervention </w:t>
            </w:r>
          </w:p>
          <w:p w14:paraId="5908C22A" w14:textId="77777777" w:rsidR="00967381" w:rsidRPr="003C6BFA" w:rsidRDefault="00967381" w:rsidP="00B37BD9">
            <w:pPr>
              <w:keepNext/>
              <w:rPr>
                <w:rFonts w:asciiTheme="minorHAnsi" w:hAnsiTheme="minorHAnsi" w:cstheme="minorHAnsi"/>
                <w:color w:val="000000" w:themeColor="text1"/>
                <w:sz w:val="18"/>
                <w:szCs w:val="18"/>
              </w:rPr>
            </w:pPr>
          </w:p>
          <w:p w14:paraId="400DA9E3"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Secondary-level educational setting</w:t>
            </w:r>
          </w:p>
          <w:p w14:paraId="673B4121" w14:textId="77777777" w:rsidR="00967381" w:rsidRPr="003C6BFA" w:rsidRDefault="00967381" w:rsidP="00B37BD9">
            <w:pPr>
              <w:keepNext/>
              <w:rPr>
                <w:rFonts w:asciiTheme="minorHAnsi" w:hAnsiTheme="minorHAnsi" w:cstheme="minorHAnsi"/>
                <w:color w:val="000000" w:themeColor="text1"/>
                <w:sz w:val="18"/>
                <w:szCs w:val="18"/>
              </w:rPr>
            </w:pPr>
          </w:p>
          <w:p w14:paraId="673E7CC2"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14 schools at baseline</w:t>
            </w:r>
          </w:p>
          <w:p w14:paraId="6344FC49" w14:textId="77777777" w:rsidR="00967381" w:rsidRPr="003C6BFA" w:rsidRDefault="00967381" w:rsidP="00B37BD9">
            <w:pPr>
              <w:keepNext/>
              <w:rPr>
                <w:rFonts w:asciiTheme="minorHAnsi" w:hAnsiTheme="minorHAnsi" w:cstheme="minorHAnsi"/>
                <w:color w:val="000000" w:themeColor="text1"/>
                <w:sz w:val="18"/>
                <w:szCs w:val="18"/>
              </w:rPr>
            </w:pPr>
          </w:p>
          <w:p w14:paraId="688F663E"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Aim: to maximise opportunities for students to be active during PE lessons and enhance adolescents’ motivation towards PE and PA</w:t>
            </w:r>
          </w:p>
          <w:p w14:paraId="60523DAD" w14:textId="77777777" w:rsidR="00967381" w:rsidRPr="003C6BFA" w:rsidRDefault="00967381" w:rsidP="00B37BD9">
            <w:pPr>
              <w:keepNext/>
              <w:rPr>
                <w:rFonts w:asciiTheme="minorHAnsi" w:hAnsiTheme="minorHAnsi" w:cstheme="minorHAnsi"/>
                <w:color w:val="000000" w:themeColor="text1"/>
                <w:sz w:val="18"/>
                <w:szCs w:val="18"/>
              </w:rPr>
            </w:pPr>
          </w:p>
          <w:p w14:paraId="4E14F7EE"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PA/SB targeted outside of school time - No</w:t>
            </w:r>
          </w:p>
          <w:p w14:paraId="15783663" w14:textId="77777777" w:rsidR="00967381" w:rsidRPr="003C6BFA" w:rsidRDefault="00967381" w:rsidP="00B37BD9">
            <w:pPr>
              <w:keepNext/>
              <w:rPr>
                <w:rFonts w:asciiTheme="minorHAnsi" w:hAnsiTheme="minorHAnsi" w:cstheme="minorHAnsi"/>
                <w:color w:val="000000" w:themeColor="text1"/>
                <w:sz w:val="18"/>
                <w:szCs w:val="18"/>
              </w:rPr>
            </w:pPr>
          </w:p>
        </w:tc>
        <w:tc>
          <w:tcPr>
            <w:tcW w:w="459" w:type="pct"/>
            <w:shd w:val="clear" w:color="auto" w:fill="auto"/>
          </w:tcPr>
          <w:p w14:paraId="3FCB2E09"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1,421 students at baseline</w:t>
            </w:r>
          </w:p>
          <w:p w14:paraId="70B1E057"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Students’ mean age: 13.0yrs (±0.5)</w:t>
            </w:r>
          </w:p>
        </w:tc>
        <w:tc>
          <w:tcPr>
            <w:tcW w:w="888" w:type="pct"/>
          </w:tcPr>
          <w:p w14:paraId="72F857F9"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Teacher role: to implement AMPED, set PA action plan, implement AMPED strategies during PE lessons, and have mentoring conversation with another teacher</w:t>
            </w:r>
          </w:p>
          <w:p w14:paraId="3C53DABA" w14:textId="77777777" w:rsidR="00967381" w:rsidRPr="003C6BFA" w:rsidRDefault="00967381" w:rsidP="00B37BD9">
            <w:pPr>
              <w:keepNext/>
              <w:rPr>
                <w:rFonts w:asciiTheme="minorHAnsi" w:hAnsiTheme="minorHAnsi" w:cstheme="minorHAnsi"/>
                <w:color w:val="000000" w:themeColor="text1"/>
                <w:sz w:val="18"/>
                <w:szCs w:val="18"/>
              </w:rPr>
            </w:pPr>
          </w:p>
          <w:p w14:paraId="77FAE15E"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23 hours of teacher training</w:t>
            </w:r>
          </w:p>
          <w:p w14:paraId="6EA4BE25" w14:textId="77777777" w:rsidR="00967381" w:rsidRPr="003C6BFA" w:rsidRDefault="00967381" w:rsidP="00B37BD9">
            <w:pPr>
              <w:keepNext/>
              <w:rPr>
                <w:rFonts w:asciiTheme="minorHAnsi" w:hAnsiTheme="minorHAnsi" w:cstheme="minorHAnsi"/>
                <w:color w:val="000000" w:themeColor="text1"/>
                <w:sz w:val="18"/>
                <w:szCs w:val="18"/>
              </w:rPr>
            </w:pPr>
          </w:p>
          <w:p w14:paraId="411F79F7"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Any rationale/theory used to inform training?</w:t>
            </w:r>
          </w:p>
          <w:p w14:paraId="6F96E18D"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Yes - Based on previous large scale trials and tenets of the Self-determination theory</w:t>
            </w:r>
          </w:p>
          <w:p w14:paraId="0A57E2D9" w14:textId="77777777" w:rsidR="00967381" w:rsidRPr="003C6BFA" w:rsidRDefault="00967381" w:rsidP="00B37BD9">
            <w:pPr>
              <w:keepNext/>
              <w:rPr>
                <w:rFonts w:asciiTheme="minorHAnsi" w:hAnsiTheme="minorHAnsi" w:cstheme="minorHAnsi"/>
                <w:color w:val="000000" w:themeColor="text1"/>
                <w:sz w:val="18"/>
                <w:szCs w:val="18"/>
              </w:rPr>
            </w:pPr>
          </w:p>
          <w:p w14:paraId="68A665C9"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12 BCTs identified</w:t>
            </w:r>
          </w:p>
          <w:p w14:paraId="529BD0BF" w14:textId="77777777" w:rsidR="00967381" w:rsidRPr="003C6BFA" w:rsidRDefault="00967381" w:rsidP="00B37BD9">
            <w:pPr>
              <w:keepNext/>
              <w:rPr>
                <w:rFonts w:asciiTheme="minorHAnsi" w:hAnsiTheme="minorHAnsi" w:cstheme="minorHAnsi"/>
                <w:color w:val="000000" w:themeColor="text1"/>
                <w:sz w:val="18"/>
                <w:szCs w:val="18"/>
              </w:rPr>
            </w:pPr>
          </w:p>
          <w:p w14:paraId="3EA40B79"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Teacher fidelity data reported</w:t>
            </w:r>
          </w:p>
        </w:tc>
        <w:tc>
          <w:tcPr>
            <w:tcW w:w="798" w:type="pct"/>
            <w:shd w:val="clear" w:color="auto" w:fill="auto"/>
          </w:tcPr>
          <w:p w14:paraId="365903DD"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PA data reported</w:t>
            </w:r>
          </w:p>
          <w:p w14:paraId="0FF60623" w14:textId="77777777" w:rsidR="00967381" w:rsidRPr="003C6BFA" w:rsidRDefault="00967381" w:rsidP="00B37BD9">
            <w:pPr>
              <w:keepNext/>
              <w:rPr>
                <w:rFonts w:asciiTheme="minorHAnsi" w:hAnsiTheme="minorHAnsi" w:cstheme="minorHAnsi"/>
                <w:color w:val="000000" w:themeColor="text1"/>
                <w:sz w:val="18"/>
                <w:szCs w:val="18"/>
              </w:rPr>
            </w:pPr>
          </w:p>
          <w:p w14:paraId="6C561FD0"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Device used: ActiGraph</w:t>
            </w:r>
          </w:p>
          <w:p w14:paraId="3F0F6A1F" w14:textId="77777777" w:rsidR="00967381" w:rsidRPr="003C6BFA" w:rsidRDefault="00967381" w:rsidP="00B37BD9">
            <w:pPr>
              <w:keepNext/>
              <w:rPr>
                <w:rFonts w:asciiTheme="minorHAnsi" w:hAnsiTheme="minorHAnsi" w:cstheme="minorHAnsi"/>
                <w:color w:val="000000" w:themeColor="text1"/>
                <w:sz w:val="18"/>
                <w:szCs w:val="18"/>
              </w:rPr>
            </w:pPr>
          </w:p>
          <w:p w14:paraId="4D66EEF8"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Cut points: Evenson 2008</w:t>
            </w:r>
          </w:p>
          <w:p w14:paraId="00EA736B" w14:textId="77777777" w:rsidR="00967381" w:rsidRPr="003C6BFA" w:rsidRDefault="00967381" w:rsidP="00B37BD9">
            <w:pPr>
              <w:keepNext/>
              <w:rPr>
                <w:rFonts w:asciiTheme="minorHAnsi" w:hAnsiTheme="minorHAnsi" w:cstheme="minorHAnsi"/>
                <w:color w:val="000000" w:themeColor="text1"/>
                <w:sz w:val="18"/>
                <w:szCs w:val="18"/>
              </w:rPr>
            </w:pPr>
          </w:p>
          <w:p w14:paraId="3D5A82BF"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 of time in MVPA during teacher period</w:t>
            </w:r>
          </w:p>
          <w:p w14:paraId="5456C00A" w14:textId="77777777" w:rsidR="00967381" w:rsidRPr="003C6BFA" w:rsidRDefault="00967381" w:rsidP="00B37BD9">
            <w:pPr>
              <w:keepNext/>
              <w:rPr>
                <w:rFonts w:asciiTheme="minorHAnsi" w:hAnsiTheme="minorHAnsi" w:cstheme="minorHAnsi"/>
                <w:color w:val="000000" w:themeColor="text1"/>
                <w:sz w:val="18"/>
                <w:szCs w:val="18"/>
              </w:rPr>
            </w:pPr>
          </w:p>
          <w:p w14:paraId="1F121F18" w14:textId="70A04005"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7.5</w:t>
            </w:r>
            <w:r w:rsidR="00A74A17">
              <w:rPr>
                <w:rFonts w:asciiTheme="minorHAnsi" w:hAnsiTheme="minorHAnsi" w:cstheme="minorHAnsi"/>
                <w:color w:val="000000" w:themeColor="text1"/>
                <w:sz w:val="18"/>
                <w:szCs w:val="18"/>
              </w:rPr>
              <w:t>-</w:t>
            </w:r>
            <w:r w:rsidRPr="003C6BFA">
              <w:rPr>
                <w:rFonts w:asciiTheme="minorHAnsi" w:hAnsiTheme="minorHAnsi" w:cstheme="minorHAnsi"/>
                <w:color w:val="000000" w:themeColor="text1"/>
                <w:sz w:val="18"/>
                <w:szCs w:val="18"/>
              </w:rPr>
              <w:t>month FU after baseline</w:t>
            </w:r>
          </w:p>
        </w:tc>
        <w:tc>
          <w:tcPr>
            <w:tcW w:w="892" w:type="pct"/>
          </w:tcPr>
          <w:p w14:paraId="153F9EEF" w14:textId="293E6129"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w:t>
            </w:r>
            <w:r w:rsidR="00FA6530">
              <w:rPr>
                <w:rFonts w:asciiTheme="minorHAnsi" w:hAnsiTheme="minorHAnsi" w:cstheme="minorHAnsi"/>
                <w:color w:val="000000" w:themeColor="text1"/>
                <w:sz w:val="18"/>
                <w:szCs w:val="18"/>
              </w:rPr>
              <w:t>SB</w:t>
            </w:r>
            <w:r w:rsidRPr="003C6BFA">
              <w:rPr>
                <w:rFonts w:asciiTheme="minorHAnsi" w:hAnsiTheme="minorHAnsi" w:cstheme="minorHAnsi"/>
                <w:color w:val="000000" w:themeColor="text1"/>
                <w:sz w:val="18"/>
                <w:szCs w:val="18"/>
              </w:rPr>
              <w:t xml:space="preserve"> data reported</w:t>
            </w:r>
          </w:p>
          <w:p w14:paraId="44C0E7AD" w14:textId="77777777" w:rsidR="00967381" w:rsidRPr="003C6BFA" w:rsidRDefault="00967381" w:rsidP="00B37BD9">
            <w:pPr>
              <w:keepNext/>
              <w:rPr>
                <w:rFonts w:asciiTheme="minorHAnsi" w:hAnsiTheme="minorHAnsi" w:cstheme="minorHAnsi"/>
                <w:color w:val="000000" w:themeColor="text1"/>
                <w:sz w:val="18"/>
                <w:szCs w:val="18"/>
              </w:rPr>
            </w:pPr>
          </w:p>
          <w:p w14:paraId="3784C22C"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Device used: ActiGraph</w:t>
            </w:r>
          </w:p>
          <w:p w14:paraId="7B19E228" w14:textId="77777777" w:rsidR="00967381" w:rsidRPr="003C6BFA" w:rsidRDefault="00967381" w:rsidP="00B37BD9">
            <w:pPr>
              <w:keepNext/>
              <w:rPr>
                <w:rFonts w:asciiTheme="minorHAnsi" w:hAnsiTheme="minorHAnsi" w:cstheme="minorHAnsi"/>
                <w:color w:val="000000" w:themeColor="text1"/>
                <w:sz w:val="18"/>
                <w:szCs w:val="18"/>
              </w:rPr>
            </w:pPr>
          </w:p>
          <w:p w14:paraId="2B060002"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Cut points: Evenson 2008</w:t>
            </w:r>
          </w:p>
          <w:p w14:paraId="203B20B9" w14:textId="77777777" w:rsidR="00967381" w:rsidRPr="003C6BFA" w:rsidRDefault="00967381" w:rsidP="00B37BD9">
            <w:pPr>
              <w:keepNext/>
              <w:rPr>
                <w:rFonts w:asciiTheme="minorHAnsi" w:hAnsiTheme="minorHAnsi" w:cstheme="minorHAnsi"/>
                <w:color w:val="000000" w:themeColor="text1"/>
                <w:sz w:val="18"/>
                <w:szCs w:val="18"/>
              </w:rPr>
            </w:pPr>
          </w:p>
          <w:p w14:paraId="17632470"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Sedentary mins during teacher period</w:t>
            </w:r>
          </w:p>
          <w:p w14:paraId="51799E40" w14:textId="77777777" w:rsidR="00967381" w:rsidRPr="003C6BFA" w:rsidRDefault="00967381" w:rsidP="00B37BD9">
            <w:pPr>
              <w:keepNext/>
              <w:rPr>
                <w:rFonts w:asciiTheme="minorHAnsi" w:hAnsiTheme="minorHAnsi" w:cstheme="minorHAnsi"/>
                <w:color w:val="000000" w:themeColor="text1"/>
                <w:sz w:val="18"/>
                <w:szCs w:val="18"/>
              </w:rPr>
            </w:pPr>
          </w:p>
          <w:p w14:paraId="41B8D49E" w14:textId="7559C040"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7.5</w:t>
            </w:r>
            <w:r w:rsidR="00A74A17">
              <w:rPr>
                <w:rFonts w:asciiTheme="minorHAnsi" w:hAnsiTheme="minorHAnsi" w:cstheme="minorHAnsi"/>
                <w:color w:val="000000" w:themeColor="text1"/>
                <w:sz w:val="18"/>
                <w:szCs w:val="18"/>
              </w:rPr>
              <w:t>-</w:t>
            </w:r>
            <w:r w:rsidRPr="003C6BFA">
              <w:rPr>
                <w:rFonts w:asciiTheme="minorHAnsi" w:hAnsiTheme="minorHAnsi" w:cstheme="minorHAnsi"/>
                <w:color w:val="000000" w:themeColor="text1"/>
                <w:sz w:val="18"/>
                <w:szCs w:val="18"/>
              </w:rPr>
              <w:t>month FU after baseline</w:t>
            </w:r>
          </w:p>
        </w:tc>
      </w:tr>
      <w:tr w:rsidR="00967381" w:rsidRPr="003C6BFA" w14:paraId="6F3DA4D8" w14:textId="77777777" w:rsidTr="00345F25">
        <w:trPr>
          <w:cantSplit/>
          <w:trHeight w:val="567"/>
          <w:jc w:val="center"/>
        </w:trPr>
        <w:tc>
          <w:tcPr>
            <w:tcW w:w="768" w:type="pct"/>
            <w:shd w:val="clear" w:color="auto" w:fill="auto"/>
          </w:tcPr>
          <w:p w14:paraId="1CD6C28B"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‘Active Teen Leaders Avoiding Screen-time’ (ATLAS)</w:t>
            </w:r>
            <w:r w:rsidRPr="003C6BFA">
              <w:rPr>
                <w:rFonts w:asciiTheme="minorHAnsi" w:hAnsiTheme="minorHAnsi" w:cstheme="minorHAnsi"/>
                <w:color w:val="000000" w:themeColor="text1"/>
                <w:sz w:val="18"/>
                <w:szCs w:val="18"/>
                <w:vertAlign w:val="superscript"/>
              </w:rPr>
              <w:t>30</w:t>
            </w:r>
          </w:p>
          <w:p w14:paraId="75F2105B"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Lubans et al</w:t>
            </w:r>
          </w:p>
          <w:p w14:paraId="626A664C"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2016</w:t>
            </w:r>
          </w:p>
          <w:p w14:paraId="26E35989"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Australia</w:t>
            </w:r>
          </w:p>
          <w:p w14:paraId="7AEEB422" w14:textId="77777777" w:rsidR="00967381" w:rsidRPr="003C6BFA" w:rsidRDefault="00967381" w:rsidP="00B37BD9">
            <w:pPr>
              <w:keepNext/>
              <w:spacing w:after="120"/>
              <w:rPr>
                <w:rFonts w:asciiTheme="minorHAnsi" w:hAnsiTheme="minorHAnsi" w:cstheme="minorHAnsi"/>
                <w:color w:val="000000" w:themeColor="text1"/>
                <w:sz w:val="18"/>
                <w:szCs w:val="18"/>
              </w:rPr>
            </w:pPr>
          </w:p>
        </w:tc>
        <w:tc>
          <w:tcPr>
            <w:tcW w:w="427" w:type="pct"/>
            <w:shd w:val="clear" w:color="auto" w:fill="auto"/>
          </w:tcPr>
          <w:p w14:paraId="3281749D" w14:textId="77777777" w:rsidR="00967381"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Group RCT</w:t>
            </w:r>
          </w:p>
          <w:p w14:paraId="2B63730B" w14:textId="77777777" w:rsidR="00007033" w:rsidRDefault="00007033" w:rsidP="00B37BD9">
            <w:pPr>
              <w:keepNext/>
              <w:spacing w:after="12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School level</w:t>
            </w:r>
          </w:p>
          <w:p w14:paraId="214135D4" w14:textId="77777777" w:rsidR="004E42ED" w:rsidRPr="003C6BFA" w:rsidRDefault="004E42ED" w:rsidP="00B37BD9">
            <w:pPr>
              <w:keepNext/>
              <w:spacing w:after="120"/>
              <w:rPr>
                <w:rFonts w:asciiTheme="minorHAnsi" w:hAnsiTheme="minorHAnsi" w:cstheme="minorHAnsi"/>
                <w:color w:val="000000" w:themeColor="text1"/>
                <w:sz w:val="18"/>
                <w:szCs w:val="18"/>
              </w:rPr>
            </w:pPr>
          </w:p>
        </w:tc>
        <w:tc>
          <w:tcPr>
            <w:tcW w:w="768" w:type="pct"/>
            <w:shd w:val="clear" w:color="auto" w:fill="auto"/>
          </w:tcPr>
          <w:p w14:paraId="5DBACEC5"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20-week intervention</w:t>
            </w:r>
          </w:p>
          <w:p w14:paraId="629B43B7" w14:textId="77777777" w:rsidR="00967381" w:rsidRPr="003C6BFA" w:rsidRDefault="00967381" w:rsidP="00B37BD9">
            <w:pPr>
              <w:keepNext/>
              <w:rPr>
                <w:rFonts w:asciiTheme="minorHAnsi" w:hAnsiTheme="minorHAnsi" w:cstheme="minorHAnsi"/>
                <w:color w:val="000000" w:themeColor="text1"/>
                <w:sz w:val="18"/>
                <w:szCs w:val="18"/>
              </w:rPr>
            </w:pPr>
          </w:p>
          <w:p w14:paraId="7981AFC0"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Secondary-level educational setting</w:t>
            </w:r>
          </w:p>
          <w:p w14:paraId="7F4044A5" w14:textId="77777777" w:rsidR="00967381" w:rsidRPr="003C6BFA" w:rsidRDefault="00967381" w:rsidP="00B37BD9">
            <w:pPr>
              <w:keepNext/>
              <w:rPr>
                <w:rFonts w:asciiTheme="minorHAnsi" w:hAnsiTheme="minorHAnsi" w:cstheme="minorHAnsi"/>
                <w:color w:val="000000" w:themeColor="text1"/>
                <w:sz w:val="18"/>
                <w:szCs w:val="18"/>
              </w:rPr>
            </w:pPr>
          </w:p>
          <w:p w14:paraId="5F965D5C"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14 schools at baseline</w:t>
            </w:r>
          </w:p>
          <w:p w14:paraId="26887029" w14:textId="77777777" w:rsidR="00967381" w:rsidRPr="003C6BFA" w:rsidRDefault="00967381" w:rsidP="00B37BD9">
            <w:pPr>
              <w:keepNext/>
              <w:rPr>
                <w:rFonts w:asciiTheme="minorHAnsi" w:hAnsiTheme="minorHAnsi" w:cstheme="minorHAnsi"/>
                <w:color w:val="000000" w:themeColor="text1"/>
                <w:sz w:val="18"/>
                <w:szCs w:val="18"/>
              </w:rPr>
            </w:pPr>
          </w:p>
          <w:p w14:paraId="5B439149"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Aim: to improve boys’ self-efficacy for resistance-based exercise, by explicitly targeting resistance training movement skill competency</w:t>
            </w:r>
          </w:p>
          <w:p w14:paraId="4A2986CB" w14:textId="77777777" w:rsidR="00967381" w:rsidRPr="003C6BFA" w:rsidRDefault="00967381" w:rsidP="00B37BD9">
            <w:pPr>
              <w:keepNext/>
              <w:rPr>
                <w:rFonts w:asciiTheme="minorHAnsi" w:hAnsiTheme="minorHAnsi" w:cstheme="minorHAnsi"/>
                <w:color w:val="000000" w:themeColor="text1"/>
                <w:sz w:val="18"/>
                <w:szCs w:val="18"/>
              </w:rPr>
            </w:pPr>
          </w:p>
          <w:p w14:paraId="3624FB74"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PA/SB targeted outside of school time - Yes</w:t>
            </w:r>
          </w:p>
          <w:p w14:paraId="43CF6596" w14:textId="77777777" w:rsidR="00967381" w:rsidRPr="003C6BFA" w:rsidRDefault="00967381" w:rsidP="00B37BD9">
            <w:pPr>
              <w:keepNext/>
              <w:rPr>
                <w:rFonts w:asciiTheme="minorHAnsi" w:hAnsiTheme="minorHAnsi" w:cstheme="minorHAnsi"/>
                <w:color w:val="000000" w:themeColor="text1"/>
                <w:sz w:val="18"/>
                <w:szCs w:val="18"/>
              </w:rPr>
            </w:pPr>
          </w:p>
        </w:tc>
        <w:tc>
          <w:tcPr>
            <w:tcW w:w="459" w:type="pct"/>
            <w:shd w:val="clear" w:color="auto" w:fill="auto"/>
          </w:tcPr>
          <w:p w14:paraId="0678FA2C"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361 students at baseline</w:t>
            </w:r>
          </w:p>
          <w:p w14:paraId="6A2212D1"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Students’ mean age: 12.7yrs (±0.5)</w:t>
            </w:r>
          </w:p>
        </w:tc>
        <w:tc>
          <w:tcPr>
            <w:tcW w:w="888" w:type="pct"/>
          </w:tcPr>
          <w:p w14:paraId="3838DBE7"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Teacher role: to deliver face-to- face physical activity sessions during the school sport period (20 × ~90 min, in addition to regular PE lessons)</w:t>
            </w:r>
          </w:p>
          <w:p w14:paraId="7859100C" w14:textId="77777777" w:rsidR="00967381" w:rsidRPr="003C6BFA" w:rsidRDefault="00967381" w:rsidP="00B37BD9">
            <w:pPr>
              <w:keepNext/>
              <w:rPr>
                <w:rFonts w:asciiTheme="minorHAnsi" w:hAnsiTheme="minorHAnsi" w:cstheme="minorHAnsi"/>
                <w:color w:val="000000" w:themeColor="text1"/>
                <w:sz w:val="18"/>
                <w:szCs w:val="18"/>
              </w:rPr>
            </w:pPr>
          </w:p>
          <w:p w14:paraId="0BC9821E"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13 hours of teacher training</w:t>
            </w:r>
          </w:p>
          <w:p w14:paraId="4C915FC9" w14:textId="77777777" w:rsidR="00967381" w:rsidRPr="003C6BFA" w:rsidRDefault="00967381" w:rsidP="00B37BD9">
            <w:pPr>
              <w:keepNext/>
              <w:rPr>
                <w:rFonts w:asciiTheme="minorHAnsi" w:hAnsiTheme="minorHAnsi" w:cstheme="minorHAnsi"/>
                <w:color w:val="000000" w:themeColor="text1"/>
                <w:sz w:val="18"/>
                <w:szCs w:val="18"/>
              </w:rPr>
            </w:pPr>
          </w:p>
          <w:p w14:paraId="00148647"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Any rationale/theory used to inform training?</w:t>
            </w:r>
          </w:p>
          <w:p w14:paraId="2E70069E"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Yes - the Self-determination theory and the Social cognitive theory</w:t>
            </w:r>
          </w:p>
          <w:p w14:paraId="1ABAB76A" w14:textId="77777777" w:rsidR="00967381" w:rsidRPr="003C6BFA" w:rsidRDefault="00967381" w:rsidP="00B37BD9">
            <w:pPr>
              <w:keepNext/>
              <w:rPr>
                <w:rFonts w:asciiTheme="minorHAnsi" w:hAnsiTheme="minorHAnsi" w:cstheme="minorHAnsi"/>
                <w:color w:val="000000" w:themeColor="text1"/>
                <w:sz w:val="18"/>
                <w:szCs w:val="18"/>
              </w:rPr>
            </w:pPr>
          </w:p>
          <w:p w14:paraId="081B20B9"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6 BCTs identified</w:t>
            </w:r>
          </w:p>
          <w:p w14:paraId="13C30A10" w14:textId="77777777" w:rsidR="00967381" w:rsidRPr="003C6BFA" w:rsidRDefault="00967381" w:rsidP="00B37BD9">
            <w:pPr>
              <w:keepNext/>
              <w:rPr>
                <w:rFonts w:asciiTheme="minorHAnsi" w:hAnsiTheme="minorHAnsi" w:cstheme="minorHAnsi"/>
                <w:color w:val="000000" w:themeColor="text1"/>
                <w:sz w:val="18"/>
                <w:szCs w:val="18"/>
              </w:rPr>
            </w:pPr>
          </w:p>
          <w:p w14:paraId="3C65CBC6"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Teacher fidelity data reported</w:t>
            </w:r>
          </w:p>
        </w:tc>
        <w:tc>
          <w:tcPr>
            <w:tcW w:w="798" w:type="pct"/>
            <w:shd w:val="clear" w:color="auto" w:fill="auto"/>
          </w:tcPr>
          <w:p w14:paraId="28473B1B"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PA data reported</w:t>
            </w:r>
          </w:p>
          <w:p w14:paraId="4FB33BEC" w14:textId="77777777" w:rsidR="00967381" w:rsidRPr="003C6BFA" w:rsidRDefault="00967381" w:rsidP="00B37BD9">
            <w:pPr>
              <w:keepNext/>
              <w:rPr>
                <w:rFonts w:asciiTheme="minorHAnsi" w:hAnsiTheme="minorHAnsi" w:cstheme="minorHAnsi"/>
                <w:color w:val="000000" w:themeColor="text1"/>
                <w:sz w:val="18"/>
                <w:szCs w:val="18"/>
              </w:rPr>
            </w:pPr>
          </w:p>
          <w:p w14:paraId="2A0EA0A8"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Device used: ActiGraph</w:t>
            </w:r>
          </w:p>
          <w:p w14:paraId="0E36114B" w14:textId="77777777" w:rsidR="00967381" w:rsidRPr="003C6BFA" w:rsidRDefault="00967381" w:rsidP="00B37BD9">
            <w:pPr>
              <w:keepNext/>
              <w:rPr>
                <w:rFonts w:asciiTheme="minorHAnsi" w:hAnsiTheme="minorHAnsi" w:cstheme="minorHAnsi"/>
                <w:color w:val="000000" w:themeColor="text1"/>
                <w:sz w:val="18"/>
                <w:szCs w:val="18"/>
              </w:rPr>
            </w:pPr>
          </w:p>
          <w:p w14:paraId="4B422FEE"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Cut points: Evenson 2008</w:t>
            </w:r>
          </w:p>
          <w:p w14:paraId="45359474" w14:textId="77777777" w:rsidR="00967381" w:rsidRPr="003C6BFA" w:rsidRDefault="00967381" w:rsidP="00B37BD9">
            <w:pPr>
              <w:keepNext/>
              <w:rPr>
                <w:rFonts w:asciiTheme="minorHAnsi" w:hAnsiTheme="minorHAnsi" w:cstheme="minorHAnsi"/>
                <w:color w:val="000000" w:themeColor="text1"/>
                <w:sz w:val="18"/>
                <w:szCs w:val="18"/>
              </w:rPr>
            </w:pPr>
          </w:p>
          <w:p w14:paraId="338CFB8F"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 xml:space="preserve">% of time in MVPA per weekday </w:t>
            </w:r>
          </w:p>
          <w:p w14:paraId="429B797C" w14:textId="77777777" w:rsidR="00967381" w:rsidRPr="003C6BFA" w:rsidRDefault="00967381" w:rsidP="00B37BD9">
            <w:pPr>
              <w:keepNext/>
              <w:rPr>
                <w:rFonts w:asciiTheme="minorHAnsi" w:hAnsiTheme="minorHAnsi" w:cstheme="minorHAnsi"/>
                <w:color w:val="000000" w:themeColor="text1"/>
                <w:sz w:val="18"/>
                <w:szCs w:val="18"/>
              </w:rPr>
            </w:pPr>
          </w:p>
          <w:p w14:paraId="61907066" w14:textId="700690B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8</w:t>
            </w:r>
            <w:r w:rsidR="00A74A17">
              <w:rPr>
                <w:rFonts w:asciiTheme="minorHAnsi" w:hAnsiTheme="minorHAnsi" w:cstheme="minorHAnsi"/>
                <w:color w:val="000000" w:themeColor="text1"/>
                <w:sz w:val="18"/>
                <w:szCs w:val="18"/>
              </w:rPr>
              <w:t>-</w:t>
            </w:r>
            <w:r w:rsidRPr="003C6BFA">
              <w:rPr>
                <w:rFonts w:asciiTheme="minorHAnsi" w:hAnsiTheme="minorHAnsi" w:cstheme="minorHAnsi"/>
                <w:color w:val="000000" w:themeColor="text1"/>
                <w:sz w:val="18"/>
                <w:szCs w:val="18"/>
              </w:rPr>
              <w:t>month FU after baseline</w:t>
            </w:r>
          </w:p>
        </w:tc>
        <w:tc>
          <w:tcPr>
            <w:tcW w:w="892" w:type="pct"/>
          </w:tcPr>
          <w:p w14:paraId="7D34D789"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X eligible SB data not reported</w:t>
            </w:r>
          </w:p>
        </w:tc>
      </w:tr>
      <w:tr w:rsidR="00967381" w:rsidRPr="003C6BFA" w14:paraId="1FFDA178" w14:textId="77777777" w:rsidTr="00345F25">
        <w:trPr>
          <w:cantSplit/>
          <w:trHeight w:val="567"/>
          <w:jc w:val="center"/>
        </w:trPr>
        <w:tc>
          <w:tcPr>
            <w:tcW w:w="768" w:type="pct"/>
            <w:shd w:val="clear" w:color="auto" w:fill="auto"/>
          </w:tcPr>
          <w:p w14:paraId="2AE9D8E6"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lastRenderedPageBreak/>
              <w:t>Active Classrooms</w:t>
            </w:r>
            <w:r w:rsidRPr="003C6BFA">
              <w:rPr>
                <w:rFonts w:asciiTheme="minorHAnsi" w:hAnsiTheme="minorHAnsi" w:cstheme="minorHAnsi"/>
                <w:color w:val="000000" w:themeColor="text1"/>
                <w:sz w:val="18"/>
                <w:szCs w:val="18"/>
                <w:vertAlign w:val="superscript"/>
              </w:rPr>
              <w:t>31</w:t>
            </w:r>
          </w:p>
          <w:p w14:paraId="6832AEB8"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Martin et al</w:t>
            </w:r>
          </w:p>
          <w:p w14:paraId="7B65A766"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2017</w:t>
            </w:r>
          </w:p>
          <w:p w14:paraId="05D3FD1A"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Ireland</w:t>
            </w:r>
          </w:p>
          <w:p w14:paraId="30A18A77" w14:textId="77777777" w:rsidR="00967381" w:rsidRPr="003C6BFA" w:rsidRDefault="00967381" w:rsidP="00B37BD9">
            <w:pPr>
              <w:keepNext/>
              <w:spacing w:after="120"/>
              <w:rPr>
                <w:rFonts w:asciiTheme="minorHAnsi" w:hAnsiTheme="minorHAnsi" w:cstheme="minorHAnsi"/>
                <w:color w:val="000000" w:themeColor="text1"/>
                <w:sz w:val="18"/>
                <w:szCs w:val="18"/>
              </w:rPr>
            </w:pPr>
          </w:p>
        </w:tc>
        <w:tc>
          <w:tcPr>
            <w:tcW w:w="427" w:type="pct"/>
            <w:shd w:val="clear" w:color="auto" w:fill="auto"/>
          </w:tcPr>
          <w:p w14:paraId="4049BDAA"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Cluster RCT</w:t>
            </w:r>
          </w:p>
          <w:p w14:paraId="67FDF2B4"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Class level</w:t>
            </w:r>
          </w:p>
        </w:tc>
        <w:tc>
          <w:tcPr>
            <w:tcW w:w="768" w:type="pct"/>
            <w:shd w:val="clear" w:color="auto" w:fill="auto"/>
          </w:tcPr>
          <w:p w14:paraId="1454DC54"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8-week intervention</w:t>
            </w:r>
          </w:p>
          <w:p w14:paraId="16953C70" w14:textId="77777777" w:rsidR="00967381" w:rsidRPr="003C6BFA" w:rsidRDefault="00967381" w:rsidP="00B37BD9">
            <w:pPr>
              <w:keepNext/>
              <w:rPr>
                <w:rFonts w:asciiTheme="minorHAnsi" w:hAnsiTheme="minorHAnsi" w:cstheme="minorHAnsi"/>
                <w:color w:val="000000" w:themeColor="text1"/>
                <w:sz w:val="18"/>
                <w:szCs w:val="18"/>
              </w:rPr>
            </w:pPr>
          </w:p>
          <w:p w14:paraId="763C57D2"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Primary school setting</w:t>
            </w:r>
          </w:p>
          <w:p w14:paraId="040209E8" w14:textId="77777777" w:rsidR="00967381" w:rsidRPr="003C6BFA" w:rsidRDefault="00967381" w:rsidP="00B37BD9">
            <w:pPr>
              <w:keepNext/>
              <w:rPr>
                <w:rFonts w:asciiTheme="minorHAnsi" w:hAnsiTheme="minorHAnsi" w:cstheme="minorHAnsi"/>
                <w:color w:val="000000" w:themeColor="text1"/>
                <w:sz w:val="18"/>
                <w:szCs w:val="18"/>
              </w:rPr>
            </w:pPr>
          </w:p>
          <w:p w14:paraId="5D42AB13"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10 schools at baseline</w:t>
            </w:r>
          </w:p>
          <w:p w14:paraId="61A9CEAB" w14:textId="77777777" w:rsidR="00967381" w:rsidRPr="003C6BFA" w:rsidRDefault="00967381" w:rsidP="00B37BD9">
            <w:pPr>
              <w:keepNext/>
              <w:rPr>
                <w:rFonts w:asciiTheme="minorHAnsi" w:hAnsiTheme="minorHAnsi" w:cstheme="minorHAnsi"/>
                <w:color w:val="000000" w:themeColor="text1"/>
                <w:sz w:val="18"/>
                <w:szCs w:val="18"/>
              </w:rPr>
            </w:pPr>
          </w:p>
          <w:p w14:paraId="4A6A5CFF"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Aim: to educate, train and enable primary teachers to change their teaching methods toward engaging children in physical activity while learning the academic content of English and mathematics lessons</w:t>
            </w:r>
          </w:p>
          <w:p w14:paraId="6D7E8B89" w14:textId="77777777" w:rsidR="00967381" w:rsidRPr="003C6BFA" w:rsidRDefault="00967381" w:rsidP="00B37BD9">
            <w:pPr>
              <w:keepNext/>
              <w:rPr>
                <w:rFonts w:asciiTheme="minorHAnsi" w:hAnsiTheme="minorHAnsi" w:cstheme="minorHAnsi"/>
                <w:color w:val="000000" w:themeColor="text1"/>
                <w:sz w:val="18"/>
                <w:szCs w:val="18"/>
              </w:rPr>
            </w:pPr>
          </w:p>
          <w:p w14:paraId="2ABBEC00"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PA/SB targe</w:t>
            </w:r>
            <w:r w:rsidR="008134A0">
              <w:rPr>
                <w:rFonts w:asciiTheme="minorHAnsi" w:hAnsiTheme="minorHAnsi" w:cstheme="minorHAnsi"/>
                <w:color w:val="000000" w:themeColor="text1"/>
                <w:sz w:val="18"/>
                <w:szCs w:val="18"/>
              </w:rPr>
              <w:t>ted outside of school time - No</w:t>
            </w:r>
          </w:p>
        </w:tc>
        <w:tc>
          <w:tcPr>
            <w:tcW w:w="459" w:type="pct"/>
            <w:shd w:val="clear" w:color="auto" w:fill="auto"/>
          </w:tcPr>
          <w:p w14:paraId="06597EC4"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197 students at baseline</w:t>
            </w:r>
          </w:p>
          <w:p w14:paraId="3260D29C"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Students’ mean age: 8.9yrs (±1.0)</w:t>
            </w:r>
          </w:p>
        </w:tc>
        <w:tc>
          <w:tcPr>
            <w:tcW w:w="888" w:type="pct"/>
          </w:tcPr>
          <w:p w14:paraId="477C875C"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Teacher role: to incorporate at least 1 active English lesson idea and 1 active mathematics lesson idea into their teaching each day</w:t>
            </w:r>
          </w:p>
          <w:p w14:paraId="0F61A25A" w14:textId="77777777" w:rsidR="00967381" w:rsidRPr="003C6BFA" w:rsidRDefault="00967381" w:rsidP="00B37BD9">
            <w:pPr>
              <w:keepNext/>
              <w:rPr>
                <w:rFonts w:asciiTheme="minorHAnsi" w:hAnsiTheme="minorHAnsi" w:cstheme="minorHAnsi"/>
                <w:color w:val="000000" w:themeColor="text1"/>
                <w:sz w:val="18"/>
                <w:szCs w:val="18"/>
              </w:rPr>
            </w:pPr>
          </w:p>
          <w:p w14:paraId="2F9E0693"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 hour of teacher training</w:t>
            </w:r>
          </w:p>
          <w:p w14:paraId="5C6F11DD" w14:textId="77777777" w:rsidR="00967381" w:rsidRPr="003C6BFA" w:rsidRDefault="00967381" w:rsidP="00B37BD9">
            <w:pPr>
              <w:keepNext/>
              <w:rPr>
                <w:rFonts w:asciiTheme="minorHAnsi" w:hAnsiTheme="minorHAnsi" w:cstheme="minorHAnsi"/>
                <w:color w:val="000000" w:themeColor="text1"/>
                <w:sz w:val="18"/>
                <w:szCs w:val="18"/>
              </w:rPr>
            </w:pPr>
          </w:p>
          <w:p w14:paraId="2C0D2AAC"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Any rationale/theory used to inform training?</w:t>
            </w:r>
          </w:p>
          <w:p w14:paraId="102AC4BB"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Yes - the Capability, Opportunity, Motivation, Behaviour (COM-B) model</w:t>
            </w:r>
          </w:p>
          <w:p w14:paraId="53C9EEE8" w14:textId="77777777" w:rsidR="00967381" w:rsidRPr="003C6BFA" w:rsidRDefault="00967381" w:rsidP="00B37BD9">
            <w:pPr>
              <w:keepNext/>
              <w:rPr>
                <w:rFonts w:asciiTheme="minorHAnsi" w:hAnsiTheme="minorHAnsi" w:cstheme="minorHAnsi"/>
                <w:color w:val="000000" w:themeColor="text1"/>
                <w:sz w:val="18"/>
                <w:szCs w:val="18"/>
              </w:rPr>
            </w:pPr>
          </w:p>
          <w:p w14:paraId="04DF243C"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7 BCTs identified</w:t>
            </w:r>
          </w:p>
          <w:p w14:paraId="7F7DBF20" w14:textId="77777777" w:rsidR="00967381" w:rsidRPr="003C6BFA" w:rsidRDefault="00967381" w:rsidP="00B37BD9">
            <w:pPr>
              <w:keepNext/>
              <w:rPr>
                <w:rFonts w:asciiTheme="minorHAnsi" w:hAnsiTheme="minorHAnsi" w:cstheme="minorHAnsi"/>
                <w:color w:val="000000" w:themeColor="text1"/>
                <w:sz w:val="18"/>
                <w:szCs w:val="18"/>
              </w:rPr>
            </w:pPr>
          </w:p>
          <w:p w14:paraId="161A2AB6"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X No eligible fidelity data reported</w:t>
            </w:r>
          </w:p>
        </w:tc>
        <w:tc>
          <w:tcPr>
            <w:tcW w:w="798" w:type="pct"/>
            <w:shd w:val="clear" w:color="auto" w:fill="auto"/>
          </w:tcPr>
          <w:p w14:paraId="04E533CE"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PA data reported</w:t>
            </w:r>
          </w:p>
          <w:p w14:paraId="68011557" w14:textId="77777777" w:rsidR="00967381" w:rsidRPr="003C6BFA" w:rsidRDefault="00967381" w:rsidP="00B37BD9">
            <w:pPr>
              <w:keepNext/>
              <w:rPr>
                <w:rFonts w:asciiTheme="minorHAnsi" w:hAnsiTheme="minorHAnsi" w:cstheme="minorHAnsi"/>
                <w:color w:val="000000" w:themeColor="text1"/>
                <w:sz w:val="18"/>
                <w:szCs w:val="18"/>
              </w:rPr>
            </w:pPr>
          </w:p>
          <w:p w14:paraId="0C9C8A98"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Device used: ActiGraph</w:t>
            </w:r>
          </w:p>
          <w:p w14:paraId="6C7D907B" w14:textId="77777777" w:rsidR="00967381" w:rsidRPr="003C6BFA" w:rsidRDefault="00967381" w:rsidP="00B37BD9">
            <w:pPr>
              <w:keepNext/>
              <w:rPr>
                <w:rFonts w:asciiTheme="minorHAnsi" w:hAnsiTheme="minorHAnsi" w:cstheme="minorHAnsi"/>
                <w:color w:val="000000" w:themeColor="text1"/>
                <w:sz w:val="18"/>
                <w:szCs w:val="18"/>
              </w:rPr>
            </w:pPr>
          </w:p>
          <w:p w14:paraId="281C9F6B"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Cut points: Evenson 2008</w:t>
            </w:r>
          </w:p>
          <w:p w14:paraId="6D1C9287" w14:textId="77777777" w:rsidR="00967381" w:rsidRPr="003C6BFA" w:rsidRDefault="00967381" w:rsidP="00B37BD9">
            <w:pPr>
              <w:keepNext/>
              <w:rPr>
                <w:rFonts w:asciiTheme="minorHAnsi" w:hAnsiTheme="minorHAnsi" w:cstheme="minorHAnsi"/>
                <w:color w:val="000000" w:themeColor="text1"/>
                <w:sz w:val="18"/>
                <w:szCs w:val="18"/>
              </w:rPr>
            </w:pPr>
          </w:p>
          <w:p w14:paraId="7C2E29E5"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MVPA mins during teacher period</w:t>
            </w:r>
          </w:p>
          <w:p w14:paraId="120A22EA" w14:textId="77777777" w:rsidR="00967381" w:rsidRPr="003C6BFA" w:rsidRDefault="00967381" w:rsidP="00B37BD9">
            <w:pPr>
              <w:keepNext/>
              <w:rPr>
                <w:rFonts w:asciiTheme="minorHAnsi" w:hAnsiTheme="minorHAnsi" w:cstheme="minorHAnsi"/>
                <w:color w:val="000000" w:themeColor="text1"/>
                <w:sz w:val="18"/>
                <w:szCs w:val="18"/>
              </w:rPr>
            </w:pPr>
          </w:p>
          <w:p w14:paraId="29EA3411" w14:textId="32D19FE0"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8</w:t>
            </w:r>
            <w:r w:rsidR="00A74A17">
              <w:rPr>
                <w:rFonts w:asciiTheme="minorHAnsi" w:hAnsiTheme="minorHAnsi" w:cstheme="minorHAnsi"/>
                <w:color w:val="000000" w:themeColor="text1"/>
                <w:sz w:val="18"/>
                <w:szCs w:val="18"/>
              </w:rPr>
              <w:t>-</w:t>
            </w:r>
            <w:r w:rsidRPr="003C6BFA">
              <w:rPr>
                <w:rFonts w:asciiTheme="minorHAnsi" w:hAnsiTheme="minorHAnsi" w:cstheme="minorHAnsi"/>
                <w:color w:val="000000" w:themeColor="text1"/>
                <w:sz w:val="18"/>
                <w:szCs w:val="18"/>
              </w:rPr>
              <w:t>week FU after baseline</w:t>
            </w:r>
          </w:p>
        </w:tc>
        <w:tc>
          <w:tcPr>
            <w:tcW w:w="892" w:type="pct"/>
          </w:tcPr>
          <w:p w14:paraId="18DC277A"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SB data reported</w:t>
            </w:r>
          </w:p>
          <w:p w14:paraId="50E328BE" w14:textId="77777777" w:rsidR="00967381" w:rsidRPr="003C6BFA" w:rsidRDefault="00967381" w:rsidP="00B37BD9">
            <w:pPr>
              <w:keepNext/>
              <w:rPr>
                <w:rFonts w:asciiTheme="minorHAnsi" w:hAnsiTheme="minorHAnsi" w:cstheme="minorHAnsi"/>
                <w:color w:val="000000" w:themeColor="text1"/>
                <w:sz w:val="18"/>
                <w:szCs w:val="18"/>
              </w:rPr>
            </w:pPr>
          </w:p>
          <w:p w14:paraId="359EEE6B"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Device used: ActiGraph</w:t>
            </w:r>
          </w:p>
          <w:p w14:paraId="2D2D6034" w14:textId="77777777" w:rsidR="00967381" w:rsidRPr="003C6BFA" w:rsidRDefault="00967381" w:rsidP="00B37BD9">
            <w:pPr>
              <w:keepNext/>
              <w:rPr>
                <w:rFonts w:asciiTheme="minorHAnsi" w:hAnsiTheme="minorHAnsi" w:cstheme="minorHAnsi"/>
                <w:color w:val="000000" w:themeColor="text1"/>
                <w:sz w:val="18"/>
                <w:szCs w:val="18"/>
              </w:rPr>
            </w:pPr>
          </w:p>
          <w:p w14:paraId="40D082DB"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Cut points: Evenson 2008</w:t>
            </w:r>
          </w:p>
          <w:p w14:paraId="1A38EED7" w14:textId="77777777" w:rsidR="00967381" w:rsidRPr="003C6BFA" w:rsidRDefault="00967381" w:rsidP="00B37BD9">
            <w:pPr>
              <w:keepNext/>
              <w:rPr>
                <w:rFonts w:asciiTheme="minorHAnsi" w:hAnsiTheme="minorHAnsi" w:cstheme="minorHAnsi"/>
                <w:color w:val="000000" w:themeColor="text1"/>
                <w:sz w:val="18"/>
                <w:szCs w:val="18"/>
              </w:rPr>
            </w:pPr>
          </w:p>
          <w:p w14:paraId="152F7B6F"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Sedentary mins during teacher period</w:t>
            </w:r>
          </w:p>
          <w:p w14:paraId="599F162F" w14:textId="77777777" w:rsidR="00967381" w:rsidRPr="003C6BFA" w:rsidRDefault="00967381" w:rsidP="00B37BD9">
            <w:pPr>
              <w:keepNext/>
              <w:rPr>
                <w:rFonts w:asciiTheme="minorHAnsi" w:hAnsiTheme="minorHAnsi" w:cstheme="minorHAnsi"/>
                <w:color w:val="000000" w:themeColor="text1"/>
                <w:sz w:val="18"/>
                <w:szCs w:val="18"/>
              </w:rPr>
            </w:pPr>
          </w:p>
          <w:p w14:paraId="4722E024" w14:textId="28A76756"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8</w:t>
            </w:r>
            <w:r w:rsidR="00A74A17">
              <w:rPr>
                <w:rFonts w:asciiTheme="minorHAnsi" w:hAnsiTheme="minorHAnsi" w:cstheme="minorHAnsi"/>
                <w:color w:val="000000" w:themeColor="text1"/>
                <w:sz w:val="18"/>
                <w:szCs w:val="18"/>
              </w:rPr>
              <w:t>-</w:t>
            </w:r>
            <w:r w:rsidRPr="003C6BFA">
              <w:rPr>
                <w:rFonts w:asciiTheme="minorHAnsi" w:hAnsiTheme="minorHAnsi" w:cstheme="minorHAnsi"/>
                <w:color w:val="000000" w:themeColor="text1"/>
                <w:sz w:val="18"/>
                <w:szCs w:val="18"/>
              </w:rPr>
              <w:t>week FU after baseline</w:t>
            </w:r>
          </w:p>
        </w:tc>
      </w:tr>
      <w:tr w:rsidR="00967381" w:rsidRPr="003C6BFA" w14:paraId="4FC35AF6" w14:textId="77777777" w:rsidTr="00345F25">
        <w:trPr>
          <w:cantSplit/>
          <w:trHeight w:val="1196"/>
          <w:jc w:val="center"/>
        </w:trPr>
        <w:tc>
          <w:tcPr>
            <w:tcW w:w="768" w:type="pct"/>
            <w:shd w:val="clear" w:color="auto" w:fill="auto"/>
          </w:tcPr>
          <w:p w14:paraId="60282AA5"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lastRenderedPageBreak/>
              <w:t>Action Schools! BC (AC! BC)</w:t>
            </w:r>
            <w:r w:rsidRPr="003C6BFA">
              <w:rPr>
                <w:rFonts w:asciiTheme="minorHAnsi" w:hAnsiTheme="minorHAnsi" w:cstheme="minorHAnsi"/>
                <w:color w:val="000000" w:themeColor="text1"/>
                <w:sz w:val="18"/>
                <w:szCs w:val="18"/>
                <w:vertAlign w:val="superscript"/>
              </w:rPr>
              <w:t>32</w:t>
            </w:r>
          </w:p>
          <w:p w14:paraId="7FF8E2AA" w14:textId="77777777" w:rsidR="00967381" w:rsidRPr="003C6BFA" w:rsidRDefault="00967381" w:rsidP="00B37BD9">
            <w:pPr>
              <w:keepNext/>
              <w:spacing w:after="120"/>
              <w:rPr>
                <w:rFonts w:asciiTheme="minorHAnsi" w:hAnsiTheme="minorHAnsi" w:cstheme="minorHAnsi"/>
                <w:color w:val="000000" w:themeColor="text1"/>
                <w:sz w:val="18"/>
                <w:szCs w:val="18"/>
              </w:rPr>
            </w:pPr>
          </w:p>
          <w:p w14:paraId="0A1C9516"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McKay et al</w:t>
            </w:r>
          </w:p>
          <w:p w14:paraId="05903441" w14:textId="77777777" w:rsidR="00967381" w:rsidRPr="003C6BFA" w:rsidRDefault="00967381" w:rsidP="00B37BD9">
            <w:pPr>
              <w:keepNext/>
              <w:spacing w:after="120"/>
              <w:rPr>
                <w:rFonts w:asciiTheme="minorHAnsi" w:hAnsiTheme="minorHAnsi" w:cstheme="minorHAnsi"/>
                <w:color w:val="000000" w:themeColor="text1"/>
                <w:sz w:val="18"/>
                <w:szCs w:val="18"/>
              </w:rPr>
            </w:pPr>
          </w:p>
          <w:p w14:paraId="08314B21"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2015</w:t>
            </w:r>
          </w:p>
          <w:p w14:paraId="661BD63A" w14:textId="77777777" w:rsidR="00967381" w:rsidRPr="003C6BFA" w:rsidRDefault="00967381" w:rsidP="00B37BD9">
            <w:pPr>
              <w:keepNext/>
              <w:spacing w:after="120"/>
              <w:rPr>
                <w:rFonts w:asciiTheme="minorHAnsi" w:hAnsiTheme="minorHAnsi" w:cstheme="minorHAnsi"/>
                <w:color w:val="000000" w:themeColor="text1"/>
                <w:sz w:val="18"/>
                <w:szCs w:val="18"/>
              </w:rPr>
            </w:pPr>
          </w:p>
          <w:p w14:paraId="54F65379"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Canada</w:t>
            </w:r>
          </w:p>
          <w:p w14:paraId="08ED3216" w14:textId="77777777" w:rsidR="00967381" w:rsidRPr="003C6BFA" w:rsidRDefault="00967381" w:rsidP="00B37BD9">
            <w:pPr>
              <w:keepNext/>
              <w:spacing w:after="120"/>
              <w:rPr>
                <w:rFonts w:asciiTheme="minorHAnsi" w:hAnsiTheme="minorHAnsi" w:cstheme="minorHAnsi"/>
                <w:color w:val="000000" w:themeColor="text1"/>
                <w:sz w:val="18"/>
                <w:szCs w:val="18"/>
              </w:rPr>
            </w:pPr>
          </w:p>
        </w:tc>
        <w:tc>
          <w:tcPr>
            <w:tcW w:w="427" w:type="pct"/>
            <w:shd w:val="clear" w:color="auto" w:fill="auto"/>
          </w:tcPr>
          <w:p w14:paraId="0EA72367" w14:textId="77777777" w:rsidR="00967381"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Cluster RCT</w:t>
            </w:r>
          </w:p>
          <w:p w14:paraId="3D05DCBE" w14:textId="77777777" w:rsidR="00345F25" w:rsidRPr="003C6BFA" w:rsidRDefault="00007033" w:rsidP="00B37BD9">
            <w:pPr>
              <w:keepNext/>
              <w:spacing w:after="12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School level</w:t>
            </w:r>
          </w:p>
        </w:tc>
        <w:tc>
          <w:tcPr>
            <w:tcW w:w="768" w:type="pct"/>
            <w:shd w:val="clear" w:color="auto" w:fill="auto"/>
          </w:tcPr>
          <w:p w14:paraId="24F232F3"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20-month intervention</w:t>
            </w:r>
          </w:p>
          <w:p w14:paraId="7A996A84" w14:textId="77777777" w:rsidR="00967381" w:rsidRPr="003C6BFA" w:rsidRDefault="00967381" w:rsidP="00B37BD9">
            <w:pPr>
              <w:keepNext/>
              <w:rPr>
                <w:rFonts w:asciiTheme="minorHAnsi" w:hAnsiTheme="minorHAnsi" w:cstheme="minorHAnsi"/>
                <w:color w:val="000000" w:themeColor="text1"/>
                <w:sz w:val="18"/>
                <w:szCs w:val="18"/>
              </w:rPr>
            </w:pPr>
          </w:p>
          <w:p w14:paraId="6A984CC7"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Primary school setting</w:t>
            </w:r>
          </w:p>
          <w:p w14:paraId="6FC64DD3" w14:textId="77777777" w:rsidR="00967381" w:rsidRPr="003C6BFA" w:rsidRDefault="00967381" w:rsidP="00B37BD9">
            <w:pPr>
              <w:keepNext/>
              <w:rPr>
                <w:rFonts w:asciiTheme="minorHAnsi" w:hAnsiTheme="minorHAnsi" w:cstheme="minorHAnsi"/>
                <w:color w:val="000000" w:themeColor="text1"/>
                <w:sz w:val="18"/>
                <w:szCs w:val="18"/>
              </w:rPr>
            </w:pPr>
          </w:p>
          <w:p w14:paraId="25A48832"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30 schools at baseline</w:t>
            </w:r>
          </w:p>
          <w:p w14:paraId="3409B969" w14:textId="77777777" w:rsidR="00967381" w:rsidRPr="003C6BFA" w:rsidRDefault="00967381" w:rsidP="00B37BD9">
            <w:pPr>
              <w:keepNext/>
              <w:rPr>
                <w:rFonts w:asciiTheme="minorHAnsi" w:hAnsiTheme="minorHAnsi" w:cstheme="minorHAnsi"/>
                <w:color w:val="000000" w:themeColor="text1"/>
                <w:sz w:val="18"/>
                <w:szCs w:val="18"/>
              </w:rPr>
            </w:pPr>
          </w:p>
          <w:p w14:paraId="741AC36A"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Aim: to provide a school environment where students had more opportunities to be more active more often, and facilitate supportive community and provincial-level environments</w:t>
            </w:r>
          </w:p>
          <w:p w14:paraId="41C7A448" w14:textId="77777777" w:rsidR="00967381" w:rsidRPr="003C6BFA" w:rsidRDefault="00967381" w:rsidP="00B37BD9">
            <w:pPr>
              <w:keepNext/>
              <w:rPr>
                <w:rFonts w:asciiTheme="minorHAnsi" w:hAnsiTheme="minorHAnsi" w:cstheme="minorHAnsi"/>
                <w:color w:val="000000" w:themeColor="text1"/>
                <w:sz w:val="18"/>
                <w:szCs w:val="18"/>
              </w:rPr>
            </w:pPr>
          </w:p>
          <w:p w14:paraId="22F631DA"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PA/SB targeted outside of school time - Yes</w:t>
            </w:r>
          </w:p>
          <w:p w14:paraId="59E34DE9" w14:textId="77777777" w:rsidR="00967381" w:rsidRPr="003C6BFA" w:rsidRDefault="00967381" w:rsidP="00B37BD9">
            <w:pPr>
              <w:keepNext/>
              <w:rPr>
                <w:rFonts w:asciiTheme="minorHAnsi" w:hAnsiTheme="minorHAnsi" w:cstheme="minorHAnsi"/>
                <w:color w:val="000000" w:themeColor="text1"/>
                <w:sz w:val="18"/>
                <w:szCs w:val="18"/>
              </w:rPr>
            </w:pPr>
          </w:p>
          <w:p w14:paraId="0030DC0F" w14:textId="77777777" w:rsidR="00967381" w:rsidRPr="003C6BFA" w:rsidRDefault="00967381" w:rsidP="00B37BD9">
            <w:pPr>
              <w:keepNext/>
              <w:rPr>
                <w:rFonts w:asciiTheme="minorHAnsi" w:hAnsiTheme="minorHAnsi" w:cstheme="minorHAnsi"/>
                <w:color w:val="000000" w:themeColor="text1"/>
                <w:sz w:val="18"/>
                <w:szCs w:val="18"/>
              </w:rPr>
            </w:pPr>
          </w:p>
        </w:tc>
        <w:tc>
          <w:tcPr>
            <w:tcW w:w="459" w:type="pct"/>
            <w:shd w:val="clear" w:color="auto" w:fill="auto"/>
          </w:tcPr>
          <w:p w14:paraId="6D76DAF4"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1,529 students at baseline</w:t>
            </w:r>
          </w:p>
          <w:p w14:paraId="03BAA2A1"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Students’ mean age: not reported</w:t>
            </w:r>
          </w:p>
        </w:tc>
        <w:tc>
          <w:tcPr>
            <w:tcW w:w="888" w:type="pct"/>
          </w:tcPr>
          <w:p w14:paraId="29FDB037"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Teacher role: to identify school priorities and create action plans about how to promote PA, two prescriptive, experiential components within the Classroom Action Zone: a minimum of 15 additional mins of PA (over and above physical education) per day (15×5) and jumping exercises 3×/ day (Bounce at the Bell)</w:t>
            </w:r>
          </w:p>
          <w:p w14:paraId="045DEA87" w14:textId="77777777" w:rsidR="00967381" w:rsidRPr="003C6BFA" w:rsidRDefault="00967381" w:rsidP="00B37BD9">
            <w:pPr>
              <w:keepNext/>
              <w:rPr>
                <w:rFonts w:asciiTheme="minorHAnsi" w:hAnsiTheme="minorHAnsi" w:cstheme="minorHAnsi"/>
                <w:color w:val="000000" w:themeColor="text1"/>
                <w:sz w:val="18"/>
                <w:szCs w:val="18"/>
              </w:rPr>
            </w:pPr>
          </w:p>
          <w:p w14:paraId="21FAE788"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4 hours of teacher training</w:t>
            </w:r>
          </w:p>
          <w:p w14:paraId="3190FF82" w14:textId="77777777" w:rsidR="00967381" w:rsidRPr="003C6BFA" w:rsidRDefault="00967381" w:rsidP="00B37BD9">
            <w:pPr>
              <w:keepNext/>
              <w:rPr>
                <w:rFonts w:asciiTheme="minorHAnsi" w:hAnsiTheme="minorHAnsi" w:cstheme="minorHAnsi"/>
                <w:color w:val="000000" w:themeColor="text1"/>
                <w:sz w:val="18"/>
                <w:szCs w:val="18"/>
              </w:rPr>
            </w:pPr>
          </w:p>
          <w:p w14:paraId="22A6F36C"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Any rationale/theory used to inform training?</w:t>
            </w:r>
          </w:p>
          <w:p w14:paraId="79D53DDD"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 xml:space="preserve">Yes - the team designed the training using their expertise in the provincial curriculum and physical education. The training followed the principles of professional development (experiential learning) and reflected common knowledge of self-efficacy theory. Through the training, the Support Team aimed to provide teachers with a positive experience learning about and engaging in physical activities with their peers. </w:t>
            </w:r>
          </w:p>
          <w:p w14:paraId="04B33A01" w14:textId="77777777" w:rsidR="00967381" w:rsidRPr="003C6BFA" w:rsidRDefault="00967381" w:rsidP="00B37BD9">
            <w:pPr>
              <w:keepNext/>
              <w:rPr>
                <w:rFonts w:asciiTheme="minorHAnsi" w:hAnsiTheme="minorHAnsi" w:cstheme="minorHAnsi"/>
                <w:color w:val="000000" w:themeColor="text1"/>
                <w:sz w:val="18"/>
                <w:szCs w:val="18"/>
              </w:rPr>
            </w:pPr>
          </w:p>
          <w:p w14:paraId="6AC4EF6F"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5 BCTs identified</w:t>
            </w:r>
          </w:p>
          <w:p w14:paraId="20226292" w14:textId="77777777" w:rsidR="00967381" w:rsidRPr="003C6BFA" w:rsidRDefault="00967381" w:rsidP="00B37BD9">
            <w:pPr>
              <w:keepNext/>
              <w:rPr>
                <w:rFonts w:asciiTheme="minorHAnsi" w:hAnsiTheme="minorHAnsi" w:cstheme="minorHAnsi"/>
                <w:color w:val="000000" w:themeColor="text1"/>
                <w:sz w:val="18"/>
                <w:szCs w:val="18"/>
              </w:rPr>
            </w:pPr>
          </w:p>
          <w:p w14:paraId="622C4E95"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Teacher fidelity data reported</w:t>
            </w:r>
          </w:p>
        </w:tc>
        <w:tc>
          <w:tcPr>
            <w:tcW w:w="798" w:type="pct"/>
            <w:shd w:val="clear" w:color="auto" w:fill="auto"/>
          </w:tcPr>
          <w:p w14:paraId="58CF9846"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X eligible PA data not reported</w:t>
            </w:r>
          </w:p>
        </w:tc>
        <w:tc>
          <w:tcPr>
            <w:tcW w:w="892" w:type="pct"/>
          </w:tcPr>
          <w:p w14:paraId="2F118FB8"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X eligible SB data not reported</w:t>
            </w:r>
          </w:p>
        </w:tc>
      </w:tr>
      <w:tr w:rsidR="00967381" w:rsidRPr="003C6BFA" w14:paraId="314B3383" w14:textId="77777777" w:rsidTr="00345F25">
        <w:trPr>
          <w:cantSplit/>
          <w:trHeight w:val="567"/>
          <w:jc w:val="center"/>
        </w:trPr>
        <w:tc>
          <w:tcPr>
            <w:tcW w:w="768" w:type="pct"/>
            <w:shd w:val="clear" w:color="auto" w:fill="auto"/>
          </w:tcPr>
          <w:p w14:paraId="14857666"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lastRenderedPageBreak/>
              <w:t>The Professional Learning for Understanding Games Education (PLUNGE) program</w:t>
            </w:r>
            <w:r w:rsidRPr="003C6BFA">
              <w:rPr>
                <w:rFonts w:asciiTheme="minorHAnsi" w:hAnsiTheme="minorHAnsi" w:cstheme="minorHAnsi"/>
                <w:color w:val="000000" w:themeColor="text1"/>
                <w:sz w:val="18"/>
                <w:szCs w:val="18"/>
                <w:vertAlign w:val="superscript"/>
              </w:rPr>
              <w:t xml:space="preserve">33 </w:t>
            </w:r>
          </w:p>
          <w:p w14:paraId="5F1BD12A"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Miller et al</w:t>
            </w:r>
          </w:p>
          <w:p w14:paraId="4934153E"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2015</w:t>
            </w:r>
          </w:p>
          <w:p w14:paraId="6E1FD552"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Australia</w:t>
            </w:r>
          </w:p>
        </w:tc>
        <w:tc>
          <w:tcPr>
            <w:tcW w:w="427" w:type="pct"/>
            <w:shd w:val="clear" w:color="auto" w:fill="auto"/>
          </w:tcPr>
          <w:p w14:paraId="564796E9"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Cluster RCT</w:t>
            </w:r>
          </w:p>
          <w:p w14:paraId="137546AF" w14:textId="77777777" w:rsidR="00967381" w:rsidRPr="003C6BFA" w:rsidRDefault="00007033" w:rsidP="00B37BD9">
            <w:pPr>
              <w:keepNext/>
              <w:spacing w:after="12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School level</w:t>
            </w:r>
          </w:p>
        </w:tc>
        <w:tc>
          <w:tcPr>
            <w:tcW w:w="768" w:type="pct"/>
            <w:shd w:val="clear" w:color="auto" w:fill="auto"/>
          </w:tcPr>
          <w:p w14:paraId="1525597B"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7-week intervention</w:t>
            </w:r>
          </w:p>
          <w:p w14:paraId="54E6761C" w14:textId="77777777" w:rsidR="00967381" w:rsidRPr="003C6BFA" w:rsidRDefault="00967381" w:rsidP="00B37BD9">
            <w:pPr>
              <w:keepNext/>
              <w:rPr>
                <w:rFonts w:asciiTheme="minorHAnsi" w:hAnsiTheme="minorHAnsi" w:cstheme="minorHAnsi"/>
                <w:color w:val="000000" w:themeColor="text1"/>
                <w:sz w:val="18"/>
                <w:szCs w:val="18"/>
              </w:rPr>
            </w:pPr>
          </w:p>
          <w:p w14:paraId="284DF361"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Primary school setting</w:t>
            </w:r>
          </w:p>
          <w:p w14:paraId="517E9698" w14:textId="77777777" w:rsidR="00967381" w:rsidRPr="003C6BFA" w:rsidRDefault="00967381" w:rsidP="00B37BD9">
            <w:pPr>
              <w:keepNext/>
              <w:rPr>
                <w:rFonts w:asciiTheme="minorHAnsi" w:hAnsiTheme="minorHAnsi" w:cstheme="minorHAnsi"/>
                <w:color w:val="000000" w:themeColor="text1"/>
                <w:sz w:val="18"/>
                <w:szCs w:val="18"/>
              </w:rPr>
            </w:pPr>
          </w:p>
          <w:p w14:paraId="00643491"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7 schools at baseline</w:t>
            </w:r>
          </w:p>
          <w:p w14:paraId="1F414F02" w14:textId="77777777" w:rsidR="00967381" w:rsidRPr="003C6BFA" w:rsidRDefault="00967381" w:rsidP="00B37BD9">
            <w:pPr>
              <w:keepNext/>
              <w:rPr>
                <w:rFonts w:asciiTheme="minorHAnsi" w:hAnsiTheme="minorHAnsi" w:cstheme="minorHAnsi"/>
                <w:color w:val="000000" w:themeColor="text1"/>
                <w:sz w:val="18"/>
                <w:szCs w:val="18"/>
              </w:rPr>
            </w:pPr>
          </w:p>
          <w:p w14:paraId="2780B946"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Aim: to evaluate the efficacy of a game-centered learning programme for the improvement of fundamental movement skills, to evaluate the improvement of in-class PA and the potential of this approach to improve perceived sporting competence in elementary school students.</w:t>
            </w:r>
          </w:p>
          <w:p w14:paraId="1050877A" w14:textId="77777777" w:rsidR="00967381" w:rsidRPr="003C6BFA" w:rsidRDefault="00967381" w:rsidP="00B37BD9">
            <w:pPr>
              <w:keepNext/>
              <w:rPr>
                <w:rFonts w:asciiTheme="minorHAnsi" w:hAnsiTheme="minorHAnsi" w:cstheme="minorHAnsi"/>
                <w:color w:val="000000" w:themeColor="text1"/>
                <w:sz w:val="18"/>
                <w:szCs w:val="18"/>
              </w:rPr>
            </w:pPr>
          </w:p>
          <w:p w14:paraId="7C6A0D03"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PA/SB targe</w:t>
            </w:r>
            <w:r w:rsidR="008134A0">
              <w:rPr>
                <w:rFonts w:asciiTheme="minorHAnsi" w:hAnsiTheme="minorHAnsi" w:cstheme="minorHAnsi"/>
                <w:color w:val="000000" w:themeColor="text1"/>
                <w:sz w:val="18"/>
                <w:szCs w:val="18"/>
              </w:rPr>
              <w:t>ted outside of school time - No</w:t>
            </w:r>
          </w:p>
        </w:tc>
        <w:tc>
          <w:tcPr>
            <w:tcW w:w="459" w:type="pct"/>
            <w:shd w:val="clear" w:color="auto" w:fill="auto"/>
          </w:tcPr>
          <w:p w14:paraId="0B82270D"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168 students at baseline</w:t>
            </w:r>
          </w:p>
          <w:p w14:paraId="1B20D40C"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Students’ mean age: 11.2yrs (±1.0)</w:t>
            </w:r>
          </w:p>
        </w:tc>
        <w:tc>
          <w:tcPr>
            <w:tcW w:w="888" w:type="pct"/>
          </w:tcPr>
          <w:p w14:paraId="55739E49"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Teacher role: to deliver a 7-week PE curriculum designed to promote PA</w:t>
            </w:r>
          </w:p>
          <w:p w14:paraId="4F8C2CC3" w14:textId="77777777" w:rsidR="00967381" w:rsidRPr="003C6BFA" w:rsidRDefault="00967381" w:rsidP="00B37BD9">
            <w:pPr>
              <w:keepNext/>
              <w:rPr>
                <w:rFonts w:asciiTheme="minorHAnsi" w:hAnsiTheme="minorHAnsi" w:cstheme="minorHAnsi"/>
                <w:color w:val="000000" w:themeColor="text1"/>
                <w:sz w:val="18"/>
                <w:szCs w:val="18"/>
              </w:rPr>
            </w:pPr>
          </w:p>
          <w:p w14:paraId="4F9E114D"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10 hours of teacher training</w:t>
            </w:r>
          </w:p>
          <w:p w14:paraId="7E0A965A" w14:textId="77777777" w:rsidR="00967381" w:rsidRPr="003C6BFA" w:rsidRDefault="00967381" w:rsidP="00B37BD9">
            <w:pPr>
              <w:keepNext/>
              <w:rPr>
                <w:rFonts w:asciiTheme="minorHAnsi" w:hAnsiTheme="minorHAnsi" w:cstheme="minorHAnsi"/>
                <w:color w:val="000000" w:themeColor="text1"/>
                <w:sz w:val="18"/>
                <w:szCs w:val="18"/>
              </w:rPr>
            </w:pPr>
          </w:p>
          <w:p w14:paraId="773703A9"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Any rationale/theory used to inform training?</w:t>
            </w:r>
          </w:p>
          <w:p w14:paraId="14946C19"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 xml:space="preserve">Yes - the mentoring model and the situated learning theory </w:t>
            </w:r>
          </w:p>
          <w:p w14:paraId="1D03BEBF" w14:textId="77777777" w:rsidR="00967381" w:rsidRPr="003C6BFA" w:rsidRDefault="00967381" w:rsidP="00B37BD9">
            <w:pPr>
              <w:keepNext/>
              <w:rPr>
                <w:rFonts w:asciiTheme="minorHAnsi" w:hAnsiTheme="minorHAnsi" w:cstheme="minorHAnsi"/>
                <w:color w:val="000000" w:themeColor="text1"/>
                <w:sz w:val="18"/>
                <w:szCs w:val="18"/>
              </w:rPr>
            </w:pPr>
          </w:p>
          <w:p w14:paraId="33B959B0"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6 BCTs identified</w:t>
            </w:r>
          </w:p>
          <w:p w14:paraId="68B28688" w14:textId="77777777" w:rsidR="00967381" w:rsidRPr="003C6BFA" w:rsidRDefault="00967381" w:rsidP="00B37BD9">
            <w:pPr>
              <w:keepNext/>
              <w:rPr>
                <w:rFonts w:asciiTheme="minorHAnsi" w:hAnsiTheme="minorHAnsi" w:cstheme="minorHAnsi"/>
                <w:color w:val="000000" w:themeColor="text1"/>
                <w:sz w:val="18"/>
                <w:szCs w:val="18"/>
              </w:rPr>
            </w:pPr>
          </w:p>
          <w:p w14:paraId="23E00831"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Teacher fidelity data reported</w:t>
            </w:r>
          </w:p>
        </w:tc>
        <w:tc>
          <w:tcPr>
            <w:tcW w:w="798" w:type="pct"/>
            <w:shd w:val="clear" w:color="auto" w:fill="auto"/>
          </w:tcPr>
          <w:p w14:paraId="64A71225"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PA data reported</w:t>
            </w:r>
          </w:p>
          <w:p w14:paraId="7870072E" w14:textId="77777777" w:rsidR="00967381" w:rsidRPr="003C6BFA" w:rsidRDefault="00967381" w:rsidP="00B37BD9">
            <w:pPr>
              <w:keepNext/>
              <w:rPr>
                <w:rFonts w:asciiTheme="minorHAnsi" w:hAnsiTheme="minorHAnsi" w:cstheme="minorHAnsi"/>
                <w:color w:val="000000" w:themeColor="text1"/>
                <w:sz w:val="18"/>
                <w:szCs w:val="18"/>
              </w:rPr>
            </w:pPr>
          </w:p>
          <w:p w14:paraId="7CD06592"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Device used: Pedometer</w:t>
            </w:r>
          </w:p>
          <w:p w14:paraId="61D5879A" w14:textId="77777777" w:rsidR="00967381" w:rsidRPr="003C6BFA" w:rsidRDefault="00967381" w:rsidP="00B37BD9">
            <w:pPr>
              <w:keepNext/>
              <w:rPr>
                <w:rFonts w:asciiTheme="minorHAnsi" w:hAnsiTheme="minorHAnsi" w:cstheme="minorHAnsi"/>
                <w:color w:val="000000" w:themeColor="text1"/>
                <w:sz w:val="18"/>
                <w:szCs w:val="18"/>
              </w:rPr>
            </w:pPr>
          </w:p>
          <w:p w14:paraId="57BFF8A2"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Cut points: Scruggs 2013</w:t>
            </w:r>
          </w:p>
          <w:p w14:paraId="7AB248F2" w14:textId="77777777" w:rsidR="00967381" w:rsidRPr="003C6BFA" w:rsidRDefault="00967381" w:rsidP="00B37BD9">
            <w:pPr>
              <w:keepNext/>
              <w:rPr>
                <w:rFonts w:asciiTheme="minorHAnsi" w:hAnsiTheme="minorHAnsi" w:cstheme="minorHAnsi"/>
                <w:color w:val="000000" w:themeColor="text1"/>
                <w:sz w:val="18"/>
                <w:szCs w:val="18"/>
              </w:rPr>
            </w:pPr>
          </w:p>
          <w:p w14:paraId="24A573E9"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Overall PA - steps/min during teacher period</w:t>
            </w:r>
          </w:p>
          <w:p w14:paraId="7A5C7F31" w14:textId="77777777" w:rsidR="00967381" w:rsidRPr="003C6BFA" w:rsidRDefault="00967381" w:rsidP="00B37BD9">
            <w:pPr>
              <w:keepNext/>
              <w:rPr>
                <w:rFonts w:asciiTheme="minorHAnsi" w:hAnsiTheme="minorHAnsi" w:cstheme="minorHAnsi"/>
                <w:color w:val="000000" w:themeColor="text1"/>
                <w:sz w:val="18"/>
                <w:szCs w:val="18"/>
              </w:rPr>
            </w:pPr>
          </w:p>
          <w:p w14:paraId="49887AEE"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8-week FU after baseline</w:t>
            </w:r>
          </w:p>
        </w:tc>
        <w:tc>
          <w:tcPr>
            <w:tcW w:w="892" w:type="pct"/>
          </w:tcPr>
          <w:p w14:paraId="13E0C751"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X eligible SB data not reported</w:t>
            </w:r>
          </w:p>
        </w:tc>
      </w:tr>
      <w:tr w:rsidR="00967381" w:rsidRPr="003C6BFA" w14:paraId="3E060FDC" w14:textId="77777777" w:rsidTr="00345F25">
        <w:trPr>
          <w:cantSplit/>
          <w:trHeight w:val="567"/>
          <w:jc w:val="center"/>
        </w:trPr>
        <w:tc>
          <w:tcPr>
            <w:tcW w:w="768" w:type="pct"/>
            <w:shd w:val="clear" w:color="auto" w:fill="auto"/>
          </w:tcPr>
          <w:p w14:paraId="2D03EE33"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No specific trial name</w:t>
            </w:r>
            <w:r w:rsidRPr="003C6BFA">
              <w:rPr>
                <w:rFonts w:asciiTheme="minorHAnsi" w:hAnsiTheme="minorHAnsi" w:cstheme="minorHAnsi"/>
                <w:color w:val="000000" w:themeColor="text1"/>
                <w:sz w:val="18"/>
                <w:szCs w:val="18"/>
                <w:vertAlign w:val="superscript"/>
              </w:rPr>
              <w:t>34</w:t>
            </w:r>
          </w:p>
          <w:p w14:paraId="0AD5EA8E"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Morris et al</w:t>
            </w:r>
          </w:p>
          <w:p w14:paraId="4B93FCC3"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2019</w:t>
            </w:r>
          </w:p>
          <w:p w14:paraId="0754A101"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United Kingdom</w:t>
            </w:r>
          </w:p>
        </w:tc>
        <w:tc>
          <w:tcPr>
            <w:tcW w:w="427" w:type="pct"/>
            <w:shd w:val="clear" w:color="auto" w:fill="auto"/>
          </w:tcPr>
          <w:p w14:paraId="54B166DF"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Stratified RCT</w:t>
            </w:r>
          </w:p>
          <w:p w14:paraId="34C46C1A" w14:textId="77777777" w:rsidR="00967381" w:rsidRPr="003C6BFA" w:rsidRDefault="004E42ED" w:rsidP="00B37BD9">
            <w:pPr>
              <w:keepNext/>
              <w:spacing w:after="12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School level</w:t>
            </w:r>
          </w:p>
        </w:tc>
        <w:tc>
          <w:tcPr>
            <w:tcW w:w="768" w:type="pct"/>
            <w:shd w:val="clear" w:color="auto" w:fill="auto"/>
          </w:tcPr>
          <w:p w14:paraId="6E73FB48"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6-week intervention</w:t>
            </w:r>
          </w:p>
          <w:p w14:paraId="727BF130" w14:textId="77777777" w:rsidR="00967381" w:rsidRPr="003C6BFA" w:rsidRDefault="00967381" w:rsidP="00B37BD9">
            <w:pPr>
              <w:keepNext/>
              <w:rPr>
                <w:rFonts w:asciiTheme="minorHAnsi" w:hAnsiTheme="minorHAnsi" w:cstheme="minorHAnsi"/>
                <w:color w:val="000000" w:themeColor="text1"/>
                <w:sz w:val="18"/>
                <w:szCs w:val="18"/>
              </w:rPr>
            </w:pPr>
          </w:p>
          <w:p w14:paraId="17E0BE58"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Primary school setting</w:t>
            </w:r>
          </w:p>
          <w:p w14:paraId="23F2EBD8" w14:textId="77777777" w:rsidR="00967381" w:rsidRPr="003C6BFA" w:rsidRDefault="00967381" w:rsidP="00B37BD9">
            <w:pPr>
              <w:keepNext/>
              <w:rPr>
                <w:rFonts w:asciiTheme="minorHAnsi" w:hAnsiTheme="minorHAnsi" w:cstheme="minorHAnsi"/>
                <w:color w:val="000000" w:themeColor="text1"/>
                <w:sz w:val="18"/>
                <w:szCs w:val="18"/>
              </w:rPr>
            </w:pPr>
          </w:p>
          <w:p w14:paraId="394E87F3"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6 schools at baseline</w:t>
            </w:r>
          </w:p>
          <w:p w14:paraId="14C23DE3" w14:textId="77777777" w:rsidR="00967381" w:rsidRPr="003C6BFA" w:rsidRDefault="00967381" w:rsidP="00B37BD9">
            <w:pPr>
              <w:keepNext/>
              <w:rPr>
                <w:rFonts w:asciiTheme="minorHAnsi" w:hAnsiTheme="minorHAnsi" w:cstheme="minorHAnsi"/>
                <w:color w:val="000000" w:themeColor="text1"/>
                <w:sz w:val="18"/>
                <w:szCs w:val="18"/>
              </w:rPr>
            </w:pPr>
          </w:p>
          <w:p w14:paraId="7ACCE150"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Aim: to evaluate the effectiveness of a physically active learning intervention on children’s PA levels using subgroup analysis to reveal stratified intervention effects highlighted by pre-intervention PA levels</w:t>
            </w:r>
          </w:p>
          <w:p w14:paraId="20ECAE94" w14:textId="77777777" w:rsidR="00967381" w:rsidRPr="003C6BFA" w:rsidRDefault="00967381" w:rsidP="00B37BD9">
            <w:pPr>
              <w:keepNext/>
              <w:rPr>
                <w:rFonts w:asciiTheme="minorHAnsi" w:hAnsiTheme="minorHAnsi" w:cstheme="minorHAnsi"/>
                <w:color w:val="000000" w:themeColor="text1"/>
                <w:sz w:val="18"/>
                <w:szCs w:val="18"/>
              </w:rPr>
            </w:pPr>
          </w:p>
          <w:p w14:paraId="32F228A0"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PA/SB target</w:t>
            </w:r>
            <w:r w:rsidR="008134A0">
              <w:rPr>
                <w:rFonts w:asciiTheme="minorHAnsi" w:hAnsiTheme="minorHAnsi" w:cstheme="minorHAnsi"/>
                <w:color w:val="000000" w:themeColor="text1"/>
                <w:sz w:val="18"/>
                <w:szCs w:val="18"/>
              </w:rPr>
              <w:t>ed outside of school time - Yes</w:t>
            </w:r>
          </w:p>
        </w:tc>
        <w:tc>
          <w:tcPr>
            <w:tcW w:w="459" w:type="pct"/>
            <w:shd w:val="clear" w:color="auto" w:fill="auto"/>
          </w:tcPr>
          <w:p w14:paraId="0F0D5932"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154 students at baseline</w:t>
            </w:r>
          </w:p>
          <w:p w14:paraId="0E238931"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Students’ mean age: 9.9yrs (±0.3)</w:t>
            </w:r>
          </w:p>
        </w:tc>
        <w:tc>
          <w:tcPr>
            <w:tcW w:w="888" w:type="pct"/>
          </w:tcPr>
          <w:p w14:paraId="0452CEDB"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Teacher role: to integrate movement within their lessons both within and outside of the classroom environment</w:t>
            </w:r>
          </w:p>
          <w:p w14:paraId="77D667EB" w14:textId="77777777" w:rsidR="00967381" w:rsidRPr="003C6BFA" w:rsidRDefault="00967381" w:rsidP="00B37BD9">
            <w:pPr>
              <w:keepNext/>
              <w:rPr>
                <w:rFonts w:asciiTheme="minorHAnsi" w:hAnsiTheme="minorHAnsi" w:cstheme="minorHAnsi"/>
                <w:color w:val="000000" w:themeColor="text1"/>
                <w:sz w:val="18"/>
                <w:szCs w:val="18"/>
              </w:rPr>
            </w:pPr>
          </w:p>
          <w:p w14:paraId="775DA3B2"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4 hours of teacher training</w:t>
            </w:r>
          </w:p>
          <w:p w14:paraId="5E5DD148" w14:textId="77777777" w:rsidR="00967381" w:rsidRPr="003C6BFA" w:rsidRDefault="00967381" w:rsidP="00B37BD9">
            <w:pPr>
              <w:keepNext/>
              <w:rPr>
                <w:rFonts w:asciiTheme="minorHAnsi" w:hAnsiTheme="minorHAnsi" w:cstheme="minorHAnsi"/>
                <w:color w:val="000000" w:themeColor="text1"/>
                <w:sz w:val="18"/>
                <w:szCs w:val="18"/>
              </w:rPr>
            </w:pPr>
          </w:p>
          <w:p w14:paraId="5032AD78"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Any rationale/theory used to inform training?</w:t>
            </w:r>
          </w:p>
          <w:p w14:paraId="4335A72A"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No</w:t>
            </w:r>
          </w:p>
          <w:p w14:paraId="7C5AD68A" w14:textId="77777777" w:rsidR="00967381" w:rsidRPr="003C6BFA" w:rsidRDefault="00967381" w:rsidP="00B37BD9">
            <w:pPr>
              <w:keepNext/>
              <w:rPr>
                <w:rFonts w:asciiTheme="minorHAnsi" w:hAnsiTheme="minorHAnsi" w:cstheme="minorHAnsi"/>
                <w:color w:val="000000" w:themeColor="text1"/>
                <w:sz w:val="18"/>
                <w:szCs w:val="18"/>
              </w:rPr>
            </w:pPr>
          </w:p>
          <w:p w14:paraId="43E555A2"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3 BCTs identified</w:t>
            </w:r>
          </w:p>
          <w:p w14:paraId="5012F819" w14:textId="77777777" w:rsidR="00967381" w:rsidRPr="003C6BFA" w:rsidRDefault="00967381" w:rsidP="00B37BD9">
            <w:pPr>
              <w:keepNext/>
              <w:rPr>
                <w:rFonts w:asciiTheme="minorHAnsi" w:hAnsiTheme="minorHAnsi" w:cstheme="minorHAnsi"/>
                <w:color w:val="000000" w:themeColor="text1"/>
                <w:sz w:val="18"/>
                <w:szCs w:val="18"/>
              </w:rPr>
            </w:pPr>
          </w:p>
          <w:p w14:paraId="02C4C588"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X No eligible fidelity data reported</w:t>
            </w:r>
          </w:p>
        </w:tc>
        <w:tc>
          <w:tcPr>
            <w:tcW w:w="798" w:type="pct"/>
            <w:shd w:val="clear" w:color="auto" w:fill="auto"/>
          </w:tcPr>
          <w:p w14:paraId="51DA9BD7"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PA data reported</w:t>
            </w:r>
          </w:p>
          <w:p w14:paraId="4A99721B" w14:textId="77777777" w:rsidR="00967381" w:rsidRPr="003C6BFA" w:rsidRDefault="00967381" w:rsidP="00B37BD9">
            <w:pPr>
              <w:keepNext/>
              <w:rPr>
                <w:rFonts w:asciiTheme="minorHAnsi" w:hAnsiTheme="minorHAnsi" w:cstheme="minorHAnsi"/>
                <w:color w:val="000000" w:themeColor="text1"/>
                <w:sz w:val="18"/>
                <w:szCs w:val="18"/>
              </w:rPr>
            </w:pPr>
          </w:p>
          <w:p w14:paraId="7BBB4EF8"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Device used: ActiGraph</w:t>
            </w:r>
          </w:p>
          <w:p w14:paraId="5BD18624" w14:textId="77777777" w:rsidR="00967381" w:rsidRPr="003C6BFA" w:rsidRDefault="00967381" w:rsidP="00B37BD9">
            <w:pPr>
              <w:keepNext/>
              <w:rPr>
                <w:rFonts w:asciiTheme="minorHAnsi" w:hAnsiTheme="minorHAnsi" w:cstheme="minorHAnsi"/>
                <w:color w:val="000000" w:themeColor="text1"/>
                <w:sz w:val="18"/>
                <w:szCs w:val="18"/>
              </w:rPr>
            </w:pPr>
          </w:p>
          <w:p w14:paraId="1013EB46"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Cut points: Evenson 2008</w:t>
            </w:r>
          </w:p>
          <w:p w14:paraId="673587E3" w14:textId="77777777" w:rsidR="00967381" w:rsidRPr="003C6BFA" w:rsidRDefault="00967381" w:rsidP="00B37BD9">
            <w:pPr>
              <w:keepNext/>
              <w:rPr>
                <w:rFonts w:asciiTheme="minorHAnsi" w:hAnsiTheme="minorHAnsi" w:cstheme="minorHAnsi"/>
                <w:color w:val="000000" w:themeColor="text1"/>
                <w:sz w:val="18"/>
                <w:szCs w:val="18"/>
              </w:rPr>
            </w:pPr>
          </w:p>
          <w:p w14:paraId="0BAAF6CB"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 of time in MVPA per day (any day, including weekends)</w:t>
            </w:r>
          </w:p>
          <w:p w14:paraId="38CA8FBB" w14:textId="77777777" w:rsidR="00967381" w:rsidRPr="003C6BFA" w:rsidRDefault="00967381" w:rsidP="00B37BD9">
            <w:pPr>
              <w:keepNext/>
              <w:rPr>
                <w:rFonts w:asciiTheme="minorHAnsi" w:hAnsiTheme="minorHAnsi" w:cstheme="minorHAnsi"/>
                <w:color w:val="000000" w:themeColor="text1"/>
                <w:sz w:val="18"/>
                <w:szCs w:val="18"/>
              </w:rPr>
            </w:pPr>
          </w:p>
          <w:p w14:paraId="4DF8C56F"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6-week FU after baseline</w:t>
            </w:r>
          </w:p>
        </w:tc>
        <w:tc>
          <w:tcPr>
            <w:tcW w:w="892" w:type="pct"/>
          </w:tcPr>
          <w:p w14:paraId="5BBB1E9F"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SB data reported</w:t>
            </w:r>
          </w:p>
          <w:p w14:paraId="349297CC" w14:textId="77777777" w:rsidR="00967381" w:rsidRPr="003C6BFA" w:rsidRDefault="00967381" w:rsidP="00B37BD9">
            <w:pPr>
              <w:keepNext/>
              <w:rPr>
                <w:rFonts w:asciiTheme="minorHAnsi" w:hAnsiTheme="minorHAnsi" w:cstheme="minorHAnsi"/>
                <w:color w:val="000000" w:themeColor="text1"/>
                <w:sz w:val="18"/>
                <w:szCs w:val="18"/>
              </w:rPr>
            </w:pPr>
          </w:p>
          <w:p w14:paraId="76D6455F"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Device used: ActiGraph</w:t>
            </w:r>
          </w:p>
          <w:p w14:paraId="15304CAB" w14:textId="77777777" w:rsidR="00967381" w:rsidRPr="003C6BFA" w:rsidRDefault="00967381" w:rsidP="00B37BD9">
            <w:pPr>
              <w:keepNext/>
              <w:rPr>
                <w:rFonts w:asciiTheme="minorHAnsi" w:hAnsiTheme="minorHAnsi" w:cstheme="minorHAnsi"/>
                <w:color w:val="000000" w:themeColor="text1"/>
                <w:sz w:val="18"/>
                <w:szCs w:val="18"/>
              </w:rPr>
            </w:pPr>
          </w:p>
          <w:p w14:paraId="78F9F909"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Cut points: Evenson 2008</w:t>
            </w:r>
          </w:p>
          <w:p w14:paraId="28D3C1F6" w14:textId="77777777" w:rsidR="00967381" w:rsidRPr="003C6BFA" w:rsidRDefault="00967381" w:rsidP="00B37BD9">
            <w:pPr>
              <w:keepNext/>
              <w:rPr>
                <w:rFonts w:asciiTheme="minorHAnsi" w:hAnsiTheme="minorHAnsi" w:cstheme="minorHAnsi"/>
                <w:color w:val="000000" w:themeColor="text1"/>
                <w:sz w:val="18"/>
                <w:szCs w:val="18"/>
              </w:rPr>
            </w:pPr>
          </w:p>
          <w:p w14:paraId="5EC4BF3A"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Sedentary mins per day (any day, including weekends)</w:t>
            </w:r>
          </w:p>
          <w:p w14:paraId="3CE8EB23" w14:textId="77777777" w:rsidR="00967381" w:rsidRPr="003C6BFA" w:rsidRDefault="00967381" w:rsidP="00B37BD9">
            <w:pPr>
              <w:keepNext/>
              <w:rPr>
                <w:rFonts w:asciiTheme="minorHAnsi" w:hAnsiTheme="minorHAnsi" w:cstheme="minorHAnsi"/>
                <w:color w:val="000000" w:themeColor="text1"/>
                <w:sz w:val="18"/>
                <w:szCs w:val="18"/>
              </w:rPr>
            </w:pPr>
          </w:p>
          <w:p w14:paraId="4E917A1A"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6-week FU after baseline</w:t>
            </w:r>
          </w:p>
        </w:tc>
      </w:tr>
      <w:tr w:rsidR="00967381" w:rsidRPr="003C6BFA" w14:paraId="34AC0027" w14:textId="77777777" w:rsidTr="00345F25">
        <w:trPr>
          <w:cantSplit/>
          <w:trHeight w:val="567"/>
          <w:jc w:val="center"/>
        </w:trPr>
        <w:tc>
          <w:tcPr>
            <w:tcW w:w="768" w:type="pct"/>
            <w:shd w:val="clear" w:color="auto" w:fill="auto"/>
          </w:tcPr>
          <w:p w14:paraId="099B51A7"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lastRenderedPageBreak/>
              <w:t>Virtual Traveller</w:t>
            </w:r>
            <w:r w:rsidRPr="003C6BFA">
              <w:rPr>
                <w:rFonts w:asciiTheme="minorHAnsi" w:hAnsiTheme="minorHAnsi" w:cstheme="minorHAnsi"/>
                <w:color w:val="000000" w:themeColor="text1"/>
                <w:sz w:val="18"/>
                <w:szCs w:val="18"/>
                <w:vertAlign w:val="superscript"/>
              </w:rPr>
              <w:t>35</w:t>
            </w:r>
          </w:p>
          <w:p w14:paraId="26982845"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Norris et al</w:t>
            </w:r>
          </w:p>
          <w:p w14:paraId="364DA62D"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2018</w:t>
            </w:r>
          </w:p>
          <w:p w14:paraId="5BECCE48"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United Kingdom</w:t>
            </w:r>
          </w:p>
        </w:tc>
        <w:tc>
          <w:tcPr>
            <w:tcW w:w="427" w:type="pct"/>
            <w:shd w:val="clear" w:color="auto" w:fill="auto"/>
          </w:tcPr>
          <w:p w14:paraId="26B29A5E"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Cluster RCT</w:t>
            </w:r>
          </w:p>
          <w:p w14:paraId="2CD8C571" w14:textId="77777777" w:rsidR="00967381" w:rsidRPr="003C6BFA" w:rsidRDefault="004E42ED" w:rsidP="00B37BD9">
            <w:pPr>
              <w:keepNext/>
              <w:spacing w:after="12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School level</w:t>
            </w:r>
          </w:p>
          <w:p w14:paraId="131B49DC" w14:textId="77777777" w:rsidR="00967381" w:rsidRPr="003C6BFA" w:rsidRDefault="00967381" w:rsidP="00B37BD9">
            <w:pPr>
              <w:keepNext/>
              <w:spacing w:after="120"/>
              <w:rPr>
                <w:rFonts w:asciiTheme="minorHAnsi" w:hAnsiTheme="minorHAnsi" w:cstheme="minorHAnsi"/>
                <w:color w:val="000000" w:themeColor="text1"/>
                <w:sz w:val="18"/>
                <w:szCs w:val="18"/>
              </w:rPr>
            </w:pPr>
          </w:p>
        </w:tc>
        <w:tc>
          <w:tcPr>
            <w:tcW w:w="768" w:type="pct"/>
            <w:shd w:val="clear" w:color="auto" w:fill="auto"/>
          </w:tcPr>
          <w:p w14:paraId="18ED2D2E"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6-week intervention</w:t>
            </w:r>
          </w:p>
          <w:p w14:paraId="5DEAF049" w14:textId="77777777" w:rsidR="00967381" w:rsidRPr="003C6BFA" w:rsidRDefault="00967381" w:rsidP="00B37BD9">
            <w:pPr>
              <w:keepNext/>
              <w:rPr>
                <w:rFonts w:asciiTheme="minorHAnsi" w:hAnsiTheme="minorHAnsi" w:cstheme="minorHAnsi"/>
                <w:color w:val="000000" w:themeColor="text1"/>
                <w:sz w:val="18"/>
                <w:szCs w:val="18"/>
              </w:rPr>
            </w:pPr>
          </w:p>
          <w:p w14:paraId="191111AA"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Primary school setting</w:t>
            </w:r>
          </w:p>
          <w:p w14:paraId="3EDF64E0" w14:textId="77777777" w:rsidR="00967381" w:rsidRPr="003C6BFA" w:rsidRDefault="00967381" w:rsidP="00B37BD9">
            <w:pPr>
              <w:keepNext/>
              <w:rPr>
                <w:rFonts w:asciiTheme="minorHAnsi" w:hAnsiTheme="minorHAnsi" w:cstheme="minorHAnsi"/>
                <w:color w:val="000000" w:themeColor="text1"/>
                <w:sz w:val="18"/>
                <w:szCs w:val="18"/>
              </w:rPr>
            </w:pPr>
          </w:p>
          <w:p w14:paraId="1B2DAF1B"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10 schools at baseline</w:t>
            </w:r>
          </w:p>
          <w:p w14:paraId="42A36E75" w14:textId="77777777" w:rsidR="00967381" w:rsidRPr="003C6BFA" w:rsidRDefault="00967381" w:rsidP="00B37BD9">
            <w:pPr>
              <w:keepNext/>
              <w:rPr>
                <w:rFonts w:asciiTheme="minorHAnsi" w:hAnsiTheme="minorHAnsi" w:cstheme="minorHAnsi"/>
                <w:color w:val="000000" w:themeColor="text1"/>
                <w:sz w:val="18"/>
                <w:szCs w:val="18"/>
              </w:rPr>
            </w:pPr>
          </w:p>
          <w:p w14:paraId="12D15B91"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Aim: to test the effect of the “Virtual Traveller” intervention on children’s physical activity and SB, on-task behavior, and student engagement</w:t>
            </w:r>
          </w:p>
          <w:p w14:paraId="04B29415" w14:textId="77777777" w:rsidR="00967381" w:rsidRPr="003C6BFA" w:rsidRDefault="00967381" w:rsidP="00B37BD9">
            <w:pPr>
              <w:keepNext/>
              <w:rPr>
                <w:rFonts w:asciiTheme="minorHAnsi" w:hAnsiTheme="minorHAnsi" w:cstheme="minorHAnsi"/>
                <w:color w:val="000000" w:themeColor="text1"/>
                <w:sz w:val="18"/>
                <w:szCs w:val="18"/>
              </w:rPr>
            </w:pPr>
          </w:p>
          <w:p w14:paraId="51E7AB44"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PA/SB targeted o</w:t>
            </w:r>
            <w:r w:rsidR="008134A0">
              <w:rPr>
                <w:rFonts w:asciiTheme="minorHAnsi" w:hAnsiTheme="minorHAnsi" w:cstheme="minorHAnsi"/>
                <w:color w:val="000000" w:themeColor="text1"/>
                <w:sz w:val="18"/>
                <w:szCs w:val="18"/>
              </w:rPr>
              <w:t>utside of school time - No</w:t>
            </w:r>
          </w:p>
        </w:tc>
        <w:tc>
          <w:tcPr>
            <w:tcW w:w="459" w:type="pct"/>
            <w:shd w:val="clear" w:color="auto" w:fill="auto"/>
          </w:tcPr>
          <w:p w14:paraId="3FA22E0A"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219 students at baseline</w:t>
            </w:r>
          </w:p>
          <w:p w14:paraId="4BCD0368"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Students’ mean age: 8.6yrs (±0.5)</w:t>
            </w:r>
          </w:p>
        </w:tc>
        <w:tc>
          <w:tcPr>
            <w:tcW w:w="888" w:type="pct"/>
          </w:tcPr>
          <w:p w14:paraId="13089B74"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Teacher role: to deliver a programme of pre-prepared physically active lesson sessions on whiteboards</w:t>
            </w:r>
          </w:p>
          <w:p w14:paraId="4C406F7B" w14:textId="77777777" w:rsidR="00967381" w:rsidRPr="003C6BFA" w:rsidRDefault="00967381" w:rsidP="00B37BD9">
            <w:pPr>
              <w:keepNext/>
              <w:rPr>
                <w:rFonts w:asciiTheme="minorHAnsi" w:hAnsiTheme="minorHAnsi" w:cstheme="minorHAnsi"/>
                <w:color w:val="000000" w:themeColor="text1"/>
                <w:sz w:val="18"/>
                <w:szCs w:val="18"/>
              </w:rPr>
            </w:pPr>
          </w:p>
          <w:p w14:paraId="5F01A051"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30 mins of teacher training</w:t>
            </w:r>
          </w:p>
          <w:p w14:paraId="5C702D13" w14:textId="77777777" w:rsidR="00967381" w:rsidRPr="003C6BFA" w:rsidRDefault="00967381" w:rsidP="00B37BD9">
            <w:pPr>
              <w:keepNext/>
              <w:rPr>
                <w:rFonts w:asciiTheme="minorHAnsi" w:hAnsiTheme="minorHAnsi" w:cstheme="minorHAnsi"/>
                <w:color w:val="000000" w:themeColor="text1"/>
                <w:sz w:val="18"/>
                <w:szCs w:val="18"/>
              </w:rPr>
            </w:pPr>
          </w:p>
          <w:p w14:paraId="567E1016"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Any rationale/theory used to inform training?</w:t>
            </w:r>
          </w:p>
          <w:p w14:paraId="3D3C0232"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Yes - the Capability, Opportunity, Motivation, Behaviour model</w:t>
            </w:r>
          </w:p>
          <w:p w14:paraId="422D08B6" w14:textId="77777777" w:rsidR="00967381" w:rsidRPr="003C6BFA" w:rsidRDefault="00967381" w:rsidP="00B37BD9">
            <w:pPr>
              <w:keepNext/>
              <w:rPr>
                <w:rFonts w:asciiTheme="minorHAnsi" w:hAnsiTheme="minorHAnsi" w:cstheme="minorHAnsi"/>
                <w:color w:val="000000" w:themeColor="text1"/>
                <w:sz w:val="18"/>
                <w:szCs w:val="18"/>
              </w:rPr>
            </w:pPr>
          </w:p>
          <w:p w14:paraId="54B41212"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7 BCTs identified</w:t>
            </w:r>
          </w:p>
          <w:p w14:paraId="1B262238" w14:textId="77777777" w:rsidR="00967381" w:rsidRPr="003C6BFA" w:rsidRDefault="00967381" w:rsidP="00B37BD9">
            <w:pPr>
              <w:keepNext/>
              <w:rPr>
                <w:rFonts w:asciiTheme="minorHAnsi" w:hAnsiTheme="minorHAnsi" w:cstheme="minorHAnsi"/>
                <w:color w:val="000000" w:themeColor="text1"/>
                <w:sz w:val="18"/>
                <w:szCs w:val="18"/>
              </w:rPr>
            </w:pPr>
          </w:p>
          <w:p w14:paraId="20FB847B"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Teacher fidelity data reported</w:t>
            </w:r>
          </w:p>
        </w:tc>
        <w:tc>
          <w:tcPr>
            <w:tcW w:w="798" w:type="pct"/>
            <w:shd w:val="clear" w:color="auto" w:fill="auto"/>
          </w:tcPr>
          <w:p w14:paraId="6C1616C2"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PA data reported</w:t>
            </w:r>
          </w:p>
          <w:p w14:paraId="2673F389" w14:textId="77777777" w:rsidR="00967381" w:rsidRPr="003C6BFA" w:rsidRDefault="00967381" w:rsidP="00B37BD9">
            <w:pPr>
              <w:keepNext/>
              <w:rPr>
                <w:rFonts w:asciiTheme="minorHAnsi" w:hAnsiTheme="minorHAnsi" w:cstheme="minorHAnsi"/>
                <w:color w:val="000000" w:themeColor="text1"/>
                <w:sz w:val="18"/>
                <w:szCs w:val="18"/>
              </w:rPr>
            </w:pPr>
          </w:p>
          <w:p w14:paraId="49528757"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Device used: Actigraph</w:t>
            </w:r>
          </w:p>
          <w:p w14:paraId="7E1EF3C3" w14:textId="77777777" w:rsidR="00967381" w:rsidRPr="003C6BFA" w:rsidRDefault="00967381" w:rsidP="00B37BD9">
            <w:pPr>
              <w:keepNext/>
              <w:rPr>
                <w:rFonts w:asciiTheme="minorHAnsi" w:hAnsiTheme="minorHAnsi" w:cstheme="minorHAnsi"/>
                <w:color w:val="000000" w:themeColor="text1"/>
                <w:sz w:val="18"/>
                <w:szCs w:val="18"/>
              </w:rPr>
            </w:pPr>
          </w:p>
          <w:p w14:paraId="047A73E8"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Cut points: Evenson 2008</w:t>
            </w:r>
          </w:p>
          <w:p w14:paraId="68BD4CB1" w14:textId="77777777" w:rsidR="00967381" w:rsidRPr="003C6BFA" w:rsidRDefault="00967381" w:rsidP="00B37BD9">
            <w:pPr>
              <w:keepNext/>
              <w:rPr>
                <w:rFonts w:asciiTheme="minorHAnsi" w:hAnsiTheme="minorHAnsi" w:cstheme="minorHAnsi"/>
                <w:color w:val="000000" w:themeColor="text1"/>
                <w:sz w:val="18"/>
                <w:szCs w:val="18"/>
              </w:rPr>
            </w:pPr>
          </w:p>
          <w:p w14:paraId="41341218"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MVPA mins during teacher period</w:t>
            </w:r>
          </w:p>
          <w:p w14:paraId="05A6FCDD" w14:textId="77777777" w:rsidR="00967381" w:rsidRPr="003C6BFA" w:rsidRDefault="00967381" w:rsidP="00B37BD9">
            <w:pPr>
              <w:keepNext/>
              <w:rPr>
                <w:rFonts w:asciiTheme="minorHAnsi" w:hAnsiTheme="minorHAnsi" w:cstheme="minorHAnsi"/>
                <w:color w:val="000000" w:themeColor="text1"/>
                <w:sz w:val="18"/>
                <w:szCs w:val="18"/>
              </w:rPr>
            </w:pPr>
          </w:p>
          <w:p w14:paraId="723F4B1A"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7-week FU after baseline</w:t>
            </w:r>
          </w:p>
        </w:tc>
        <w:tc>
          <w:tcPr>
            <w:tcW w:w="892" w:type="pct"/>
          </w:tcPr>
          <w:p w14:paraId="013113B8"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SB data reported</w:t>
            </w:r>
          </w:p>
          <w:p w14:paraId="52CE2347" w14:textId="77777777" w:rsidR="00967381" w:rsidRPr="003C6BFA" w:rsidRDefault="00967381" w:rsidP="00B37BD9">
            <w:pPr>
              <w:keepNext/>
              <w:rPr>
                <w:rFonts w:asciiTheme="minorHAnsi" w:hAnsiTheme="minorHAnsi" w:cstheme="minorHAnsi"/>
                <w:color w:val="000000" w:themeColor="text1"/>
                <w:sz w:val="18"/>
                <w:szCs w:val="18"/>
              </w:rPr>
            </w:pPr>
          </w:p>
          <w:p w14:paraId="492C45CB"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Device used: Actigraph</w:t>
            </w:r>
          </w:p>
          <w:p w14:paraId="427E4A5F" w14:textId="77777777" w:rsidR="00967381" w:rsidRPr="003C6BFA" w:rsidRDefault="00967381" w:rsidP="00B37BD9">
            <w:pPr>
              <w:keepNext/>
              <w:rPr>
                <w:rFonts w:asciiTheme="minorHAnsi" w:hAnsiTheme="minorHAnsi" w:cstheme="minorHAnsi"/>
                <w:color w:val="000000" w:themeColor="text1"/>
                <w:sz w:val="18"/>
                <w:szCs w:val="18"/>
              </w:rPr>
            </w:pPr>
          </w:p>
          <w:p w14:paraId="01F7FF40"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Cut points: Evenson 2008</w:t>
            </w:r>
          </w:p>
          <w:p w14:paraId="2207DA79" w14:textId="77777777" w:rsidR="00967381" w:rsidRPr="003C6BFA" w:rsidRDefault="00967381" w:rsidP="00B37BD9">
            <w:pPr>
              <w:keepNext/>
              <w:rPr>
                <w:rFonts w:asciiTheme="minorHAnsi" w:hAnsiTheme="minorHAnsi" w:cstheme="minorHAnsi"/>
                <w:color w:val="000000" w:themeColor="text1"/>
                <w:sz w:val="18"/>
                <w:szCs w:val="18"/>
              </w:rPr>
            </w:pPr>
          </w:p>
          <w:p w14:paraId="22550B7C"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Sedentary mins during teacher period</w:t>
            </w:r>
          </w:p>
          <w:p w14:paraId="33A64F04" w14:textId="77777777" w:rsidR="00967381" w:rsidRPr="003C6BFA" w:rsidRDefault="00967381" w:rsidP="00B37BD9">
            <w:pPr>
              <w:keepNext/>
              <w:rPr>
                <w:rFonts w:asciiTheme="minorHAnsi" w:hAnsiTheme="minorHAnsi" w:cstheme="minorHAnsi"/>
                <w:color w:val="000000" w:themeColor="text1"/>
                <w:sz w:val="18"/>
                <w:szCs w:val="18"/>
              </w:rPr>
            </w:pPr>
          </w:p>
          <w:p w14:paraId="0E32246C"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7-week FU after baseline</w:t>
            </w:r>
          </w:p>
        </w:tc>
      </w:tr>
      <w:tr w:rsidR="00967381" w:rsidRPr="003C6BFA" w14:paraId="588747D1" w14:textId="77777777" w:rsidTr="00345F25">
        <w:trPr>
          <w:cantSplit/>
          <w:trHeight w:val="567"/>
          <w:jc w:val="center"/>
        </w:trPr>
        <w:tc>
          <w:tcPr>
            <w:tcW w:w="768" w:type="pct"/>
            <w:shd w:val="clear" w:color="auto" w:fill="auto"/>
          </w:tcPr>
          <w:p w14:paraId="458EA57E"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Generating Rural Options for Weight Healthy Kids and Communities (GROW HKC)</w:t>
            </w:r>
            <w:r w:rsidRPr="003C6BFA">
              <w:rPr>
                <w:rFonts w:asciiTheme="minorHAnsi" w:hAnsiTheme="minorHAnsi" w:cstheme="minorHAnsi"/>
                <w:color w:val="000000" w:themeColor="text1"/>
                <w:sz w:val="18"/>
                <w:szCs w:val="18"/>
                <w:vertAlign w:val="superscript"/>
              </w:rPr>
              <w:t>36</w:t>
            </w:r>
          </w:p>
          <w:p w14:paraId="0C6FBE00"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Nader et al</w:t>
            </w:r>
          </w:p>
          <w:p w14:paraId="35D8B6B4"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2018</w:t>
            </w:r>
          </w:p>
          <w:p w14:paraId="55E5F3C7"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United States</w:t>
            </w:r>
          </w:p>
        </w:tc>
        <w:tc>
          <w:tcPr>
            <w:tcW w:w="427" w:type="pct"/>
            <w:shd w:val="clear" w:color="auto" w:fill="auto"/>
          </w:tcPr>
          <w:p w14:paraId="71C5F1B5" w14:textId="77777777" w:rsidR="00967381"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Cluster RCT</w:t>
            </w:r>
          </w:p>
          <w:p w14:paraId="51D6937B" w14:textId="77777777" w:rsidR="00345F25" w:rsidRPr="003C6BFA" w:rsidRDefault="00007033" w:rsidP="00B37BD9">
            <w:pPr>
              <w:keepNext/>
              <w:spacing w:after="12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School level</w:t>
            </w:r>
          </w:p>
        </w:tc>
        <w:tc>
          <w:tcPr>
            <w:tcW w:w="768" w:type="pct"/>
            <w:shd w:val="clear" w:color="auto" w:fill="auto"/>
          </w:tcPr>
          <w:p w14:paraId="2FE4B0B9"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8 -month intervention</w:t>
            </w:r>
          </w:p>
          <w:p w14:paraId="735C7748" w14:textId="77777777" w:rsidR="00967381" w:rsidRPr="003C6BFA" w:rsidRDefault="00967381" w:rsidP="00B37BD9">
            <w:pPr>
              <w:keepNext/>
              <w:rPr>
                <w:rFonts w:asciiTheme="minorHAnsi" w:hAnsiTheme="minorHAnsi" w:cstheme="minorHAnsi"/>
                <w:color w:val="000000" w:themeColor="text1"/>
                <w:sz w:val="18"/>
                <w:szCs w:val="18"/>
              </w:rPr>
            </w:pPr>
          </w:p>
          <w:p w14:paraId="3D58E956"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Primary school setting</w:t>
            </w:r>
          </w:p>
          <w:p w14:paraId="16FC5C8A" w14:textId="77777777" w:rsidR="00967381" w:rsidRPr="003C6BFA" w:rsidRDefault="00967381" w:rsidP="00B37BD9">
            <w:pPr>
              <w:keepNext/>
              <w:rPr>
                <w:rFonts w:asciiTheme="minorHAnsi" w:hAnsiTheme="minorHAnsi" w:cstheme="minorHAnsi"/>
                <w:color w:val="000000" w:themeColor="text1"/>
                <w:sz w:val="18"/>
                <w:szCs w:val="18"/>
              </w:rPr>
            </w:pPr>
          </w:p>
          <w:p w14:paraId="6A76DADE"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6 schools at baseline</w:t>
            </w:r>
          </w:p>
          <w:p w14:paraId="6CB77473" w14:textId="77777777" w:rsidR="00967381" w:rsidRPr="003C6BFA" w:rsidRDefault="00967381" w:rsidP="00B37BD9">
            <w:pPr>
              <w:keepNext/>
              <w:rPr>
                <w:rFonts w:asciiTheme="minorHAnsi" w:hAnsiTheme="minorHAnsi" w:cstheme="minorHAnsi"/>
                <w:color w:val="000000" w:themeColor="text1"/>
                <w:sz w:val="18"/>
                <w:szCs w:val="18"/>
              </w:rPr>
            </w:pPr>
          </w:p>
          <w:p w14:paraId="54FB5F01"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Aim: to investigate the collective relationship of teacher-level factors with the implementation of the Balanced Energy, Physical Activity Toolkit</w:t>
            </w:r>
          </w:p>
          <w:p w14:paraId="4A7893B0" w14:textId="77777777" w:rsidR="00967381" w:rsidRPr="003C6BFA" w:rsidRDefault="00967381" w:rsidP="00B37BD9">
            <w:pPr>
              <w:keepNext/>
              <w:rPr>
                <w:rFonts w:asciiTheme="minorHAnsi" w:hAnsiTheme="minorHAnsi" w:cstheme="minorHAnsi"/>
                <w:color w:val="000000" w:themeColor="text1"/>
                <w:sz w:val="18"/>
                <w:szCs w:val="18"/>
              </w:rPr>
            </w:pPr>
          </w:p>
          <w:p w14:paraId="0EC6971D"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PA/SB targeted outside of school time - No</w:t>
            </w:r>
          </w:p>
        </w:tc>
        <w:tc>
          <w:tcPr>
            <w:tcW w:w="459" w:type="pct"/>
            <w:shd w:val="clear" w:color="auto" w:fill="auto"/>
          </w:tcPr>
          <w:p w14:paraId="739FF4A5"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1,103 students at baseline</w:t>
            </w:r>
          </w:p>
          <w:p w14:paraId="5A795839"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Students’ mean age: 9.0yrs (SD not reported)</w:t>
            </w:r>
          </w:p>
        </w:tc>
        <w:tc>
          <w:tcPr>
            <w:tcW w:w="888" w:type="pct"/>
          </w:tcPr>
          <w:p w14:paraId="7C3A6D54"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Teacher role: to implement PA breaks across the day</w:t>
            </w:r>
          </w:p>
          <w:p w14:paraId="68811B8F" w14:textId="77777777" w:rsidR="00967381" w:rsidRPr="003C6BFA" w:rsidRDefault="00967381" w:rsidP="00B37BD9">
            <w:pPr>
              <w:keepNext/>
              <w:rPr>
                <w:rFonts w:asciiTheme="minorHAnsi" w:hAnsiTheme="minorHAnsi" w:cstheme="minorHAnsi"/>
                <w:color w:val="000000" w:themeColor="text1"/>
                <w:sz w:val="18"/>
                <w:szCs w:val="18"/>
              </w:rPr>
            </w:pPr>
          </w:p>
          <w:p w14:paraId="3C0B3A74"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1.25 hours of teacher training</w:t>
            </w:r>
          </w:p>
          <w:p w14:paraId="15CE5780" w14:textId="77777777" w:rsidR="00967381" w:rsidRPr="003C6BFA" w:rsidRDefault="00967381" w:rsidP="00B37BD9">
            <w:pPr>
              <w:keepNext/>
              <w:rPr>
                <w:rFonts w:asciiTheme="minorHAnsi" w:hAnsiTheme="minorHAnsi" w:cstheme="minorHAnsi"/>
                <w:color w:val="000000" w:themeColor="text1"/>
                <w:sz w:val="18"/>
                <w:szCs w:val="18"/>
              </w:rPr>
            </w:pPr>
          </w:p>
          <w:p w14:paraId="27FF776F"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Any rationale/theory used to inform training?</w:t>
            </w:r>
          </w:p>
          <w:p w14:paraId="0E959E11"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Not reported</w:t>
            </w:r>
          </w:p>
          <w:p w14:paraId="1CDDA342" w14:textId="77777777" w:rsidR="00967381" w:rsidRPr="003C6BFA" w:rsidRDefault="00967381" w:rsidP="00B37BD9">
            <w:pPr>
              <w:keepNext/>
              <w:rPr>
                <w:rFonts w:asciiTheme="minorHAnsi" w:hAnsiTheme="minorHAnsi" w:cstheme="minorHAnsi"/>
                <w:color w:val="000000" w:themeColor="text1"/>
                <w:sz w:val="18"/>
                <w:szCs w:val="18"/>
              </w:rPr>
            </w:pPr>
          </w:p>
          <w:p w14:paraId="7DCCCD7A"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 BCT identified</w:t>
            </w:r>
          </w:p>
          <w:p w14:paraId="34F3AB7F" w14:textId="77777777" w:rsidR="00967381" w:rsidRPr="003C6BFA" w:rsidRDefault="00967381" w:rsidP="00B37BD9">
            <w:pPr>
              <w:keepNext/>
              <w:rPr>
                <w:rFonts w:asciiTheme="minorHAnsi" w:hAnsiTheme="minorHAnsi" w:cstheme="minorHAnsi"/>
                <w:color w:val="000000" w:themeColor="text1"/>
                <w:sz w:val="18"/>
                <w:szCs w:val="18"/>
              </w:rPr>
            </w:pPr>
          </w:p>
          <w:p w14:paraId="0306E974"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X No eligible fidelity data reported</w:t>
            </w:r>
          </w:p>
        </w:tc>
        <w:tc>
          <w:tcPr>
            <w:tcW w:w="798" w:type="pct"/>
            <w:shd w:val="clear" w:color="auto" w:fill="auto"/>
          </w:tcPr>
          <w:p w14:paraId="3B36B11A"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X eligible PA data not reported</w:t>
            </w:r>
          </w:p>
        </w:tc>
        <w:tc>
          <w:tcPr>
            <w:tcW w:w="892" w:type="pct"/>
          </w:tcPr>
          <w:p w14:paraId="3C35017F"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X eligible SB data not reported</w:t>
            </w:r>
          </w:p>
        </w:tc>
      </w:tr>
      <w:tr w:rsidR="00967381" w:rsidRPr="003C6BFA" w14:paraId="718BBC2A" w14:textId="77777777" w:rsidTr="00345F25">
        <w:trPr>
          <w:cantSplit/>
          <w:trHeight w:val="567"/>
          <w:jc w:val="center"/>
        </w:trPr>
        <w:tc>
          <w:tcPr>
            <w:tcW w:w="768" w:type="pct"/>
            <w:shd w:val="clear" w:color="auto" w:fill="auto"/>
          </w:tcPr>
          <w:p w14:paraId="58DAFF3B"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lastRenderedPageBreak/>
              <w:t>Project Spraoi</w:t>
            </w:r>
            <w:r w:rsidRPr="003C6BFA">
              <w:rPr>
                <w:rFonts w:asciiTheme="minorHAnsi" w:hAnsiTheme="minorHAnsi" w:cstheme="minorHAnsi"/>
                <w:color w:val="000000" w:themeColor="text1"/>
                <w:sz w:val="18"/>
                <w:szCs w:val="18"/>
                <w:vertAlign w:val="superscript"/>
              </w:rPr>
              <w:t>37</w:t>
            </w:r>
          </w:p>
          <w:p w14:paraId="647E6042"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O Leary et al</w:t>
            </w:r>
          </w:p>
          <w:p w14:paraId="5F3FBE68"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2019</w:t>
            </w:r>
          </w:p>
          <w:p w14:paraId="2B789458"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Ireland</w:t>
            </w:r>
          </w:p>
        </w:tc>
        <w:tc>
          <w:tcPr>
            <w:tcW w:w="427" w:type="pct"/>
            <w:shd w:val="clear" w:color="auto" w:fill="auto"/>
          </w:tcPr>
          <w:p w14:paraId="4BDFB169"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Cluster RCT</w:t>
            </w:r>
          </w:p>
          <w:p w14:paraId="5FA5E0E2" w14:textId="77777777" w:rsidR="00967381" w:rsidRPr="003C6BFA" w:rsidRDefault="004E42ED" w:rsidP="00B37BD9">
            <w:pPr>
              <w:keepNext/>
              <w:spacing w:after="12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School level</w:t>
            </w:r>
          </w:p>
        </w:tc>
        <w:tc>
          <w:tcPr>
            <w:tcW w:w="768" w:type="pct"/>
            <w:shd w:val="clear" w:color="auto" w:fill="auto"/>
          </w:tcPr>
          <w:p w14:paraId="79B132D6"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24 -month intervention</w:t>
            </w:r>
          </w:p>
          <w:p w14:paraId="1DF83BCC" w14:textId="77777777" w:rsidR="00967381" w:rsidRPr="003C6BFA" w:rsidRDefault="00967381" w:rsidP="00B37BD9">
            <w:pPr>
              <w:keepNext/>
              <w:rPr>
                <w:rFonts w:asciiTheme="minorHAnsi" w:hAnsiTheme="minorHAnsi" w:cstheme="minorHAnsi"/>
                <w:color w:val="000000" w:themeColor="text1"/>
                <w:sz w:val="18"/>
                <w:szCs w:val="18"/>
              </w:rPr>
            </w:pPr>
          </w:p>
          <w:p w14:paraId="571AC4EB"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Primary school setting</w:t>
            </w:r>
          </w:p>
          <w:p w14:paraId="390153F9" w14:textId="77777777" w:rsidR="00967381" w:rsidRPr="003C6BFA" w:rsidRDefault="00967381" w:rsidP="00B37BD9">
            <w:pPr>
              <w:keepNext/>
              <w:rPr>
                <w:rFonts w:asciiTheme="minorHAnsi" w:hAnsiTheme="minorHAnsi" w:cstheme="minorHAnsi"/>
                <w:color w:val="000000" w:themeColor="text1"/>
                <w:sz w:val="18"/>
                <w:szCs w:val="18"/>
              </w:rPr>
            </w:pPr>
          </w:p>
          <w:p w14:paraId="02FF40D1"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4 schools at baseline</w:t>
            </w:r>
          </w:p>
          <w:p w14:paraId="15663EBC" w14:textId="77777777" w:rsidR="00967381" w:rsidRPr="003C6BFA" w:rsidRDefault="00967381" w:rsidP="00B37BD9">
            <w:pPr>
              <w:keepNext/>
              <w:rPr>
                <w:rFonts w:asciiTheme="minorHAnsi" w:hAnsiTheme="minorHAnsi" w:cstheme="minorHAnsi"/>
                <w:color w:val="000000" w:themeColor="text1"/>
                <w:sz w:val="18"/>
                <w:szCs w:val="18"/>
              </w:rPr>
            </w:pPr>
          </w:p>
          <w:p w14:paraId="0E817D9B"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Aim: evaluate an intervention targeting increased PA, reduced sedentary time and improved nutritional habits among primary school children</w:t>
            </w:r>
          </w:p>
          <w:p w14:paraId="18BC5C7B" w14:textId="77777777" w:rsidR="00967381" w:rsidRPr="003C6BFA" w:rsidRDefault="00967381" w:rsidP="00B37BD9">
            <w:pPr>
              <w:keepNext/>
              <w:rPr>
                <w:rFonts w:asciiTheme="minorHAnsi" w:hAnsiTheme="minorHAnsi" w:cstheme="minorHAnsi"/>
                <w:color w:val="000000" w:themeColor="text1"/>
                <w:sz w:val="18"/>
                <w:szCs w:val="18"/>
              </w:rPr>
            </w:pPr>
          </w:p>
          <w:p w14:paraId="0D34A4DE"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PA/SB targeted outside of school time - Yes</w:t>
            </w:r>
          </w:p>
          <w:p w14:paraId="37A58562" w14:textId="77777777" w:rsidR="00967381" w:rsidRPr="003C6BFA" w:rsidRDefault="00967381" w:rsidP="00B37BD9">
            <w:pPr>
              <w:keepNext/>
              <w:rPr>
                <w:rFonts w:asciiTheme="minorHAnsi" w:hAnsiTheme="minorHAnsi" w:cstheme="minorHAnsi"/>
                <w:color w:val="000000" w:themeColor="text1"/>
                <w:sz w:val="18"/>
                <w:szCs w:val="18"/>
              </w:rPr>
            </w:pPr>
          </w:p>
        </w:tc>
        <w:tc>
          <w:tcPr>
            <w:tcW w:w="459" w:type="pct"/>
            <w:shd w:val="clear" w:color="auto" w:fill="auto"/>
          </w:tcPr>
          <w:p w14:paraId="63FAC4EF"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231 students at baseline</w:t>
            </w:r>
          </w:p>
          <w:p w14:paraId="2661F7D7"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Students’ mean age: not reported</w:t>
            </w:r>
          </w:p>
        </w:tc>
        <w:tc>
          <w:tcPr>
            <w:tcW w:w="888" w:type="pct"/>
          </w:tcPr>
          <w:p w14:paraId="176DC5FB"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Teacher role: to promote of 20 min ‘huff and puff’ (MVPA) each day, improve students’ nutritional habits and knowledge through targeted class-based activities, and promote increased habitual PA and reduced sedentary time.</w:t>
            </w:r>
          </w:p>
          <w:p w14:paraId="6950DD9C" w14:textId="77777777" w:rsidR="00967381" w:rsidRPr="003C6BFA" w:rsidRDefault="00967381" w:rsidP="00B37BD9">
            <w:pPr>
              <w:keepNext/>
              <w:rPr>
                <w:rFonts w:asciiTheme="minorHAnsi" w:hAnsiTheme="minorHAnsi" w:cstheme="minorHAnsi"/>
                <w:color w:val="000000" w:themeColor="text1"/>
                <w:sz w:val="18"/>
                <w:szCs w:val="18"/>
              </w:rPr>
            </w:pPr>
          </w:p>
          <w:p w14:paraId="5E52A90C"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88.58 hours of teacher training</w:t>
            </w:r>
          </w:p>
          <w:p w14:paraId="242C2979"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 maximum of 1.5 days a week was spent in schools over 2 year period)</w:t>
            </w:r>
          </w:p>
          <w:p w14:paraId="4D3FC0F3" w14:textId="77777777" w:rsidR="00967381" w:rsidRPr="003C6BFA" w:rsidRDefault="00967381" w:rsidP="00B37BD9">
            <w:pPr>
              <w:keepNext/>
              <w:rPr>
                <w:rFonts w:asciiTheme="minorHAnsi" w:hAnsiTheme="minorHAnsi" w:cstheme="minorHAnsi"/>
                <w:color w:val="000000" w:themeColor="text1"/>
                <w:sz w:val="18"/>
                <w:szCs w:val="18"/>
              </w:rPr>
            </w:pPr>
          </w:p>
          <w:p w14:paraId="21DA1ABF"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Any rationale/theory used to inform training?</w:t>
            </w:r>
          </w:p>
          <w:p w14:paraId="4740DD84"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Yes - the social ecological model of health behaviour</w:t>
            </w:r>
          </w:p>
          <w:p w14:paraId="1E7ED969" w14:textId="77777777" w:rsidR="00967381" w:rsidRPr="003C6BFA" w:rsidRDefault="00967381" w:rsidP="00B37BD9">
            <w:pPr>
              <w:keepNext/>
              <w:rPr>
                <w:rFonts w:asciiTheme="minorHAnsi" w:hAnsiTheme="minorHAnsi" w:cstheme="minorHAnsi"/>
                <w:color w:val="000000" w:themeColor="text1"/>
                <w:sz w:val="18"/>
                <w:szCs w:val="18"/>
              </w:rPr>
            </w:pPr>
          </w:p>
          <w:p w14:paraId="03675D6D"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9 BCTs identified</w:t>
            </w:r>
          </w:p>
          <w:p w14:paraId="2F77CEA1" w14:textId="77777777" w:rsidR="00967381" w:rsidRPr="003C6BFA" w:rsidRDefault="00967381" w:rsidP="00B37BD9">
            <w:pPr>
              <w:keepNext/>
              <w:rPr>
                <w:rFonts w:asciiTheme="minorHAnsi" w:hAnsiTheme="minorHAnsi" w:cstheme="minorHAnsi"/>
                <w:color w:val="000000" w:themeColor="text1"/>
                <w:sz w:val="18"/>
                <w:szCs w:val="18"/>
              </w:rPr>
            </w:pPr>
          </w:p>
          <w:p w14:paraId="223EBA86"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Teacher fidelity data reported</w:t>
            </w:r>
          </w:p>
        </w:tc>
        <w:tc>
          <w:tcPr>
            <w:tcW w:w="798" w:type="pct"/>
            <w:shd w:val="clear" w:color="auto" w:fill="auto"/>
          </w:tcPr>
          <w:p w14:paraId="5B867DD2"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PA data reported</w:t>
            </w:r>
          </w:p>
          <w:p w14:paraId="5195C4A5" w14:textId="77777777" w:rsidR="00967381" w:rsidRPr="003C6BFA" w:rsidRDefault="00967381" w:rsidP="00B37BD9">
            <w:pPr>
              <w:keepNext/>
              <w:rPr>
                <w:rFonts w:asciiTheme="minorHAnsi" w:hAnsiTheme="minorHAnsi" w:cstheme="minorHAnsi"/>
                <w:color w:val="000000" w:themeColor="text1"/>
                <w:sz w:val="18"/>
                <w:szCs w:val="18"/>
              </w:rPr>
            </w:pPr>
          </w:p>
          <w:p w14:paraId="79A5C23C"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Device used: ActiGraph</w:t>
            </w:r>
          </w:p>
          <w:p w14:paraId="67195EE5" w14:textId="77777777" w:rsidR="00967381" w:rsidRPr="003C6BFA" w:rsidRDefault="00967381" w:rsidP="00B37BD9">
            <w:pPr>
              <w:keepNext/>
              <w:rPr>
                <w:rFonts w:asciiTheme="minorHAnsi" w:hAnsiTheme="minorHAnsi" w:cstheme="minorHAnsi"/>
                <w:color w:val="000000" w:themeColor="text1"/>
                <w:sz w:val="18"/>
                <w:szCs w:val="18"/>
              </w:rPr>
            </w:pPr>
          </w:p>
          <w:p w14:paraId="535A74FF"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Cut points: Evenson 2008</w:t>
            </w:r>
          </w:p>
          <w:p w14:paraId="50473380" w14:textId="77777777" w:rsidR="00967381" w:rsidRPr="003C6BFA" w:rsidRDefault="00967381" w:rsidP="00B37BD9">
            <w:pPr>
              <w:keepNext/>
              <w:rPr>
                <w:rFonts w:asciiTheme="minorHAnsi" w:hAnsiTheme="minorHAnsi" w:cstheme="minorHAnsi"/>
                <w:color w:val="000000" w:themeColor="text1"/>
                <w:sz w:val="18"/>
                <w:szCs w:val="18"/>
              </w:rPr>
            </w:pPr>
          </w:p>
          <w:p w14:paraId="568F9FAC"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MVPA mins per day (any day, including weekends)</w:t>
            </w:r>
          </w:p>
          <w:p w14:paraId="5EED7215" w14:textId="77777777" w:rsidR="00967381" w:rsidRPr="003C6BFA" w:rsidRDefault="00967381" w:rsidP="00B37BD9">
            <w:pPr>
              <w:keepNext/>
              <w:rPr>
                <w:rFonts w:asciiTheme="minorHAnsi" w:hAnsiTheme="minorHAnsi" w:cstheme="minorHAnsi"/>
                <w:color w:val="000000" w:themeColor="text1"/>
                <w:sz w:val="18"/>
                <w:szCs w:val="18"/>
              </w:rPr>
            </w:pPr>
          </w:p>
          <w:p w14:paraId="563E7F59" w14:textId="1D69080A"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24</w:t>
            </w:r>
            <w:r w:rsidR="00A74A17">
              <w:rPr>
                <w:rFonts w:asciiTheme="minorHAnsi" w:hAnsiTheme="minorHAnsi" w:cstheme="minorHAnsi"/>
                <w:color w:val="000000" w:themeColor="text1"/>
                <w:sz w:val="18"/>
                <w:szCs w:val="18"/>
              </w:rPr>
              <w:t>-</w:t>
            </w:r>
            <w:r w:rsidRPr="003C6BFA">
              <w:rPr>
                <w:rFonts w:asciiTheme="minorHAnsi" w:hAnsiTheme="minorHAnsi" w:cstheme="minorHAnsi"/>
                <w:color w:val="000000" w:themeColor="text1"/>
                <w:sz w:val="18"/>
                <w:szCs w:val="18"/>
              </w:rPr>
              <w:t>month FU after baseline</w:t>
            </w:r>
          </w:p>
        </w:tc>
        <w:tc>
          <w:tcPr>
            <w:tcW w:w="892" w:type="pct"/>
          </w:tcPr>
          <w:p w14:paraId="36A84C81"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X eligible SB data not reported</w:t>
            </w:r>
          </w:p>
        </w:tc>
      </w:tr>
      <w:tr w:rsidR="00967381" w:rsidRPr="003C6BFA" w14:paraId="7CCDC937" w14:textId="77777777" w:rsidTr="00345F25">
        <w:trPr>
          <w:cantSplit/>
          <w:trHeight w:val="567"/>
          <w:jc w:val="center"/>
        </w:trPr>
        <w:tc>
          <w:tcPr>
            <w:tcW w:w="768" w:type="pct"/>
            <w:shd w:val="clear" w:color="auto" w:fill="auto"/>
          </w:tcPr>
          <w:p w14:paraId="18BE8628"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Michigan Model for Health</w:t>
            </w:r>
            <w:r w:rsidRPr="003C6BFA">
              <w:rPr>
                <w:rFonts w:asciiTheme="minorHAnsi" w:hAnsiTheme="minorHAnsi" w:cstheme="minorHAnsi"/>
                <w:color w:val="000000" w:themeColor="text1"/>
                <w:sz w:val="18"/>
                <w:szCs w:val="18"/>
                <w:vertAlign w:val="superscript"/>
              </w:rPr>
              <w:t>38</w:t>
            </w:r>
          </w:p>
          <w:p w14:paraId="602D5969"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O Neill et al</w:t>
            </w:r>
          </w:p>
          <w:p w14:paraId="46CC09C7"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2015</w:t>
            </w:r>
          </w:p>
          <w:p w14:paraId="1CA00211"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United States</w:t>
            </w:r>
          </w:p>
        </w:tc>
        <w:tc>
          <w:tcPr>
            <w:tcW w:w="427" w:type="pct"/>
            <w:shd w:val="clear" w:color="auto" w:fill="auto"/>
          </w:tcPr>
          <w:p w14:paraId="417C19CC" w14:textId="77777777" w:rsidR="00967381"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Cluster RCT</w:t>
            </w:r>
          </w:p>
          <w:p w14:paraId="50F675DC" w14:textId="77777777" w:rsidR="00345F25" w:rsidRPr="003C6BFA" w:rsidRDefault="00007033" w:rsidP="00B37BD9">
            <w:pPr>
              <w:keepNext/>
              <w:spacing w:after="12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School level</w:t>
            </w:r>
          </w:p>
        </w:tc>
        <w:tc>
          <w:tcPr>
            <w:tcW w:w="768" w:type="pct"/>
            <w:shd w:val="clear" w:color="auto" w:fill="auto"/>
          </w:tcPr>
          <w:p w14:paraId="1A144F18"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12-week intervention</w:t>
            </w:r>
          </w:p>
          <w:p w14:paraId="182AFADA" w14:textId="77777777" w:rsidR="00967381" w:rsidRPr="003C6BFA" w:rsidRDefault="00967381" w:rsidP="00B37BD9">
            <w:pPr>
              <w:keepNext/>
              <w:rPr>
                <w:rFonts w:asciiTheme="minorHAnsi" w:hAnsiTheme="minorHAnsi" w:cstheme="minorHAnsi"/>
                <w:color w:val="000000" w:themeColor="text1"/>
                <w:sz w:val="18"/>
                <w:szCs w:val="18"/>
              </w:rPr>
            </w:pPr>
          </w:p>
          <w:p w14:paraId="43E63A56"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Primary school setting</w:t>
            </w:r>
          </w:p>
          <w:p w14:paraId="7258D778" w14:textId="77777777" w:rsidR="00967381" w:rsidRPr="003C6BFA" w:rsidRDefault="00967381" w:rsidP="00B37BD9">
            <w:pPr>
              <w:keepNext/>
              <w:rPr>
                <w:rFonts w:asciiTheme="minorHAnsi" w:hAnsiTheme="minorHAnsi" w:cstheme="minorHAnsi"/>
                <w:color w:val="000000" w:themeColor="text1"/>
                <w:sz w:val="18"/>
                <w:szCs w:val="18"/>
              </w:rPr>
            </w:pPr>
          </w:p>
          <w:p w14:paraId="554F1BD1"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52 schools at baseline</w:t>
            </w:r>
          </w:p>
          <w:p w14:paraId="56EAF944" w14:textId="77777777" w:rsidR="00967381" w:rsidRPr="003C6BFA" w:rsidRDefault="00967381" w:rsidP="00B37BD9">
            <w:pPr>
              <w:keepNext/>
              <w:rPr>
                <w:rFonts w:asciiTheme="minorHAnsi" w:hAnsiTheme="minorHAnsi" w:cstheme="minorHAnsi"/>
                <w:color w:val="000000" w:themeColor="text1"/>
                <w:sz w:val="18"/>
                <w:szCs w:val="18"/>
              </w:rPr>
            </w:pPr>
          </w:p>
          <w:p w14:paraId="0F698577"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 xml:space="preserve">Aim: to assess a comprehensive health education curriculum focused on nutrition, physical fitness, and safety </w:t>
            </w:r>
          </w:p>
          <w:p w14:paraId="5E31DEF3" w14:textId="77777777" w:rsidR="00967381" w:rsidRPr="003C6BFA" w:rsidRDefault="00967381" w:rsidP="00B37BD9">
            <w:pPr>
              <w:keepNext/>
              <w:rPr>
                <w:rFonts w:asciiTheme="minorHAnsi" w:hAnsiTheme="minorHAnsi" w:cstheme="minorHAnsi"/>
                <w:color w:val="000000" w:themeColor="text1"/>
                <w:sz w:val="18"/>
                <w:szCs w:val="18"/>
              </w:rPr>
            </w:pPr>
          </w:p>
          <w:p w14:paraId="3A42FD60"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PA/SB targeted outside of school time - No</w:t>
            </w:r>
          </w:p>
          <w:p w14:paraId="36FF1156" w14:textId="77777777" w:rsidR="00967381" w:rsidRPr="003C6BFA" w:rsidRDefault="00967381" w:rsidP="00B37BD9">
            <w:pPr>
              <w:keepNext/>
              <w:rPr>
                <w:rFonts w:asciiTheme="minorHAnsi" w:hAnsiTheme="minorHAnsi" w:cstheme="minorHAnsi"/>
                <w:color w:val="000000" w:themeColor="text1"/>
                <w:sz w:val="18"/>
                <w:szCs w:val="18"/>
              </w:rPr>
            </w:pPr>
          </w:p>
        </w:tc>
        <w:tc>
          <w:tcPr>
            <w:tcW w:w="459" w:type="pct"/>
            <w:shd w:val="clear" w:color="auto" w:fill="auto"/>
          </w:tcPr>
          <w:p w14:paraId="7248D254"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1,983 students at baseline</w:t>
            </w:r>
          </w:p>
          <w:p w14:paraId="6EB9C24B"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Students’ mean age: 9.6yrs (±0.7)</w:t>
            </w:r>
          </w:p>
        </w:tc>
        <w:tc>
          <w:tcPr>
            <w:tcW w:w="888" w:type="pct"/>
          </w:tcPr>
          <w:p w14:paraId="675FB918"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Teacher role: to deliver 40 min Michigan Model for Health lessons focusing on nutrition, physical fitness, and safety attitudes and skills.</w:t>
            </w:r>
          </w:p>
          <w:p w14:paraId="5E4CC5AD" w14:textId="77777777" w:rsidR="00967381" w:rsidRPr="003C6BFA" w:rsidRDefault="00967381" w:rsidP="00B37BD9">
            <w:pPr>
              <w:keepNext/>
              <w:rPr>
                <w:rFonts w:asciiTheme="minorHAnsi" w:hAnsiTheme="minorHAnsi" w:cstheme="minorHAnsi"/>
                <w:color w:val="000000" w:themeColor="text1"/>
                <w:sz w:val="18"/>
                <w:szCs w:val="18"/>
              </w:rPr>
            </w:pPr>
          </w:p>
          <w:p w14:paraId="424876A2"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14 hours of teacher training</w:t>
            </w:r>
          </w:p>
          <w:p w14:paraId="70FBF732" w14:textId="77777777" w:rsidR="00967381" w:rsidRPr="003C6BFA" w:rsidRDefault="00967381" w:rsidP="00B37BD9">
            <w:pPr>
              <w:keepNext/>
              <w:rPr>
                <w:rFonts w:asciiTheme="minorHAnsi" w:hAnsiTheme="minorHAnsi" w:cstheme="minorHAnsi"/>
                <w:color w:val="000000" w:themeColor="text1"/>
                <w:sz w:val="18"/>
                <w:szCs w:val="18"/>
              </w:rPr>
            </w:pPr>
          </w:p>
          <w:p w14:paraId="0D472AE9"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Any rationale/theory used to inform training?</w:t>
            </w:r>
          </w:p>
          <w:p w14:paraId="7E45D5ED"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Yes - the training and support were based upon the model used by the organisation that publishes and distributes the Michigan Model for Health materials</w:t>
            </w:r>
          </w:p>
          <w:p w14:paraId="582CE885" w14:textId="77777777" w:rsidR="00967381" w:rsidRPr="003C6BFA" w:rsidRDefault="00967381" w:rsidP="00B37BD9">
            <w:pPr>
              <w:keepNext/>
              <w:rPr>
                <w:rFonts w:asciiTheme="minorHAnsi" w:hAnsiTheme="minorHAnsi" w:cstheme="minorHAnsi"/>
                <w:color w:val="000000" w:themeColor="text1"/>
                <w:sz w:val="18"/>
                <w:szCs w:val="18"/>
              </w:rPr>
            </w:pPr>
          </w:p>
          <w:p w14:paraId="4DE1273C"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 BCTs identified</w:t>
            </w:r>
          </w:p>
          <w:p w14:paraId="51AAF85F" w14:textId="77777777" w:rsidR="00967381" w:rsidRPr="003C6BFA" w:rsidRDefault="00967381" w:rsidP="00B37BD9">
            <w:pPr>
              <w:keepNext/>
              <w:rPr>
                <w:rFonts w:asciiTheme="minorHAnsi" w:hAnsiTheme="minorHAnsi" w:cstheme="minorHAnsi"/>
                <w:color w:val="000000" w:themeColor="text1"/>
                <w:sz w:val="18"/>
                <w:szCs w:val="18"/>
              </w:rPr>
            </w:pPr>
          </w:p>
          <w:p w14:paraId="27072A9B"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Teacher fidelity data reported</w:t>
            </w:r>
          </w:p>
        </w:tc>
        <w:tc>
          <w:tcPr>
            <w:tcW w:w="798" w:type="pct"/>
            <w:shd w:val="clear" w:color="auto" w:fill="auto"/>
          </w:tcPr>
          <w:p w14:paraId="58FA4AD5"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X eligible PA data not reported</w:t>
            </w:r>
          </w:p>
        </w:tc>
        <w:tc>
          <w:tcPr>
            <w:tcW w:w="892" w:type="pct"/>
          </w:tcPr>
          <w:p w14:paraId="1515B502"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X eligible SB data not reported</w:t>
            </w:r>
          </w:p>
        </w:tc>
      </w:tr>
      <w:tr w:rsidR="00967381" w:rsidRPr="003C6BFA" w14:paraId="787CDD60" w14:textId="77777777" w:rsidTr="00345F25">
        <w:trPr>
          <w:cantSplit/>
          <w:trHeight w:val="567"/>
          <w:jc w:val="center"/>
        </w:trPr>
        <w:tc>
          <w:tcPr>
            <w:tcW w:w="768" w:type="pct"/>
            <w:shd w:val="clear" w:color="auto" w:fill="auto"/>
          </w:tcPr>
          <w:p w14:paraId="7DAD4BB9"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lastRenderedPageBreak/>
              <w:t>Girls in Sport</w:t>
            </w:r>
            <w:r w:rsidRPr="003C6BFA">
              <w:rPr>
                <w:rFonts w:asciiTheme="minorHAnsi" w:hAnsiTheme="minorHAnsi" w:cstheme="minorHAnsi"/>
                <w:color w:val="000000" w:themeColor="text1"/>
                <w:sz w:val="18"/>
                <w:szCs w:val="18"/>
                <w:vertAlign w:val="superscript"/>
              </w:rPr>
              <w:t>39</w:t>
            </w:r>
          </w:p>
          <w:p w14:paraId="7C3EE513"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Okely et al</w:t>
            </w:r>
          </w:p>
          <w:p w14:paraId="13E70743"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2017</w:t>
            </w:r>
          </w:p>
          <w:p w14:paraId="210E4479"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Australia</w:t>
            </w:r>
          </w:p>
        </w:tc>
        <w:tc>
          <w:tcPr>
            <w:tcW w:w="427" w:type="pct"/>
            <w:shd w:val="clear" w:color="auto" w:fill="auto"/>
          </w:tcPr>
          <w:p w14:paraId="3B659319" w14:textId="77777777" w:rsidR="00967381"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Cluster RCT</w:t>
            </w:r>
          </w:p>
          <w:p w14:paraId="42C90850" w14:textId="77777777" w:rsidR="00345F25" w:rsidRPr="003C6BFA" w:rsidRDefault="00DF0434" w:rsidP="00B37BD9">
            <w:pPr>
              <w:keepNext/>
              <w:spacing w:after="12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School level</w:t>
            </w:r>
          </w:p>
        </w:tc>
        <w:tc>
          <w:tcPr>
            <w:tcW w:w="768" w:type="pct"/>
            <w:shd w:val="clear" w:color="auto" w:fill="auto"/>
          </w:tcPr>
          <w:p w14:paraId="3550C3EC"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18 -month intervention</w:t>
            </w:r>
          </w:p>
          <w:p w14:paraId="76790CEC" w14:textId="77777777" w:rsidR="00967381" w:rsidRPr="003C6BFA" w:rsidRDefault="00967381" w:rsidP="00B37BD9">
            <w:pPr>
              <w:keepNext/>
              <w:rPr>
                <w:rFonts w:asciiTheme="minorHAnsi" w:hAnsiTheme="minorHAnsi" w:cstheme="minorHAnsi"/>
                <w:color w:val="000000" w:themeColor="text1"/>
                <w:sz w:val="18"/>
                <w:szCs w:val="18"/>
              </w:rPr>
            </w:pPr>
          </w:p>
          <w:p w14:paraId="1CF1B1EC"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Secondary school setting</w:t>
            </w:r>
          </w:p>
          <w:p w14:paraId="7F436BB2" w14:textId="77777777" w:rsidR="00967381" w:rsidRPr="003C6BFA" w:rsidRDefault="00967381" w:rsidP="00B37BD9">
            <w:pPr>
              <w:keepNext/>
              <w:rPr>
                <w:rFonts w:asciiTheme="minorHAnsi" w:hAnsiTheme="minorHAnsi" w:cstheme="minorHAnsi"/>
                <w:color w:val="000000" w:themeColor="text1"/>
                <w:sz w:val="18"/>
                <w:szCs w:val="18"/>
              </w:rPr>
            </w:pPr>
          </w:p>
          <w:p w14:paraId="58877802"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24 schools at baseline</w:t>
            </w:r>
          </w:p>
          <w:p w14:paraId="6013D7BD" w14:textId="77777777" w:rsidR="00967381" w:rsidRPr="003C6BFA" w:rsidRDefault="00967381" w:rsidP="00B37BD9">
            <w:pPr>
              <w:keepNext/>
              <w:rPr>
                <w:rFonts w:asciiTheme="minorHAnsi" w:hAnsiTheme="minorHAnsi" w:cstheme="minorHAnsi"/>
                <w:color w:val="000000" w:themeColor="text1"/>
                <w:sz w:val="18"/>
                <w:szCs w:val="18"/>
              </w:rPr>
            </w:pPr>
          </w:p>
          <w:p w14:paraId="744866E4"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Aim: to prevent a decline in participation in MVPA levels among girls over the course of the intervention</w:t>
            </w:r>
          </w:p>
          <w:p w14:paraId="18A034FD" w14:textId="77777777" w:rsidR="00967381" w:rsidRPr="003C6BFA" w:rsidRDefault="00967381" w:rsidP="00B37BD9">
            <w:pPr>
              <w:keepNext/>
              <w:rPr>
                <w:rFonts w:asciiTheme="minorHAnsi" w:hAnsiTheme="minorHAnsi" w:cstheme="minorHAnsi"/>
                <w:color w:val="000000" w:themeColor="text1"/>
                <w:sz w:val="18"/>
                <w:szCs w:val="18"/>
              </w:rPr>
            </w:pPr>
          </w:p>
          <w:p w14:paraId="551D80A3"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PA/SB targeted outside of school time - Yes</w:t>
            </w:r>
          </w:p>
          <w:p w14:paraId="67DCC5EE" w14:textId="77777777" w:rsidR="00967381" w:rsidRPr="003C6BFA" w:rsidRDefault="00967381" w:rsidP="00B37BD9">
            <w:pPr>
              <w:keepNext/>
              <w:rPr>
                <w:rFonts w:asciiTheme="minorHAnsi" w:hAnsiTheme="minorHAnsi" w:cstheme="minorHAnsi"/>
                <w:color w:val="000000" w:themeColor="text1"/>
                <w:sz w:val="18"/>
                <w:szCs w:val="18"/>
              </w:rPr>
            </w:pPr>
          </w:p>
        </w:tc>
        <w:tc>
          <w:tcPr>
            <w:tcW w:w="459" w:type="pct"/>
            <w:shd w:val="clear" w:color="auto" w:fill="auto"/>
          </w:tcPr>
          <w:p w14:paraId="1BA217B3"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1,518 students at baseline</w:t>
            </w:r>
          </w:p>
          <w:p w14:paraId="3473F882"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Students’ mean age: 13.6yrs (±&gt;0.0)</w:t>
            </w:r>
          </w:p>
        </w:tc>
        <w:tc>
          <w:tcPr>
            <w:tcW w:w="888" w:type="pct"/>
          </w:tcPr>
          <w:p w14:paraId="60115BD5"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Teacher role: to try to engage girls for at least 50% of the class time in MVPA while reducing time spent in management tasks, and to promote physical activity in and out of class</w:t>
            </w:r>
          </w:p>
          <w:p w14:paraId="14FCD498" w14:textId="77777777" w:rsidR="00967381" w:rsidRPr="003C6BFA" w:rsidRDefault="00967381" w:rsidP="00B37BD9">
            <w:pPr>
              <w:keepNext/>
              <w:rPr>
                <w:rFonts w:asciiTheme="minorHAnsi" w:hAnsiTheme="minorHAnsi" w:cstheme="minorHAnsi"/>
                <w:color w:val="000000" w:themeColor="text1"/>
                <w:sz w:val="18"/>
                <w:szCs w:val="18"/>
              </w:rPr>
            </w:pPr>
          </w:p>
          <w:p w14:paraId="4274995E"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48 hours of teacher training</w:t>
            </w:r>
          </w:p>
          <w:p w14:paraId="0E2C964D" w14:textId="77777777" w:rsidR="00967381" w:rsidRPr="003C6BFA" w:rsidRDefault="00967381" w:rsidP="00B37BD9">
            <w:pPr>
              <w:keepNext/>
              <w:rPr>
                <w:rFonts w:asciiTheme="minorHAnsi" w:hAnsiTheme="minorHAnsi" w:cstheme="minorHAnsi"/>
                <w:color w:val="000000" w:themeColor="text1"/>
                <w:sz w:val="18"/>
                <w:szCs w:val="18"/>
              </w:rPr>
            </w:pPr>
          </w:p>
          <w:p w14:paraId="5F8EB1B5"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Any rationale/theory used to inform training?</w:t>
            </w:r>
          </w:p>
          <w:p w14:paraId="00444D44"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 xml:space="preserve">Yes </w:t>
            </w:r>
            <w:r w:rsidR="003B0175">
              <w:rPr>
                <w:rFonts w:asciiTheme="minorHAnsi" w:hAnsiTheme="minorHAnsi" w:cstheme="minorHAnsi"/>
                <w:color w:val="000000" w:themeColor="text1"/>
                <w:sz w:val="18"/>
                <w:szCs w:val="18"/>
              </w:rPr>
              <w:t>-</w:t>
            </w:r>
            <w:r w:rsidRPr="003C6BFA">
              <w:rPr>
                <w:rFonts w:asciiTheme="minorHAnsi" w:hAnsiTheme="minorHAnsi" w:cstheme="minorHAnsi"/>
                <w:color w:val="000000" w:themeColor="text1"/>
                <w:sz w:val="18"/>
                <w:szCs w:val="18"/>
              </w:rPr>
              <w:t xml:space="preserve"> the Action Learning Framework and Quality Teaching and Learning Model</w:t>
            </w:r>
          </w:p>
          <w:p w14:paraId="5754DB61" w14:textId="77777777" w:rsidR="00967381" w:rsidRPr="003C6BFA" w:rsidRDefault="00967381" w:rsidP="00B37BD9">
            <w:pPr>
              <w:keepNext/>
              <w:rPr>
                <w:rFonts w:asciiTheme="minorHAnsi" w:hAnsiTheme="minorHAnsi" w:cstheme="minorHAnsi"/>
                <w:color w:val="000000" w:themeColor="text1"/>
                <w:sz w:val="18"/>
                <w:szCs w:val="18"/>
              </w:rPr>
            </w:pPr>
          </w:p>
          <w:p w14:paraId="6D71027C"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8 BCTs identified</w:t>
            </w:r>
          </w:p>
          <w:p w14:paraId="23794D01" w14:textId="77777777" w:rsidR="00967381" w:rsidRPr="003C6BFA" w:rsidRDefault="00967381" w:rsidP="00B37BD9">
            <w:pPr>
              <w:keepNext/>
              <w:rPr>
                <w:rFonts w:asciiTheme="minorHAnsi" w:hAnsiTheme="minorHAnsi" w:cstheme="minorHAnsi"/>
                <w:color w:val="000000" w:themeColor="text1"/>
                <w:sz w:val="18"/>
                <w:szCs w:val="18"/>
              </w:rPr>
            </w:pPr>
          </w:p>
          <w:p w14:paraId="7F8BDFDF"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Teacher fidelity data reported</w:t>
            </w:r>
          </w:p>
        </w:tc>
        <w:tc>
          <w:tcPr>
            <w:tcW w:w="798" w:type="pct"/>
            <w:shd w:val="clear" w:color="auto" w:fill="auto"/>
          </w:tcPr>
          <w:p w14:paraId="34187D47"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PA data reported</w:t>
            </w:r>
          </w:p>
          <w:p w14:paraId="2A8ACBA9" w14:textId="77777777" w:rsidR="00967381" w:rsidRPr="003C6BFA" w:rsidRDefault="00967381" w:rsidP="00B37BD9">
            <w:pPr>
              <w:keepNext/>
              <w:rPr>
                <w:rFonts w:asciiTheme="minorHAnsi" w:hAnsiTheme="minorHAnsi" w:cstheme="minorHAnsi"/>
                <w:color w:val="000000" w:themeColor="text1"/>
                <w:sz w:val="18"/>
                <w:szCs w:val="18"/>
              </w:rPr>
            </w:pPr>
          </w:p>
          <w:p w14:paraId="29B3D515"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Device used: ActiGraph</w:t>
            </w:r>
          </w:p>
          <w:p w14:paraId="7302536D" w14:textId="77777777" w:rsidR="00967381" w:rsidRPr="003C6BFA" w:rsidRDefault="00967381" w:rsidP="00B37BD9">
            <w:pPr>
              <w:keepNext/>
              <w:rPr>
                <w:rFonts w:asciiTheme="minorHAnsi" w:hAnsiTheme="minorHAnsi" w:cstheme="minorHAnsi"/>
                <w:color w:val="000000" w:themeColor="text1"/>
                <w:sz w:val="18"/>
                <w:szCs w:val="18"/>
              </w:rPr>
            </w:pPr>
          </w:p>
          <w:p w14:paraId="3B4783C5"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Cut points: Trost 2002</w:t>
            </w:r>
          </w:p>
          <w:p w14:paraId="4196EA1E" w14:textId="77777777" w:rsidR="00967381" w:rsidRPr="003C6BFA" w:rsidRDefault="00967381" w:rsidP="00B37BD9">
            <w:pPr>
              <w:keepNext/>
              <w:rPr>
                <w:rFonts w:asciiTheme="minorHAnsi" w:hAnsiTheme="minorHAnsi" w:cstheme="minorHAnsi"/>
                <w:color w:val="000000" w:themeColor="text1"/>
                <w:sz w:val="18"/>
                <w:szCs w:val="18"/>
              </w:rPr>
            </w:pPr>
          </w:p>
          <w:p w14:paraId="55A05AA9"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MVPA mins per day (any day, including weekends)</w:t>
            </w:r>
          </w:p>
          <w:p w14:paraId="03C2F677" w14:textId="77777777" w:rsidR="00967381" w:rsidRPr="003C6BFA" w:rsidRDefault="00967381" w:rsidP="00B37BD9">
            <w:pPr>
              <w:keepNext/>
              <w:rPr>
                <w:rFonts w:asciiTheme="minorHAnsi" w:hAnsiTheme="minorHAnsi" w:cstheme="minorHAnsi"/>
                <w:color w:val="000000" w:themeColor="text1"/>
                <w:sz w:val="18"/>
                <w:szCs w:val="18"/>
              </w:rPr>
            </w:pPr>
          </w:p>
          <w:p w14:paraId="6975EA60" w14:textId="29EABC24"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18</w:t>
            </w:r>
            <w:r w:rsidR="00A74A17">
              <w:rPr>
                <w:rFonts w:asciiTheme="minorHAnsi" w:hAnsiTheme="minorHAnsi" w:cstheme="minorHAnsi"/>
                <w:color w:val="000000" w:themeColor="text1"/>
                <w:sz w:val="18"/>
                <w:szCs w:val="18"/>
              </w:rPr>
              <w:t>-</w:t>
            </w:r>
            <w:r w:rsidRPr="003C6BFA">
              <w:rPr>
                <w:rFonts w:asciiTheme="minorHAnsi" w:hAnsiTheme="minorHAnsi" w:cstheme="minorHAnsi"/>
                <w:color w:val="000000" w:themeColor="text1"/>
                <w:sz w:val="18"/>
                <w:szCs w:val="18"/>
              </w:rPr>
              <w:t>month FU after baseline</w:t>
            </w:r>
          </w:p>
        </w:tc>
        <w:tc>
          <w:tcPr>
            <w:tcW w:w="892" w:type="pct"/>
          </w:tcPr>
          <w:p w14:paraId="6BAD5916"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SB data reported</w:t>
            </w:r>
          </w:p>
          <w:p w14:paraId="743F96A0" w14:textId="77777777" w:rsidR="00967381" w:rsidRPr="003C6BFA" w:rsidRDefault="00967381" w:rsidP="00B37BD9">
            <w:pPr>
              <w:keepNext/>
              <w:rPr>
                <w:rFonts w:asciiTheme="minorHAnsi" w:hAnsiTheme="minorHAnsi" w:cstheme="minorHAnsi"/>
                <w:color w:val="000000" w:themeColor="text1"/>
                <w:sz w:val="18"/>
                <w:szCs w:val="18"/>
              </w:rPr>
            </w:pPr>
          </w:p>
          <w:p w14:paraId="46827F38"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Device used: ActiGraph</w:t>
            </w:r>
          </w:p>
          <w:p w14:paraId="1757745E" w14:textId="77777777" w:rsidR="00967381" w:rsidRPr="003C6BFA" w:rsidRDefault="00967381" w:rsidP="00B37BD9">
            <w:pPr>
              <w:keepNext/>
              <w:rPr>
                <w:rFonts w:asciiTheme="minorHAnsi" w:hAnsiTheme="minorHAnsi" w:cstheme="minorHAnsi"/>
                <w:color w:val="000000" w:themeColor="text1"/>
                <w:sz w:val="18"/>
                <w:szCs w:val="18"/>
              </w:rPr>
            </w:pPr>
          </w:p>
          <w:p w14:paraId="1117F8A4"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Cut points: Trost 2002</w:t>
            </w:r>
          </w:p>
          <w:p w14:paraId="5FAA71C9" w14:textId="77777777" w:rsidR="00967381" w:rsidRPr="003C6BFA" w:rsidRDefault="00967381" w:rsidP="00B37BD9">
            <w:pPr>
              <w:keepNext/>
              <w:rPr>
                <w:rFonts w:asciiTheme="minorHAnsi" w:hAnsiTheme="minorHAnsi" w:cstheme="minorHAnsi"/>
                <w:color w:val="000000" w:themeColor="text1"/>
                <w:sz w:val="18"/>
                <w:szCs w:val="18"/>
              </w:rPr>
            </w:pPr>
          </w:p>
          <w:p w14:paraId="28DC0D6E"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Sedentary mins per day (any day, including weekends)</w:t>
            </w:r>
          </w:p>
          <w:p w14:paraId="1CFBED89" w14:textId="77777777" w:rsidR="00967381" w:rsidRPr="003C6BFA" w:rsidRDefault="00967381" w:rsidP="00B37BD9">
            <w:pPr>
              <w:keepNext/>
              <w:rPr>
                <w:rFonts w:asciiTheme="minorHAnsi" w:hAnsiTheme="minorHAnsi" w:cstheme="minorHAnsi"/>
                <w:color w:val="000000" w:themeColor="text1"/>
                <w:sz w:val="18"/>
                <w:szCs w:val="18"/>
              </w:rPr>
            </w:pPr>
          </w:p>
          <w:p w14:paraId="07D45992"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18 month FU after baseline</w:t>
            </w:r>
          </w:p>
        </w:tc>
      </w:tr>
      <w:tr w:rsidR="00967381" w:rsidRPr="003C6BFA" w14:paraId="092D4EE9" w14:textId="77777777" w:rsidTr="00345F25">
        <w:trPr>
          <w:cantSplit/>
          <w:trHeight w:val="567"/>
          <w:jc w:val="center"/>
        </w:trPr>
        <w:tc>
          <w:tcPr>
            <w:tcW w:w="768" w:type="pct"/>
            <w:shd w:val="clear" w:color="auto" w:fill="auto"/>
          </w:tcPr>
          <w:p w14:paraId="69459393"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(Encouraging Activity to Stimulate Young Minds) EASY Minds</w:t>
            </w:r>
            <w:r w:rsidRPr="003C6BFA">
              <w:rPr>
                <w:rFonts w:asciiTheme="minorHAnsi" w:hAnsiTheme="minorHAnsi" w:cstheme="minorHAnsi"/>
                <w:color w:val="000000" w:themeColor="text1"/>
                <w:sz w:val="18"/>
                <w:szCs w:val="18"/>
                <w:vertAlign w:val="superscript"/>
              </w:rPr>
              <w:t>40</w:t>
            </w:r>
          </w:p>
          <w:p w14:paraId="2D3B573A"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Riley et al</w:t>
            </w:r>
          </w:p>
          <w:p w14:paraId="588E2A54"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2016</w:t>
            </w:r>
          </w:p>
          <w:p w14:paraId="60FAC5AF"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Australia</w:t>
            </w:r>
          </w:p>
        </w:tc>
        <w:tc>
          <w:tcPr>
            <w:tcW w:w="427" w:type="pct"/>
            <w:shd w:val="clear" w:color="auto" w:fill="auto"/>
          </w:tcPr>
          <w:p w14:paraId="0F7EBD5E"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Cluster RCT</w:t>
            </w:r>
          </w:p>
          <w:p w14:paraId="0C337D1E"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Class level</w:t>
            </w:r>
          </w:p>
        </w:tc>
        <w:tc>
          <w:tcPr>
            <w:tcW w:w="768" w:type="pct"/>
            <w:shd w:val="clear" w:color="auto" w:fill="auto"/>
          </w:tcPr>
          <w:p w14:paraId="2E53A3B1"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6-week</w:t>
            </w:r>
            <w:r w:rsidRPr="003C6BFA">
              <w:rPr>
                <w:rStyle w:val="CommentReference"/>
                <w:rFonts w:asciiTheme="minorHAnsi" w:hAnsiTheme="minorHAnsi" w:cstheme="minorHAnsi"/>
                <w:color w:val="000000" w:themeColor="text1"/>
                <w:sz w:val="18"/>
                <w:szCs w:val="18"/>
              </w:rPr>
              <w:t xml:space="preserve"> </w:t>
            </w:r>
            <w:r w:rsidRPr="003C6BFA">
              <w:rPr>
                <w:rFonts w:asciiTheme="minorHAnsi" w:hAnsiTheme="minorHAnsi" w:cstheme="minorHAnsi"/>
                <w:color w:val="000000" w:themeColor="text1"/>
                <w:sz w:val="18"/>
                <w:szCs w:val="18"/>
              </w:rPr>
              <w:t>intervention</w:t>
            </w:r>
          </w:p>
          <w:p w14:paraId="59BB9531" w14:textId="77777777" w:rsidR="00967381" w:rsidRPr="003C6BFA" w:rsidRDefault="00967381" w:rsidP="00B37BD9">
            <w:pPr>
              <w:keepNext/>
              <w:rPr>
                <w:rFonts w:asciiTheme="minorHAnsi" w:hAnsiTheme="minorHAnsi" w:cstheme="minorHAnsi"/>
                <w:color w:val="000000" w:themeColor="text1"/>
                <w:sz w:val="18"/>
                <w:szCs w:val="18"/>
              </w:rPr>
            </w:pPr>
          </w:p>
          <w:p w14:paraId="0C57551E"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Primary school setting</w:t>
            </w:r>
          </w:p>
          <w:p w14:paraId="0D690AFC" w14:textId="77777777" w:rsidR="00967381" w:rsidRPr="003C6BFA" w:rsidRDefault="00967381" w:rsidP="00B37BD9">
            <w:pPr>
              <w:keepNext/>
              <w:rPr>
                <w:rFonts w:asciiTheme="minorHAnsi" w:hAnsiTheme="minorHAnsi" w:cstheme="minorHAnsi"/>
                <w:color w:val="000000" w:themeColor="text1"/>
                <w:sz w:val="18"/>
                <w:szCs w:val="18"/>
              </w:rPr>
            </w:pPr>
          </w:p>
          <w:p w14:paraId="11D72A09"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8 schools at baseline</w:t>
            </w:r>
          </w:p>
          <w:p w14:paraId="06744F80" w14:textId="77777777" w:rsidR="00967381" w:rsidRPr="003C6BFA" w:rsidRDefault="00967381" w:rsidP="00B37BD9">
            <w:pPr>
              <w:keepNext/>
              <w:rPr>
                <w:rFonts w:asciiTheme="minorHAnsi" w:hAnsiTheme="minorHAnsi" w:cstheme="minorHAnsi"/>
                <w:color w:val="000000" w:themeColor="text1"/>
                <w:sz w:val="18"/>
                <w:szCs w:val="18"/>
              </w:rPr>
            </w:pPr>
          </w:p>
          <w:p w14:paraId="371A85C4"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Aim: to evaluate the impact of a primary school-based physical activity integration programme delivered by teachers on objectively measured physical activity and key educational outcomes</w:t>
            </w:r>
          </w:p>
          <w:p w14:paraId="0F8A86C0" w14:textId="77777777" w:rsidR="00967381" w:rsidRPr="003C6BFA" w:rsidRDefault="00967381" w:rsidP="00B37BD9">
            <w:pPr>
              <w:keepNext/>
              <w:rPr>
                <w:rFonts w:asciiTheme="minorHAnsi" w:hAnsiTheme="minorHAnsi" w:cstheme="minorHAnsi"/>
                <w:color w:val="000000" w:themeColor="text1"/>
                <w:sz w:val="18"/>
                <w:szCs w:val="18"/>
              </w:rPr>
            </w:pPr>
          </w:p>
          <w:p w14:paraId="50601F5C"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PA/SB targe</w:t>
            </w:r>
            <w:r w:rsidR="008134A0">
              <w:rPr>
                <w:rFonts w:asciiTheme="minorHAnsi" w:hAnsiTheme="minorHAnsi" w:cstheme="minorHAnsi"/>
                <w:color w:val="000000" w:themeColor="text1"/>
                <w:sz w:val="18"/>
                <w:szCs w:val="18"/>
              </w:rPr>
              <w:t>ted outside of school time - No</w:t>
            </w:r>
          </w:p>
        </w:tc>
        <w:tc>
          <w:tcPr>
            <w:tcW w:w="459" w:type="pct"/>
            <w:shd w:val="clear" w:color="auto" w:fill="auto"/>
          </w:tcPr>
          <w:p w14:paraId="129FDB53"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240 students at baseline</w:t>
            </w:r>
          </w:p>
          <w:p w14:paraId="19ADBCE5"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Students’ mean age: 11.1yrs (±0.7)</w:t>
            </w:r>
          </w:p>
        </w:tc>
        <w:tc>
          <w:tcPr>
            <w:tcW w:w="888" w:type="pct"/>
          </w:tcPr>
          <w:p w14:paraId="39346A71"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Teacher role: to embed movement-based learning in their students’ daily mathematics program in three lessons per week for 6-weeks</w:t>
            </w:r>
          </w:p>
          <w:p w14:paraId="2AE4554E" w14:textId="77777777" w:rsidR="00967381" w:rsidRPr="003C6BFA" w:rsidRDefault="00967381" w:rsidP="00B37BD9">
            <w:pPr>
              <w:keepNext/>
              <w:rPr>
                <w:rFonts w:asciiTheme="minorHAnsi" w:hAnsiTheme="minorHAnsi" w:cstheme="minorHAnsi"/>
                <w:color w:val="000000" w:themeColor="text1"/>
                <w:sz w:val="18"/>
                <w:szCs w:val="18"/>
              </w:rPr>
            </w:pPr>
          </w:p>
          <w:p w14:paraId="14A96C87"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7 hours 15 mins of teacher training</w:t>
            </w:r>
          </w:p>
          <w:p w14:paraId="42B52CB1" w14:textId="77777777" w:rsidR="00967381" w:rsidRPr="003C6BFA" w:rsidRDefault="00967381" w:rsidP="00B37BD9">
            <w:pPr>
              <w:keepNext/>
              <w:rPr>
                <w:rFonts w:asciiTheme="minorHAnsi" w:hAnsiTheme="minorHAnsi" w:cstheme="minorHAnsi"/>
                <w:color w:val="000000" w:themeColor="text1"/>
                <w:sz w:val="18"/>
                <w:szCs w:val="18"/>
              </w:rPr>
            </w:pPr>
          </w:p>
          <w:p w14:paraId="3B805E3D"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Any rationale/theory used to inform training?</w:t>
            </w:r>
          </w:p>
          <w:p w14:paraId="46AC1F21"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Yes - a diffusion of innovations model</w:t>
            </w:r>
          </w:p>
          <w:p w14:paraId="54330E14" w14:textId="77777777" w:rsidR="00967381" w:rsidRPr="003C6BFA" w:rsidRDefault="00967381" w:rsidP="00B37BD9">
            <w:pPr>
              <w:keepNext/>
              <w:rPr>
                <w:rFonts w:asciiTheme="minorHAnsi" w:hAnsiTheme="minorHAnsi" w:cstheme="minorHAnsi"/>
                <w:color w:val="000000" w:themeColor="text1"/>
                <w:sz w:val="18"/>
                <w:szCs w:val="18"/>
              </w:rPr>
            </w:pPr>
          </w:p>
          <w:p w14:paraId="45AFEDFB"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10 BCTs identified</w:t>
            </w:r>
          </w:p>
          <w:p w14:paraId="0949926D" w14:textId="77777777" w:rsidR="00967381" w:rsidRPr="003C6BFA" w:rsidRDefault="00967381" w:rsidP="00B37BD9">
            <w:pPr>
              <w:keepNext/>
              <w:rPr>
                <w:rFonts w:asciiTheme="minorHAnsi" w:hAnsiTheme="minorHAnsi" w:cstheme="minorHAnsi"/>
                <w:color w:val="000000" w:themeColor="text1"/>
                <w:sz w:val="18"/>
                <w:szCs w:val="18"/>
              </w:rPr>
            </w:pPr>
          </w:p>
          <w:p w14:paraId="668303B6"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Teacher fidelity data reported</w:t>
            </w:r>
          </w:p>
        </w:tc>
        <w:tc>
          <w:tcPr>
            <w:tcW w:w="798" w:type="pct"/>
            <w:shd w:val="clear" w:color="auto" w:fill="auto"/>
          </w:tcPr>
          <w:p w14:paraId="4B324C16"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PA data reported</w:t>
            </w:r>
          </w:p>
          <w:p w14:paraId="639DC234" w14:textId="77777777" w:rsidR="00967381" w:rsidRPr="003C6BFA" w:rsidRDefault="00967381" w:rsidP="00B37BD9">
            <w:pPr>
              <w:keepNext/>
              <w:rPr>
                <w:rFonts w:asciiTheme="minorHAnsi" w:hAnsiTheme="minorHAnsi" w:cstheme="minorHAnsi"/>
                <w:color w:val="000000" w:themeColor="text1"/>
                <w:sz w:val="18"/>
                <w:szCs w:val="18"/>
              </w:rPr>
            </w:pPr>
          </w:p>
          <w:p w14:paraId="36303968"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Device used: ActiGraph</w:t>
            </w:r>
          </w:p>
          <w:p w14:paraId="73170F90" w14:textId="77777777" w:rsidR="00967381" w:rsidRPr="003C6BFA" w:rsidRDefault="00967381" w:rsidP="00B37BD9">
            <w:pPr>
              <w:keepNext/>
              <w:rPr>
                <w:rFonts w:asciiTheme="minorHAnsi" w:hAnsiTheme="minorHAnsi" w:cstheme="minorHAnsi"/>
                <w:color w:val="000000" w:themeColor="text1"/>
                <w:sz w:val="18"/>
                <w:szCs w:val="18"/>
              </w:rPr>
            </w:pPr>
          </w:p>
          <w:p w14:paraId="56BCFDC6"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Cut points: Evenson 2008</w:t>
            </w:r>
          </w:p>
          <w:p w14:paraId="2B607584" w14:textId="77777777" w:rsidR="00967381" w:rsidRPr="003C6BFA" w:rsidRDefault="00967381" w:rsidP="00B37BD9">
            <w:pPr>
              <w:keepNext/>
              <w:rPr>
                <w:rFonts w:asciiTheme="minorHAnsi" w:hAnsiTheme="minorHAnsi" w:cstheme="minorHAnsi"/>
                <w:color w:val="000000" w:themeColor="text1"/>
                <w:sz w:val="18"/>
                <w:szCs w:val="18"/>
              </w:rPr>
            </w:pPr>
          </w:p>
          <w:p w14:paraId="2E89019A"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MVPA mins during teacher period</w:t>
            </w:r>
          </w:p>
          <w:p w14:paraId="590F30B5" w14:textId="77777777" w:rsidR="00967381" w:rsidRPr="003C6BFA" w:rsidRDefault="00967381" w:rsidP="00B37BD9">
            <w:pPr>
              <w:keepNext/>
              <w:rPr>
                <w:rFonts w:asciiTheme="minorHAnsi" w:hAnsiTheme="minorHAnsi" w:cstheme="minorHAnsi"/>
                <w:color w:val="000000" w:themeColor="text1"/>
                <w:sz w:val="18"/>
                <w:szCs w:val="18"/>
              </w:rPr>
            </w:pPr>
          </w:p>
          <w:p w14:paraId="36CC7FB3"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6-week FU after baseline</w:t>
            </w:r>
          </w:p>
          <w:p w14:paraId="5E4BB7BD" w14:textId="77777777" w:rsidR="00967381" w:rsidRPr="003C6BFA" w:rsidRDefault="00967381" w:rsidP="00B37BD9">
            <w:pPr>
              <w:keepNext/>
              <w:rPr>
                <w:rFonts w:asciiTheme="minorHAnsi" w:hAnsiTheme="minorHAnsi" w:cstheme="minorHAnsi"/>
                <w:color w:val="000000" w:themeColor="text1"/>
                <w:sz w:val="18"/>
                <w:szCs w:val="18"/>
              </w:rPr>
            </w:pPr>
          </w:p>
          <w:p w14:paraId="19D4B2F7" w14:textId="77777777" w:rsidR="00967381" w:rsidRPr="003C6BFA" w:rsidRDefault="00967381" w:rsidP="00B37BD9">
            <w:pPr>
              <w:keepNext/>
              <w:rPr>
                <w:rFonts w:asciiTheme="minorHAnsi" w:hAnsiTheme="minorHAnsi" w:cstheme="minorHAnsi"/>
                <w:color w:val="000000" w:themeColor="text1"/>
                <w:sz w:val="18"/>
                <w:szCs w:val="18"/>
              </w:rPr>
            </w:pPr>
          </w:p>
        </w:tc>
        <w:tc>
          <w:tcPr>
            <w:tcW w:w="892" w:type="pct"/>
          </w:tcPr>
          <w:p w14:paraId="0FE27763"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SB data reported</w:t>
            </w:r>
          </w:p>
          <w:p w14:paraId="7E0AD9A4" w14:textId="77777777" w:rsidR="00967381" w:rsidRPr="003C6BFA" w:rsidRDefault="00967381" w:rsidP="00B37BD9">
            <w:pPr>
              <w:keepNext/>
              <w:rPr>
                <w:rFonts w:asciiTheme="minorHAnsi" w:hAnsiTheme="minorHAnsi" w:cstheme="minorHAnsi"/>
                <w:color w:val="000000" w:themeColor="text1"/>
                <w:sz w:val="18"/>
                <w:szCs w:val="18"/>
              </w:rPr>
            </w:pPr>
          </w:p>
          <w:p w14:paraId="014C7021"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Device used: ActiGraph</w:t>
            </w:r>
          </w:p>
          <w:p w14:paraId="6C7645BA" w14:textId="77777777" w:rsidR="00967381" w:rsidRPr="003C6BFA" w:rsidRDefault="00967381" w:rsidP="00B37BD9">
            <w:pPr>
              <w:keepNext/>
              <w:rPr>
                <w:rFonts w:asciiTheme="minorHAnsi" w:hAnsiTheme="minorHAnsi" w:cstheme="minorHAnsi"/>
                <w:color w:val="000000" w:themeColor="text1"/>
                <w:sz w:val="18"/>
                <w:szCs w:val="18"/>
              </w:rPr>
            </w:pPr>
          </w:p>
          <w:p w14:paraId="105DE311"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Cut points: Evenson 2008</w:t>
            </w:r>
          </w:p>
          <w:p w14:paraId="7CDCB0CE" w14:textId="77777777" w:rsidR="00967381" w:rsidRPr="003C6BFA" w:rsidRDefault="00967381" w:rsidP="00B37BD9">
            <w:pPr>
              <w:keepNext/>
              <w:rPr>
                <w:rFonts w:asciiTheme="minorHAnsi" w:hAnsiTheme="minorHAnsi" w:cstheme="minorHAnsi"/>
                <w:color w:val="000000" w:themeColor="text1"/>
                <w:sz w:val="18"/>
                <w:szCs w:val="18"/>
              </w:rPr>
            </w:pPr>
          </w:p>
          <w:p w14:paraId="3977C06E"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Sedentary mins during teacher period</w:t>
            </w:r>
          </w:p>
          <w:p w14:paraId="421DFD86" w14:textId="77777777" w:rsidR="00967381" w:rsidRPr="003C6BFA" w:rsidRDefault="00967381" w:rsidP="00B37BD9">
            <w:pPr>
              <w:keepNext/>
              <w:rPr>
                <w:rFonts w:asciiTheme="minorHAnsi" w:hAnsiTheme="minorHAnsi" w:cstheme="minorHAnsi"/>
                <w:color w:val="000000" w:themeColor="text1"/>
                <w:sz w:val="18"/>
                <w:szCs w:val="18"/>
              </w:rPr>
            </w:pPr>
          </w:p>
          <w:p w14:paraId="1393D50D"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6-week FU after baseline</w:t>
            </w:r>
          </w:p>
          <w:p w14:paraId="2960FF42" w14:textId="77777777" w:rsidR="00967381" w:rsidRPr="003C6BFA" w:rsidRDefault="00967381" w:rsidP="00B37BD9">
            <w:pPr>
              <w:keepNext/>
              <w:rPr>
                <w:rFonts w:asciiTheme="minorHAnsi" w:hAnsiTheme="minorHAnsi" w:cstheme="minorHAnsi"/>
                <w:color w:val="000000" w:themeColor="text1"/>
                <w:sz w:val="18"/>
                <w:szCs w:val="18"/>
              </w:rPr>
            </w:pPr>
          </w:p>
        </w:tc>
      </w:tr>
      <w:tr w:rsidR="00967381" w:rsidRPr="003C6BFA" w14:paraId="3423D515" w14:textId="77777777" w:rsidTr="00345F25">
        <w:trPr>
          <w:cantSplit/>
          <w:trHeight w:val="567"/>
          <w:jc w:val="center"/>
        </w:trPr>
        <w:tc>
          <w:tcPr>
            <w:tcW w:w="768" w:type="pct"/>
            <w:shd w:val="clear" w:color="auto" w:fill="auto"/>
          </w:tcPr>
          <w:p w14:paraId="2A390282"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lastRenderedPageBreak/>
              <w:t>FitQuest</w:t>
            </w:r>
            <w:r w:rsidRPr="003C6BFA">
              <w:rPr>
                <w:rFonts w:asciiTheme="minorHAnsi" w:hAnsiTheme="minorHAnsi" w:cstheme="minorHAnsi"/>
                <w:color w:val="000000" w:themeColor="text1"/>
                <w:sz w:val="18"/>
                <w:szCs w:val="18"/>
                <w:vertAlign w:val="superscript"/>
              </w:rPr>
              <w:t>41</w:t>
            </w:r>
          </w:p>
          <w:p w14:paraId="6822021A"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Robertson et al</w:t>
            </w:r>
          </w:p>
          <w:p w14:paraId="7BB78738"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2018</w:t>
            </w:r>
          </w:p>
          <w:p w14:paraId="4ACB5F23"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United Kingdom</w:t>
            </w:r>
          </w:p>
        </w:tc>
        <w:tc>
          <w:tcPr>
            <w:tcW w:w="427" w:type="pct"/>
            <w:shd w:val="clear" w:color="auto" w:fill="auto"/>
          </w:tcPr>
          <w:p w14:paraId="770D9BDA"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Cluster RCT</w:t>
            </w:r>
          </w:p>
          <w:p w14:paraId="6020E7BD" w14:textId="77777777" w:rsidR="00967381" w:rsidRPr="003C6BFA" w:rsidRDefault="004E42ED" w:rsidP="00B37BD9">
            <w:pPr>
              <w:keepNext/>
              <w:spacing w:after="12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School level</w:t>
            </w:r>
          </w:p>
        </w:tc>
        <w:tc>
          <w:tcPr>
            <w:tcW w:w="768" w:type="pct"/>
            <w:shd w:val="clear" w:color="auto" w:fill="auto"/>
          </w:tcPr>
          <w:p w14:paraId="69672D14"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5-week intervention</w:t>
            </w:r>
          </w:p>
          <w:p w14:paraId="363935ED" w14:textId="77777777" w:rsidR="00967381" w:rsidRPr="003C6BFA" w:rsidRDefault="00967381" w:rsidP="00B37BD9">
            <w:pPr>
              <w:keepNext/>
              <w:rPr>
                <w:rFonts w:asciiTheme="minorHAnsi" w:hAnsiTheme="minorHAnsi" w:cstheme="minorHAnsi"/>
                <w:color w:val="000000" w:themeColor="text1"/>
                <w:sz w:val="18"/>
                <w:szCs w:val="18"/>
              </w:rPr>
            </w:pPr>
          </w:p>
          <w:p w14:paraId="4BD6A0E2"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Primary school setting</w:t>
            </w:r>
          </w:p>
          <w:p w14:paraId="03E6EB80" w14:textId="77777777" w:rsidR="00967381" w:rsidRPr="003C6BFA" w:rsidRDefault="00967381" w:rsidP="00B37BD9">
            <w:pPr>
              <w:keepNext/>
              <w:rPr>
                <w:rFonts w:asciiTheme="minorHAnsi" w:hAnsiTheme="minorHAnsi" w:cstheme="minorHAnsi"/>
                <w:color w:val="000000" w:themeColor="text1"/>
                <w:sz w:val="18"/>
                <w:szCs w:val="18"/>
              </w:rPr>
            </w:pPr>
          </w:p>
          <w:p w14:paraId="4CE54878"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10 schools at baseline</w:t>
            </w:r>
          </w:p>
          <w:p w14:paraId="1319FB90" w14:textId="77777777" w:rsidR="00967381" w:rsidRPr="003C6BFA" w:rsidRDefault="00967381" w:rsidP="00B37BD9">
            <w:pPr>
              <w:keepNext/>
              <w:rPr>
                <w:rFonts w:asciiTheme="minorHAnsi" w:hAnsiTheme="minorHAnsi" w:cstheme="minorHAnsi"/>
                <w:color w:val="000000" w:themeColor="text1"/>
                <w:sz w:val="18"/>
                <w:szCs w:val="18"/>
              </w:rPr>
            </w:pPr>
          </w:p>
          <w:p w14:paraId="66D4803A"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Aim: to evaluate whether a theory based location-based exergame (FitQuest) could increase self-efficacy and PA at school compared to standard provision in physical education (PE) classes</w:t>
            </w:r>
          </w:p>
          <w:p w14:paraId="014824C4" w14:textId="77777777" w:rsidR="00967381" w:rsidRPr="003C6BFA" w:rsidRDefault="00967381" w:rsidP="00B37BD9">
            <w:pPr>
              <w:keepNext/>
              <w:rPr>
                <w:rFonts w:asciiTheme="minorHAnsi" w:hAnsiTheme="minorHAnsi" w:cstheme="minorHAnsi"/>
                <w:color w:val="000000" w:themeColor="text1"/>
                <w:sz w:val="18"/>
                <w:szCs w:val="18"/>
              </w:rPr>
            </w:pPr>
          </w:p>
          <w:p w14:paraId="47B711B3"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PA/SB targe</w:t>
            </w:r>
            <w:r w:rsidR="008134A0">
              <w:rPr>
                <w:rFonts w:asciiTheme="minorHAnsi" w:hAnsiTheme="minorHAnsi" w:cstheme="minorHAnsi"/>
                <w:color w:val="000000" w:themeColor="text1"/>
                <w:sz w:val="18"/>
                <w:szCs w:val="18"/>
              </w:rPr>
              <w:t>ted outside of school time - No</w:t>
            </w:r>
          </w:p>
        </w:tc>
        <w:tc>
          <w:tcPr>
            <w:tcW w:w="459" w:type="pct"/>
            <w:shd w:val="clear" w:color="auto" w:fill="auto"/>
          </w:tcPr>
          <w:p w14:paraId="552ED718"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10,215 students at baseline</w:t>
            </w:r>
          </w:p>
          <w:p w14:paraId="00FE9B93"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Students’ mean age: not reported</w:t>
            </w:r>
          </w:p>
        </w:tc>
        <w:tc>
          <w:tcPr>
            <w:tcW w:w="888" w:type="pct"/>
          </w:tcPr>
          <w:p w14:paraId="42A30070"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Teacher role: to use FitQuest, a smartphone game, during at least one hour of mandated PE lessons per week</w:t>
            </w:r>
          </w:p>
          <w:p w14:paraId="02549EB6" w14:textId="77777777" w:rsidR="00967381" w:rsidRPr="003C6BFA" w:rsidRDefault="00967381" w:rsidP="00B37BD9">
            <w:pPr>
              <w:keepNext/>
              <w:rPr>
                <w:rFonts w:asciiTheme="minorHAnsi" w:hAnsiTheme="minorHAnsi" w:cstheme="minorHAnsi"/>
                <w:color w:val="000000" w:themeColor="text1"/>
                <w:sz w:val="18"/>
                <w:szCs w:val="18"/>
              </w:rPr>
            </w:pPr>
          </w:p>
          <w:p w14:paraId="035958C7"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45 mins of teacher training</w:t>
            </w:r>
          </w:p>
          <w:p w14:paraId="15AF87AA" w14:textId="77777777" w:rsidR="00967381" w:rsidRPr="003C6BFA" w:rsidRDefault="00967381" w:rsidP="00B37BD9">
            <w:pPr>
              <w:keepNext/>
              <w:rPr>
                <w:rFonts w:asciiTheme="minorHAnsi" w:hAnsiTheme="minorHAnsi" w:cstheme="minorHAnsi"/>
                <w:color w:val="000000" w:themeColor="text1"/>
                <w:sz w:val="18"/>
                <w:szCs w:val="18"/>
              </w:rPr>
            </w:pPr>
          </w:p>
          <w:p w14:paraId="09F4462A"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Any rationale/theory used to inform training?</w:t>
            </w:r>
          </w:p>
          <w:p w14:paraId="7B347370"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No</w:t>
            </w:r>
          </w:p>
          <w:p w14:paraId="263D7E65" w14:textId="77777777" w:rsidR="00967381" w:rsidRPr="003C6BFA" w:rsidRDefault="00967381" w:rsidP="00B37BD9">
            <w:pPr>
              <w:keepNext/>
              <w:rPr>
                <w:rFonts w:asciiTheme="minorHAnsi" w:hAnsiTheme="minorHAnsi" w:cstheme="minorHAnsi"/>
                <w:color w:val="000000" w:themeColor="text1"/>
                <w:sz w:val="18"/>
                <w:szCs w:val="18"/>
              </w:rPr>
            </w:pPr>
          </w:p>
          <w:p w14:paraId="2026BDBD"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 BCTs identified</w:t>
            </w:r>
          </w:p>
          <w:p w14:paraId="0949B55C" w14:textId="77777777" w:rsidR="00967381" w:rsidRPr="003C6BFA" w:rsidRDefault="00967381" w:rsidP="00B37BD9">
            <w:pPr>
              <w:keepNext/>
              <w:rPr>
                <w:rFonts w:asciiTheme="minorHAnsi" w:hAnsiTheme="minorHAnsi" w:cstheme="minorHAnsi"/>
                <w:color w:val="000000" w:themeColor="text1"/>
                <w:sz w:val="18"/>
                <w:szCs w:val="18"/>
              </w:rPr>
            </w:pPr>
          </w:p>
          <w:p w14:paraId="6BBF38A6"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Teacher fidelity data reported</w:t>
            </w:r>
          </w:p>
        </w:tc>
        <w:tc>
          <w:tcPr>
            <w:tcW w:w="798" w:type="pct"/>
            <w:shd w:val="clear" w:color="auto" w:fill="auto"/>
          </w:tcPr>
          <w:p w14:paraId="21ED3B48"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PA data reported</w:t>
            </w:r>
          </w:p>
          <w:p w14:paraId="2508001E" w14:textId="77777777" w:rsidR="00967381" w:rsidRPr="003C6BFA" w:rsidRDefault="00967381" w:rsidP="00B37BD9">
            <w:pPr>
              <w:keepNext/>
              <w:rPr>
                <w:rFonts w:asciiTheme="minorHAnsi" w:hAnsiTheme="minorHAnsi" w:cstheme="minorHAnsi"/>
                <w:color w:val="000000" w:themeColor="text1"/>
                <w:sz w:val="18"/>
                <w:szCs w:val="18"/>
              </w:rPr>
            </w:pPr>
          </w:p>
          <w:p w14:paraId="3EF932E6"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Device used: NL 1000 piezoelectric accelerometer</w:t>
            </w:r>
          </w:p>
          <w:p w14:paraId="79227DA3" w14:textId="77777777" w:rsidR="00967381" w:rsidRPr="003C6BFA" w:rsidRDefault="00967381" w:rsidP="00B37BD9">
            <w:pPr>
              <w:keepNext/>
              <w:rPr>
                <w:rFonts w:asciiTheme="minorHAnsi" w:hAnsiTheme="minorHAnsi" w:cstheme="minorHAnsi"/>
                <w:color w:val="000000" w:themeColor="text1"/>
                <w:sz w:val="18"/>
                <w:szCs w:val="18"/>
              </w:rPr>
            </w:pPr>
          </w:p>
          <w:p w14:paraId="3B3ADF7C"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Cut points: accelerometers were set to record MVPA using the manufacturer default of 3.6 METs or above (level 4) (New Lifestyles Inc, Lee’s Summit, Missouri, USA)</w:t>
            </w:r>
          </w:p>
          <w:p w14:paraId="5C9C68E5" w14:textId="77777777" w:rsidR="00967381" w:rsidRPr="003C6BFA" w:rsidRDefault="00967381" w:rsidP="00B37BD9">
            <w:pPr>
              <w:keepNext/>
              <w:rPr>
                <w:rFonts w:asciiTheme="minorHAnsi" w:hAnsiTheme="minorHAnsi" w:cstheme="minorHAnsi"/>
                <w:color w:val="000000" w:themeColor="text1"/>
                <w:sz w:val="18"/>
                <w:szCs w:val="18"/>
              </w:rPr>
            </w:pPr>
          </w:p>
          <w:p w14:paraId="7770F2A7"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MVPA mins during school hours</w:t>
            </w:r>
          </w:p>
          <w:p w14:paraId="4319EC3A" w14:textId="77777777" w:rsidR="00967381" w:rsidRPr="003C6BFA" w:rsidRDefault="00967381" w:rsidP="00B37BD9">
            <w:pPr>
              <w:keepNext/>
              <w:rPr>
                <w:rFonts w:asciiTheme="minorHAnsi" w:hAnsiTheme="minorHAnsi" w:cstheme="minorHAnsi"/>
                <w:color w:val="000000" w:themeColor="text1"/>
                <w:sz w:val="18"/>
                <w:szCs w:val="18"/>
              </w:rPr>
            </w:pPr>
          </w:p>
          <w:p w14:paraId="548834C7"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6-week FU after baseline</w:t>
            </w:r>
          </w:p>
          <w:p w14:paraId="085D899E" w14:textId="77777777" w:rsidR="00967381" w:rsidRPr="003C6BFA" w:rsidRDefault="00967381" w:rsidP="00B37BD9">
            <w:pPr>
              <w:keepNext/>
              <w:rPr>
                <w:rFonts w:asciiTheme="minorHAnsi" w:hAnsiTheme="minorHAnsi" w:cstheme="minorHAnsi"/>
                <w:color w:val="000000" w:themeColor="text1"/>
                <w:sz w:val="18"/>
                <w:szCs w:val="18"/>
              </w:rPr>
            </w:pPr>
          </w:p>
        </w:tc>
        <w:tc>
          <w:tcPr>
            <w:tcW w:w="892" w:type="pct"/>
          </w:tcPr>
          <w:p w14:paraId="07752547"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X eligible SB data not reported</w:t>
            </w:r>
          </w:p>
        </w:tc>
      </w:tr>
      <w:tr w:rsidR="00967381" w:rsidRPr="003C6BFA" w14:paraId="1830EAC4" w14:textId="77777777" w:rsidTr="00345F25">
        <w:trPr>
          <w:cantSplit/>
          <w:trHeight w:val="567"/>
          <w:jc w:val="center"/>
        </w:trPr>
        <w:tc>
          <w:tcPr>
            <w:tcW w:w="768" w:type="pct"/>
            <w:shd w:val="clear" w:color="auto" w:fill="auto"/>
          </w:tcPr>
          <w:p w14:paraId="5DB25A9F"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No specific trial name</w:t>
            </w:r>
            <w:r w:rsidRPr="003C6BFA">
              <w:rPr>
                <w:rFonts w:asciiTheme="minorHAnsi" w:hAnsiTheme="minorHAnsi" w:cstheme="minorHAnsi"/>
                <w:color w:val="000000" w:themeColor="text1"/>
                <w:sz w:val="18"/>
                <w:szCs w:val="18"/>
                <w:vertAlign w:val="superscript"/>
              </w:rPr>
              <w:t>42</w:t>
            </w:r>
          </w:p>
          <w:p w14:paraId="1E4B775B"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Seibert et al</w:t>
            </w:r>
          </w:p>
          <w:p w14:paraId="502E9F9F"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2019</w:t>
            </w:r>
          </w:p>
          <w:p w14:paraId="27AE6E21"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United States</w:t>
            </w:r>
          </w:p>
        </w:tc>
        <w:tc>
          <w:tcPr>
            <w:tcW w:w="427" w:type="pct"/>
            <w:shd w:val="clear" w:color="auto" w:fill="auto"/>
          </w:tcPr>
          <w:p w14:paraId="69C3B9E2"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Stratified RCT</w:t>
            </w:r>
          </w:p>
          <w:p w14:paraId="14BF0166" w14:textId="77777777" w:rsidR="00967381" w:rsidRPr="003C6BFA" w:rsidRDefault="004E42ED" w:rsidP="00B37BD9">
            <w:pPr>
              <w:keepNext/>
              <w:spacing w:after="12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School level</w:t>
            </w:r>
          </w:p>
        </w:tc>
        <w:tc>
          <w:tcPr>
            <w:tcW w:w="768" w:type="pct"/>
            <w:shd w:val="clear" w:color="auto" w:fill="auto"/>
          </w:tcPr>
          <w:p w14:paraId="7EA567EA"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9 -month intervention</w:t>
            </w:r>
          </w:p>
          <w:p w14:paraId="2A906F40" w14:textId="77777777" w:rsidR="00967381" w:rsidRPr="003C6BFA" w:rsidRDefault="00967381" w:rsidP="00B37BD9">
            <w:pPr>
              <w:keepNext/>
              <w:rPr>
                <w:rFonts w:asciiTheme="minorHAnsi" w:hAnsiTheme="minorHAnsi" w:cstheme="minorHAnsi"/>
                <w:color w:val="000000" w:themeColor="text1"/>
                <w:sz w:val="18"/>
                <w:szCs w:val="18"/>
              </w:rPr>
            </w:pPr>
          </w:p>
          <w:p w14:paraId="0208ABD1"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 xml:space="preserve">Middle school </w:t>
            </w:r>
          </w:p>
          <w:p w14:paraId="21B421EE" w14:textId="77777777" w:rsidR="00967381" w:rsidRPr="003C6BFA" w:rsidRDefault="00967381" w:rsidP="00B37BD9">
            <w:pPr>
              <w:keepNext/>
              <w:rPr>
                <w:rFonts w:asciiTheme="minorHAnsi" w:hAnsiTheme="minorHAnsi" w:cstheme="minorHAnsi"/>
                <w:color w:val="000000" w:themeColor="text1"/>
                <w:sz w:val="18"/>
                <w:szCs w:val="18"/>
              </w:rPr>
            </w:pPr>
          </w:p>
          <w:p w14:paraId="1686795D"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49 schools at baseline</w:t>
            </w:r>
          </w:p>
          <w:p w14:paraId="3FEA9D5B" w14:textId="77777777" w:rsidR="00967381" w:rsidRPr="003C6BFA" w:rsidRDefault="00967381" w:rsidP="00B37BD9">
            <w:pPr>
              <w:keepNext/>
              <w:rPr>
                <w:rFonts w:asciiTheme="minorHAnsi" w:hAnsiTheme="minorHAnsi" w:cstheme="minorHAnsi"/>
                <w:color w:val="000000" w:themeColor="text1"/>
                <w:sz w:val="18"/>
                <w:szCs w:val="18"/>
              </w:rPr>
            </w:pPr>
          </w:p>
          <w:p w14:paraId="26A38B38"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Aim: to assess if large-scale implementation of CDC-recommended strategies increase fitness levels of students in low SES schools compared to routine physical activity programming</w:t>
            </w:r>
          </w:p>
          <w:p w14:paraId="6B20B10B" w14:textId="77777777" w:rsidR="00967381" w:rsidRPr="003C6BFA" w:rsidRDefault="00967381" w:rsidP="00B37BD9">
            <w:pPr>
              <w:keepNext/>
              <w:rPr>
                <w:rFonts w:asciiTheme="minorHAnsi" w:hAnsiTheme="minorHAnsi" w:cstheme="minorHAnsi"/>
                <w:color w:val="000000" w:themeColor="text1"/>
                <w:sz w:val="18"/>
                <w:szCs w:val="18"/>
              </w:rPr>
            </w:pPr>
          </w:p>
          <w:p w14:paraId="6034DAB2"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PA/SB targeted outside of school time - Yes</w:t>
            </w:r>
          </w:p>
          <w:p w14:paraId="66B6C77D" w14:textId="77777777" w:rsidR="00967381" w:rsidRPr="003C6BFA" w:rsidRDefault="00967381" w:rsidP="00B37BD9">
            <w:pPr>
              <w:keepNext/>
              <w:rPr>
                <w:rFonts w:asciiTheme="minorHAnsi" w:hAnsiTheme="minorHAnsi" w:cstheme="minorHAnsi"/>
                <w:color w:val="000000" w:themeColor="text1"/>
                <w:sz w:val="18"/>
                <w:szCs w:val="18"/>
              </w:rPr>
            </w:pPr>
          </w:p>
          <w:p w14:paraId="0D0FE4AC" w14:textId="77777777" w:rsidR="00967381" w:rsidRPr="003C6BFA" w:rsidRDefault="00967381" w:rsidP="00B37BD9">
            <w:pPr>
              <w:keepNext/>
              <w:rPr>
                <w:rFonts w:asciiTheme="minorHAnsi" w:hAnsiTheme="minorHAnsi" w:cstheme="minorHAnsi"/>
                <w:color w:val="000000" w:themeColor="text1"/>
                <w:sz w:val="18"/>
                <w:szCs w:val="18"/>
              </w:rPr>
            </w:pPr>
          </w:p>
        </w:tc>
        <w:tc>
          <w:tcPr>
            <w:tcW w:w="459" w:type="pct"/>
            <w:shd w:val="clear" w:color="auto" w:fill="auto"/>
          </w:tcPr>
          <w:p w14:paraId="35C4614B"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4,894 students at baseline</w:t>
            </w:r>
          </w:p>
          <w:p w14:paraId="49D546AC"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Students’ mean age: 11.1yrs (±0.1)</w:t>
            </w:r>
          </w:p>
        </w:tc>
        <w:tc>
          <w:tcPr>
            <w:tcW w:w="888" w:type="pct"/>
          </w:tcPr>
          <w:p w14:paraId="160518D1"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Teacher role: to implement 4 CDC recommended evidenced-based strategies to promote increased physical activity in schools including: (1) increasing the amount of time spent in moderate to vigorous physical activity in physical education class, (2) encouraging active classroom breaks, (3) providing organized physical activity opportunities during recess, and (4) providing organized physical activity opportunities before and after school</w:t>
            </w:r>
          </w:p>
          <w:p w14:paraId="5C95C5B8" w14:textId="77777777" w:rsidR="00967381" w:rsidRPr="003C6BFA" w:rsidRDefault="00967381" w:rsidP="00B37BD9">
            <w:pPr>
              <w:keepNext/>
              <w:rPr>
                <w:rFonts w:asciiTheme="minorHAnsi" w:hAnsiTheme="minorHAnsi" w:cstheme="minorHAnsi"/>
                <w:color w:val="000000" w:themeColor="text1"/>
                <w:sz w:val="18"/>
                <w:szCs w:val="18"/>
              </w:rPr>
            </w:pPr>
          </w:p>
          <w:p w14:paraId="78CEFBBB"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Hours of teacher training not reported</w:t>
            </w:r>
          </w:p>
          <w:p w14:paraId="379C379C" w14:textId="77777777" w:rsidR="00967381" w:rsidRPr="003C6BFA" w:rsidRDefault="00967381" w:rsidP="00B37BD9">
            <w:pPr>
              <w:keepNext/>
              <w:rPr>
                <w:rFonts w:asciiTheme="minorHAnsi" w:hAnsiTheme="minorHAnsi" w:cstheme="minorHAnsi"/>
                <w:color w:val="000000" w:themeColor="text1"/>
                <w:sz w:val="18"/>
                <w:szCs w:val="18"/>
              </w:rPr>
            </w:pPr>
          </w:p>
          <w:p w14:paraId="7F0E2D1E"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Any rationale/theory used to inform training?</w:t>
            </w:r>
          </w:p>
          <w:p w14:paraId="5DE5C2BF"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Not reported</w:t>
            </w:r>
          </w:p>
          <w:p w14:paraId="526CF420" w14:textId="77777777" w:rsidR="00967381" w:rsidRPr="003C6BFA" w:rsidRDefault="00967381" w:rsidP="00B37BD9">
            <w:pPr>
              <w:keepNext/>
              <w:rPr>
                <w:rFonts w:asciiTheme="minorHAnsi" w:hAnsiTheme="minorHAnsi" w:cstheme="minorHAnsi"/>
                <w:color w:val="000000" w:themeColor="text1"/>
                <w:sz w:val="18"/>
                <w:szCs w:val="18"/>
              </w:rPr>
            </w:pPr>
          </w:p>
          <w:p w14:paraId="38DE4831"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3 BCTs identified</w:t>
            </w:r>
          </w:p>
          <w:p w14:paraId="42844E1A" w14:textId="77777777" w:rsidR="00967381" w:rsidRPr="003C6BFA" w:rsidRDefault="00967381" w:rsidP="00B37BD9">
            <w:pPr>
              <w:keepNext/>
              <w:rPr>
                <w:rFonts w:asciiTheme="minorHAnsi" w:hAnsiTheme="minorHAnsi" w:cstheme="minorHAnsi"/>
                <w:color w:val="000000" w:themeColor="text1"/>
                <w:sz w:val="18"/>
                <w:szCs w:val="18"/>
              </w:rPr>
            </w:pPr>
          </w:p>
          <w:p w14:paraId="68B50E2A"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Teacher fidelity data reported</w:t>
            </w:r>
          </w:p>
        </w:tc>
        <w:tc>
          <w:tcPr>
            <w:tcW w:w="798" w:type="pct"/>
            <w:shd w:val="clear" w:color="auto" w:fill="auto"/>
          </w:tcPr>
          <w:p w14:paraId="04ED4F7B"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X eligible PA data not reported</w:t>
            </w:r>
          </w:p>
        </w:tc>
        <w:tc>
          <w:tcPr>
            <w:tcW w:w="892" w:type="pct"/>
          </w:tcPr>
          <w:p w14:paraId="1F0EDC94"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X eligible SB data not reported</w:t>
            </w:r>
          </w:p>
        </w:tc>
      </w:tr>
      <w:tr w:rsidR="00967381" w:rsidRPr="003C6BFA" w14:paraId="28CE4F34" w14:textId="77777777" w:rsidTr="00345F25">
        <w:trPr>
          <w:cantSplit/>
          <w:trHeight w:val="567"/>
          <w:jc w:val="center"/>
        </w:trPr>
        <w:tc>
          <w:tcPr>
            <w:tcW w:w="768" w:type="pct"/>
            <w:shd w:val="clear" w:color="auto" w:fill="auto"/>
          </w:tcPr>
          <w:p w14:paraId="27AB223E"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lastRenderedPageBreak/>
              <w:t>Move for Wellbeing in School</w:t>
            </w:r>
            <w:r w:rsidRPr="003C6BFA">
              <w:rPr>
                <w:rFonts w:asciiTheme="minorHAnsi" w:hAnsiTheme="minorHAnsi" w:cstheme="minorHAnsi"/>
                <w:color w:val="000000" w:themeColor="text1"/>
                <w:sz w:val="18"/>
                <w:szCs w:val="18"/>
                <w:vertAlign w:val="superscript"/>
              </w:rPr>
              <w:t>43</w:t>
            </w:r>
          </w:p>
          <w:p w14:paraId="6B4D7179"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Smedegaard et al</w:t>
            </w:r>
          </w:p>
          <w:p w14:paraId="15071DB4"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2017</w:t>
            </w:r>
          </w:p>
          <w:p w14:paraId="4D0B47D9"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Denmark</w:t>
            </w:r>
          </w:p>
        </w:tc>
        <w:tc>
          <w:tcPr>
            <w:tcW w:w="427" w:type="pct"/>
            <w:shd w:val="clear" w:color="auto" w:fill="auto"/>
          </w:tcPr>
          <w:p w14:paraId="44D03848" w14:textId="77777777" w:rsidR="00967381" w:rsidRPr="001B6D1C" w:rsidRDefault="00345F25" w:rsidP="00B37BD9">
            <w:pPr>
              <w:keepNext/>
              <w:spacing w:after="120"/>
              <w:rPr>
                <w:rFonts w:asciiTheme="minorHAnsi" w:hAnsiTheme="minorHAnsi" w:cstheme="minorHAnsi"/>
                <w:color w:val="000000" w:themeColor="text1"/>
                <w:sz w:val="18"/>
                <w:szCs w:val="18"/>
              </w:rPr>
            </w:pPr>
            <w:r w:rsidRPr="001B6D1C">
              <w:rPr>
                <w:rFonts w:asciiTheme="minorHAnsi" w:hAnsiTheme="minorHAnsi" w:cstheme="minorHAnsi"/>
                <w:color w:val="000000" w:themeColor="text1"/>
                <w:sz w:val="18"/>
                <w:szCs w:val="18"/>
              </w:rPr>
              <w:t>S</w:t>
            </w:r>
            <w:r w:rsidR="00967381" w:rsidRPr="001B6D1C">
              <w:rPr>
                <w:rFonts w:asciiTheme="minorHAnsi" w:hAnsiTheme="minorHAnsi" w:cstheme="minorHAnsi"/>
                <w:color w:val="000000" w:themeColor="text1"/>
                <w:sz w:val="18"/>
                <w:szCs w:val="18"/>
              </w:rPr>
              <w:t>tratified RCT</w:t>
            </w:r>
          </w:p>
          <w:p w14:paraId="030C03F1" w14:textId="77777777" w:rsidR="00345F25" w:rsidRPr="001B6D1C" w:rsidRDefault="00DF0434" w:rsidP="00B37BD9">
            <w:pPr>
              <w:keepNext/>
              <w:spacing w:after="120"/>
              <w:rPr>
                <w:rFonts w:asciiTheme="minorHAnsi" w:hAnsiTheme="minorHAnsi" w:cstheme="minorHAnsi"/>
                <w:color w:val="000000" w:themeColor="text1"/>
                <w:sz w:val="18"/>
                <w:szCs w:val="18"/>
              </w:rPr>
            </w:pPr>
            <w:r w:rsidRPr="001B6D1C">
              <w:rPr>
                <w:rFonts w:asciiTheme="minorHAnsi" w:hAnsiTheme="minorHAnsi" w:cstheme="minorHAnsi"/>
                <w:color w:val="000000" w:themeColor="text1"/>
                <w:sz w:val="18"/>
                <w:szCs w:val="18"/>
              </w:rPr>
              <w:t xml:space="preserve">School </w:t>
            </w:r>
            <w:r w:rsidR="00345F25" w:rsidRPr="001B6D1C">
              <w:rPr>
                <w:rFonts w:asciiTheme="minorHAnsi" w:hAnsiTheme="minorHAnsi" w:cstheme="minorHAnsi"/>
                <w:color w:val="000000" w:themeColor="text1"/>
                <w:sz w:val="18"/>
                <w:szCs w:val="18"/>
              </w:rPr>
              <w:t>level</w:t>
            </w:r>
          </w:p>
        </w:tc>
        <w:tc>
          <w:tcPr>
            <w:tcW w:w="768" w:type="pct"/>
            <w:shd w:val="clear" w:color="auto" w:fill="auto"/>
          </w:tcPr>
          <w:p w14:paraId="7EFFE999"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12-month intervention</w:t>
            </w:r>
          </w:p>
          <w:p w14:paraId="3AB18381" w14:textId="77777777" w:rsidR="00967381" w:rsidRPr="003C6BFA" w:rsidRDefault="00967381" w:rsidP="00B37BD9">
            <w:pPr>
              <w:keepNext/>
              <w:rPr>
                <w:rFonts w:asciiTheme="minorHAnsi" w:hAnsiTheme="minorHAnsi" w:cstheme="minorHAnsi"/>
                <w:color w:val="000000" w:themeColor="text1"/>
                <w:sz w:val="18"/>
                <w:szCs w:val="18"/>
              </w:rPr>
            </w:pPr>
          </w:p>
          <w:p w14:paraId="470EAC14"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Primary school setting</w:t>
            </w:r>
          </w:p>
          <w:p w14:paraId="18EC484B" w14:textId="77777777" w:rsidR="00967381" w:rsidRPr="003C6BFA" w:rsidRDefault="00967381" w:rsidP="00B37BD9">
            <w:pPr>
              <w:keepNext/>
              <w:rPr>
                <w:rFonts w:asciiTheme="minorHAnsi" w:hAnsiTheme="minorHAnsi" w:cstheme="minorHAnsi"/>
                <w:color w:val="000000" w:themeColor="text1"/>
                <w:sz w:val="18"/>
                <w:szCs w:val="18"/>
              </w:rPr>
            </w:pPr>
          </w:p>
          <w:p w14:paraId="3B9E3499"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24 schools at baseline</w:t>
            </w:r>
          </w:p>
          <w:p w14:paraId="3F5492C5" w14:textId="77777777" w:rsidR="00967381" w:rsidRPr="003C6BFA" w:rsidRDefault="00967381" w:rsidP="00B37BD9">
            <w:pPr>
              <w:keepNext/>
              <w:rPr>
                <w:rFonts w:asciiTheme="minorHAnsi" w:hAnsiTheme="minorHAnsi" w:cstheme="minorHAnsi"/>
                <w:color w:val="000000" w:themeColor="text1"/>
                <w:sz w:val="18"/>
                <w:szCs w:val="18"/>
              </w:rPr>
            </w:pPr>
          </w:p>
          <w:p w14:paraId="2A8F6A75"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Aim: to improve psychosocial well-being among school-aged children and youths from 4th to 6th grade (10</w:t>
            </w:r>
            <w:r w:rsidR="003B0175">
              <w:rPr>
                <w:rFonts w:asciiTheme="minorHAnsi" w:hAnsiTheme="minorHAnsi" w:cstheme="minorHAnsi"/>
                <w:color w:val="000000" w:themeColor="text1"/>
                <w:sz w:val="18"/>
                <w:szCs w:val="18"/>
              </w:rPr>
              <w:t>-</w:t>
            </w:r>
            <w:r w:rsidRPr="003C6BFA">
              <w:rPr>
                <w:rFonts w:asciiTheme="minorHAnsi" w:hAnsiTheme="minorHAnsi" w:cstheme="minorHAnsi"/>
                <w:color w:val="000000" w:themeColor="text1"/>
                <w:sz w:val="18"/>
                <w:szCs w:val="18"/>
              </w:rPr>
              <w:t>13 yrs) through the development, implementation, and evaluation of a multicomponent, school-based, physical activity intervention.</w:t>
            </w:r>
          </w:p>
          <w:p w14:paraId="5AF3CAA4" w14:textId="77777777" w:rsidR="00967381" w:rsidRPr="003C6BFA" w:rsidRDefault="00967381" w:rsidP="00B37BD9">
            <w:pPr>
              <w:keepNext/>
              <w:rPr>
                <w:rFonts w:asciiTheme="minorHAnsi" w:hAnsiTheme="minorHAnsi" w:cstheme="minorHAnsi"/>
                <w:color w:val="000000" w:themeColor="text1"/>
                <w:sz w:val="18"/>
                <w:szCs w:val="18"/>
              </w:rPr>
            </w:pPr>
          </w:p>
          <w:p w14:paraId="55B1E200"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PA/SB targe</w:t>
            </w:r>
            <w:r w:rsidR="008134A0">
              <w:rPr>
                <w:rFonts w:asciiTheme="minorHAnsi" w:hAnsiTheme="minorHAnsi" w:cstheme="minorHAnsi"/>
                <w:color w:val="000000" w:themeColor="text1"/>
                <w:sz w:val="18"/>
                <w:szCs w:val="18"/>
              </w:rPr>
              <w:t>ted outside of school time - No</w:t>
            </w:r>
          </w:p>
        </w:tc>
        <w:tc>
          <w:tcPr>
            <w:tcW w:w="459" w:type="pct"/>
            <w:shd w:val="clear" w:color="auto" w:fill="auto"/>
          </w:tcPr>
          <w:p w14:paraId="2437ED79"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2,916 students at baseline</w:t>
            </w:r>
          </w:p>
          <w:p w14:paraId="109DFBC6"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Students’ mean age: not reported</w:t>
            </w:r>
          </w:p>
        </w:tc>
        <w:tc>
          <w:tcPr>
            <w:tcW w:w="888" w:type="pct"/>
          </w:tcPr>
          <w:p w14:paraId="17D092FB"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Teacher role: to conduct two daily brain breaks lasting five mins per class, to facilitate new activities during recess three times per week lasting 30 min; to complete three theme days focusing on well-being and PA; and to spend half of physical education classes teaching the Move for Wellbeing in School lesson plans designed for the intervention</w:t>
            </w:r>
          </w:p>
          <w:p w14:paraId="37A35591" w14:textId="77777777" w:rsidR="00967381" w:rsidRPr="003C6BFA" w:rsidRDefault="00967381" w:rsidP="00B37BD9">
            <w:pPr>
              <w:keepNext/>
              <w:rPr>
                <w:rFonts w:asciiTheme="minorHAnsi" w:hAnsiTheme="minorHAnsi" w:cstheme="minorHAnsi"/>
                <w:color w:val="000000" w:themeColor="text1"/>
                <w:sz w:val="18"/>
                <w:szCs w:val="18"/>
              </w:rPr>
            </w:pPr>
          </w:p>
          <w:p w14:paraId="10165FDD"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28 hours of teacher training</w:t>
            </w:r>
          </w:p>
          <w:p w14:paraId="45686000" w14:textId="77777777" w:rsidR="00967381" w:rsidRPr="003C6BFA" w:rsidRDefault="00967381" w:rsidP="00B37BD9">
            <w:pPr>
              <w:keepNext/>
              <w:rPr>
                <w:rFonts w:asciiTheme="minorHAnsi" w:hAnsiTheme="minorHAnsi" w:cstheme="minorHAnsi"/>
                <w:color w:val="000000" w:themeColor="text1"/>
                <w:sz w:val="18"/>
                <w:szCs w:val="18"/>
              </w:rPr>
            </w:pPr>
          </w:p>
          <w:p w14:paraId="5037BB1D"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Any rationale/theory used to inform training?</w:t>
            </w:r>
          </w:p>
          <w:p w14:paraId="05121C95"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 xml:space="preserve">Yes - the self-determination theory </w:t>
            </w:r>
          </w:p>
          <w:p w14:paraId="22DF39D3" w14:textId="77777777" w:rsidR="00967381" w:rsidRPr="003C6BFA" w:rsidRDefault="00967381" w:rsidP="00B37BD9">
            <w:pPr>
              <w:keepNext/>
              <w:rPr>
                <w:rFonts w:asciiTheme="minorHAnsi" w:hAnsiTheme="minorHAnsi" w:cstheme="minorHAnsi"/>
                <w:color w:val="000000" w:themeColor="text1"/>
                <w:sz w:val="18"/>
                <w:szCs w:val="18"/>
              </w:rPr>
            </w:pPr>
          </w:p>
          <w:p w14:paraId="68BA283F"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3 BCTs identified</w:t>
            </w:r>
          </w:p>
          <w:p w14:paraId="48A6D57F" w14:textId="77777777" w:rsidR="00967381" w:rsidRPr="003C6BFA" w:rsidRDefault="00967381" w:rsidP="00B37BD9">
            <w:pPr>
              <w:keepNext/>
              <w:rPr>
                <w:rFonts w:asciiTheme="minorHAnsi" w:hAnsiTheme="minorHAnsi" w:cstheme="minorHAnsi"/>
                <w:color w:val="000000" w:themeColor="text1"/>
                <w:sz w:val="18"/>
                <w:szCs w:val="18"/>
              </w:rPr>
            </w:pPr>
          </w:p>
          <w:p w14:paraId="43595675"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Teacher fidelity data reported</w:t>
            </w:r>
          </w:p>
        </w:tc>
        <w:tc>
          <w:tcPr>
            <w:tcW w:w="798" w:type="pct"/>
            <w:shd w:val="clear" w:color="auto" w:fill="auto"/>
          </w:tcPr>
          <w:p w14:paraId="5556A0DE"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X eligible PA data not reported</w:t>
            </w:r>
          </w:p>
        </w:tc>
        <w:tc>
          <w:tcPr>
            <w:tcW w:w="892" w:type="pct"/>
          </w:tcPr>
          <w:p w14:paraId="776640BB"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X eligible SB data not reported</w:t>
            </w:r>
          </w:p>
        </w:tc>
      </w:tr>
      <w:tr w:rsidR="00967381" w:rsidRPr="003C6BFA" w14:paraId="2F4B00BC" w14:textId="77777777" w:rsidTr="00345F25">
        <w:trPr>
          <w:cantSplit/>
          <w:trHeight w:val="567"/>
          <w:jc w:val="center"/>
        </w:trPr>
        <w:tc>
          <w:tcPr>
            <w:tcW w:w="768" w:type="pct"/>
            <w:shd w:val="clear" w:color="auto" w:fill="auto"/>
          </w:tcPr>
          <w:p w14:paraId="0DC14EBE"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No specific trial name</w:t>
            </w:r>
            <w:r w:rsidRPr="003C6BFA">
              <w:rPr>
                <w:rFonts w:asciiTheme="minorHAnsi" w:hAnsiTheme="minorHAnsi" w:cstheme="minorHAnsi"/>
                <w:color w:val="000000" w:themeColor="text1"/>
                <w:sz w:val="18"/>
                <w:szCs w:val="18"/>
                <w:vertAlign w:val="superscript"/>
              </w:rPr>
              <w:t>44</w:t>
            </w:r>
          </w:p>
          <w:p w14:paraId="4BF68220"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Sutherland et al</w:t>
            </w:r>
          </w:p>
          <w:p w14:paraId="4AEADAD1"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2017</w:t>
            </w:r>
          </w:p>
          <w:p w14:paraId="2ED971EC"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Australia</w:t>
            </w:r>
          </w:p>
          <w:p w14:paraId="66F43716" w14:textId="77777777" w:rsidR="00967381" w:rsidRPr="003C6BFA" w:rsidRDefault="00967381" w:rsidP="00B37BD9">
            <w:pPr>
              <w:keepNext/>
              <w:spacing w:after="120"/>
              <w:rPr>
                <w:rFonts w:asciiTheme="minorHAnsi" w:hAnsiTheme="minorHAnsi" w:cstheme="minorHAnsi"/>
                <w:color w:val="000000" w:themeColor="text1"/>
                <w:sz w:val="18"/>
                <w:szCs w:val="18"/>
              </w:rPr>
            </w:pPr>
          </w:p>
        </w:tc>
        <w:tc>
          <w:tcPr>
            <w:tcW w:w="427" w:type="pct"/>
            <w:shd w:val="clear" w:color="auto" w:fill="auto"/>
          </w:tcPr>
          <w:p w14:paraId="41F2245A" w14:textId="77777777" w:rsidR="00967381"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Cluster RCT</w:t>
            </w:r>
          </w:p>
          <w:p w14:paraId="016976FA" w14:textId="77777777" w:rsidR="00345F25" w:rsidRPr="003C6BFA" w:rsidRDefault="00DF0434" w:rsidP="00B37BD9">
            <w:pPr>
              <w:keepNext/>
              <w:spacing w:after="12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School level</w:t>
            </w:r>
          </w:p>
        </w:tc>
        <w:tc>
          <w:tcPr>
            <w:tcW w:w="768" w:type="pct"/>
            <w:shd w:val="clear" w:color="auto" w:fill="auto"/>
          </w:tcPr>
          <w:p w14:paraId="460605F9"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6-month intervention</w:t>
            </w:r>
          </w:p>
          <w:p w14:paraId="7020014A" w14:textId="77777777" w:rsidR="00967381" w:rsidRPr="003C6BFA" w:rsidRDefault="00967381" w:rsidP="00B37BD9">
            <w:pPr>
              <w:keepNext/>
              <w:rPr>
                <w:rFonts w:asciiTheme="minorHAnsi" w:hAnsiTheme="minorHAnsi" w:cstheme="minorHAnsi"/>
                <w:color w:val="000000" w:themeColor="text1"/>
                <w:sz w:val="18"/>
                <w:szCs w:val="18"/>
              </w:rPr>
            </w:pPr>
          </w:p>
          <w:p w14:paraId="16DE6567"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Primary school setting</w:t>
            </w:r>
          </w:p>
          <w:p w14:paraId="6CE4DB16" w14:textId="77777777" w:rsidR="00967381" w:rsidRPr="003C6BFA" w:rsidRDefault="00967381" w:rsidP="00B37BD9">
            <w:pPr>
              <w:keepNext/>
              <w:rPr>
                <w:rFonts w:asciiTheme="minorHAnsi" w:hAnsiTheme="minorHAnsi" w:cstheme="minorHAnsi"/>
                <w:color w:val="000000" w:themeColor="text1"/>
                <w:sz w:val="18"/>
                <w:szCs w:val="18"/>
              </w:rPr>
            </w:pPr>
          </w:p>
          <w:p w14:paraId="22B5BD73"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46 schools at baseline</w:t>
            </w:r>
          </w:p>
          <w:p w14:paraId="3131B254" w14:textId="77777777" w:rsidR="00967381" w:rsidRPr="003C6BFA" w:rsidRDefault="00967381" w:rsidP="00B37BD9">
            <w:pPr>
              <w:keepNext/>
              <w:rPr>
                <w:rFonts w:asciiTheme="minorHAnsi" w:hAnsiTheme="minorHAnsi" w:cstheme="minorHAnsi"/>
                <w:color w:val="000000" w:themeColor="text1"/>
                <w:sz w:val="18"/>
                <w:szCs w:val="18"/>
              </w:rPr>
            </w:pPr>
          </w:p>
          <w:p w14:paraId="5A931A47"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Aim: to assess the implementation of school-based practices known to increase students’ moderate-to-vigorous physical activity</w:t>
            </w:r>
          </w:p>
          <w:p w14:paraId="586406DC" w14:textId="77777777" w:rsidR="00967381" w:rsidRPr="003C6BFA" w:rsidRDefault="00967381" w:rsidP="00B37BD9">
            <w:pPr>
              <w:keepNext/>
              <w:rPr>
                <w:rFonts w:asciiTheme="minorHAnsi" w:hAnsiTheme="minorHAnsi" w:cstheme="minorHAnsi"/>
                <w:color w:val="000000" w:themeColor="text1"/>
                <w:sz w:val="18"/>
                <w:szCs w:val="18"/>
              </w:rPr>
            </w:pPr>
          </w:p>
          <w:p w14:paraId="10680370"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PA/SB target</w:t>
            </w:r>
            <w:r w:rsidR="008134A0">
              <w:rPr>
                <w:rFonts w:asciiTheme="minorHAnsi" w:hAnsiTheme="minorHAnsi" w:cstheme="minorHAnsi"/>
                <w:color w:val="000000" w:themeColor="text1"/>
                <w:sz w:val="18"/>
                <w:szCs w:val="18"/>
              </w:rPr>
              <w:t>ed outside of school time - Yes</w:t>
            </w:r>
          </w:p>
        </w:tc>
        <w:tc>
          <w:tcPr>
            <w:tcW w:w="459" w:type="pct"/>
            <w:shd w:val="clear" w:color="auto" w:fill="auto"/>
          </w:tcPr>
          <w:p w14:paraId="0158872E"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1,139 students at baseline</w:t>
            </w:r>
          </w:p>
          <w:p w14:paraId="3C46989F"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Students’ mean age: not reported</w:t>
            </w:r>
          </w:p>
        </w:tc>
        <w:tc>
          <w:tcPr>
            <w:tcW w:w="888" w:type="pct"/>
          </w:tcPr>
          <w:p w14:paraId="7B59EC58"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Teacher role: to improve the quality of PE lessons including fundamental movement skills and increasing MVPA and supervise recess and lunch breaks at least 2 days per week</w:t>
            </w:r>
          </w:p>
          <w:p w14:paraId="43CCD671" w14:textId="77777777" w:rsidR="00967381" w:rsidRPr="003C6BFA" w:rsidRDefault="00967381" w:rsidP="00B37BD9">
            <w:pPr>
              <w:keepNext/>
              <w:rPr>
                <w:rFonts w:asciiTheme="minorHAnsi" w:hAnsiTheme="minorHAnsi" w:cstheme="minorHAnsi"/>
                <w:color w:val="000000" w:themeColor="text1"/>
                <w:sz w:val="18"/>
                <w:szCs w:val="18"/>
              </w:rPr>
            </w:pPr>
          </w:p>
          <w:p w14:paraId="244B8B3D"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1.5 hours of teacher training</w:t>
            </w:r>
          </w:p>
          <w:p w14:paraId="01296301" w14:textId="77777777" w:rsidR="00967381" w:rsidRPr="003C6BFA" w:rsidRDefault="00967381" w:rsidP="00B37BD9">
            <w:pPr>
              <w:keepNext/>
              <w:rPr>
                <w:rFonts w:asciiTheme="minorHAnsi" w:hAnsiTheme="minorHAnsi" w:cstheme="minorHAnsi"/>
                <w:color w:val="000000" w:themeColor="text1"/>
                <w:sz w:val="18"/>
                <w:szCs w:val="18"/>
              </w:rPr>
            </w:pPr>
          </w:p>
          <w:p w14:paraId="2BC7C78D"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Any rationale/theory used to inform training?</w:t>
            </w:r>
          </w:p>
          <w:p w14:paraId="2A3F29D1"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Not reported</w:t>
            </w:r>
          </w:p>
          <w:p w14:paraId="543401BE" w14:textId="77777777" w:rsidR="00967381" w:rsidRPr="003C6BFA" w:rsidRDefault="00967381" w:rsidP="00B37BD9">
            <w:pPr>
              <w:keepNext/>
              <w:rPr>
                <w:rFonts w:asciiTheme="minorHAnsi" w:hAnsiTheme="minorHAnsi" w:cstheme="minorHAnsi"/>
                <w:color w:val="000000" w:themeColor="text1"/>
                <w:sz w:val="18"/>
                <w:szCs w:val="18"/>
              </w:rPr>
            </w:pPr>
          </w:p>
          <w:p w14:paraId="6A33AACD"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11 BCTs identified</w:t>
            </w:r>
          </w:p>
          <w:p w14:paraId="5B2C7BA6" w14:textId="77777777" w:rsidR="00967381" w:rsidRPr="003C6BFA" w:rsidRDefault="00967381" w:rsidP="00B37BD9">
            <w:pPr>
              <w:keepNext/>
              <w:rPr>
                <w:rFonts w:asciiTheme="minorHAnsi" w:hAnsiTheme="minorHAnsi" w:cstheme="minorHAnsi"/>
                <w:color w:val="000000" w:themeColor="text1"/>
                <w:sz w:val="18"/>
                <w:szCs w:val="18"/>
              </w:rPr>
            </w:pPr>
          </w:p>
          <w:p w14:paraId="54906ED6"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Teacher fidelity data reported</w:t>
            </w:r>
          </w:p>
        </w:tc>
        <w:tc>
          <w:tcPr>
            <w:tcW w:w="798" w:type="pct"/>
            <w:shd w:val="clear" w:color="auto" w:fill="auto"/>
          </w:tcPr>
          <w:p w14:paraId="43F8F849"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X eligible PA data not reported</w:t>
            </w:r>
          </w:p>
        </w:tc>
        <w:tc>
          <w:tcPr>
            <w:tcW w:w="892" w:type="pct"/>
          </w:tcPr>
          <w:p w14:paraId="4159DB9E"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X eligible SB data not reported</w:t>
            </w:r>
          </w:p>
        </w:tc>
      </w:tr>
      <w:tr w:rsidR="00967381" w:rsidRPr="003C6BFA" w14:paraId="6CD0910F" w14:textId="77777777" w:rsidTr="00345F25">
        <w:trPr>
          <w:cantSplit/>
          <w:trHeight w:val="567"/>
          <w:jc w:val="center"/>
        </w:trPr>
        <w:tc>
          <w:tcPr>
            <w:tcW w:w="768" w:type="pct"/>
            <w:shd w:val="clear" w:color="auto" w:fill="auto"/>
          </w:tcPr>
          <w:p w14:paraId="6B67F8F2"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lastRenderedPageBreak/>
              <w:t>Learning, Cognition and Motion (LCoMotion)</w:t>
            </w:r>
            <w:r w:rsidRPr="003C6BFA">
              <w:rPr>
                <w:rFonts w:asciiTheme="minorHAnsi" w:hAnsiTheme="minorHAnsi" w:cstheme="minorHAnsi"/>
                <w:color w:val="000000" w:themeColor="text1"/>
                <w:sz w:val="18"/>
                <w:szCs w:val="18"/>
                <w:vertAlign w:val="superscript"/>
              </w:rPr>
              <w:t>45</w:t>
            </w:r>
          </w:p>
          <w:p w14:paraId="0EC65527"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Tarp et al</w:t>
            </w:r>
          </w:p>
          <w:p w14:paraId="69BD68BF"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2016</w:t>
            </w:r>
          </w:p>
          <w:p w14:paraId="22684E57"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Denmark</w:t>
            </w:r>
          </w:p>
        </w:tc>
        <w:tc>
          <w:tcPr>
            <w:tcW w:w="427" w:type="pct"/>
            <w:shd w:val="clear" w:color="auto" w:fill="auto"/>
          </w:tcPr>
          <w:p w14:paraId="1692291D"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Cluster RCT</w:t>
            </w:r>
          </w:p>
          <w:p w14:paraId="003FF848" w14:textId="77777777" w:rsidR="00967381" w:rsidRPr="003C6BFA" w:rsidRDefault="004E42ED" w:rsidP="00B37BD9">
            <w:pPr>
              <w:keepNext/>
              <w:spacing w:after="12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School level</w:t>
            </w:r>
          </w:p>
        </w:tc>
        <w:tc>
          <w:tcPr>
            <w:tcW w:w="768" w:type="pct"/>
            <w:shd w:val="clear" w:color="auto" w:fill="auto"/>
          </w:tcPr>
          <w:p w14:paraId="3124A538"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20-week intervention</w:t>
            </w:r>
          </w:p>
          <w:p w14:paraId="65E31EA0" w14:textId="77777777" w:rsidR="00967381" w:rsidRPr="003C6BFA" w:rsidRDefault="00967381" w:rsidP="00B37BD9">
            <w:pPr>
              <w:keepNext/>
              <w:rPr>
                <w:rFonts w:asciiTheme="minorHAnsi" w:hAnsiTheme="minorHAnsi" w:cstheme="minorHAnsi"/>
                <w:color w:val="000000" w:themeColor="text1"/>
                <w:sz w:val="18"/>
                <w:szCs w:val="18"/>
              </w:rPr>
            </w:pPr>
          </w:p>
          <w:p w14:paraId="551ABAB6"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Secondary school setting</w:t>
            </w:r>
          </w:p>
          <w:p w14:paraId="7D79C91B" w14:textId="77777777" w:rsidR="00967381" w:rsidRPr="003C6BFA" w:rsidRDefault="00967381" w:rsidP="00B37BD9">
            <w:pPr>
              <w:keepNext/>
              <w:rPr>
                <w:rFonts w:asciiTheme="minorHAnsi" w:hAnsiTheme="minorHAnsi" w:cstheme="minorHAnsi"/>
                <w:color w:val="000000" w:themeColor="text1"/>
                <w:sz w:val="18"/>
                <w:szCs w:val="18"/>
              </w:rPr>
            </w:pPr>
          </w:p>
          <w:p w14:paraId="44250DB7"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14 schools at baseline</w:t>
            </w:r>
          </w:p>
          <w:p w14:paraId="5C8BF787" w14:textId="77777777" w:rsidR="00967381" w:rsidRPr="003C6BFA" w:rsidRDefault="00967381" w:rsidP="00B37BD9">
            <w:pPr>
              <w:keepNext/>
              <w:rPr>
                <w:rFonts w:asciiTheme="minorHAnsi" w:hAnsiTheme="minorHAnsi" w:cstheme="minorHAnsi"/>
                <w:color w:val="000000" w:themeColor="text1"/>
                <w:sz w:val="18"/>
                <w:szCs w:val="18"/>
              </w:rPr>
            </w:pPr>
          </w:p>
          <w:p w14:paraId="00A3CBEA"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Aim: to increase physical activity levels overall as well as in school by targeting classroom, recess and leisure-time activity and through active transportation</w:t>
            </w:r>
          </w:p>
          <w:p w14:paraId="26D289A1" w14:textId="77777777" w:rsidR="00967381" w:rsidRPr="003C6BFA" w:rsidRDefault="00967381" w:rsidP="00B37BD9">
            <w:pPr>
              <w:keepNext/>
              <w:rPr>
                <w:rFonts w:asciiTheme="minorHAnsi" w:hAnsiTheme="minorHAnsi" w:cstheme="minorHAnsi"/>
                <w:color w:val="000000" w:themeColor="text1"/>
                <w:sz w:val="18"/>
                <w:szCs w:val="18"/>
              </w:rPr>
            </w:pPr>
          </w:p>
          <w:p w14:paraId="75F6B31D"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PA/SB target</w:t>
            </w:r>
            <w:r w:rsidR="008134A0">
              <w:rPr>
                <w:rFonts w:asciiTheme="minorHAnsi" w:hAnsiTheme="minorHAnsi" w:cstheme="minorHAnsi"/>
                <w:color w:val="000000" w:themeColor="text1"/>
                <w:sz w:val="18"/>
                <w:szCs w:val="18"/>
              </w:rPr>
              <w:t>ed outside of school time - Yes</w:t>
            </w:r>
          </w:p>
        </w:tc>
        <w:tc>
          <w:tcPr>
            <w:tcW w:w="459" w:type="pct"/>
            <w:shd w:val="clear" w:color="auto" w:fill="auto"/>
          </w:tcPr>
          <w:p w14:paraId="14424BC6"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632 students at baseline</w:t>
            </w:r>
          </w:p>
          <w:p w14:paraId="4E6199E9"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Students’ mean age: 12.9yrs (±0.6)</w:t>
            </w:r>
          </w:p>
        </w:tc>
        <w:tc>
          <w:tcPr>
            <w:tcW w:w="888" w:type="pct"/>
          </w:tcPr>
          <w:p w14:paraId="115A5537"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Teacher role: to deliver activities involving PA during academic subjects; to conduct moderate to vigorous physical activities in recess with their students</w:t>
            </w:r>
          </w:p>
          <w:p w14:paraId="5183E317" w14:textId="77777777" w:rsidR="00967381" w:rsidRPr="003C6BFA" w:rsidRDefault="00967381" w:rsidP="00B37BD9">
            <w:pPr>
              <w:keepNext/>
              <w:rPr>
                <w:rFonts w:asciiTheme="minorHAnsi" w:hAnsiTheme="minorHAnsi" w:cstheme="minorHAnsi"/>
                <w:color w:val="000000" w:themeColor="text1"/>
                <w:sz w:val="18"/>
                <w:szCs w:val="18"/>
              </w:rPr>
            </w:pPr>
          </w:p>
          <w:p w14:paraId="4BABC777"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7 hours of teacher training</w:t>
            </w:r>
          </w:p>
          <w:p w14:paraId="180FFF78" w14:textId="77777777" w:rsidR="00967381" w:rsidRPr="003C6BFA" w:rsidRDefault="00967381" w:rsidP="00B37BD9">
            <w:pPr>
              <w:keepNext/>
              <w:rPr>
                <w:rFonts w:asciiTheme="minorHAnsi" w:hAnsiTheme="minorHAnsi" w:cstheme="minorHAnsi"/>
                <w:color w:val="000000" w:themeColor="text1"/>
                <w:sz w:val="18"/>
                <w:szCs w:val="18"/>
              </w:rPr>
            </w:pPr>
          </w:p>
          <w:p w14:paraId="38C84CE6"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Any rationale/theory used to inform training?</w:t>
            </w:r>
          </w:p>
          <w:p w14:paraId="773AF722"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No</w:t>
            </w:r>
          </w:p>
          <w:p w14:paraId="2C27BC8D" w14:textId="77777777" w:rsidR="00967381" w:rsidRPr="003C6BFA" w:rsidRDefault="00967381" w:rsidP="00B37BD9">
            <w:pPr>
              <w:keepNext/>
              <w:rPr>
                <w:rFonts w:asciiTheme="minorHAnsi" w:hAnsiTheme="minorHAnsi" w:cstheme="minorHAnsi"/>
                <w:color w:val="000000" w:themeColor="text1"/>
                <w:sz w:val="18"/>
                <w:szCs w:val="18"/>
              </w:rPr>
            </w:pPr>
          </w:p>
          <w:p w14:paraId="0B7947F7"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5 BCTs identified</w:t>
            </w:r>
          </w:p>
          <w:p w14:paraId="46CA80EF" w14:textId="77777777" w:rsidR="00967381" w:rsidRPr="003C6BFA" w:rsidRDefault="00967381" w:rsidP="00B37BD9">
            <w:pPr>
              <w:keepNext/>
              <w:rPr>
                <w:rFonts w:asciiTheme="minorHAnsi" w:hAnsiTheme="minorHAnsi" w:cstheme="minorHAnsi"/>
                <w:color w:val="000000" w:themeColor="text1"/>
                <w:sz w:val="18"/>
                <w:szCs w:val="18"/>
              </w:rPr>
            </w:pPr>
          </w:p>
          <w:p w14:paraId="61C11F1F"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Teacher fidelity data reported</w:t>
            </w:r>
          </w:p>
        </w:tc>
        <w:tc>
          <w:tcPr>
            <w:tcW w:w="798" w:type="pct"/>
            <w:shd w:val="clear" w:color="auto" w:fill="auto"/>
          </w:tcPr>
          <w:p w14:paraId="48D3E158"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PA data reported</w:t>
            </w:r>
          </w:p>
          <w:p w14:paraId="0378DB31" w14:textId="77777777" w:rsidR="00967381" w:rsidRPr="003C6BFA" w:rsidRDefault="00967381" w:rsidP="00B37BD9">
            <w:pPr>
              <w:keepNext/>
              <w:rPr>
                <w:rFonts w:asciiTheme="minorHAnsi" w:hAnsiTheme="minorHAnsi" w:cstheme="minorHAnsi"/>
                <w:color w:val="000000" w:themeColor="text1"/>
                <w:sz w:val="18"/>
                <w:szCs w:val="18"/>
              </w:rPr>
            </w:pPr>
          </w:p>
          <w:p w14:paraId="4E7DA1B2"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Device used: ActiGraph</w:t>
            </w:r>
          </w:p>
          <w:p w14:paraId="44B0FAA9" w14:textId="77777777" w:rsidR="00967381" w:rsidRPr="003C6BFA" w:rsidRDefault="00967381" w:rsidP="00B37BD9">
            <w:pPr>
              <w:keepNext/>
              <w:rPr>
                <w:rFonts w:asciiTheme="minorHAnsi" w:hAnsiTheme="minorHAnsi" w:cstheme="minorHAnsi"/>
                <w:color w:val="000000" w:themeColor="text1"/>
                <w:sz w:val="18"/>
                <w:szCs w:val="18"/>
              </w:rPr>
            </w:pPr>
          </w:p>
          <w:p w14:paraId="548D0CCB"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Cut points: Evenson 2008</w:t>
            </w:r>
          </w:p>
          <w:p w14:paraId="4230BB10" w14:textId="77777777" w:rsidR="00967381" w:rsidRPr="003C6BFA" w:rsidRDefault="00967381" w:rsidP="00B37BD9">
            <w:pPr>
              <w:keepNext/>
              <w:rPr>
                <w:rFonts w:asciiTheme="minorHAnsi" w:hAnsiTheme="minorHAnsi" w:cstheme="minorHAnsi"/>
                <w:color w:val="000000" w:themeColor="text1"/>
                <w:sz w:val="18"/>
                <w:szCs w:val="18"/>
              </w:rPr>
            </w:pPr>
          </w:p>
          <w:p w14:paraId="62851D31"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 of time in MVPA during teacher period</w:t>
            </w:r>
          </w:p>
          <w:p w14:paraId="27BDCC79" w14:textId="77777777" w:rsidR="00967381" w:rsidRPr="003C6BFA" w:rsidRDefault="00967381" w:rsidP="00B37BD9">
            <w:pPr>
              <w:keepNext/>
              <w:rPr>
                <w:rFonts w:asciiTheme="minorHAnsi" w:hAnsiTheme="minorHAnsi" w:cstheme="minorHAnsi"/>
                <w:color w:val="000000" w:themeColor="text1"/>
                <w:sz w:val="18"/>
                <w:szCs w:val="18"/>
              </w:rPr>
            </w:pPr>
          </w:p>
          <w:p w14:paraId="375A1879"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10-week FU after baseline</w:t>
            </w:r>
          </w:p>
        </w:tc>
        <w:tc>
          <w:tcPr>
            <w:tcW w:w="892" w:type="pct"/>
          </w:tcPr>
          <w:p w14:paraId="16699D9F"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X eligible SB data not reported</w:t>
            </w:r>
          </w:p>
        </w:tc>
      </w:tr>
      <w:tr w:rsidR="00967381" w:rsidRPr="003C6BFA" w14:paraId="3B52E561" w14:textId="77777777" w:rsidTr="00345F25">
        <w:trPr>
          <w:cantSplit/>
          <w:trHeight w:val="2219"/>
          <w:jc w:val="center"/>
        </w:trPr>
        <w:tc>
          <w:tcPr>
            <w:tcW w:w="768" w:type="pct"/>
            <w:vMerge w:val="restart"/>
            <w:shd w:val="clear" w:color="auto" w:fill="auto"/>
          </w:tcPr>
          <w:p w14:paraId="1859E46A"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The Move Project</w:t>
            </w:r>
            <w:r w:rsidRPr="003C6BFA">
              <w:rPr>
                <w:rFonts w:asciiTheme="minorHAnsi" w:hAnsiTheme="minorHAnsi" w:cstheme="minorHAnsi"/>
                <w:color w:val="000000" w:themeColor="text1"/>
                <w:sz w:val="18"/>
                <w:szCs w:val="18"/>
                <w:vertAlign w:val="superscript"/>
              </w:rPr>
              <w:t>46</w:t>
            </w:r>
          </w:p>
          <w:p w14:paraId="4B9C62A4"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Tymms et al</w:t>
            </w:r>
          </w:p>
          <w:p w14:paraId="498106E4"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2016</w:t>
            </w:r>
          </w:p>
          <w:p w14:paraId="75F24672"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United Kingdom</w:t>
            </w:r>
          </w:p>
        </w:tc>
        <w:tc>
          <w:tcPr>
            <w:tcW w:w="427" w:type="pct"/>
            <w:vMerge w:val="restart"/>
            <w:shd w:val="clear" w:color="auto" w:fill="auto"/>
          </w:tcPr>
          <w:p w14:paraId="6A8579A6" w14:textId="77777777" w:rsidR="00967381"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Cluster RCT</w:t>
            </w:r>
          </w:p>
          <w:p w14:paraId="1D98C76C" w14:textId="77777777" w:rsidR="00345F25" w:rsidRPr="003C6BFA" w:rsidRDefault="00DF0434" w:rsidP="00B37BD9">
            <w:pPr>
              <w:keepNext/>
              <w:spacing w:after="12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School level</w:t>
            </w:r>
          </w:p>
        </w:tc>
        <w:tc>
          <w:tcPr>
            <w:tcW w:w="768" w:type="pct"/>
            <w:vMerge w:val="restart"/>
            <w:shd w:val="clear" w:color="auto" w:fill="auto"/>
          </w:tcPr>
          <w:p w14:paraId="09274637"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6-week intervention</w:t>
            </w:r>
          </w:p>
          <w:p w14:paraId="42BD6680" w14:textId="77777777" w:rsidR="00967381" w:rsidRPr="003C6BFA" w:rsidRDefault="00967381" w:rsidP="00B37BD9">
            <w:pPr>
              <w:keepNext/>
              <w:rPr>
                <w:rFonts w:asciiTheme="minorHAnsi" w:hAnsiTheme="minorHAnsi" w:cstheme="minorHAnsi"/>
                <w:color w:val="000000" w:themeColor="text1"/>
                <w:sz w:val="18"/>
                <w:szCs w:val="18"/>
              </w:rPr>
            </w:pPr>
          </w:p>
          <w:p w14:paraId="77121104"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Secondary school setting</w:t>
            </w:r>
          </w:p>
          <w:p w14:paraId="0B23C277" w14:textId="77777777" w:rsidR="00967381" w:rsidRPr="003C6BFA" w:rsidRDefault="00967381" w:rsidP="00B37BD9">
            <w:pPr>
              <w:keepNext/>
              <w:rPr>
                <w:rFonts w:asciiTheme="minorHAnsi" w:hAnsiTheme="minorHAnsi" w:cstheme="minorHAnsi"/>
                <w:color w:val="000000" w:themeColor="text1"/>
                <w:sz w:val="18"/>
                <w:szCs w:val="18"/>
              </w:rPr>
            </w:pPr>
          </w:p>
          <w:p w14:paraId="75E7F404"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60 schools at baseline</w:t>
            </w:r>
          </w:p>
          <w:p w14:paraId="5E8944C6" w14:textId="77777777" w:rsidR="00967381" w:rsidRPr="003C6BFA" w:rsidRDefault="00967381" w:rsidP="00B37BD9">
            <w:pPr>
              <w:keepNext/>
              <w:rPr>
                <w:rFonts w:asciiTheme="minorHAnsi" w:hAnsiTheme="minorHAnsi" w:cstheme="minorHAnsi"/>
                <w:color w:val="000000" w:themeColor="text1"/>
                <w:sz w:val="18"/>
                <w:szCs w:val="18"/>
              </w:rPr>
            </w:pPr>
          </w:p>
          <w:p w14:paraId="53203B91"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Aim: to increase physical activity and well-being of secondary school students through education interventions</w:t>
            </w:r>
          </w:p>
          <w:p w14:paraId="169A0923" w14:textId="77777777" w:rsidR="00967381" w:rsidRPr="003C6BFA" w:rsidRDefault="00967381" w:rsidP="00B37BD9">
            <w:pPr>
              <w:keepNext/>
              <w:rPr>
                <w:rFonts w:asciiTheme="minorHAnsi" w:hAnsiTheme="minorHAnsi" w:cstheme="minorHAnsi"/>
                <w:color w:val="000000" w:themeColor="text1"/>
                <w:sz w:val="18"/>
                <w:szCs w:val="18"/>
              </w:rPr>
            </w:pPr>
          </w:p>
          <w:p w14:paraId="2E5D46ED"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PA/SB targeted outside of school time - Yes</w:t>
            </w:r>
          </w:p>
          <w:p w14:paraId="4B76C950" w14:textId="77777777" w:rsidR="00967381" w:rsidRPr="003C6BFA" w:rsidRDefault="00967381" w:rsidP="00B37BD9">
            <w:pPr>
              <w:keepNext/>
              <w:rPr>
                <w:rFonts w:asciiTheme="minorHAnsi" w:hAnsiTheme="minorHAnsi" w:cstheme="minorHAnsi"/>
                <w:color w:val="000000" w:themeColor="text1"/>
                <w:sz w:val="18"/>
                <w:szCs w:val="18"/>
              </w:rPr>
            </w:pPr>
          </w:p>
        </w:tc>
        <w:tc>
          <w:tcPr>
            <w:tcW w:w="459" w:type="pct"/>
            <w:vMerge w:val="restart"/>
            <w:shd w:val="clear" w:color="auto" w:fill="auto"/>
          </w:tcPr>
          <w:p w14:paraId="2715EC63"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1,235 students at baseline</w:t>
            </w:r>
          </w:p>
          <w:p w14:paraId="0F1A6224"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Students’ mean age: 11.8yrs (±0.4)</w:t>
            </w:r>
          </w:p>
        </w:tc>
        <w:tc>
          <w:tcPr>
            <w:tcW w:w="888" w:type="pct"/>
          </w:tcPr>
          <w:p w14:paraId="0233C032" w14:textId="77777777" w:rsidR="00967381" w:rsidRPr="003C6BFA" w:rsidRDefault="00967381" w:rsidP="00B37BD9">
            <w:pPr>
              <w:keepNext/>
              <w:rPr>
                <w:rFonts w:asciiTheme="minorHAnsi" w:hAnsiTheme="minorHAnsi" w:cstheme="minorHAnsi"/>
                <w:b/>
                <w:color w:val="000000" w:themeColor="text1"/>
                <w:sz w:val="18"/>
                <w:szCs w:val="18"/>
              </w:rPr>
            </w:pPr>
            <w:r w:rsidRPr="003C6BFA">
              <w:rPr>
                <w:rFonts w:asciiTheme="minorHAnsi" w:hAnsiTheme="minorHAnsi" w:cstheme="minorHAnsi"/>
                <w:b/>
                <w:color w:val="000000" w:themeColor="text1"/>
                <w:sz w:val="18"/>
                <w:szCs w:val="18"/>
              </w:rPr>
              <w:t>Peer mentoring:</w:t>
            </w:r>
          </w:p>
          <w:p w14:paraId="1660EBB9" w14:textId="77777777" w:rsidR="00967381" w:rsidRPr="003C6BFA" w:rsidRDefault="00967381" w:rsidP="00B37BD9">
            <w:pPr>
              <w:keepNext/>
              <w:rPr>
                <w:rFonts w:asciiTheme="minorHAnsi" w:hAnsiTheme="minorHAnsi" w:cstheme="minorHAnsi"/>
                <w:color w:val="000000" w:themeColor="text1"/>
                <w:sz w:val="18"/>
                <w:szCs w:val="18"/>
              </w:rPr>
            </w:pPr>
          </w:p>
          <w:p w14:paraId="1F3FDC79"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Teacher role: supervise peer mentoring sessions</w:t>
            </w:r>
          </w:p>
          <w:p w14:paraId="6FF9C447" w14:textId="77777777" w:rsidR="00967381" w:rsidRPr="003C6BFA" w:rsidRDefault="00967381" w:rsidP="00B37BD9">
            <w:pPr>
              <w:keepNext/>
              <w:rPr>
                <w:rFonts w:asciiTheme="minorHAnsi" w:hAnsiTheme="minorHAnsi" w:cstheme="minorHAnsi"/>
                <w:color w:val="000000" w:themeColor="text1"/>
                <w:sz w:val="18"/>
                <w:szCs w:val="18"/>
              </w:rPr>
            </w:pPr>
          </w:p>
          <w:p w14:paraId="5BEBCC15"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 hours of teacher training</w:t>
            </w:r>
          </w:p>
          <w:p w14:paraId="000117E0" w14:textId="77777777" w:rsidR="00967381" w:rsidRPr="003C6BFA" w:rsidRDefault="00967381" w:rsidP="00B37BD9">
            <w:pPr>
              <w:keepNext/>
              <w:rPr>
                <w:rFonts w:asciiTheme="minorHAnsi" w:hAnsiTheme="minorHAnsi" w:cstheme="minorHAnsi"/>
                <w:color w:val="000000" w:themeColor="text1"/>
                <w:sz w:val="18"/>
                <w:szCs w:val="18"/>
              </w:rPr>
            </w:pPr>
          </w:p>
          <w:p w14:paraId="44FDA279"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Any rationale/theory used to inform training?</w:t>
            </w:r>
          </w:p>
          <w:p w14:paraId="514EDB57"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Not reported</w:t>
            </w:r>
          </w:p>
          <w:p w14:paraId="59418912" w14:textId="77777777" w:rsidR="00967381" w:rsidRPr="003C6BFA" w:rsidRDefault="00967381" w:rsidP="00B37BD9">
            <w:pPr>
              <w:keepNext/>
              <w:rPr>
                <w:rFonts w:asciiTheme="minorHAnsi" w:hAnsiTheme="minorHAnsi" w:cstheme="minorHAnsi"/>
                <w:color w:val="000000" w:themeColor="text1"/>
                <w:sz w:val="18"/>
                <w:szCs w:val="18"/>
              </w:rPr>
            </w:pPr>
          </w:p>
          <w:p w14:paraId="42346A08"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 BCT identified</w:t>
            </w:r>
          </w:p>
          <w:p w14:paraId="6FD47D5C" w14:textId="77777777" w:rsidR="00967381" w:rsidRPr="003C6BFA" w:rsidRDefault="00967381" w:rsidP="00B37BD9">
            <w:pPr>
              <w:keepNext/>
              <w:rPr>
                <w:rFonts w:asciiTheme="minorHAnsi" w:hAnsiTheme="minorHAnsi" w:cstheme="minorHAnsi"/>
                <w:color w:val="000000" w:themeColor="text1"/>
                <w:sz w:val="18"/>
                <w:szCs w:val="18"/>
              </w:rPr>
            </w:pPr>
          </w:p>
          <w:p w14:paraId="45DA2510"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Teacher fidelity data reported</w:t>
            </w:r>
          </w:p>
          <w:p w14:paraId="5CCCAD5A" w14:textId="77777777" w:rsidR="00967381" w:rsidRPr="003C6BFA" w:rsidRDefault="00967381" w:rsidP="00B37BD9">
            <w:pPr>
              <w:keepNext/>
              <w:rPr>
                <w:rFonts w:asciiTheme="minorHAnsi" w:hAnsiTheme="minorHAnsi" w:cstheme="minorHAnsi"/>
                <w:color w:val="000000" w:themeColor="text1"/>
                <w:sz w:val="18"/>
                <w:szCs w:val="18"/>
              </w:rPr>
            </w:pPr>
          </w:p>
        </w:tc>
        <w:tc>
          <w:tcPr>
            <w:tcW w:w="798" w:type="pct"/>
            <w:shd w:val="clear" w:color="auto" w:fill="auto"/>
          </w:tcPr>
          <w:p w14:paraId="33234E08" w14:textId="77777777" w:rsidR="00967381" w:rsidRPr="003C6BFA" w:rsidRDefault="00967381" w:rsidP="00B37BD9">
            <w:pPr>
              <w:keepNext/>
              <w:rPr>
                <w:rFonts w:asciiTheme="minorHAnsi" w:hAnsiTheme="minorHAnsi" w:cstheme="minorHAnsi"/>
                <w:b/>
                <w:color w:val="000000" w:themeColor="text1"/>
                <w:sz w:val="18"/>
                <w:szCs w:val="18"/>
              </w:rPr>
            </w:pPr>
            <w:r w:rsidRPr="003C6BFA">
              <w:rPr>
                <w:rFonts w:asciiTheme="minorHAnsi" w:hAnsiTheme="minorHAnsi" w:cstheme="minorHAnsi"/>
                <w:b/>
                <w:color w:val="000000" w:themeColor="text1"/>
                <w:sz w:val="18"/>
                <w:szCs w:val="18"/>
              </w:rPr>
              <w:t>Peer mentoring:</w:t>
            </w:r>
          </w:p>
          <w:p w14:paraId="6C7557CE" w14:textId="77777777" w:rsidR="00967381" w:rsidRPr="003C6BFA" w:rsidRDefault="00967381" w:rsidP="00B37BD9">
            <w:pPr>
              <w:keepNext/>
              <w:rPr>
                <w:rFonts w:asciiTheme="minorHAnsi" w:hAnsiTheme="minorHAnsi" w:cstheme="minorHAnsi"/>
                <w:b/>
                <w:color w:val="000000" w:themeColor="text1"/>
                <w:sz w:val="18"/>
                <w:szCs w:val="18"/>
              </w:rPr>
            </w:pPr>
          </w:p>
          <w:p w14:paraId="6CB65DF0"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X eligible PA data not reported</w:t>
            </w:r>
          </w:p>
        </w:tc>
        <w:tc>
          <w:tcPr>
            <w:tcW w:w="892" w:type="pct"/>
          </w:tcPr>
          <w:p w14:paraId="2B3EB3CE" w14:textId="77777777" w:rsidR="00967381" w:rsidRPr="003C6BFA" w:rsidRDefault="00967381" w:rsidP="00B37BD9">
            <w:pPr>
              <w:keepNext/>
              <w:rPr>
                <w:rFonts w:asciiTheme="minorHAnsi" w:hAnsiTheme="minorHAnsi" w:cstheme="minorHAnsi"/>
                <w:b/>
                <w:color w:val="000000" w:themeColor="text1"/>
                <w:sz w:val="18"/>
                <w:szCs w:val="18"/>
              </w:rPr>
            </w:pPr>
            <w:r w:rsidRPr="003C6BFA">
              <w:rPr>
                <w:rFonts w:asciiTheme="minorHAnsi" w:hAnsiTheme="minorHAnsi" w:cstheme="minorHAnsi"/>
                <w:b/>
                <w:color w:val="000000" w:themeColor="text1"/>
                <w:sz w:val="18"/>
                <w:szCs w:val="18"/>
              </w:rPr>
              <w:t>Peer mentoring:</w:t>
            </w:r>
          </w:p>
          <w:p w14:paraId="1F84A3CE" w14:textId="77777777" w:rsidR="00967381" w:rsidRPr="003C6BFA" w:rsidRDefault="00967381" w:rsidP="00B37BD9">
            <w:pPr>
              <w:keepNext/>
              <w:rPr>
                <w:rFonts w:asciiTheme="minorHAnsi" w:hAnsiTheme="minorHAnsi" w:cstheme="minorHAnsi"/>
                <w:b/>
                <w:color w:val="000000" w:themeColor="text1"/>
                <w:sz w:val="18"/>
                <w:szCs w:val="18"/>
              </w:rPr>
            </w:pPr>
          </w:p>
          <w:p w14:paraId="3E8CD1A1"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X eligible SB data not reported</w:t>
            </w:r>
          </w:p>
        </w:tc>
      </w:tr>
      <w:tr w:rsidR="00967381" w:rsidRPr="003C6BFA" w14:paraId="226F8F9C" w14:textId="77777777" w:rsidTr="00345F25">
        <w:trPr>
          <w:cantSplit/>
          <w:trHeight w:val="2218"/>
          <w:jc w:val="center"/>
        </w:trPr>
        <w:tc>
          <w:tcPr>
            <w:tcW w:w="768" w:type="pct"/>
            <w:vMerge/>
            <w:shd w:val="clear" w:color="auto" w:fill="auto"/>
          </w:tcPr>
          <w:p w14:paraId="7636968C" w14:textId="77777777" w:rsidR="00967381" w:rsidRPr="003C6BFA" w:rsidRDefault="00967381" w:rsidP="00B37BD9">
            <w:pPr>
              <w:keepNext/>
              <w:spacing w:after="120"/>
              <w:rPr>
                <w:rFonts w:asciiTheme="minorHAnsi" w:hAnsiTheme="minorHAnsi" w:cstheme="minorHAnsi"/>
                <w:color w:val="000000" w:themeColor="text1"/>
                <w:sz w:val="18"/>
                <w:szCs w:val="18"/>
              </w:rPr>
            </w:pPr>
          </w:p>
        </w:tc>
        <w:tc>
          <w:tcPr>
            <w:tcW w:w="427" w:type="pct"/>
            <w:vMerge/>
            <w:shd w:val="clear" w:color="auto" w:fill="auto"/>
          </w:tcPr>
          <w:p w14:paraId="273A70AC" w14:textId="77777777" w:rsidR="00967381" w:rsidRPr="003C6BFA" w:rsidRDefault="00967381" w:rsidP="00B37BD9">
            <w:pPr>
              <w:keepNext/>
              <w:spacing w:after="120"/>
              <w:rPr>
                <w:rFonts w:asciiTheme="minorHAnsi" w:hAnsiTheme="minorHAnsi" w:cstheme="minorHAnsi"/>
                <w:color w:val="000000" w:themeColor="text1"/>
                <w:sz w:val="18"/>
                <w:szCs w:val="18"/>
              </w:rPr>
            </w:pPr>
          </w:p>
        </w:tc>
        <w:tc>
          <w:tcPr>
            <w:tcW w:w="768" w:type="pct"/>
            <w:vMerge/>
            <w:shd w:val="clear" w:color="auto" w:fill="auto"/>
          </w:tcPr>
          <w:p w14:paraId="08013B0C" w14:textId="77777777" w:rsidR="00967381" w:rsidRPr="003C6BFA" w:rsidRDefault="00967381" w:rsidP="00B37BD9">
            <w:pPr>
              <w:keepNext/>
              <w:rPr>
                <w:rFonts w:asciiTheme="minorHAnsi" w:hAnsiTheme="minorHAnsi" w:cstheme="minorHAnsi"/>
                <w:color w:val="000000" w:themeColor="text1"/>
                <w:sz w:val="18"/>
                <w:szCs w:val="18"/>
              </w:rPr>
            </w:pPr>
          </w:p>
        </w:tc>
        <w:tc>
          <w:tcPr>
            <w:tcW w:w="459" w:type="pct"/>
            <w:vMerge/>
            <w:shd w:val="clear" w:color="auto" w:fill="auto"/>
          </w:tcPr>
          <w:p w14:paraId="3242F68E" w14:textId="77777777" w:rsidR="00967381" w:rsidRPr="003C6BFA" w:rsidRDefault="00967381" w:rsidP="00B37BD9">
            <w:pPr>
              <w:keepNext/>
              <w:spacing w:after="120"/>
              <w:rPr>
                <w:rFonts w:asciiTheme="minorHAnsi" w:hAnsiTheme="minorHAnsi" w:cstheme="minorHAnsi"/>
                <w:color w:val="000000" w:themeColor="text1"/>
                <w:sz w:val="18"/>
                <w:szCs w:val="18"/>
              </w:rPr>
            </w:pPr>
          </w:p>
        </w:tc>
        <w:tc>
          <w:tcPr>
            <w:tcW w:w="888" w:type="pct"/>
          </w:tcPr>
          <w:p w14:paraId="4DF96C18" w14:textId="77777777" w:rsidR="00967381" w:rsidRPr="003C6BFA" w:rsidRDefault="00967381" w:rsidP="00B37BD9">
            <w:pPr>
              <w:keepNext/>
              <w:rPr>
                <w:rFonts w:asciiTheme="minorHAnsi" w:hAnsiTheme="minorHAnsi" w:cstheme="minorHAnsi"/>
                <w:b/>
                <w:color w:val="000000" w:themeColor="text1"/>
                <w:sz w:val="18"/>
                <w:szCs w:val="18"/>
              </w:rPr>
            </w:pPr>
            <w:r w:rsidRPr="003C6BFA">
              <w:rPr>
                <w:rFonts w:asciiTheme="minorHAnsi" w:hAnsiTheme="minorHAnsi" w:cstheme="minorHAnsi"/>
                <w:b/>
                <w:color w:val="000000" w:themeColor="text1"/>
                <w:sz w:val="18"/>
                <w:szCs w:val="18"/>
              </w:rPr>
              <w:t>Participative learning:</w:t>
            </w:r>
          </w:p>
          <w:p w14:paraId="74B4ABA2" w14:textId="77777777" w:rsidR="00967381" w:rsidRPr="003C6BFA" w:rsidRDefault="00967381" w:rsidP="00B37BD9">
            <w:pPr>
              <w:keepNext/>
              <w:rPr>
                <w:rFonts w:asciiTheme="minorHAnsi" w:hAnsiTheme="minorHAnsi" w:cstheme="minorHAnsi"/>
                <w:color w:val="000000" w:themeColor="text1"/>
                <w:sz w:val="18"/>
                <w:szCs w:val="18"/>
              </w:rPr>
            </w:pPr>
          </w:p>
          <w:p w14:paraId="52295AAA"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Teacher role: deliver lessons to help students develop an understanding of how their environment may influence their health and well-being using mapping techniques in GIS software</w:t>
            </w:r>
          </w:p>
          <w:p w14:paraId="17880C7E" w14:textId="77777777" w:rsidR="00967381" w:rsidRPr="003C6BFA" w:rsidRDefault="00967381" w:rsidP="00B37BD9">
            <w:pPr>
              <w:keepNext/>
              <w:rPr>
                <w:rFonts w:asciiTheme="minorHAnsi" w:hAnsiTheme="minorHAnsi" w:cstheme="minorHAnsi"/>
                <w:color w:val="000000" w:themeColor="text1"/>
                <w:sz w:val="18"/>
                <w:szCs w:val="18"/>
              </w:rPr>
            </w:pPr>
          </w:p>
          <w:p w14:paraId="5954045B"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 hours of teacher training</w:t>
            </w:r>
          </w:p>
          <w:p w14:paraId="0737F4F3" w14:textId="77777777" w:rsidR="00967381" w:rsidRPr="003C6BFA" w:rsidRDefault="00967381" w:rsidP="00B37BD9">
            <w:pPr>
              <w:keepNext/>
              <w:rPr>
                <w:rFonts w:asciiTheme="minorHAnsi" w:hAnsiTheme="minorHAnsi" w:cstheme="minorHAnsi"/>
                <w:color w:val="000000" w:themeColor="text1"/>
                <w:sz w:val="18"/>
                <w:szCs w:val="18"/>
              </w:rPr>
            </w:pPr>
          </w:p>
          <w:p w14:paraId="08BCB23F"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Any rationale/theory used to inform training?</w:t>
            </w:r>
          </w:p>
          <w:p w14:paraId="4A0ED58E"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Not reported</w:t>
            </w:r>
          </w:p>
          <w:p w14:paraId="36238B0B" w14:textId="77777777" w:rsidR="00967381" w:rsidRPr="003C6BFA" w:rsidRDefault="00967381" w:rsidP="00B37BD9">
            <w:pPr>
              <w:keepNext/>
              <w:rPr>
                <w:rFonts w:asciiTheme="minorHAnsi" w:hAnsiTheme="minorHAnsi" w:cstheme="minorHAnsi"/>
                <w:color w:val="000000" w:themeColor="text1"/>
                <w:sz w:val="18"/>
                <w:szCs w:val="18"/>
              </w:rPr>
            </w:pPr>
          </w:p>
          <w:p w14:paraId="0C99F267"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 BCT identified</w:t>
            </w:r>
          </w:p>
          <w:p w14:paraId="08F4FEE3" w14:textId="77777777" w:rsidR="00967381" w:rsidRPr="003C6BFA" w:rsidRDefault="00967381" w:rsidP="00B37BD9">
            <w:pPr>
              <w:keepNext/>
              <w:rPr>
                <w:rFonts w:asciiTheme="minorHAnsi" w:hAnsiTheme="minorHAnsi" w:cstheme="minorHAnsi"/>
                <w:color w:val="000000" w:themeColor="text1"/>
                <w:sz w:val="18"/>
                <w:szCs w:val="18"/>
              </w:rPr>
            </w:pPr>
          </w:p>
          <w:p w14:paraId="39E2F70C"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008134A0">
              <w:rPr>
                <w:rFonts w:asciiTheme="minorHAnsi" w:hAnsiTheme="minorHAnsi" w:cstheme="minorHAnsi"/>
                <w:color w:val="000000" w:themeColor="text1"/>
                <w:sz w:val="18"/>
                <w:szCs w:val="18"/>
              </w:rPr>
              <w:t xml:space="preserve"> Teacher fidelity data reported</w:t>
            </w:r>
          </w:p>
        </w:tc>
        <w:tc>
          <w:tcPr>
            <w:tcW w:w="798" w:type="pct"/>
            <w:shd w:val="clear" w:color="auto" w:fill="auto"/>
          </w:tcPr>
          <w:p w14:paraId="532C641F" w14:textId="77777777" w:rsidR="00967381" w:rsidRPr="003C6BFA" w:rsidRDefault="00967381" w:rsidP="00B37BD9">
            <w:pPr>
              <w:keepNext/>
              <w:rPr>
                <w:rFonts w:asciiTheme="minorHAnsi" w:hAnsiTheme="minorHAnsi" w:cstheme="minorHAnsi"/>
                <w:b/>
                <w:color w:val="000000" w:themeColor="text1"/>
                <w:sz w:val="18"/>
                <w:szCs w:val="18"/>
              </w:rPr>
            </w:pPr>
            <w:r w:rsidRPr="003C6BFA">
              <w:rPr>
                <w:rFonts w:asciiTheme="minorHAnsi" w:hAnsiTheme="minorHAnsi" w:cstheme="minorHAnsi"/>
                <w:b/>
                <w:color w:val="000000" w:themeColor="text1"/>
                <w:sz w:val="18"/>
                <w:szCs w:val="18"/>
              </w:rPr>
              <w:t>Participative learning:</w:t>
            </w:r>
          </w:p>
          <w:p w14:paraId="6909CE27" w14:textId="77777777" w:rsidR="00967381" w:rsidRPr="003C6BFA" w:rsidRDefault="00967381" w:rsidP="00B37BD9">
            <w:pPr>
              <w:keepNext/>
              <w:rPr>
                <w:rFonts w:asciiTheme="minorHAnsi" w:hAnsiTheme="minorHAnsi" w:cstheme="minorHAnsi"/>
                <w:color w:val="000000" w:themeColor="text1"/>
                <w:sz w:val="18"/>
                <w:szCs w:val="18"/>
              </w:rPr>
            </w:pPr>
          </w:p>
          <w:p w14:paraId="3836A6A7"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PA data reported</w:t>
            </w:r>
          </w:p>
          <w:p w14:paraId="23A43182" w14:textId="77777777" w:rsidR="00967381" w:rsidRPr="003C6BFA" w:rsidRDefault="00967381" w:rsidP="00B37BD9">
            <w:pPr>
              <w:keepNext/>
              <w:rPr>
                <w:rFonts w:asciiTheme="minorHAnsi" w:hAnsiTheme="minorHAnsi" w:cstheme="minorHAnsi"/>
                <w:color w:val="000000" w:themeColor="text1"/>
                <w:sz w:val="18"/>
                <w:szCs w:val="18"/>
              </w:rPr>
            </w:pPr>
          </w:p>
          <w:p w14:paraId="6D0BFDB9"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Device used: ActiGraph</w:t>
            </w:r>
          </w:p>
          <w:p w14:paraId="00119693" w14:textId="77777777" w:rsidR="00967381" w:rsidRPr="003C6BFA" w:rsidRDefault="00967381" w:rsidP="00B37BD9">
            <w:pPr>
              <w:keepNext/>
              <w:rPr>
                <w:rFonts w:asciiTheme="minorHAnsi" w:hAnsiTheme="minorHAnsi" w:cstheme="minorHAnsi"/>
                <w:color w:val="000000" w:themeColor="text1"/>
                <w:sz w:val="18"/>
                <w:szCs w:val="18"/>
              </w:rPr>
            </w:pPr>
          </w:p>
          <w:p w14:paraId="3DCA3C53"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Cut points: Evenson 2008</w:t>
            </w:r>
          </w:p>
          <w:p w14:paraId="12791B77" w14:textId="77777777" w:rsidR="00967381" w:rsidRPr="003C6BFA" w:rsidRDefault="00967381" w:rsidP="00B37BD9">
            <w:pPr>
              <w:keepNext/>
              <w:rPr>
                <w:rFonts w:asciiTheme="minorHAnsi" w:hAnsiTheme="minorHAnsi" w:cstheme="minorHAnsi"/>
                <w:color w:val="000000" w:themeColor="text1"/>
                <w:sz w:val="18"/>
                <w:szCs w:val="18"/>
              </w:rPr>
            </w:pPr>
          </w:p>
          <w:p w14:paraId="4B1F6724"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 xml:space="preserve">MVPA mins per day (any day, including weekends) </w:t>
            </w:r>
          </w:p>
          <w:p w14:paraId="0EC4B1CA" w14:textId="77777777" w:rsidR="00967381" w:rsidRPr="003C6BFA" w:rsidRDefault="00967381" w:rsidP="00B37BD9">
            <w:pPr>
              <w:keepNext/>
              <w:rPr>
                <w:rFonts w:asciiTheme="minorHAnsi" w:hAnsiTheme="minorHAnsi" w:cstheme="minorHAnsi"/>
                <w:color w:val="000000" w:themeColor="text1"/>
                <w:sz w:val="18"/>
                <w:szCs w:val="18"/>
              </w:rPr>
            </w:pPr>
          </w:p>
          <w:p w14:paraId="2AE54077" w14:textId="685D2583"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12</w:t>
            </w:r>
            <w:r w:rsidR="00A74A17">
              <w:rPr>
                <w:rFonts w:asciiTheme="minorHAnsi" w:hAnsiTheme="minorHAnsi" w:cstheme="minorHAnsi"/>
                <w:color w:val="000000" w:themeColor="text1"/>
                <w:sz w:val="18"/>
                <w:szCs w:val="18"/>
              </w:rPr>
              <w:t>-week</w:t>
            </w:r>
            <w:r w:rsidRPr="003C6BFA">
              <w:rPr>
                <w:rFonts w:asciiTheme="minorHAnsi" w:hAnsiTheme="minorHAnsi" w:cstheme="minorHAnsi"/>
                <w:color w:val="000000" w:themeColor="text1"/>
                <w:sz w:val="18"/>
                <w:szCs w:val="18"/>
              </w:rPr>
              <w:t xml:space="preserve"> FU after baseline</w:t>
            </w:r>
          </w:p>
          <w:p w14:paraId="37E6E3E8" w14:textId="77777777" w:rsidR="00967381" w:rsidRPr="003C6BFA" w:rsidRDefault="00967381" w:rsidP="00B37BD9">
            <w:pPr>
              <w:keepNext/>
              <w:rPr>
                <w:rFonts w:asciiTheme="minorHAnsi" w:hAnsiTheme="minorHAnsi" w:cstheme="minorHAnsi"/>
                <w:color w:val="000000" w:themeColor="text1"/>
                <w:sz w:val="18"/>
                <w:szCs w:val="18"/>
              </w:rPr>
            </w:pPr>
          </w:p>
          <w:p w14:paraId="2FC20A7B" w14:textId="77777777" w:rsidR="00967381" w:rsidRPr="003C6BFA" w:rsidRDefault="00967381" w:rsidP="00B37BD9">
            <w:pPr>
              <w:keepNext/>
              <w:rPr>
                <w:rFonts w:asciiTheme="minorHAnsi" w:hAnsiTheme="minorHAnsi" w:cstheme="minorHAnsi"/>
                <w:color w:val="000000" w:themeColor="text1"/>
                <w:sz w:val="18"/>
                <w:szCs w:val="18"/>
              </w:rPr>
            </w:pPr>
          </w:p>
        </w:tc>
        <w:tc>
          <w:tcPr>
            <w:tcW w:w="892" w:type="pct"/>
          </w:tcPr>
          <w:p w14:paraId="4218EA4C" w14:textId="77777777" w:rsidR="00967381" w:rsidRPr="003C6BFA" w:rsidRDefault="00967381" w:rsidP="00B37BD9">
            <w:pPr>
              <w:keepNext/>
              <w:rPr>
                <w:rFonts w:asciiTheme="minorHAnsi" w:hAnsiTheme="minorHAnsi" w:cstheme="minorHAnsi"/>
                <w:b/>
                <w:color w:val="000000" w:themeColor="text1"/>
                <w:sz w:val="18"/>
                <w:szCs w:val="18"/>
              </w:rPr>
            </w:pPr>
            <w:r w:rsidRPr="003C6BFA">
              <w:rPr>
                <w:rFonts w:asciiTheme="minorHAnsi" w:hAnsiTheme="minorHAnsi" w:cstheme="minorHAnsi"/>
                <w:b/>
                <w:color w:val="000000" w:themeColor="text1"/>
                <w:sz w:val="18"/>
                <w:szCs w:val="18"/>
              </w:rPr>
              <w:t>Participative learning:</w:t>
            </w:r>
          </w:p>
          <w:p w14:paraId="50E148BD" w14:textId="77777777" w:rsidR="00967381" w:rsidRPr="003C6BFA" w:rsidRDefault="00967381" w:rsidP="00B37BD9">
            <w:pPr>
              <w:keepNext/>
              <w:rPr>
                <w:rFonts w:asciiTheme="minorHAnsi" w:hAnsiTheme="minorHAnsi" w:cstheme="minorHAnsi"/>
                <w:color w:val="000000" w:themeColor="text1"/>
                <w:sz w:val="18"/>
                <w:szCs w:val="18"/>
              </w:rPr>
            </w:pPr>
          </w:p>
          <w:p w14:paraId="6DB06069"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X eligible SB data not reported</w:t>
            </w:r>
          </w:p>
        </w:tc>
      </w:tr>
      <w:tr w:rsidR="00967381" w:rsidRPr="003C6BFA" w14:paraId="7E47FEED" w14:textId="77777777" w:rsidTr="00345F25">
        <w:trPr>
          <w:cantSplit/>
          <w:trHeight w:val="567"/>
          <w:jc w:val="center"/>
        </w:trPr>
        <w:tc>
          <w:tcPr>
            <w:tcW w:w="768" w:type="pct"/>
            <w:shd w:val="clear" w:color="auto" w:fill="auto"/>
          </w:tcPr>
          <w:p w14:paraId="2CE52A11"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No specific trial name</w:t>
            </w:r>
            <w:r w:rsidRPr="003C6BFA">
              <w:rPr>
                <w:rFonts w:asciiTheme="minorHAnsi" w:hAnsiTheme="minorHAnsi" w:cstheme="minorHAnsi"/>
                <w:color w:val="000000" w:themeColor="text1"/>
                <w:sz w:val="18"/>
                <w:szCs w:val="18"/>
                <w:vertAlign w:val="superscript"/>
              </w:rPr>
              <w:t>47</w:t>
            </w:r>
          </w:p>
          <w:p w14:paraId="6E8B9235"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van den Berg et al</w:t>
            </w:r>
          </w:p>
          <w:p w14:paraId="7B74F8C1"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2019</w:t>
            </w:r>
          </w:p>
          <w:p w14:paraId="51780DE8"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The Netherlands</w:t>
            </w:r>
          </w:p>
        </w:tc>
        <w:tc>
          <w:tcPr>
            <w:tcW w:w="427" w:type="pct"/>
            <w:shd w:val="clear" w:color="auto" w:fill="auto"/>
          </w:tcPr>
          <w:p w14:paraId="05BA589F"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Cluster RCT</w:t>
            </w:r>
          </w:p>
          <w:p w14:paraId="58E68F59"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Class level</w:t>
            </w:r>
          </w:p>
        </w:tc>
        <w:tc>
          <w:tcPr>
            <w:tcW w:w="768" w:type="pct"/>
            <w:shd w:val="clear" w:color="auto" w:fill="auto"/>
          </w:tcPr>
          <w:p w14:paraId="20161D07"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5-week intervention</w:t>
            </w:r>
          </w:p>
          <w:p w14:paraId="0B646B44" w14:textId="77777777" w:rsidR="00967381" w:rsidRPr="003C6BFA" w:rsidRDefault="00967381" w:rsidP="00B37BD9">
            <w:pPr>
              <w:keepNext/>
              <w:rPr>
                <w:rFonts w:asciiTheme="minorHAnsi" w:hAnsiTheme="minorHAnsi" w:cstheme="minorHAnsi"/>
                <w:color w:val="000000" w:themeColor="text1"/>
                <w:sz w:val="18"/>
                <w:szCs w:val="18"/>
              </w:rPr>
            </w:pPr>
          </w:p>
          <w:p w14:paraId="2673BB63"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Primary school setting</w:t>
            </w:r>
          </w:p>
          <w:p w14:paraId="40E89AD5" w14:textId="77777777" w:rsidR="00967381" w:rsidRPr="003C6BFA" w:rsidRDefault="00967381" w:rsidP="00B37BD9">
            <w:pPr>
              <w:keepNext/>
              <w:rPr>
                <w:rFonts w:asciiTheme="minorHAnsi" w:hAnsiTheme="minorHAnsi" w:cstheme="minorHAnsi"/>
                <w:color w:val="000000" w:themeColor="text1"/>
                <w:sz w:val="18"/>
                <w:szCs w:val="18"/>
              </w:rPr>
            </w:pPr>
          </w:p>
          <w:p w14:paraId="3688BD5D"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9 schools at baseline</w:t>
            </w:r>
          </w:p>
          <w:p w14:paraId="36D56669" w14:textId="77777777" w:rsidR="00967381" w:rsidRPr="003C6BFA" w:rsidRDefault="00967381" w:rsidP="00B37BD9">
            <w:pPr>
              <w:keepNext/>
              <w:rPr>
                <w:rFonts w:asciiTheme="minorHAnsi" w:hAnsiTheme="minorHAnsi" w:cstheme="minorHAnsi"/>
                <w:color w:val="000000" w:themeColor="text1"/>
                <w:sz w:val="18"/>
                <w:szCs w:val="18"/>
              </w:rPr>
            </w:pPr>
          </w:p>
          <w:p w14:paraId="33C6AAE1" w14:textId="3B7C216F"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Aim: to assess the effects of integrating juggling with math practice in primary school children, on multiplication memorisation performance and enjoyment during the math lessons</w:t>
            </w:r>
            <w:bookmarkStart w:id="0" w:name="_GoBack"/>
            <w:bookmarkEnd w:id="0"/>
          </w:p>
          <w:p w14:paraId="67964052" w14:textId="77777777" w:rsidR="00967381" w:rsidRPr="003C6BFA" w:rsidRDefault="00967381" w:rsidP="00B37BD9">
            <w:pPr>
              <w:keepNext/>
              <w:rPr>
                <w:rFonts w:asciiTheme="minorHAnsi" w:hAnsiTheme="minorHAnsi" w:cstheme="minorHAnsi"/>
                <w:color w:val="000000" w:themeColor="text1"/>
                <w:sz w:val="18"/>
                <w:szCs w:val="18"/>
              </w:rPr>
            </w:pPr>
          </w:p>
          <w:p w14:paraId="0A2E67AE"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PA/SB targe</w:t>
            </w:r>
            <w:r w:rsidR="008134A0">
              <w:rPr>
                <w:rFonts w:asciiTheme="minorHAnsi" w:hAnsiTheme="minorHAnsi" w:cstheme="minorHAnsi"/>
                <w:color w:val="000000" w:themeColor="text1"/>
                <w:sz w:val="18"/>
                <w:szCs w:val="18"/>
              </w:rPr>
              <w:t>ted outside of school time - No</w:t>
            </w:r>
          </w:p>
        </w:tc>
        <w:tc>
          <w:tcPr>
            <w:tcW w:w="459" w:type="pct"/>
            <w:shd w:val="clear" w:color="auto" w:fill="auto"/>
          </w:tcPr>
          <w:p w14:paraId="314C222E"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323 students at baseline</w:t>
            </w:r>
          </w:p>
          <w:p w14:paraId="50C7F961"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Students’ mean age: 11.0yrs (±0.5)</w:t>
            </w:r>
          </w:p>
        </w:tc>
        <w:tc>
          <w:tcPr>
            <w:tcW w:w="888" w:type="pct"/>
          </w:tcPr>
          <w:p w14:paraId="22B6E0B2"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Teacher role: to implement juggling maths lessons</w:t>
            </w:r>
          </w:p>
          <w:p w14:paraId="5CD6DA10" w14:textId="77777777" w:rsidR="00967381" w:rsidRPr="003C6BFA" w:rsidRDefault="00967381" w:rsidP="00B37BD9">
            <w:pPr>
              <w:keepNext/>
              <w:rPr>
                <w:rFonts w:asciiTheme="minorHAnsi" w:hAnsiTheme="minorHAnsi" w:cstheme="minorHAnsi"/>
                <w:color w:val="000000" w:themeColor="text1"/>
                <w:sz w:val="18"/>
                <w:szCs w:val="18"/>
              </w:rPr>
            </w:pPr>
          </w:p>
          <w:p w14:paraId="39788A01"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Hours of teacher training not reported</w:t>
            </w:r>
          </w:p>
          <w:p w14:paraId="60531B4F" w14:textId="77777777" w:rsidR="00967381" w:rsidRPr="003C6BFA" w:rsidRDefault="00967381" w:rsidP="00B37BD9">
            <w:pPr>
              <w:keepNext/>
              <w:rPr>
                <w:rFonts w:asciiTheme="minorHAnsi" w:hAnsiTheme="minorHAnsi" w:cstheme="minorHAnsi"/>
                <w:color w:val="000000" w:themeColor="text1"/>
                <w:sz w:val="18"/>
                <w:szCs w:val="18"/>
              </w:rPr>
            </w:pPr>
          </w:p>
          <w:p w14:paraId="6F4B8275"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Any rationale/theory used to inform training?</w:t>
            </w:r>
          </w:p>
          <w:p w14:paraId="3ED8BDC3"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Not reported</w:t>
            </w:r>
          </w:p>
          <w:p w14:paraId="1BF4B40A" w14:textId="77777777" w:rsidR="00967381" w:rsidRPr="003C6BFA" w:rsidRDefault="00967381" w:rsidP="00B37BD9">
            <w:pPr>
              <w:keepNext/>
              <w:rPr>
                <w:rFonts w:asciiTheme="minorHAnsi" w:hAnsiTheme="minorHAnsi" w:cstheme="minorHAnsi"/>
                <w:color w:val="000000" w:themeColor="text1"/>
                <w:sz w:val="18"/>
                <w:szCs w:val="18"/>
              </w:rPr>
            </w:pPr>
          </w:p>
          <w:p w14:paraId="15ABA114"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3 BCTs identified</w:t>
            </w:r>
          </w:p>
          <w:p w14:paraId="744F2DA4" w14:textId="77777777" w:rsidR="00967381" w:rsidRPr="003C6BFA" w:rsidRDefault="00967381" w:rsidP="00B37BD9">
            <w:pPr>
              <w:keepNext/>
              <w:rPr>
                <w:rFonts w:asciiTheme="minorHAnsi" w:hAnsiTheme="minorHAnsi" w:cstheme="minorHAnsi"/>
                <w:color w:val="000000" w:themeColor="text1"/>
                <w:sz w:val="18"/>
                <w:szCs w:val="18"/>
              </w:rPr>
            </w:pPr>
          </w:p>
          <w:p w14:paraId="1C96E152"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Teacher fidelity data reported</w:t>
            </w:r>
          </w:p>
          <w:p w14:paraId="634EBA43" w14:textId="77777777" w:rsidR="00967381" w:rsidRPr="003C6BFA" w:rsidRDefault="00967381" w:rsidP="00B37BD9">
            <w:pPr>
              <w:keepNext/>
              <w:rPr>
                <w:rFonts w:asciiTheme="minorHAnsi" w:hAnsiTheme="minorHAnsi" w:cstheme="minorHAnsi"/>
                <w:color w:val="000000" w:themeColor="text1"/>
                <w:sz w:val="18"/>
                <w:szCs w:val="18"/>
              </w:rPr>
            </w:pPr>
          </w:p>
        </w:tc>
        <w:tc>
          <w:tcPr>
            <w:tcW w:w="798" w:type="pct"/>
            <w:shd w:val="clear" w:color="auto" w:fill="auto"/>
          </w:tcPr>
          <w:p w14:paraId="5E4C9460"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X eligible PA data not reported</w:t>
            </w:r>
          </w:p>
        </w:tc>
        <w:tc>
          <w:tcPr>
            <w:tcW w:w="892" w:type="pct"/>
          </w:tcPr>
          <w:p w14:paraId="3AE50044"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X eligible SB data not reported</w:t>
            </w:r>
          </w:p>
        </w:tc>
      </w:tr>
      <w:tr w:rsidR="00967381" w:rsidRPr="003C6BFA" w14:paraId="06EABBA8" w14:textId="77777777" w:rsidTr="00345F25">
        <w:trPr>
          <w:cantSplit/>
          <w:trHeight w:val="567"/>
          <w:jc w:val="center"/>
        </w:trPr>
        <w:tc>
          <w:tcPr>
            <w:tcW w:w="768" w:type="pct"/>
            <w:shd w:val="clear" w:color="auto" w:fill="auto"/>
          </w:tcPr>
          <w:p w14:paraId="2B0BBC37"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lastRenderedPageBreak/>
              <w:t>UP4FUN - The ENERGY Project</w:t>
            </w:r>
            <w:r w:rsidRPr="003C6BFA">
              <w:rPr>
                <w:rFonts w:asciiTheme="minorHAnsi" w:hAnsiTheme="minorHAnsi" w:cstheme="minorHAnsi"/>
                <w:color w:val="000000" w:themeColor="text1"/>
                <w:sz w:val="18"/>
                <w:szCs w:val="18"/>
                <w:vertAlign w:val="superscript"/>
              </w:rPr>
              <w:t>48</w:t>
            </w:r>
          </w:p>
          <w:p w14:paraId="7C405608"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Verloigne et al</w:t>
            </w:r>
          </w:p>
          <w:p w14:paraId="4B3158C2"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2018</w:t>
            </w:r>
          </w:p>
          <w:p w14:paraId="3F26DB06"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Belgium</w:t>
            </w:r>
          </w:p>
        </w:tc>
        <w:tc>
          <w:tcPr>
            <w:tcW w:w="427" w:type="pct"/>
            <w:shd w:val="clear" w:color="auto" w:fill="auto"/>
          </w:tcPr>
          <w:p w14:paraId="50AD5922"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Cluster RCT</w:t>
            </w:r>
          </w:p>
          <w:p w14:paraId="25415308" w14:textId="77777777" w:rsidR="00967381" w:rsidRPr="003C6BFA" w:rsidRDefault="004E42ED" w:rsidP="00B37BD9">
            <w:pPr>
              <w:keepNext/>
              <w:spacing w:after="12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School level</w:t>
            </w:r>
          </w:p>
        </w:tc>
        <w:tc>
          <w:tcPr>
            <w:tcW w:w="768" w:type="pct"/>
            <w:shd w:val="clear" w:color="auto" w:fill="auto"/>
          </w:tcPr>
          <w:p w14:paraId="561B200A"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6-month intervention</w:t>
            </w:r>
          </w:p>
          <w:p w14:paraId="69A8FA12" w14:textId="77777777" w:rsidR="00967381" w:rsidRPr="003C6BFA" w:rsidRDefault="00967381" w:rsidP="00B37BD9">
            <w:pPr>
              <w:keepNext/>
              <w:rPr>
                <w:rFonts w:asciiTheme="minorHAnsi" w:hAnsiTheme="minorHAnsi" w:cstheme="minorHAnsi"/>
                <w:color w:val="000000" w:themeColor="text1"/>
                <w:sz w:val="18"/>
                <w:szCs w:val="18"/>
              </w:rPr>
            </w:pPr>
          </w:p>
          <w:p w14:paraId="128E6799"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Primary and secondary school settings</w:t>
            </w:r>
          </w:p>
          <w:p w14:paraId="7C291100" w14:textId="77777777" w:rsidR="00967381" w:rsidRPr="003C6BFA" w:rsidRDefault="00967381" w:rsidP="00B37BD9">
            <w:pPr>
              <w:keepNext/>
              <w:rPr>
                <w:rFonts w:asciiTheme="minorHAnsi" w:hAnsiTheme="minorHAnsi" w:cstheme="minorHAnsi"/>
                <w:color w:val="000000" w:themeColor="text1"/>
                <w:sz w:val="18"/>
                <w:szCs w:val="18"/>
              </w:rPr>
            </w:pPr>
          </w:p>
          <w:p w14:paraId="4E7E2496"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19 schools at baseline</w:t>
            </w:r>
          </w:p>
          <w:p w14:paraId="584E646F" w14:textId="77777777" w:rsidR="00967381" w:rsidRPr="003C6BFA" w:rsidRDefault="00967381" w:rsidP="00B37BD9">
            <w:pPr>
              <w:keepNext/>
              <w:rPr>
                <w:rFonts w:asciiTheme="minorHAnsi" w:hAnsiTheme="minorHAnsi" w:cstheme="minorHAnsi"/>
                <w:color w:val="000000" w:themeColor="text1"/>
                <w:sz w:val="18"/>
                <w:szCs w:val="18"/>
              </w:rPr>
            </w:pPr>
          </w:p>
          <w:p w14:paraId="526FDD46"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Aim: to evaluate the effect of implementing standing desks in classrooms in primary and secondary schools on pupils’ sitting-related behaviour and determinants</w:t>
            </w:r>
          </w:p>
          <w:p w14:paraId="2888B64D" w14:textId="77777777" w:rsidR="00967381" w:rsidRPr="003C6BFA" w:rsidRDefault="00967381" w:rsidP="00B37BD9">
            <w:pPr>
              <w:keepNext/>
              <w:rPr>
                <w:rFonts w:asciiTheme="minorHAnsi" w:hAnsiTheme="minorHAnsi" w:cstheme="minorHAnsi"/>
                <w:color w:val="000000" w:themeColor="text1"/>
                <w:sz w:val="18"/>
                <w:szCs w:val="18"/>
              </w:rPr>
            </w:pPr>
          </w:p>
          <w:p w14:paraId="1FC662B8"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PA/SB targeted outside of school time - No</w:t>
            </w:r>
          </w:p>
          <w:p w14:paraId="18C5EFE8" w14:textId="77777777" w:rsidR="00967381" w:rsidRPr="003C6BFA" w:rsidRDefault="00967381" w:rsidP="00B37BD9">
            <w:pPr>
              <w:keepNext/>
              <w:rPr>
                <w:rFonts w:asciiTheme="minorHAnsi" w:hAnsiTheme="minorHAnsi" w:cstheme="minorHAnsi"/>
                <w:color w:val="000000" w:themeColor="text1"/>
                <w:sz w:val="18"/>
                <w:szCs w:val="18"/>
              </w:rPr>
            </w:pPr>
          </w:p>
        </w:tc>
        <w:tc>
          <w:tcPr>
            <w:tcW w:w="459" w:type="pct"/>
            <w:shd w:val="clear" w:color="auto" w:fill="auto"/>
          </w:tcPr>
          <w:p w14:paraId="7C91608F"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322 students at baseline</w:t>
            </w:r>
          </w:p>
          <w:p w14:paraId="70324083"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Students’ mean age: 12.9yrs (±2.5)</w:t>
            </w:r>
          </w:p>
        </w:tc>
        <w:tc>
          <w:tcPr>
            <w:tcW w:w="888" w:type="pct"/>
          </w:tcPr>
          <w:p w14:paraId="52E1D774"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Teacher role: to use a rotation system to make sure that all pupils had equal access to the desks, rotating pupils from the traditional desks to standing desks approximately every 25 mins</w:t>
            </w:r>
          </w:p>
          <w:p w14:paraId="3D134C57" w14:textId="77777777" w:rsidR="00967381" w:rsidRPr="003C6BFA" w:rsidRDefault="00967381" w:rsidP="00B37BD9">
            <w:pPr>
              <w:keepNext/>
              <w:rPr>
                <w:rFonts w:asciiTheme="minorHAnsi" w:hAnsiTheme="minorHAnsi" w:cstheme="minorHAnsi"/>
                <w:color w:val="000000" w:themeColor="text1"/>
                <w:sz w:val="18"/>
                <w:szCs w:val="18"/>
              </w:rPr>
            </w:pPr>
          </w:p>
          <w:p w14:paraId="28647F39"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10 mins of teacher training</w:t>
            </w:r>
          </w:p>
          <w:p w14:paraId="32716A7A" w14:textId="77777777" w:rsidR="00967381" w:rsidRPr="003C6BFA" w:rsidRDefault="00967381" w:rsidP="00B37BD9">
            <w:pPr>
              <w:keepNext/>
              <w:rPr>
                <w:rFonts w:asciiTheme="minorHAnsi" w:hAnsiTheme="minorHAnsi" w:cstheme="minorHAnsi"/>
                <w:color w:val="000000" w:themeColor="text1"/>
                <w:sz w:val="18"/>
                <w:szCs w:val="18"/>
              </w:rPr>
            </w:pPr>
          </w:p>
          <w:p w14:paraId="440E89B6"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Any rationale/theory used to inform training?</w:t>
            </w:r>
          </w:p>
          <w:p w14:paraId="7CC5D837"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 xml:space="preserve">Yes </w:t>
            </w:r>
            <w:r w:rsidR="003B0175">
              <w:rPr>
                <w:rFonts w:asciiTheme="minorHAnsi" w:hAnsiTheme="minorHAnsi" w:cstheme="minorHAnsi"/>
                <w:color w:val="000000" w:themeColor="text1"/>
                <w:sz w:val="18"/>
                <w:szCs w:val="18"/>
              </w:rPr>
              <w:t>-</w:t>
            </w:r>
            <w:r w:rsidRPr="003C6BFA">
              <w:rPr>
                <w:rFonts w:asciiTheme="minorHAnsi" w:hAnsiTheme="minorHAnsi" w:cstheme="minorHAnsi"/>
                <w:color w:val="000000" w:themeColor="text1"/>
                <w:sz w:val="18"/>
                <w:szCs w:val="18"/>
              </w:rPr>
              <w:t xml:space="preserve"> teachers were provided with a manual and presentation based on the rationale that teachers can be considered as “agents” of pupils’ sedentary behaviour, suggesting that we focused on changing their knowledge. The aim of the materials was to provide an evidence-based rationale to implement standing desks in a classroom. Researchers wanted to make sure that the teachers saw the intervention from a health perspective (i.e. reducing sedentary behaviour).</w:t>
            </w:r>
          </w:p>
          <w:p w14:paraId="4D04B2A9" w14:textId="77777777" w:rsidR="00967381" w:rsidRPr="003C6BFA" w:rsidRDefault="00967381" w:rsidP="00B37BD9">
            <w:pPr>
              <w:keepNext/>
              <w:rPr>
                <w:rFonts w:asciiTheme="minorHAnsi" w:hAnsiTheme="minorHAnsi" w:cstheme="minorHAnsi"/>
                <w:color w:val="000000" w:themeColor="text1"/>
                <w:sz w:val="18"/>
                <w:szCs w:val="18"/>
              </w:rPr>
            </w:pPr>
          </w:p>
          <w:p w14:paraId="4846E0D3"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5 BCTs identified</w:t>
            </w:r>
          </w:p>
          <w:p w14:paraId="622BD9EA" w14:textId="77777777" w:rsidR="00967381" w:rsidRPr="003C6BFA" w:rsidRDefault="00967381" w:rsidP="00B37BD9">
            <w:pPr>
              <w:keepNext/>
              <w:rPr>
                <w:rFonts w:asciiTheme="minorHAnsi" w:hAnsiTheme="minorHAnsi" w:cstheme="minorHAnsi"/>
                <w:color w:val="000000" w:themeColor="text1"/>
                <w:sz w:val="18"/>
                <w:szCs w:val="18"/>
              </w:rPr>
            </w:pPr>
          </w:p>
          <w:p w14:paraId="4753C8FD"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008134A0">
              <w:rPr>
                <w:rFonts w:asciiTheme="minorHAnsi" w:hAnsiTheme="minorHAnsi" w:cstheme="minorHAnsi"/>
                <w:color w:val="000000" w:themeColor="text1"/>
                <w:sz w:val="18"/>
                <w:szCs w:val="18"/>
              </w:rPr>
              <w:t xml:space="preserve"> Teacher fidelity data reported</w:t>
            </w:r>
          </w:p>
        </w:tc>
        <w:tc>
          <w:tcPr>
            <w:tcW w:w="798" w:type="pct"/>
            <w:shd w:val="clear" w:color="auto" w:fill="auto"/>
          </w:tcPr>
          <w:p w14:paraId="745269B9"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X eligible PA data not reported</w:t>
            </w:r>
          </w:p>
        </w:tc>
        <w:tc>
          <w:tcPr>
            <w:tcW w:w="892" w:type="pct"/>
          </w:tcPr>
          <w:p w14:paraId="18AED9EB"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X eligible SB data not reported</w:t>
            </w:r>
          </w:p>
        </w:tc>
      </w:tr>
      <w:tr w:rsidR="00967381" w:rsidRPr="003C6BFA" w14:paraId="3EB99BC9" w14:textId="77777777" w:rsidTr="00345F25">
        <w:trPr>
          <w:cantSplit/>
          <w:trHeight w:val="567"/>
          <w:jc w:val="center"/>
        </w:trPr>
        <w:tc>
          <w:tcPr>
            <w:tcW w:w="768" w:type="pct"/>
            <w:shd w:val="clear" w:color="auto" w:fill="auto"/>
          </w:tcPr>
          <w:p w14:paraId="762DC0BE"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lastRenderedPageBreak/>
              <w:t>UP4FUN</w:t>
            </w:r>
            <w:r w:rsidRPr="003C6BFA">
              <w:rPr>
                <w:rFonts w:asciiTheme="minorHAnsi" w:hAnsiTheme="minorHAnsi" w:cstheme="minorHAnsi"/>
                <w:color w:val="000000" w:themeColor="text1"/>
                <w:sz w:val="18"/>
                <w:szCs w:val="18"/>
                <w:vertAlign w:val="superscript"/>
              </w:rPr>
              <w:t>49</w:t>
            </w:r>
          </w:p>
          <w:p w14:paraId="54483960"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Vik et al</w:t>
            </w:r>
          </w:p>
          <w:p w14:paraId="71CDF78E"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2015</w:t>
            </w:r>
          </w:p>
          <w:p w14:paraId="059F0112"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Belgium, Germany, Greece, Hungary and Norway</w:t>
            </w:r>
          </w:p>
        </w:tc>
        <w:tc>
          <w:tcPr>
            <w:tcW w:w="427" w:type="pct"/>
            <w:shd w:val="clear" w:color="auto" w:fill="auto"/>
          </w:tcPr>
          <w:p w14:paraId="3FF8B408"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Cluster RCT</w:t>
            </w:r>
          </w:p>
          <w:p w14:paraId="431F5BFE" w14:textId="77777777" w:rsidR="00967381" w:rsidRPr="003C6BFA" w:rsidRDefault="004E42ED" w:rsidP="00B37BD9">
            <w:pPr>
              <w:keepNext/>
              <w:spacing w:after="12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School level</w:t>
            </w:r>
          </w:p>
        </w:tc>
        <w:tc>
          <w:tcPr>
            <w:tcW w:w="768" w:type="pct"/>
            <w:shd w:val="clear" w:color="auto" w:fill="auto"/>
          </w:tcPr>
          <w:p w14:paraId="2518E4E2"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6-week intervention</w:t>
            </w:r>
          </w:p>
          <w:p w14:paraId="47118220" w14:textId="77777777" w:rsidR="00967381" w:rsidRPr="003C6BFA" w:rsidRDefault="00967381" w:rsidP="00B37BD9">
            <w:pPr>
              <w:keepNext/>
              <w:rPr>
                <w:rFonts w:asciiTheme="minorHAnsi" w:hAnsiTheme="minorHAnsi" w:cstheme="minorHAnsi"/>
                <w:color w:val="000000" w:themeColor="text1"/>
                <w:sz w:val="18"/>
                <w:szCs w:val="18"/>
              </w:rPr>
            </w:pPr>
          </w:p>
          <w:p w14:paraId="05B9DF2B"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Primary and secondary school settings</w:t>
            </w:r>
          </w:p>
          <w:p w14:paraId="46B32A6B" w14:textId="77777777" w:rsidR="00967381" w:rsidRPr="003C6BFA" w:rsidRDefault="00967381" w:rsidP="00B37BD9">
            <w:pPr>
              <w:keepNext/>
              <w:rPr>
                <w:rFonts w:asciiTheme="minorHAnsi" w:hAnsiTheme="minorHAnsi" w:cstheme="minorHAnsi"/>
                <w:color w:val="000000" w:themeColor="text1"/>
                <w:sz w:val="18"/>
                <w:szCs w:val="18"/>
              </w:rPr>
            </w:pPr>
          </w:p>
          <w:p w14:paraId="626F34BE"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62 schools at baseline</w:t>
            </w:r>
          </w:p>
          <w:p w14:paraId="5F47501D" w14:textId="77777777" w:rsidR="00967381" w:rsidRPr="003C6BFA" w:rsidRDefault="00967381" w:rsidP="00B37BD9">
            <w:pPr>
              <w:keepNext/>
              <w:rPr>
                <w:rFonts w:asciiTheme="minorHAnsi" w:hAnsiTheme="minorHAnsi" w:cstheme="minorHAnsi"/>
                <w:color w:val="000000" w:themeColor="text1"/>
                <w:sz w:val="18"/>
                <w:szCs w:val="18"/>
              </w:rPr>
            </w:pPr>
          </w:p>
          <w:p w14:paraId="4DD94260"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Aim: to reduce sitting time in school and at home, with special emphasis on television and personal computer/electronic games</w:t>
            </w:r>
          </w:p>
          <w:p w14:paraId="22D42E8D" w14:textId="77777777" w:rsidR="00967381" w:rsidRPr="003C6BFA" w:rsidRDefault="00967381" w:rsidP="00B37BD9">
            <w:pPr>
              <w:keepNext/>
              <w:rPr>
                <w:rFonts w:asciiTheme="minorHAnsi" w:hAnsiTheme="minorHAnsi" w:cstheme="minorHAnsi"/>
                <w:color w:val="000000" w:themeColor="text1"/>
                <w:sz w:val="18"/>
                <w:szCs w:val="18"/>
              </w:rPr>
            </w:pPr>
          </w:p>
          <w:p w14:paraId="410A8A40"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PA/SB targeted outside of school time - Yes</w:t>
            </w:r>
          </w:p>
          <w:p w14:paraId="4C66877A" w14:textId="77777777" w:rsidR="00967381" w:rsidRPr="003C6BFA" w:rsidRDefault="00967381" w:rsidP="00B37BD9">
            <w:pPr>
              <w:keepNext/>
              <w:rPr>
                <w:rFonts w:asciiTheme="minorHAnsi" w:hAnsiTheme="minorHAnsi" w:cstheme="minorHAnsi"/>
                <w:color w:val="000000" w:themeColor="text1"/>
                <w:sz w:val="18"/>
                <w:szCs w:val="18"/>
              </w:rPr>
            </w:pPr>
          </w:p>
        </w:tc>
        <w:tc>
          <w:tcPr>
            <w:tcW w:w="459" w:type="pct"/>
            <w:shd w:val="clear" w:color="auto" w:fill="auto"/>
          </w:tcPr>
          <w:p w14:paraId="14681F13"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3,325 students at baseline</w:t>
            </w:r>
          </w:p>
          <w:p w14:paraId="797CE7E0"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Students’ mean age: not reported</w:t>
            </w:r>
          </w:p>
          <w:p w14:paraId="47D8839F"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(students aged 10</w:t>
            </w:r>
            <w:r w:rsidR="003B0175">
              <w:rPr>
                <w:rFonts w:asciiTheme="minorHAnsi" w:hAnsiTheme="minorHAnsi" w:cstheme="minorHAnsi"/>
                <w:color w:val="000000" w:themeColor="text1"/>
                <w:sz w:val="18"/>
                <w:szCs w:val="18"/>
              </w:rPr>
              <w:t>-</w:t>
            </w:r>
            <w:r w:rsidRPr="003C6BFA">
              <w:rPr>
                <w:rFonts w:asciiTheme="minorHAnsi" w:hAnsiTheme="minorHAnsi" w:cstheme="minorHAnsi"/>
                <w:color w:val="000000" w:themeColor="text1"/>
                <w:sz w:val="18"/>
                <w:szCs w:val="18"/>
              </w:rPr>
              <w:t>12yrs)</w:t>
            </w:r>
          </w:p>
        </w:tc>
        <w:tc>
          <w:tcPr>
            <w:tcW w:w="888" w:type="pct"/>
          </w:tcPr>
          <w:p w14:paraId="583E3F5B"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Teacher role: to spend one school hour (45 mins) to teach a pre-planned lesson each week for 5 weeks</w:t>
            </w:r>
          </w:p>
          <w:p w14:paraId="671162AB" w14:textId="77777777" w:rsidR="00967381" w:rsidRPr="003C6BFA" w:rsidRDefault="00967381" w:rsidP="00B37BD9">
            <w:pPr>
              <w:keepNext/>
              <w:rPr>
                <w:rFonts w:asciiTheme="minorHAnsi" w:hAnsiTheme="minorHAnsi" w:cstheme="minorHAnsi"/>
                <w:color w:val="000000" w:themeColor="text1"/>
                <w:sz w:val="18"/>
                <w:szCs w:val="18"/>
              </w:rPr>
            </w:pPr>
          </w:p>
          <w:p w14:paraId="21032772"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1.5 hours of teacher training</w:t>
            </w:r>
          </w:p>
          <w:p w14:paraId="110CF46B" w14:textId="77777777" w:rsidR="00967381" w:rsidRPr="003C6BFA" w:rsidRDefault="00967381" w:rsidP="00B37BD9">
            <w:pPr>
              <w:keepNext/>
              <w:rPr>
                <w:rFonts w:asciiTheme="minorHAnsi" w:hAnsiTheme="minorHAnsi" w:cstheme="minorHAnsi"/>
                <w:color w:val="000000" w:themeColor="text1"/>
                <w:sz w:val="18"/>
                <w:szCs w:val="18"/>
              </w:rPr>
            </w:pPr>
          </w:p>
          <w:p w14:paraId="39096298"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Any rationale/theory used to inform training?</w:t>
            </w:r>
          </w:p>
          <w:p w14:paraId="38184420"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Yes - the five steps of the Model of Planned Promotion for Population Health and framed in a socioecological</w:t>
            </w:r>
          </w:p>
          <w:p w14:paraId="15FA507A"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model with strategies targeting the child, family and school</w:t>
            </w:r>
          </w:p>
          <w:p w14:paraId="3EEE0B6C" w14:textId="77777777" w:rsidR="00967381" w:rsidRPr="003C6BFA" w:rsidRDefault="00967381" w:rsidP="00B37BD9">
            <w:pPr>
              <w:keepNext/>
              <w:rPr>
                <w:rFonts w:asciiTheme="minorHAnsi" w:hAnsiTheme="minorHAnsi" w:cstheme="minorHAnsi"/>
                <w:color w:val="000000" w:themeColor="text1"/>
                <w:sz w:val="18"/>
                <w:szCs w:val="18"/>
              </w:rPr>
            </w:pPr>
          </w:p>
          <w:p w14:paraId="4D39036D"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5 BCTs identified</w:t>
            </w:r>
          </w:p>
          <w:p w14:paraId="1F455A98" w14:textId="77777777" w:rsidR="00967381" w:rsidRPr="003C6BFA" w:rsidRDefault="00967381" w:rsidP="00B37BD9">
            <w:pPr>
              <w:keepNext/>
              <w:rPr>
                <w:rFonts w:asciiTheme="minorHAnsi" w:hAnsiTheme="minorHAnsi" w:cstheme="minorHAnsi"/>
                <w:color w:val="000000" w:themeColor="text1"/>
                <w:sz w:val="18"/>
                <w:szCs w:val="18"/>
              </w:rPr>
            </w:pPr>
          </w:p>
          <w:p w14:paraId="42B14592"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X No eligible fidelity data reported</w:t>
            </w:r>
          </w:p>
        </w:tc>
        <w:tc>
          <w:tcPr>
            <w:tcW w:w="798" w:type="pct"/>
            <w:shd w:val="clear" w:color="auto" w:fill="auto"/>
          </w:tcPr>
          <w:p w14:paraId="25C6CF67"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X eligible PA data not reported</w:t>
            </w:r>
          </w:p>
        </w:tc>
        <w:tc>
          <w:tcPr>
            <w:tcW w:w="892" w:type="pct"/>
          </w:tcPr>
          <w:p w14:paraId="570F6255"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SB data reported</w:t>
            </w:r>
          </w:p>
          <w:p w14:paraId="043C2E66" w14:textId="77777777" w:rsidR="00967381" w:rsidRPr="003C6BFA" w:rsidRDefault="00967381" w:rsidP="00B37BD9">
            <w:pPr>
              <w:keepNext/>
              <w:rPr>
                <w:rFonts w:asciiTheme="minorHAnsi" w:hAnsiTheme="minorHAnsi" w:cstheme="minorHAnsi"/>
                <w:color w:val="000000" w:themeColor="text1"/>
                <w:sz w:val="18"/>
                <w:szCs w:val="18"/>
              </w:rPr>
            </w:pPr>
          </w:p>
          <w:p w14:paraId="13CCB887"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Device used: ActiGraph</w:t>
            </w:r>
          </w:p>
          <w:p w14:paraId="2FCFD2BC" w14:textId="77777777" w:rsidR="00967381" w:rsidRPr="003C6BFA" w:rsidRDefault="00967381" w:rsidP="00B37BD9">
            <w:pPr>
              <w:keepNext/>
              <w:rPr>
                <w:rFonts w:asciiTheme="minorHAnsi" w:hAnsiTheme="minorHAnsi" w:cstheme="minorHAnsi"/>
                <w:color w:val="000000" w:themeColor="text1"/>
                <w:sz w:val="18"/>
                <w:szCs w:val="18"/>
              </w:rPr>
            </w:pPr>
          </w:p>
          <w:p w14:paraId="52D438E8"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Cut points: Evenson 2008</w:t>
            </w:r>
          </w:p>
          <w:p w14:paraId="3298087B" w14:textId="77777777" w:rsidR="00967381" w:rsidRPr="003C6BFA" w:rsidRDefault="00967381" w:rsidP="00B37BD9">
            <w:pPr>
              <w:keepNext/>
              <w:rPr>
                <w:rFonts w:asciiTheme="minorHAnsi" w:hAnsiTheme="minorHAnsi" w:cstheme="minorHAnsi"/>
                <w:color w:val="000000" w:themeColor="text1"/>
                <w:sz w:val="18"/>
                <w:szCs w:val="18"/>
              </w:rPr>
            </w:pPr>
          </w:p>
          <w:p w14:paraId="0D8A1541"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Sedentary mins per day (any day, including weekends)</w:t>
            </w:r>
          </w:p>
          <w:p w14:paraId="055E056E" w14:textId="77777777" w:rsidR="00967381" w:rsidRPr="003C6BFA" w:rsidRDefault="00967381" w:rsidP="00B37BD9">
            <w:pPr>
              <w:keepNext/>
              <w:rPr>
                <w:rFonts w:asciiTheme="minorHAnsi" w:hAnsiTheme="minorHAnsi" w:cstheme="minorHAnsi"/>
                <w:color w:val="000000" w:themeColor="text1"/>
                <w:sz w:val="18"/>
                <w:szCs w:val="18"/>
              </w:rPr>
            </w:pPr>
          </w:p>
          <w:p w14:paraId="030303E3"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6 week FU after baseline</w:t>
            </w:r>
          </w:p>
          <w:p w14:paraId="25B8D46A" w14:textId="77777777" w:rsidR="00967381" w:rsidRPr="003C6BFA" w:rsidRDefault="00967381" w:rsidP="00B37BD9">
            <w:pPr>
              <w:keepNext/>
              <w:rPr>
                <w:rFonts w:asciiTheme="minorHAnsi" w:hAnsiTheme="minorHAnsi" w:cstheme="minorHAnsi"/>
                <w:color w:val="000000" w:themeColor="text1"/>
                <w:sz w:val="18"/>
                <w:szCs w:val="18"/>
              </w:rPr>
            </w:pPr>
          </w:p>
        </w:tc>
      </w:tr>
      <w:tr w:rsidR="00967381" w:rsidRPr="003C6BFA" w14:paraId="5660C8E6" w14:textId="77777777" w:rsidTr="00345F25">
        <w:trPr>
          <w:cantSplit/>
          <w:trHeight w:val="1658"/>
          <w:jc w:val="center"/>
        </w:trPr>
        <w:tc>
          <w:tcPr>
            <w:tcW w:w="768" w:type="pct"/>
            <w:vMerge w:val="restart"/>
            <w:shd w:val="clear" w:color="auto" w:fill="auto"/>
          </w:tcPr>
          <w:p w14:paraId="719A3E1D"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Fueling Learning Through Exercise (FLEX)</w:t>
            </w:r>
            <w:r w:rsidRPr="003C6BFA">
              <w:rPr>
                <w:rFonts w:asciiTheme="minorHAnsi" w:hAnsiTheme="minorHAnsi" w:cstheme="minorHAnsi"/>
                <w:color w:val="000000" w:themeColor="text1"/>
                <w:sz w:val="18"/>
                <w:szCs w:val="18"/>
                <w:vertAlign w:val="superscript"/>
              </w:rPr>
              <w:t xml:space="preserve">50 </w:t>
            </w:r>
          </w:p>
          <w:p w14:paraId="454DE568"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Wright et al</w:t>
            </w:r>
          </w:p>
          <w:p w14:paraId="58669ED2"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2019</w:t>
            </w:r>
          </w:p>
          <w:p w14:paraId="73E7C889"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United States</w:t>
            </w:r>
          </w:p>
        </w:tc>
        <w:tc>
          <w:tcPr>
            <w:tcW w:w="427" w:type="pct"/>
            <w:vMerge w:val="restart"/>
            <w:shd w:val="clear" w:color="auto" w:fill="auto"/>
          </w:tcPr>
          <w:p w14:paraId="1E051F57" w14:textId="77777777" w:rsidR="00967381"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Cluster RCT</w:t>
            </w:r>
          </w:p>
          <w:p w14:paraId="459011EA" w14:textId="77777777" w:rsidR="00345F25" w:rsidRPr="003C6BFA" w:rsidRDefault="00DF0434" w:rsidP="00B37BD9">
            <w:pPr>
              <w:keepNext/>
              <w:spacing w:after="12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School level</w:t>
            </w:r>
          </w:p>
        </w:tc>
        <w:tc>
          <w:tcPr>
            <w:tcW w:w="768" w:type="pct"/>
            <w:vMerge w:val="restart"/>
            <w:shd w:val="clear" w:color="auto" w:fill="auto"/>
          </w:tcPr>
          <w:p w14:paraId="430C1885"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16-month intervention</w:t>
            </w:r>
          </w:p>
          <w:p w14:paraId="42159057" w14:textId="77777777" w:rsidR="00967381" w:rsidRPr="003C6BFA" w:rsidRDefault="00967381" w:rsidP="00B37BD9">
            <w:pPr>
              <w:keepNext/>
              <w:rPr>
                <w:rFonts w:asciiTheme="minorHAnsi" w:hAnsiTheme="minorHAnsi" w:cstheme="minorHAnsi"/>
                <w:color w:val="000000" w:themeColor="text1"/>
                <w:sz w:val="18"/>
                <w:szCs w:val="18"/>
              </w:rPr>
            </w:pPr>
          </w:p>
          <w:p w14:paraId="504F3445"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Primary school setting</w:t>
            </w:r>
          </w:p>
          <w:p w14:paraId="09950CAB" w14:textId="77777777" w:rsidR="00967381" w:rsidRPr="003C6BFA" w:rsidRDefault="00967381" w:rsidP="00B37BD9">
            <w:pPr>
              <w:keepNext/>
              <w:rPr>
                <w:rFonts w:asciiTheme="minorHAnsi" w:hAnsiTheme="minorHAnsi" w:cstheme="minorHAnsi"/>
                <w:color w:val="000000" w:themeColor="text1"/>
                <w:sz w:val="18"/>
                <w:szCs w:val="18"/>
              </w:rPr>
            </w:pPr>
          </w:p>
          <w:p w14:paraId="3613A82E"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18 schools at baseline</w:t>
            </w:r>
          </w:p>
          <w:p w14:paraId="2B27BF0F" w14:textId="77777777" w:rsidR="00967381" w:rsidRPr="003C6BFA" w:rsidRDefault="00967381" w:rsidP="00B37BD9">
            <w:pPr>
              <w:keepNext/>
              <w:rPr>
                <w:rFonts w:asciiTheme="minorHAnsi" w:hAnsiTheme="minorHAnsi" w:cstheme="minorHAnsi"/>
                <w:color w:val="000000" w:themeColor="text1"/>
                <w:sz w:val="18"/>
                <w:szCs w:val="18"/>
              </w:rPr>
            </w:pPr>
          </w:p>
          <w:p w14:paraId="2ED96DD4"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Aim: to evaluate the relative impact of two programmes on children’s school-time and total daily MVPA.</w:t>
            </w:r>
          </w:p>
          <w:p w14:paraId="66572D83" w14:textId="77777777" w:rsidR="00967381" w:rsidRPr="003C6BFA" w:rsidRDefault="00967381" w:rsidP="00B37BD9">
            <w:pPr>
              <w:keepNext/>
              <w:rPr>
                <w:rFonts w:asciiTheme="minorHAnsi" w:hAnsiTheme="minorHAnsi" w:cstheme="minorHAnsi"/>
                <w:color w:val="000000" w:themeColor="text1"/>
                <w:sz w:val="18"/>
                <w:szCs w:val="18"/>
              </w:rPr>
            </w:pPr>
          </w:p>
          <w:p w14:paraId="3979F014"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 xml:space="preserve">PA/SB targeted outside of school time </w:t>
            </w:r>
          </w:p>
          <w:p w14:paraId="15FC01EA"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100 Mile Club: Yes</w:t>
            </w:r>
          </w:p>
          <w:p w14:paraId="7FE22EE4"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CHALK/Just Move: No</w:t>
            </w:r>
          </w:p>
          <w:p w14:paraId="232DEC92" w14:textId="77777777" w:rsidR="00967381" w:rsidRPr="003C6BFA" w:rsidRDefault="00967381" w:rsidP="00B37BD9">
            <w:pPr>
              <w:keepNext/>
              <w:rPr>
                <w:rFonts w:asciiTheme="minorHAnsi" w:hAnsiTheme="minorHAnsi" w:cstheme="minorHAnsi"/>
                <w:color w:val="000000" w:themeColor="text1"/>
                <w:sz w:val="18"/>
                <w:szCs w:val="18"/>
              </w:rPr>
            </w:pPr>
          </w:p>
          <w:p w14:paraId="33D96DBD" w14:textId="77777777" w:rsidR="00967381" w:rsidRPr="003C6BFA" w:rsidRDefault="00967381" w:rsidP="00B37BD9">
            <w:pPr>
              <w:keepNext/>
              <w:rPr>
                <w:rFonts w:asciiTheme="minorHAnsi" w:hAnsiTheme="minorHAnsi" w:cstheme="minorHAnsi"/>
                <w:color w:val="000000" w:themeColor="text1"/>
                <w:sz w:val="18"/>
                <w:szCs w:val="18"/>
              </w:rPr>
            </w:pPr>
          </w:p>
        </w:tc>
        <w:tc>
          <w:tcPr>
            <w:tcW w:w="459" w:type="pct"/>
            <w:vMerge w:val="restart"/>
            <w:shd w:val="clear" w:color="auto" w:fill="auto"/>
          </w:tcPr>
          <w:p w14:paraId="3753B730"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979 students at baseline</w:t>
            </w:r>
          </w:p>
          <w:p w14:paraId="21A789E0"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Students’ mean age: 8.7yrs (±0.7)</w:t>
            </w:r>
          </w:p>
        </w:tc>
        <w:tc>
          <w:tcPr>
            <w:tcW w:w="888" w:type="pct"/>
          </w:tcPr>
          <w:p w14:paraId="33611D42" w14:textId="77777777" w:rsidR="00967381" w:rsidRPr="003C6BFA" w:rsidRDefault="00967381" w:rsidP="00B37BD9">
            <w:pPr>
              <w:keepNext/>
              <w:rPr>
                <w:rFonts w:asciiTheme="minorHAnsi" w:hAnsiTheme="minorHAnsi" w:cstheme="minorHAnsi"/>
                <w:b/>
                <w:color w:val="000000" w:themeColor="text1"/>
                <w:sz w:val="18"/>
                <w:szCs w:val="18"/>
              </w:rPr>
            </w:pPr>
            <w:r w:rsidRPr="003C6BFA">
              <w:rPr>
                <w:rFonts w:asciiTheme="minorHAnsi" w:hAnsiTheme="minorHAnsi" w:cstheme="minorHAnsi"/>
                <w:b/>
                <w:color w:val="000000" w:themeColor="text1"/>
                <w:sz w:val="18"/>
                <w:szCs w:val="18"/>
              </w:rPr>
              <w:t>100 Mile Club</w:t>
            </w:r>
          </w:p>
          <w:p w14:paraId="2FAC4060"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Teacher role: to deliver a programme that encourages children to either walk, jog, or run 100 miles over the course of the school year (approximately 3 miles per week) and to log their miles</w:t>
            </w:r>
          </w:p>
          <w:p w14:paraId="7E2E5CB7" w14:textId="77777777" w:rsidR="00967381" w:rsidRPr="003C6BFA" w:rsidRDefault="00967381" w:rsidP="00B37BD9">
            <w:pPr>
              <w:keepNext/>
              <w:rPr>
                <w:rFonts w:asciiTheme="minorHAnsi" w:hAnsiTheme="minorHAnsi" w:cstheme="minorHAnsi"/>
                <w:color w:val="000000" w:themeColor="text1"/>
                <w:sz w:val="18"/>
                <w:szCs w:val="18"/>
              </w:rPr>
            </w:pPr>
          </w:p>
          <w:p w14:paraId="53A7E160"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35 mins of teacher training</w:t>
            </w:r>
          </w:p>
          <w:p w14:paraId="6A7DF451" w14:textId="77777777" w:rsidR="00967381" w:rsidRPr="003C6BFA" w:rsidRDefault="00967381" w:rsidP="00B37BD9">
            <w:pPr>
              <w:keepNext/>
              <w:rPr>
                <w:rFonts w:asciiTheme="minorHAnsi" w:hAnsiTheme="minorHAnsi" w:cstheme="minorHAnsi"/>
                <w:color w:val="000000" w:themeColor="text1"/>
                <w:sz w:val="18"/>
                <w:szCs w:val="18"/>
              </w:rPr>
            </w:pPr>
          </w:p>
          <w:p w14:paraId="7D12BC76"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Any rationale/theory used to inform training?</w:t>
            </w:r>
          </w:p>
          <w:p w14:paraId="52D4F06E"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No</w:t>
            </w:r>
          </w:p>
          <w:p w14:paraId="4E1885A6" w14:textId="77777777" w:rsidR="00967381" w:rsidRPr="003C6BFA" w:rsidRDefault="00967381" w:rsidP="00B37BD9">
            <w:pPr>
              <w:keepNext/>
              <w:rPr>
                <w:rFonts w:asciiTheme="minorHAnsi" w:hAnsiTheme="minorHAnsi" w:cstheme="minorHAnsi"/>
                <w:color w:val="000000" w:themeColor="text1"/>
                <w:sz w:val="18"/>
                <w:szCs w:val="18"/>
              </w:rPr>
            </w:pPr>
          </w:p>
          <w:p w14:paraId="1DCC1B68"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3 BCTs identified</w:t>
            </w:r>
          </w:p>
          <w:p w14:paraId="3A44200D" w14:textId="77777777" w:rsidR="00967381" w:rsidRPr="003C6BFA" w:rsidRDefault="00967381" w:rsidP="00B37BD9">
            <w:pPr>
              <w:keepNext/>
              <w:rPr>
                <w:rFonts w:asciiTheme="minorHAnsi" w:hAnsiTheme="minorHAnsi" w:cstheme="minorHAnsi"/>
                <w:color w:val="000000" w:themeColor="text1"/>
                <w:sz w:val="18"/>
                <w:szCs w:val="18"/>
              </w:rPr>
            </w:pPr>
          </w:p>
          <w:p w14:paraId="628E6032"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Teacher fidelity data reported</w:t>
            </w:r>
          </w:p>
          <w:p w14:paraId="0B0D5754" w14:textId="77777777" w:rsidR="00967381" w:rsidRPr="003C6BFA" w:rsidRDefault="00967381" w:rsidP="00B37BD9">
            <w:pPr>
              <w:keepNext/>
              <w:rPr>
                <w:rFonts w:asciiTheme="minorHAnsi" w:hAnsiTheme="minorHAnsi" w:cstheme="minorHAnsi"/>
                <w:color w:val="000000" w:themeColor="text1"/>
                <w:sz w:val="18"/>
                <w:szCs w:val="18"/>
              </w:rPr>
            </w:pPr>
          </w:p>
        </w:tc>
        <w:tc>
          <w:tcPr>
            <w:tcW w:w="798" w:type="pct"/>
            <w:shd w:val="clear" w:color="auto" w:fill="auto"/>
          </w:tcPr>
          <w:p w14:paraId="19DBD9FB" w14:textId="77777777" w:rsidR="00967381" w:rsidRPr="003C6BFA" w:rsidRDefault="00967381" w:rsidP="00B37BD9">
            <w:pPr>
              <w:keepNext/>
              <w:rPr>
                <w:rFonts w:asciiTheme="minorHAnsi" w:hAnsiTheme="minorHAnsi" w:cstheme="minorHAnsi"/>
                <w:b/>
                <w:color w:val="000000" w:themeColor="text1"/>
                <w:sz w:val="18"/>
                <w:szCs w:val="18"/>
              </w:rPr>
            </w:pPr>
            <w:r w:rsidRPr="003C6BFA">
              <w:rPr>
                <w:rFonts w:asciiTheme="minorHAnsi" w:hAnsiTheme="minorHAnsi" w:cstheme="minorHAnsi"/>
                <w:b/>
                <w:color w:val="000000" w:themeColor="text1"/>
                <w:sz w:val="18"/>
                <w:szCs w:val="18"/>
              </w:rPr>
              <w:t>100 Mile Club</w:t>
            </w:r>
          </w:p>
          <w:p w14:paraId="224628F5"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X eligible PA data not reported</w:t>
            </w:r>
          </w:p>
        </w:tc>
        <w:tc>
          <w:tcPr>
            <w:tcW w:w="892" w:type="pct"/>
          </w:tcPr>
          <w:p w14:paraId="789E105F" w14:textId="77777777" w:rsidR="00967381" w:rsidRPr="003C6BFA" w:rsidRDefault="00967381" w:rsidP="00B37BD9">
            <w:pPr>
              <w:keepNext/>
              <w:rPr>
                <w:rFonts w:asciiTheme="minorHAnsi" w:hAnsiTheme="minorHAnsi" w:cstheme="minorHAnsi"/>
                <w:b/>
                <w:color w:val="000000" w:themeColor="text1"/>
                <w:sz w:val="18"/>
                <w:szCs w:val="18"/>
              </w:rPr>
            </w:pPr>
            <w:r w:rsidRPr="003C6BFA">
              <w:rPr>
                <w:rFonts w:asciiTheme="minorHAnsi" w:hAnsiTheme="minorHAnsi" w:cstheme="minorHAnsi"/>
                <w:b/>
                <w:color w:val="000000" w:themeColor="text1"/>
                <w:sz w:val="18"/>
                <w:szCs w:val="18"/>
              </w:rPr>
              <w:t>100 Mile Club</w:t>
            </w:r>
          </w:p>
          <w:p w14:paraId="62E716C1"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X eligible SB data not reported</w:t>
            </w:r>
          </w:p>
        </w:tc>
      </w:tr>
      <w:tr w:rsidR="00967381" w:rsidRPr="003C6BFA" w14:paraId="780E5535" w14:textId="77777777" w:rsidTr="00345F25">
        <w:trPr>
          <w:cantSplit/>
          <w:trHeight w:val="1657"/>
          <w:jc w:val="center"/>
        </w:trPr>
        <w:tc>
          <w:tcPr>
            <w:tcW w:w="768" w:type="pct"/>
            <w:vMerge/>
            <w:shd w:val="clear" w:color="auto" w:fill="auto"/>
          </w:tcPr>
          <w:p w14:paraId="5A07F0C7" w14:textId="77777777" w:rsidR="00967381" w:rsidRPr="003C6BFA" w:rsidRDefault="00967381" w:rsidP="00B37BD9">
            <w:pPr>
              <w:keepNext/>
              <w:spacing w:after="120"/>
              <w:rPr>
                <w:rFonts w:asciiTheme="minorHAnsi" w:hAnsiTheme="minorHAnsi" w:cstheme="minorHAnsi"/>
                <w:color w:val="000000" w:themeColor="text1"/>
                <w:sz w:val="18"/>
                <w:szCs w:val="18"/>
              </w:rPr>
            </w:pPr>
          </w:p>
        </w:tc>
        <w:tc>
          <w:tcPr>
            <w:tcW w:w="427" w:type="pct"/>
            <w:vMerge/>
            <w:shd w:val="clear" w:color="auto" w:fill="auto"/>
          </w:tcPr>
          <w:p w14:paraId="7DACD83B" w14:textId="77777777" w:rsidR="00967381" w:rsidRPr="003C6BFA" w:rsidRDefault="00967381" w:rsidP="00B37BD9">
            <w:pPr>
              <w:keepNext/>
              <w:spacing w:after="120"/>
              <w:rPr>
                <w:rFonts w:asciiTheme="minorHAnsi" w:hAnsiTheme="minorHAnsi" w:cstheme="minorHAnsi"/>
                <w:color w:val="000000" w:themeColor="text1"/>
                <w:sz w:val="18"/>
                <w:szCs w:val="18"/>
              </w:rPr>
            </w:pPr>
          </w:p>
        </w:tc>
        <w:tc>
          <w:tcPr>
            <w:tcW w:w="768" w:type="pct"/>
            <w:vMerge/>
            <w:shd w:val="clear" w:color="auto" w:fill="auto"/>
          </w:tcPr>
          <w:p w14:paraId="6AF05CBF" w14:textId="77777777" w:rsidR="00967381" w:rsidRPr="003C6BFA" w:rsidRDefault="00967381" w:rsidP="00B37BD9">
            <w:pPr>
              <w:keepNext/>
              <w:rPr>
                <w:rFonts w:asciiTheme="minorHAnsi" w:hAnsiTheme="minorHAnsi" w:cstheme="minorHAnsi"/>
                <w:color w:val="000000" w:themeColor="text1"/>
                <w:sz w:val="18"/>
                <w:szCs w:val="18"/>
              </w:rPr>
            </w:pPr>
          </w:p>
        </w:tc>
        <w:tc>
          <w:tcPr>
            <w:tcW w:w="459" w:type="pct"/>
            <w:vMerge/>
            <w:shd w:val="clear" w:color="auto" w:fill="auto"/>
          </w:tcPr>
          <w:p w14:paraId="2222FB68" w14:textId="77777777" w:rsidR="00967381" w:rsidRPr="003C6BFA" w:rsidRDefault="00967381" w:rsidP="00B37BD9">
            <w:pPr>
              <w:keepNext/>
              <w:spacing w:after="120"/>
              <w:rPr>
                <w:rFonts w:asciiTheme="minorHAnsi" w:hAnsiTheme="minorHAnsi" w:cstheme="minorHAnsi"/>
                <w:color w:val="000000" w:themeColor="text1"/>
                <w:sz w:val="18"/>
                <w:szCs w:val="18"/>
              </w:rPr>
            </w:pPr>
          </w:p>
        </w:tc>
        <w:tc>
          <w:tcPr>
            <w:tcW w:w="888" w:type="pct"/>
          </w:tcPr>
          <w:p w14:paraId="33138D8A" w14:textId="77777777" w:rsidR="00967381" w:rsidRPr="003C6BFA" w:rsidRDefault="00967381" w:rsidP="00B37BD9">
            <w:pPr>
              <w:keepNext/>
              <w:rPr>
                <w:rFonts w:asciiTheme="minorHAnsi" w:hAnsiTheme="minorHAnsi" w:cstheme="minorHAnsi"/>
                <w:b/>
                <w:color w:val="000000" w:themeColor="text1"/>
                <w:sz w:val="18"/>
                <w:szCs w:val="18"/>
              </w:rPr>
            </w:pPr>
            <w:r w:rsidRPr="003C6BFA">
              <w:rPr>
                <w:rFonts w:asciiTheme="minorHAnsi" w:hAnsiTheme="minorHAnsi" w:cstheme="minorHAnsi"/>
                <w:b/>
                <w:color w:val="000000" w:themeColor="text1"/>
                <w:sz w:val="18"/>
                <w:szCs w:val="18"/>
              </w:rPr>
              <w:t>CHALK/Just Move</w:t>
            </w:r>
          </w:p>
          <w:p w14:paraId="1029A8EC"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Teacher role: to deliver a programme of structured classroom-based PA breaks that combines high- and low-intensity movements (e.g. jumping jacks, squats, yoga poses) to provide PA for children while learning.</w:t>
            </w:r>
          </w:p>
          <w:p w14:paraId="29422BA5" w14:textId="77777777" w:rsidR="00967381" w:rsidRPr="003C6BFA" w:rsidRDefault="00967381" w:rsidP="00B37BD9">
            <w:pPr>
              <w:keepNext/>
              <w:rPr>
                <w:rFonts w:asciiTheme="minorHAnsi" w:hAnsiTheme="minorHAnsi" w:cstheme="minorHAnsi"/>
                <w:color w:val="000000" w:themeColor="text1"/>
                <w:sz w:val="18"/>
                <w:szCs w:val="18"/>
              </w:rPr>
            </w:pPr>
          </w:p>
          <w:p w14:paraId="6A911E79"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30 mins of teacher training</w:t>
            </w:r>
          </w:p>
          <w:p w14:paraId="5C4AF760" w14:textId="77777777" w:rsidR="00967381" w:rsidRPr="003C6BFA" w:rsidRDefault="00967381" w:rsidP="00B37BD9">
            <w:pPr>
              <w:keepNext/>
              <w:rPr>
                <w:rFonts w:asciiTheme="minorHAnsi" w:hAnsiTheme="minorHAnsi" w:cstheme="minorHAnsi"/>
                <w:color w:val="000000" w:themeColor="text1"/>
                <w:sz w:val="18"/>
                <w:szCs w:val="18"/>
              </w:rPr>
            </w:pPr>
          </w:p>
          <w:p w14:paraId="4300FB89"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Any rationale/theory used to inform training?</w:t>
            </w:r>
          </w:p>
          <w:p w14:paraId="17BE928F"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No</w:t>
            </w:r>
          </w:p>
          <w:p w14:paraId="05093EFC" w14:textId="77777777" w:rsidR="00967381" w:rsidRPr="003C6BFA" w:rsidRDefault="00967381" w:rsidP="00B37BD9">
            <w:pPr>
              <w:keepNext/>
              <w:rPr>
                <w:rFonts w:asciiTheme="minorHAnsi" w:hAnsiTheme="minorHAnsi" w:cstheme="minorHAnsi"/>
                <w:color w:val="000000" w:themeColor="text1"/>
                <w:sz w:val="18"/>
                <w:szCs w:val="18"/>
              </w:rPr>
            </w:pPr>
          </w:p>
          <w:p w14:paraId="4EC20484"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 BCTs identified</w:t>
            </w:r>
          </w:p>
          <w:p w14:paraId="043413EC" w14:textId="77777777" w:rsidR="00967381" w:rsidRPr="003C6BFA" w:rsidRDefault="00967381" w:rsidP="00B37BD9">
            <w:pPr>
              <w:keepNext/>
              <w:rPr>
                <w:rFonts w:asciiTheme="minorHAnsi" w:hAnsiTheme="minorHAnsi" w:cstheme="minorHAnsi"/>
                <w:color w:val="000000" w:themeColor="text1"/>
                <w:sz w:val="18"/>
                <w:szCs w:val="18"/>
              </w:rPr>
            </w:pPr>
          </w:p>
          <w:p w14:paraId="5CED01A6"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008134A0">
              <w:rPr>
                <w:rFonts w:asciiTheme="minorHAnsi" w:hAnsiTheme="minorHAnsi" w:cstheme="minorHAnsi"/>
                <w:color w:val="000000" w:themeColor="text1"/>
                <w:sz w:val="18"/>
                <w:szCs w:val="18"/>
              </w:rPr>
              <w:t xml:space="preserve"> Teacher fidelity data reported</w:t>
            </w:r>
          </w:p>
        </w:tc>
        <w:tc>
          <w:tcPr>
            <w:tcW w:w="798" w:type="pct"/>
            <w:shd w:val="clear" w:color="auto" w:fill="auto"/>
          </w:tcPr>
          <w:p w14:paraId="0B6530FF" w14:textId="77777777" w:rsidR="00967381" w:rsidRPr="003C6BFA" w:rsidRDefault="00967381" w:rsidP="00B37BD9">
            <w:pPr>
              <w:keepNext/>
              <w:rPr>
                <w:rFonts w:asciiTheme="minorHAnsi" w:hAnsiTheme="minorHAnsi" w:cstheme="minorHAnsi"/>
                <w:b/>
                <w:color w:val="000000" w:themeColor="text1"/>
                <w:sz w:val="18"/>
                <w:szCs w:val="18"/>
              </w:rPr>
            </w:pPr>
            <w:r w:rsidRPr="003C6BFA">
              <w:rPr>
                <w:rFonts w:asciiTheme="minorHAnsi" w:hAnsiTheme="minorHAnsi" w:cstheme="minorHAnsi"/>
                <w:b/>
                <w:color w:val="000000" w:themeColor="text1"/>
                <w:sz w:val="18"/>
                <w:szCs w:val="18"/>
              </w:rPr>
              <w:t>CHALK/Just Move</w:t>
            </w:r>
          </w:p>
          <w:p w14:paraId="44156B7F"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X eligible PA data not reported</w:t>
            </w:r>
          </w:p>
        </w:tc>
        <w:tc>
          <w:tcPr>
            <w:tcW w:w="892" w:type="pct"/>
          </w:tcPr>
          <w:p w14:paraId="04C9BE35" w14:textId="77777777" w:rsidR="00967381" w:rsidRPr="003C6BFA" w:rsidRDefault="00967381" w:rsidP="00B37BD9">
            <w:pPr>
              <w:keepNext/>
              <w:rPr>
                <w:rFonts w:asciiTheme="minorHAnsi" w:hAnsiTheme="minorHAnsi" w:cstheme="minorHAnsi"/>
                <w:b/>
                <w:color w:val="000000" w:themeColor="text1"/>
                <w:sz w:val="18"/>
                <w:szCs w:val="18"/>
              </w:rPr>
            </w:pPr>
            <w:r w:rsidRPr="003C6BFA">
              <w:rPr>
                <w:rFonts w:asciiTheme="minorHAnsi" w:hAnsiTheme="minorHAnsi" w:cstheme="minorHAnsi"/>
                <w:b/>
                <w:color w:val="000000" w:themeColor="text1"/>
                <w:sz w:val="18"/>
                <w:szCs w:val="18"/>
              </w:rPr>
              <w:t>CHALK/Just Move</w:t>
            </w:r>
          </w:p>
          <w:p w14:paraId="4A92AD47"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X eligible SB data not reported</w:t>
            </w:r>
          </w:p>
        </w:tc>
      </w:tr>
      <w:tr w:rsidR="00967381" w:rsidRPr="003C6BFA" w14:paraId="03CC19B2" w14:textId="77777777" w:rsidTr="00345F25">
        <w:trPr>
          <w:cantSplit/>
          <w:trHeight w:val="567"/>
          <w:jc w:val="center"/>
        </w:trPr>
        <w:tc>
          <w:tcPr>
            <w:tcW w:w="768" w:type="pct"/>
            <w:shd w:val="clear" w:color="auto" w:fill="auto"/>
          </w:tcPr>
          <w:p w14:paraId="58E7B8FB"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The Childhood Health, Activity and Motor Performance Study (Chinese CHAMPS)</w:t>
            </w:r>
            <w:r w:rsidRPr="003C6BFA">
              <w:rPr>
                <w:rFonts w:asciiTheme="minorHAnsi" w:hAnsiTheme="minorHAnsi" w:cstheme="minorHAnsi"/>
                <w:color w:val="000000" w:themeColor="text1"/>
                <w:sz w:val="18"/>
                <w:szCs w:val="18"/>
                <w:vertAlign w:val="superscript"/>
              </w:rPr>
              <w:t>51</w:t>
            </w:r>
          </w:p>
          <w:p w14:paraId="4CB05039"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Zhou et al</w:t>
            </w:r>
          </w:p>
          <w:p w14:paraId="230268C9"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2019</w:t>
            </w:r>
          </w:p>
          <w:p w14:paraId="2E7AA4D6"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China</w:t>
            </w:r>
          </w:p>
        </w:tc>
        <w:tc>
          <w:tcPr>
            <w:tcW w:w="427" w:type="pct"/>
            <w:shd w:val="clear" w:color="auto" w:fill="auto"/>
          </w:tcPr>
          <w:p w14:paraId="321279F6"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Cluster RCT</w:t>
            </w:r>
          </w:p>
          <w:p w14:paraId="09DDB281" w14:textId="77777777" w:rsidR="00967381" w:rsidRPr="003C6BFA" w:rsidRDefault="004E42ED" w:rsidP="00B37BD9">
            <w:pPr>
              <w:keepNext/>
              <w:spacing w:after="12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School level</w:t>
            </w:r>
            <w:r w:rsidR="00967381" w:rsidRPr="003C6BFA">
              <w:rPr>
                <w:rFonts w:asciiTheme="minorHAnsi" w:hAnsiTheme="minorHAnsi" w:cstheme="minorHAnsi"/>
                <w:color w:val="000000" w:themeColor="text1"/>
                <w:sz w:val="18"/>
                <w:szCs w:val="18"/>
              </w:rPr>
              <w:t xml:space="preserve"> </w:t>
            </w:r>
          </w:p>
        </w:tc>
        <w:tc>
          <w:tcPr>
            <w:tcW w:w="768" w:type="pct"/>
            <w:shd w:val="clear" w:color="auto" w:fill="auto"/>
          </w:tcPr>
          <w:p w14:paraId="1915B411"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8-month intervention</w:t>
            </w:r>
          </w:p>
          <w:p w14:paraId="70A9A24D" w14:textId="77777777" w:rsidR="00967381" w:rsidRPr="003C6BFA" w:rsidRDefault="00967381" w:rsidP="00B37BD9">
            <w:pPr>
              <w:keepNext/>
              <w:rPr>
                <w:rFonts w:asciiTheme="minorHAnsi" w:hAnsiTheme="minorHAnsi" w:cstheme="minorHAnsi"/>
                <w:color w:val="000000" w:themeColor="text1"/>
                <w:sz w:val="18"/>
                <w:szCs w:val="18"/>
              </w:rPr>
            </w:pPr>
          </w:p>
          <w:p w14:paraId="36C451AB"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Primary and secondary school settings</w:t>
            </w:r>
          </w:p>
          <w:p w14:paraId="247DE3F7" w14:textId="77777777" w:rsidR="00967381" w:rsidRPr="003C6BFA" w:rsidRDefault="00967381" w:rsidP="00B37BD9">
            <w:pPr>
              <w:keepNext/>
              <w:rPr>
                <w:rFonts w:asciiTheme="minorHAnsi" w:hAnsiTheme="minorHAnsi" w:cstheme="minorHAnsi"/>
                <w:color w:val="000000" w:themeColor="text1"/>
                <w:sz w:val="18"/>
                <w:szCs w:val="18"/>
              </w:rPr>
            </w:pPr>
          </w:p>
          <w:p w14:paraId="0C9F4237"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12 schools at baseline</w:t>
            </w:r>
          </w:p>
          <w:p w14:paraId="54BBF665" w14:textId="77777777" w:rsidR="00967381" w:rsidRPr="003C6BFA" w:rsidRDefault="00967381" w:rsidP="00B37BD9">
            <w:pPr>
              <w:keepNext/>
              <w:rPr>
                <w:rFonts w:asciiTheme="minorHAnsi" w:hAnsiTheme="minorHAnsi" w:cstheme="minorHAnsi"/>
                <w:color w:val="000000" w:themeColor="text1"/>
                <w:sz w:val="18"/>
                <w:szCs w:val="18"/>
              </w:rPr>
            </w:pPr>
          </w:p>
          <w:p w14:paraId="49E8664B"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Aim: to increase the amount of time in MVPA and vigorous physical activity during school hours. In addition, nutrition education was introduced to provide students with knowledge of healthy eating.</w:t>
            </w:r>
          </w:p>
          <w:p w14:paraId="73A930C5" w14:textId="77777777" w:rsidR="00967381" w:rsidRPr="003C6BFA" w:rsidRDefault="00967381" w:rsidP="00B37BD9">
            <w:pPr>
              <w:keepNext/>
              <w:rPr>
                <w:rFonts w:asciiTheme="minorHAnsi" w:hAnsiTheme="minorHAnsi" w:cstheme="minorHAnsi"/>
                <w:color w:val="000000" w:themeColor="text1"/>
                <w:sz w:val="18"/>
                <w:szCs w:val="18"/>
              </w:rPr>
            </w:pPr>
          </w:p>
          <w:p w14:paraId="3CC0FA7D"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PA/SB targe</w:t>
            </w:r>
            <w:r w:rsidR="008134A0">
              <w:rPr>
                <w:rFonts w:asciiTheme="minorHAnsi" w:hAnsiTheme="minorHAnsi" w:cstheme="minorHAnsi"/>
                <w:color w:val="000000" w:themeColor="text1"/>
                <w:sz w:val="18"/>
                <w:szCs w:val="18"/>
              </w:rPr>
              <w:t>ted outside of school time - No</w:t>
            </w:r>
          </w:p>
        </w:tc>
        <w:tc>
          <w:tcPr>
            <w:tcW w:w="459" w:type="pct"/>
            <w:shd w:val="clear" w:color="auto" w:fill="auto"/>
          </w:tcPr>
          <w:p w14:paraId="5256703D"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680 students at baseline</w:t>
            </w:r>
          </w:p>
          <w:p w14:paraId="591CC467" w14:textId="77777777" w:rsidR="00967381" w:rsidRPr="003C6BFA" w:rsidRDefault="00967381" w:rsidP="00B37BD9">
            <w:pPr>
              <w:keepNext/>
              <w:spacing w:after="120"/>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Students’ mean age: 12.7yrs (±0.6)</w:t>
            </w:r>
          </w:p>
        </w:tc>
        <w:tc>
          <w:tcPr>
            <w:tcW w:w="888" w:type="pct"/>
          </w:tcPr>
          <w:p w14:paraId="3FA78101" w14:textId="77777777" w:rsidR="00967381" w:rsidRPr="003C6BFA" w:rsidRDefault="00967381" w:rsidP="00B37BD9">
            <w:pPr>
              <w:keepNext/>
              <w:rPr>
                <w:rFonts w:asciiTheme="minorHAnsi" w:hAnsiTheme="minorHAnsi" w:cstheme="minorHAnsi"/>
                <w:b/>
                <w:color w:val="000000" w:themeColor="text1"/>
                <w:sz w:val="18"/>
                <w:szCs w:val="18"/>
              </w:rPr>
            </w:pPr>
            <w:r w:rsidRPr="003C6BFA">
              <w:rPr>
                <w:rFonts w:asciiTheme="minorHAnsi" w:hAnsiTheme="minorHAnsi" w:cstheme="minorHAnsi"/>
                <w:b/>
                <w:color w:val="000000" w:themeColor="text1"/>
                <w:sz w:val="18"/>
                <w:szCs w:val="18"/>
              </w:rPr>
              <w:t xml:space="preserve">School Physical Education (SPE) intervention </w:t>
            </w:r>
            <w:r w:rsidRPr="003C6BFA">
              <w:rPr>
                <w:rFonts w:asciiTheme="minorHAnsi" w:hAnsiTheme="minorHAnsi" w:cstheme="minorHAnsi"/>
                <w:color w:val="000000" w:themeColor="text1"/>
                <w:sz w:val="18"/>
                <w:szCs w:val="18"/>
              </w:rPr>
              <w:t>(afterschool programme intervention (ASP) not assessed as after school teacher behaviour targeted)</w:t>
            </w:r>
          </w:p>
          <w:p w14:paraId="180CD82F" w14:textId="77777777" w:rsidR="00967381" w:rsidRPr="003C6BFA" w:rsidRDefault="00967381" w:rsidP="00B37BD9">
            <w:pPr>
              <w:keepNext/>
              <w:rPr>
                <w:rFonts w:asciiTheme="minorHAnsi" w:hAnsiTheme="minorHAnsi" w:cstheme="minorHAnsi"/>
                <w:color w:val="000000" w:themeColor="text1"/>
                <w:sz w:val="18"/>
                <w:szCs w:val="18"/>
              </w:rPr>
            </w:pPr>
          </w:p>
          <w:p w14:paraId="3FCE4E3A"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Teacher role: to implement a modified PE programme</w:t>
            </w:r>
          </w:p>
          <w:p w14:paraId="689BE806" w14:textId="77777777" w:rsidR="00967381" w:rsidRPr="003C6BFA" w:rsidRDefault="00967381" w:rsidP="00B37BD9">
            <w:pPr>
              <w:keepNext/>
              <w:rPr>
                <w:rFonts w:asciiTheme="minorHAnsi" w:hAnsiTheme="minorHAnsi" w:cstheme="minorHAnsi"/>
                <w:color w:val="000000" w:themeColor="text1"/>
                <w:sz w:val="18"/>
                <w:szCs w:val="18"/>
              </w:rPr>
            </w:pPr>
          </w:p>
          <w:p w14:paraId="40213008"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14 hours of teacher training</w:t>
            </w:r>
          </w:p>
          <w:p w14:paraId="543C746D" w14:textId="77777777" w:rsidR="00967381" w:rsidRPr="003C6BFA" w:rsidRDefault="00967381" w:rsidP="00B37BD9">
            <w:pPr>
              <w:keepNext/>
              <w:rPr>
                <w:rFonts w:asciiTheme="minorHAnsi" w:hAnsiTheme="minorHAnsi" w:cstheme="minorHAnsi"/>
                <w:color w:val="000000" w:themeColor="text1"/>
                <w:sz w:val="18"/>
                <w:szCs w:val="18"/>
              </w:rPr>
            </w:pPr>
          </w:p>
          <w:p w14:paraId="2E4B6B6A"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Any rationale/theory used to inform training?</w:t>
            </w:r>
          </w:p>
          <w:p w14:paraId="1E6497FA"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 xml:space="preserve">Yes </w:t>
            </w:r>
            <w:r w:rsidR="003B0175">
              <w:rPr>
                <w:rFonts w:asciiTheme="minorHAnsi" w:hAnsiTheme="minorHAnsi" w:cstheme="minorHAnsi"/>
                <w:color w:val="000000" w:themeColor="text1"/>
                <w:sz w:val="18"/>
                <w:szCs w:val="18"/>
              </w:rPr>
              <w:t>-</w:t>
            </w:r>
            <w:r w:rsidRPr="003C6BFA">
              <w:rPr>
                <w:rFonts w:asciiTheme="minorHAnsi" w:hAnsiTheme="minorHAnsi" w:cstheme="minorHAnsi"/>
                <w:color w:val="000000" w:themeColor="text1"/>
                <w:sz w:val="18"/>
                <w:szCs w:val="18"/>
              </w:rPr>
              <w:t xml:space="preserve"> the Social Cognitive Theory/ the Theory of Planned Behaviour</w:t>
            </w:r>
          </w:p>
          <w:p w14:paraId="14271CD4" w14:textId="77777777" w:rsidR="00967381" w:rsidRPr="003C6BFA" w:rsidRDefault="00967381" w:rsidP="00B37BD9">
            <w:pPr>
              <w:keepNext/>
              <w:rPr>
                <w:rFonts w:asciiTheme="minorHAnsi" w:hAnsiTheme="minorHAnsi" w:cstheme="minorHAnsi"/>
                <w:color w:val="000000" w:themeColor="text1"/>
                <w:sz w:val="18"/>
                <w:szCs w:val="18"/>
              </w:rPr>
            </w:pPr>
          </w:p>
          <w:p w14:paraId="3B899DAC"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9 BCTs identified</w:t>
            </w:r>
          </w:p>
          <w:p w14:paraId="2972B337" w14:textId="77777777" w:rsidR="00967381" w:rsidRPr="003C6BFA" w:rsidRDefault="00967381" w:rsidP="00B37BD9">
            <w:pPr>
              <w:keepNext/>
              <w:rPr>
                <w:rFonts w:asciiTheme="minorHAnsi" w:hAnsiTheme="minorHAnsi" w:cstheme="minorHAnsi"/>
                <w:color w:val="000000" w:themeColor="text1"/>
                <w:sz w:val="18"/>
                <w:szCs w:val="18"/>
              </w:rPr>
            </w:pPr>
          </w:p>
          <w:p w14:paraId="305215C1"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008134A0">
              <w:rPr>
                <w:rFonts w:asciiTheme="minorHAnsi" w:hAnsiTheme="minorHAnsi" w:cstheme="minorHAnsi"/>
                <w:color w:val="000000" w:themeColor="text1"/>
                <w:sz w:val="18"/>
                <w:szCs w:val="18"/>
              </w:rPr>
              <w:t xml:space="preserve"> Teacher fidelity data reported</w:t>
            </w:r>
          </w:p>
        </w:tc>
        <w:tc>
          <w:tcPr>
            <w:tcW w:w="798" w:type="pct"/>
            <w:shd w:val="clear" w:color="auto" w:fill="auto"/>
          </w:tcPr>
          <w:p w14:paraId="58195F9C"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PA data reported</w:t>
            </w:r>
          </w:p>
          <w:p w14:paraId="6075BCFC" w14:textId="77777777" w:rsidR="00967381" w:rsidRPr="003C6BFA" w:rsidRDefault="00967381" w:rsidP="00B37BD9">
            <w:pPr>
              <w:keepNext/>
              <w:rPr>
                <w:rFonts w:asciiTheme="minorHAnsi" w:hAnsiTheme="minorHAnsi" w:cstheme="minorHAnsi"/>
                <w:color w:val="000000" w:themeColor="text1"/>
                <w:sz w:val="18"/>
                <w:szCs w:val="18"/>
              </w:rPr>
            </w:pPr>
          </w:p>
          <w:p w14:paraId="1FDFFD2B"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Device used: ActiGraph</w:t>
            </w:r>
          </w:p>
          <w:p w14:paraId="6F002A7E" w14:textId="77777777" w:rsidR="00967381" w:rsidRPr="003C6BFA" w:rsidRDefault="00967381" w:rsidP="00B37BD9">
            <w:pPr>
              <w:keepNext/>
              <w:rPr>
                <w:rFonts w:asciiTheme="minorHAnsi" w:hAnsiTheme="minorHAnsi" w:cstheme="minorHAnsi"/>
                <w:color w:val="000000" w:themeColor="text1"/>
                <w:sz w:val="18"/>
                <w:szCs w:val="18"/>
              </w:rPr>
            </w:pPr>
          </w:p>
          <w:p w14:paraId="746B15BD"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Cut points: Evenson 2008</w:t>
            </w:r>
          </w:p>
          <w:p w14:paraId="4B2DD823" w14:textId="77777777" w:rsidR="00967381" w:rsidRPr="003C6BFA" w:rsidRDefault="00967381" w:rsidP="00B37BD9">
            <w:pPr>
              <w:keepNext/>
              <w:rPr>
                <w:rFonts w:asciiTheme="minorHAnsi" w:hAnsiTheme="minorHAnsi" w:cstheme="minorHAnsi"/>
                <w:color w:val="000000" w:themeColor="text1"/>
                <w:sz w:val="18"/>
                <w:szCs w:val="18"/>
              </w:rPr>
            </w:pPr>
          </w:p>
          <w:p w14:paraId="38C9A6E2"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 of time in MVPA during school hours</w:t>
            </w:r>
          </w:p>
          <w:p w14:paraId="2B1402B8" w14:textId="77777777" w:rsidR="00967381" w:rsidRPr="003C6BFA" w:rsidRDefault="00967381" w:rsidP="00B37BD9">
            <w:pPr>
              <w:keepNext/>
              <w:rPr>
                <w:rFonts w:asciiTheme="minorHAnsi" w:hAnsiTheme="minorHAnsi" w:cstheme="minorHAnsi"/>
                <w:color w:val="000000" w:themeColor="text1"/>
                <w:sz w:val="18"/>
                <w:szCs w:val="18"/>
              </w:rPr>
            </w:pPr>
          </w:p>
          <w:p w14:paraId="39B925C9" w14:textId="1DB80EEC"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8</w:t>
            </w:r>
            <w:r w:rsidR="00A74A17">
              <w:rPr>
                <w:rFonts w:asciiTheme="minorHAnsi" w:hAnsiTheme="minorHAnsi" w:cstheme="minorHAnsi"/>
                <w:color w:val="000000" w:themeColor="text1"/>
                <w:sz w:val="18"/>
                <w:szCs w:val="18"/>
              </w:rPr>
              <w:t>-</w:t>
            </w:r>
            <w:r w:rsidRPr="003C6BFA">
              <w:rPr>
                <w:rFonts w:asciiTheme="minorHAnsi" w:hAnsiTheme="minorHAnsi" w:cstheme="minorHAnsi"/>
                <w:color w:val="000000" w:themeColor="text1"/>
                <w:sz w:val="18"/>
                <w:szCs w:val="18"/>
              </w:rPr>
              <w:t>month FU after baseline</w:t>
            </w:r>
          </w:p>
        </w:tc>
        <w:tc>
          <w:tcPr>
            <w:tcW w:w="892" w:type="pct"/>
          </w:tcPr>
          <w:p w14:paraId="0EEB5ACD"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Segoe UI Symbol" w:hAnsi="Segoe UI Symbol" w:cs="Segoe UI Symbol"/>
                <w:color w:val="000000" w:themeColor="text1"/>
                <w:sz w:val="18"/>
                <w:szCs w:val="18"/>
              </w:rPr>
              <w:t>✓</w:t>
            </w:r>
            <w:r w:rsidRPr="003C6BFA">
              <w:rPr>
                <w:rFonts w:asciiTheme="minorHAnsi" w:hAnsiTheme="minorHAnsi" w:cstheme="minorHAnsi"/>
                <w:color w:val="000000" w:themeColor="text1"/>
                <w:sz w:val="18"/>
                <w:szCs w:val="18"/>
              </w:rPr>
              <w:t xml:space="preserve"> SB data reported</w:t>
            </w:r>
          </w:p>
          <w:p w14:paraId="76072896" w14:textId="77777777" w:rsidR="00967381" w:rsidRPr="003C6BFA" w:rsidRDefault="00967381" w:rsidP="00B37BD9">
            <w:pPr>
              <w:keepNext/>
              <w:rPr>
                <w:rFonts w:asciiTheme="minorHAnsi" w:hAnsiTheme="minorHAnsi" w:cstheme="minorHAnsi"/>
                <w:color w:val="000000" w:themeColor="text1"/>
                <w:sz w:val="18"/>
                <w:szCs w:val="18"/>
              </w:rPr>
            </w:pPr>
          </w:p>
          <w:p w14:paraId="0BACF297"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Device used: ActiGraph</w:t>
            </w:r>
          </w:p>
          <w:p w14:paraId="04E33425" w14:textId="77777777" w:rsidR="00967381" w:rsidRPr="003C6BFA" w:rsidRDefault="00967381" w:rsidP="00B37BD9">
            <w:pPr>
              <w:keepNext/>
              <w:rPr>
                <w:rFonts w:asciiTheme="minorHAnsi" w:hAnsiTheme="minorHAnsi" w:cstheme="minorHAnsi"/>
                <w:color w:val="000000" w:themeColor="text1"/>
                <w:sz w:val="18"/>
                <w:szCs w:val="18"/>
              </w:rPr>
            </w:pPr>
          </w:p>
          <w:p w14:paraId="1B542624"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Cut points: Evenson 2008</w:t>
            </w:r>
          </w:p>
          <w:p w14:paraId="0647FD7C" w14:textId="77777777" w:rsidR="00967381" w:rsidRPr="003C6BFA" w:rsidRDefault="00967381" w:rsidP="00B37BD9">
            <w:pPr>
              <w:keepNext/>
              <w:rPr>
                <w:rFonts w:asciiTheme="minorHAnsi" w:hAnsiTheme="minorHAnsi" w:cstheme="minorHAnsi"/>
                <w:color w:val="000000" w:themeColor="text1"/>
                <w:sz w:val="18"/>
                <w:szCs w:val="18"/>
              </w:rPr>
            </w:pPr>
          </w:p>
          <w:p w14:paraId="12D43FB0" w14:textId="77777777"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 xml:space="preserve">Sedentary mins per weekday </w:t>
            </w:r>
          </w:p>
          <w:p w14:paraId="739BFAE8" w14:textId="77777777" w:rsidR="00967381" w:rsidRPr="003C6BFA" w:rsidRDefault="00967381" w:rsidP="00B37BD9">
            <w:pPr>
              <w:keepNext/>
              <w:rPr>
                <w:rFonts w:asciiTheme="minorHAnsi" w:hAnsiTheme="minorHAnsi" w:cstheme="minorHAnsi"/>
                <w:color w:val="000000" w:themeColor="text1"/>
                <w:sz w:val="18"/>
                <w:szCs w:val="18"/>
              </w:rPr>
            </w:pPr>
          </w:p>
          <w:p w14:paraId="41F58A6C" w14:textId="492C05CE" w:rsidR="00967381" w:rsidRPr="003C6BFA" w:rsidRDefault="00967381" w:rsidP="00B37BD9">
            <w:pPr>
              <w:keepNext/>
              <w:rPr>
                <w:rFonts w:asciiTheme="minorHAnsi" w:hAnsiTheme="minorHAnsi" w:cstheme="minorHAnsi"/>
                <w:color w:val="000000" w:themeColor="text1"/>
                <w:sz w:val="18"/>
                <w:szCs w:val="18"/>
              </w:rPr>
            </w:pPr>
            <w:r w:rsidRPr="003C6BFA">
              <w:rPr>
                <w:rFonts w:asciiTheme="minorHAnsi" w:hAnsiTheme="minorHAnsi" w:cstheme="minorHAnsi"/>
                <w:color w:val="000000" w:themeColor="text1"/>
                <w:sz w:val="18"/>
                <w:szCs w:val="18"/>
              </w:rPr>
              <w:t>8</w:t>
            </w:r>
            <w:r w:rsidR="00A74A17">
              <w:rPr>
                <w:rFonts w:asciiTheme="minorHAnsi" w:hAnsiTheme="minorHAnsi" w:cstheme="minorHAnsi"/>
                <w:color w:val="000000" w:themeColor="text1"/>
                <w:sz w:val="18"/>
                <w:szCs w:val="18"/>
              </w:rPr>
              <w:t>-</w:t>
            </w:r>
            <w:r w:rsidRPr="003C6BFA">
              <w:rPr>
                <w:rFonts w:asciiTheme="minorHAnsi" w:hAnsiTheme="minorHAnsi" w:cstheme="minorHAnsi"/>
                <w:color w:val="000000" w:themeColor="text1"/>
                <w:sz w:val="18"/>
                <w:szCs w:val="18"/>
              </w:rPr>
              <w:t>month FU after baseline</w:t>
            </w:r>
          </w:p>
        </w:tc>
      </w:tr>
    </w:tbl>
    <w:p w14:paraId="48026794" w14:textId="77777777" w:rsidR="003B0175" w:rsidRPr="00DF5D81" w:rsidRDefault="003B0175" w:rsidP="003B0175">
      <w:pPr>
        <w:rPr>
          <w:rFonts w:asciiTheme="minorHAnsi" w:hAnsiTheme="minorHAnsi" w:cstheme="minorHAnsi"/>
          <w:color w:val="000000" w:themeColor="text1"/>
          <w:sz w:val="18"/>
          <w:szCs w:val="18"/>
        </w:rPr>
      </w:pPr>
      <w:r w:rsidRPr="00DF5D81">
        <w:rPr>
          <w:rFonts w:asciiTheme="minorHAnsi" w:hAnsiTheme="minorHAnsi" w:cstheme="minorHAnsi"/>
          <w:color w:val="000000" w:themeColor="text1"/>
          <w:sz w:val="18"/>
          <w:szCs w:val="18"/>
        </w:rPr>
        <w:t>m=months; FU=follow-up; PA= physical activity; SB=sedentary behaviour; BCTs=behaviour change techniques; n=number; SD=standard deviation; mins=minutes; MVPA=moderate to vigorous intensity physical activity; BMI= body mass index; PE=physical education; not reported=indicates information could not be identified from study outputs or information was not provided by study authors in the case of teacher training details</w:t>
      </w:r>
    </w:p>
    <w:p w14:paraId="1F4C6F29" w14:textId="77777777" w:rsidR="00967381" w:rsidRDefault="00967381">
      <w:pPr>
        <w:rPr>
          <w:sz w:val="18"/>
          <w:szCs w:val="18"/>
        </w:rPr>
      </w:pPr>
    </w:p>
    <w:p w14:paraId="52513BEE" w14:textId="77777777" w:rsidR="004A46CB" w:rsidRDefault="004A46CB">
      <w:pPr>
        <w:rPr>
          <w:sz w:val="18"/>
          <w:szCs w:val="18"/>
        </w:rPr>
      </w:pPr>
    </w:p>
    <w:p w14:paraId="1174F09B"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val="nb-NO" w:eastAsia="en-US"/>
        </w:rPr>
      </w:pPr>
      <w:r w:rsidRPr="002E48E2">
        <w:rPr>
          <w:rFonts w:asciiTheme="minorHAnsi" w:eastAsiaTheme="minorHAnsi" w:hAnsiTheme="minorHAnsi" w:cstheme="minorHAnsi"/>
          <w:b/>
          <w:color w:val="000000" w:themeColor="text1"/>
          <w:sz w:val="20"/>
          <w:szCs w:val="20"/>
          <w:lang w:val="nb-NO" w:eastAsia="en-US"/>
        </w:rPr>
        <w:t>Study outputs and sources identified within data extraction period</w:t>
      </w:r>
    </w:p>
    <w:p w14:paraId="4E3F274D"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vertAlign w:val="superscript"/>
          <w:lang w:eastAsia="en-US"/>
        </w:rPr>
        <w:t xml:space="preserve">1 </w:t>
      </w:r>
      <w:r w:rsidRPr="002E48E2">
        <w:rPr>
          <w:rFonts w:asciiTheme="minorHAnsi" w:eastAsiaTheme="minorHAnsi" w:hAnsiTheme="minorHAnsi" w:cstheme="minorHAnsi"/>
          <w:b/>
          <w:color w:val="000000" w:themeColor="text1"/>
          <w:sz w:val="20"/>
          <w:szCs w:val="20"/>
          <w:lang w:eastAsia="en-US"/>
        </w:rPr>
        <w:t>Aadland et al., ASK</w:t>
      </w:r>
    </w:p>
    <w:p w14:paraId="67D38944"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lang w:eastAsia="en-US"/>
        </w:rPr>
      </w:pPr>
      <w:r w:rsidRPr="002E48E2">
        <w:rPr>
          <w:rFonts w:asciiTheme="minorHAnsi" w:eastAsiaTheme="minorHAnsi" w:hAnsiTheme="minorHAnsi" w:cstheme="minorHAnsi"/>
          <w:color w:val="000000" w:themeColor="text1"/>
          <w:sz w:val="20"/>
          <w:szCs w:val="20"/>
          <w:shd w:val="clear" w:color="auto" w:fill="FFFFFF"/>
          <w:lang w:val="nb-NO" w:eastAsia="en-US"/>
        </w:rPr>
        <w:lastRenderedPageBreak/>
        <w:t xml:space="preserve">Aadland, K. N., Ommundsen, Y., Anderssen, S. A., Brønnick, K. S., Moe, V. F., Resaland, G. K., ... </w:t>
      </w:r>
      <w:r w:rsidRPr="002E48E2">
        <w:rPr>
          <w:rFonts w:asciiTheme="minorHAnsi" w:eastAsiaTheme="minorHAnsi" w:hAnsiTheme="minorHAnsi" w:cstheme="minorHAnsi"/>
          <w:color w:val="000000" w:themeColor="text1"/>
          <w:sz w:val="20"/>
          <w:szCs w:val="20"/>
          <w:shd w:val="clear" w:color="auto" w:fill="FFFFFF"/>
          <w:lang w:eastAsia="en-US"/>
        </w:rPr>
        <w:t>&amp; Aadland, E. (2019). Effects of the Active Smarter Kids (ASK) physical activity school-based intervention on executive functions: a cluster-randomized controlled trial. </w:t>
      </w:r>
      <w:r w:rsidRPr="002E48E2">
        <w:rPr>
          <w:rFonts w:asciiTheme="minorHAnsi" w:eastAsiaTheme="minorHAnsi" w:hAnsiTheme="minorHAnsi" w:cstheme="minorHAnsi"/>
          <w:i/>
          <w:iCs/>
          <w:color w:val="000000" w:themeColor="text1"/>
          <w:sz w:val="20"/>
          <w:szCs w:val="20"/>
          <w:lang w:eastAsia="en-US"/>
        </w:rPr>
        <w:t>Scandinavian Journal of Educational Research</w:t>
      </w:r>
      <w:r w:rsidRPr="002E48E2">
        <w:rPr>
          <w:rFonts w:asciiTheme="minorHAnsi" w:eastAsiaTheme="minorHAnsi" w:hAnsiTheme="minorHAnsi" w:cstheme="minorHAnsi"/>
          <w:color w:val="000000" w:themeColor="text1"/>
          <w:sz w:val="20"/>
          <w:szCs w:val="20"/>
          <w:lang w:eastAsia="en-US"/>
        </w:rPr>
        <w:t>, </w:t>
      </w:r>
      <w:r w:rsidRPr="002E48E2">
        <w:rPr>
          <w:rFonts w:asciiTheme="minorHAnsi" w:eastAsiaTheme="minorHAnsi" w:hAnsiTheme="minorHAnsi" w:cstheme="minorHAnsi"/>
          <w:i/>
          <w:iCs/>
          <w:color w:val="000000" w:themeColor="text1"/>
          <w:sz w:val="20"/>
          <w:szCs w:val="20"/>
          <w:lang w:eastAsia="en-US"/>
        </w:rPr>
        <w:t>63</w:t>
      </w:r>
      <w:r w:rsidRPr="002E48E2">
        <w:rPr>
          <w:rFonts w:asciiTheme="minorHAnsi" w:eastAsiaTheme="minorHAnsi" w:hAnsiTheme="minorHAnsi" w:cstheme="minorHAnsi"/>
          <w:color w:val="000000" w:themeColor="text1"/>
          <w:sz w:val="20"/>
          <w:szCs w:val="20"/>
          <w:lang w:eastAsia="en-US"/>
        </w:rPr>
        <w:t>(2), 214-228.</w:t>
      </w:r>
    </w:p>
    <w:p w14:paraId="3945DCCE"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lang w:eastAsia="en-US"/>
        </w:rPr>
      </w:pPr>
      <w:r w:rsidRPr="002E48E2">
        <w:rPr>
          <w:rFonts w:asciiTheme="minorHAnsi" w:eastAsiaTheme="minorHAnsi" w:hAnsiTheme="minorHAnsi" w:cstheme="minorHAnsi"/>
          <w:color w:val="000000" w:themeColor="text1"/>
          <w:sz w:val="20"/>
          <w:szCs w:val="20"/>
          <w:shd w:val="clear" w:color="auto" w:fill="FFFFFF"/>
          <w:lang w:val="en-AU" w:eastAsia="en-US"/>
        </w:rPr>
        <w:t xml:space="preserve">Resaland, G. K., Aadland, E., Moe, V. F., Aadland, K. N., Skrede, T., Stavnsbo, M., ... </w:t>
      </w:r>
      <w:r w:rsidRPr="002E48E2">
        <w:rPr>
          <w:rFonts w:asciiTheme="minorHAnsi" w:eastAsiaTheme="minorHAnsi" w:hAnsiTheme="minorHAnsi" w:cstheme="minorHAnsi"/>
          <w:color w:val="000000" w:themeColor="text1"/>
          <w:sz w:val="20"/>
          <w:szCs w:val="20"/>
          <w:shd w:val="clear" w:color="auto" w:fill="FFFFFF"/>
          <w:lang w:eastAsia="en-US"/>
        </w:rPr>
        <w:t>&amp; Kvalheim, O. M. (2016). Effects of physical activity on schoolchildren's academic performance: The Active Smarter Kids (ASK) cluster-randomized controlled trial. </w:t>
      </w:r>
      <w:r w:rsidRPr="002E48E2">
        <w:rPr>
          <w:rFonts w:asciiTheme="minorHAnsi" w:eastAsiaTheme="minorHAnsi" w:hAnsiTheme="minorHAnsi" w:cstheme="minorHAnsi"/>
          <w:i/>
          <w:iCs/>
          <w:color w:val="000000" w:themeColor="text1"/>
          <w:sz w:val="20"/>
          <w:szCs w:val="20"/>
          <w:lang w:eastAsia="en-US"/>
        </w:rPr>
        <w:t>Preventive Medicine</w:t>
      </w:r>
      <w:r w:rsidRPr="002E48E2">
        <w:rPr>
          <w:rFonts w:asciiTheme="minorHAnsi" w:eastAsiaTheme="minorHAnsi" w:hAnsiTheme="minorHAnsi" w:cstheme="minorHAnsi"/>
          <w:color w:val="000000" w:themeColor="text1"/>
          <w:sz w:val="20"/>
          <w:szCs w:val="20"/>
          <w:lang w:eastAsia="en-US"/>
        </w:rPr>
        <w:t>, </w:t>
      </w:r>
      <w:r w:rsidRPr="002E48E2">
        <w:rPr>
          <w:rFonts w:asciiTheme="minorHAnsi" w:eastAsiaTheme="minorHAnsi" w:hAnsiTheme="minorHAnsi" w:cstheme="minorHAnsi"/>
          <w:i/>
          <w:iCs/>
          <w:color w:val="000000" w:themeColor="text1"/>
          <w:sz w:val="20"/>
          <w:szCs w:val="20"/>
          <w:lang w:eastAsia="en-US"/>
        </w:rPr>
        <w:t>91</w:t>
      </w:r>
      <w:r w:rsidRPr="002E48E2">
        <w:rPr>
          <w:rFonts w:asciiTheme="minorHAnsi" w:eastAsiaTheme="minorHAnsi" w:hAnsiTheme="minorHAnsi" w:cstheme="minorHAnsi"/>
          <w:color w:val="000000" w:themeColor="text1"/>
          <w:sz w:val="20"/>
          <w:szCs w:val="20"/>
          <w:lang w:eastAsia="en-US"/>
        </w:rPr>
        <w:t>, 322-328.</w:t>
      </w:r>
    </w:p>
    <w:p w14:paraId="4834A247"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lang w:eastAsia="en-US"/>
        </w:rPr>
      </w:pPr>
      <w:r w:rsidRPr="002E48E2">
        <w:rPr>
          <w:rFonts w:asciiTheme="minorHAnsi" w:eastAsiaTheme="minorHAnsi" w:hAnsiTheme="minorHAnsi" w:cstheme="minorHAnsi"/>
          <w:color w:val="000000" w:themeColor="text1"/>
          <w:sz w:val="20"/>
          <w:szCs w:val="20"/>
          <w:shd w:val="clear" w:color="auto" w:fill="FFFFFF"/>
          <w:lang w:eastAsia="en-US"/>
        </w:rPr>
        <w:t>Stavnsbo, M., Aadland, E., Anderssen, S. A., Chinapaw, M., Steene-Johannessen, J., Andersen, L. B., &amp; Resaland, G. K. (2020). Effects of the Active Smarter Kids (ASK) physical activity intervention on cardiometabolic risk factors in children: A cluster-randomized controlled trial. </w:t>
      </w:r>
      <w:r w:rsidRPr="002E48E2">
        <w:rPr>
          <w:rFonts w:asciiTheme="minorHAnsi" w:eastAsiaTheme="minorHAnsi" w:hAnsiTheme="minorHAnsi" w:cstheme="minorHAnsi"/>
          <w:i/>
          <w:iCs/>
          <w:color w:val="000000" w:themeColor="text1"/>
          <w:sz w:val="20"/>
          <w:szCs w:val="20"/>
          <w:lang w:eastAsia="en-US"/>
        </w:rPr>
        <w:t>Preventive Medicine</w:t>
      </w:r>
      <w:r w:rsidRPr="002E48E2">
        <w:rPr>
          <w:rFonts w:asciiTheme="minorHAnsi" w:eastAsiaTheme="minorHAnsi" w:hAnsiTheme="minorHAnsi" w:cstheme="minorHAnsi"/>
          <w:color w:val="000000" w:themeColor="text1"/>
          <w:sz w:val="20"/>
          <w:szCs w:val="20"/>
          <w:lang w:eastAsia="en-US"/>
        </w:rPr>
        <w:t>, </w:t>
      </w:r>
      <w:r w:rsidRPr="002E48E2">
        <w:rPr>
          <w:rFonts w:asciiTheme="minorHAnsi" w:eastAsiaTheme="minorHAnsi" w:hAnsiTheme="minorHAnsi" w:cstheme="minorHAnsi"/>
          <w:i/>
          <w:iCs/>
          <w:color w:val="000000" w:themeColor="text1"/>
          <w:sz w:val="20"/>
          <w:szCs w:val="20"/>
          <w:lang w:eastAsia="en-US"/>
        </w:rPr>
        <w:t>130</w:t>
      </w:r>
      <w:r w:rsidRPr="002E48E2">
        <w:rPr>
          <w:rFonts w:asciiTheme="minorHAnsi" w:eastAsiaTheme="minorHAnsi" w:hAnsiTheme="minorHAnsi" w:cstheme="minorHAnsi"/>
          <w:color w:val="000000" w:themeColor="text1"/>
          <w:sz w:val="20"/>
          <w:szCs w:val="20"/>
          <w:lang w:eastAsia="en-US"/>
        </w:rPr>
        <w:t>, 105868.</w:t>
      </w:r>
    </w:p>
    <w:p w14:paraId="264256A9"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lang w:eastAsia="en-US"/>
        </w:rPr>
      </w:pPr>
      <w:r w:rsidRPr="002E48E2">
        <w:rPr>
          <w:rFonts w:asciiTheme="minorHAnsi" w:eastAsiaTheme="minorHAnsi" w:hAnsiTheme="minorHAnsi" w:cstheme="minorHAnsi"/>
          <w:color w:val="000000" w:themeColor="text1"/>
          <w:sz w:val="20"/>
          <w:szCs w:val="20"/>
          <w:lang w:eastAsia="en-US"/>
        </w:rPr>
        <w:t>Resaland, G. K., Moe, V. F., Aadland, E., Steene-Johannessen, J., Glosvik, Ø., Andersen, J. R., ... &amp; Anderssen, S. A. (2015). Active Smarter Kids (ASK): Rationale and design of a cluster-randomized controlled trial investigating the effects of daily physical activity on children’s academic performance and risk factors for non-communicable diseases. </w:t>
      </w:r>
      <w:r w:rsidRPr="002E48E2">
        <w:rPr>
          <w:rFonts w:asciiTheme="minorHAnsi" w:eastAsiaTheme="minorHAnsi" w:hAnsiTheme="minorHAnsi" w:cstheme="minorHAnsi"/>
          <w:i/>
          <w:iCs/>
          <w:color w:val="000000" w:themeColor="text1"/>
          <w:sz w:val="20"/>
          <w:szCs w:val="20"/>
          <w:lang w:eastAsia="en-US"/>
        </w:rPr>
        <w:t>BMC public health</w:t>
      </w:r>
      <w:r w:rsidRPr="002E48E2">
        <w:rPr>
          <w:rFonts w:asciiTheme="minorHAnsi" w:eastAsiaTheme="minorHAnsi" w:hAnsiTheme="minorHAnsi" w:cstheme="minorHAnsi"/>
          <w:color w:val="000000" w:themeColor="text1"/>
          <w:sz w:val="20"/>
          <w:szCs w:val="20"/>
          <w:lang w:eastAsia="en-US"/>
        </w:rPr>
        <w:t>, </w:t>
      </w:r>
      <w:r w:rsidRPr="002E48E2">
        <w:rPr>
          <w:rFonts w:asciiTheme="minorHAnsi" w:eastAsiaTheme="minorHAnsi" w:hAnsiTheme="minorHAnsi" w:cstheme="minorHAnsi"/>
          <w:i/>
          <w:iCs/>
          <w:color w:val="000000" w:themeColor="text1"/>
          <w:sz w:val="20"/>
          <w:szCs w:val="20"/>
          <w:lang w:eastAsia="en-US"/>
        </w:rPr>
        <w:t>15</w:t>
      </w:r>
      <w:r w:rsidRPr="002E48E2">
        <w:rPr>
          <w:rFonts w:asciiTheme="minorHAnsi" w:eastAsiaTheme="minorHAnsi" w:hAnsiTheme="minorHAnsi" w:cstheme="minorHAnsi"/>
          <w:color w:val="000000" w:themeColor="text1"/>
          <w:sz w:val="20"/>
          <w:szCs w:val="20"/>
          <w:lang w:eastAsia="en-US"/>
        </w:rPr>
        <w:t>(1), 1-10.</w:t>
      </w:r>
    </w:p>
    <w:p w14:paraId="5A035534" w14:textId="77777777" w:rsidR="003B0175" w:rsidRPr="002E48E2" w:rsidRDefault="002E48E2" w:rsidP="003B0175">
      <w:pPr>
        <w:spacing w:after="160" w:line="259" w:lineRule="auto"/>
        <w:rPr>
          <w:rFonts w:asciiTheme="minorHAnsi" w:eastAsiaTheme="minorHAnsi" w:hAnsiTheme="minorHAnsi" w:cstheme="minorHAnsi"/>
          <w:color w:val="000000" w:themeColor="text1"/>
          <w:sz w:val="20"/>
          <w:szCs w:val="20"/>
          <w:lang w:eastAsia="en-US"/>
        </w:rPr>
      </w:pPr>
      <w:hyperlink r:id="rId6" w:history="1">
        <w:r w:rsidR="003B0175" w:rsidRPr="002E48E2">
          <w:rPr>
            <w:rFonts w:asciiTheme="minorHAnsi" w:eastAsiaTheme="minorHAnsi" w:hAnsiTheme="minorHAnsi" w:cstheme="minorHAnsi"/>
            <w:color w:val="000000" w:themeColor="text1"/>
            <w:sz w:val="20"/>
            <w:szCs w:val="20"/>
            <w:u w:val="single"/>
            <w:lang w:eastAsia="en-US"/>
          </w:rPr>
          <w:t>https://www.clinicaltrials.gov/ct2/show/NCT02132494?term=NCT02132494&amp;draw=2&amp;rank=1</w:t>
        </w:r>
      </w:hyperlink>
    </w:p>
    <w:p w14:paraId="4CE8947D" w14:textId="77777777" w:rsidR="003B0175" w:rsidRPr="002E48E2" w:rsidRDefault="003B0175" w:rsidP="003B0175">
      <w:pPr>
        <w:rPr>
          <w:rFonts w:asciiTheme="minorHAnsi" w:hAnsiTheme="minorHAnsi" w:cstheme="minorHAnsi"/>
          <w:color w:val="000000" w:themeColor="text1"/>
          <w:sz w:val="20"/>
          <w:szCs w:val="20"/>
        </w:rPr>
      </w:pPr>
    </w:p>
    <w:p w14:paraId="11956F22" w14:textId="77777777" w:rsidR="003B0175" w:rsidRPr="002E48E2" w:rsidRDefault="003B0175" w:rsidP="003B0175">
      <w:pPr>
        <w:rPr>
          <w:rFonts w:asciiTheme="minorHAnsi" w:hAnsiTheme="minorHAnsi" w:cstheme="minorHAnsi"/>
          <w:color w:val="000000" w:themeColor="text1"/>
          <w:sz w:val="20"/>
          <w:szCs w:val="20"/>
        </w:rPr>
      </w:pPr>
    </w:p>
    <w:p w14:paraId="2CD51829"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vertAlign w:val="superscript"/>
          <w:lang w:eastAsia="en-US"/>
        </w:rPr>
        <w:t xml:space="preserve">2 </w:t>
      </w:r>
      <w:r w:rsidRPr="002E48E2">
        <w:rPr>
          <w:rFonts w:asciiTheme="minorHAnsi" w:eastAsiaTheme="minorHAnsi" w:hAnsiTheme="minorHAnsi" w:cstheme="minorHAnsi"/>
          <w:b/>
          <w:color w:val="000000" w:themeColor="text1"/>
          <w:sz w:val="20"/>
          <w:szCs w:val="20"/>
          <w:lang w:eastAsia="en-US"/>
        </w:rPr>
        <w:t>Adab et al., WAVES</w:t>
      </w:r>
    </w:p>
    <w:p w14:paraId="060CA834"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shd w:val="clear" w:color="auto" w:fill="FFFFFF"/>
          <w:lang w:eastAsia="en-US"/>
        </w:rPr>
      </w:pPr>
      <w:r w:rsidRPr="002E48E2">
        <w:rPr>
          <w:rFonts w:asciiTheme="minorHAnsi" w:eastAsiaTheme="minorHAnsi" w:hAnsiTheme="minorHAnsi" w:cstheme="minorHAnsi"/>
          <w:b/>
          <w:color w:val="000000" w:themeColor="text1"/>
          <w:sz w:val="20"/>
          <w:szCs w:val="20"/>
          <w:shd w:val="clear" w:color="auto" w:fill="FFFFFF"/>
          <w:lang w:eastAsia="en-US"/>
        </w:rPr>
        <w:t>References:</w:t>
      </w:r>
    </w:p>
    <w:p w14:paraId="2E9D750F"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lang w:eastAsia="en-US"/>
        </w:rPr>
      </w:pPr>
      <w:r w:rsidRPr="002E48E2">
        <w:rPr>
          <w:rFonts w:asciiTheme="minorHAnsi" w:eastAsiaTheme="minorHAnsi" w:hAnsiTheme="minorHAnsi" w:cstheme="minorHAnsi"/>
          <w:color w:val="000000" w:themeColor="text1"/>
          <w:sz w:val="20"/>
          <w:szCs w:val="20"/>
          <w:shd w:val="clear" w:color="auto" w:fill="FFFFFF"/>
          <w:lang w:eastAsia="en-US"/>
        </w:rPr>
        <w:t>Adab, P., Pallan, M. J., Lancashire, E. R., Hemming, K., Frew, E., Barrett, T., ... &amp; Daley, A. (2018). Effectiveness of a childhood obesity prevention programme delivered through schools, targeting 6 and 7 year olds: cluster randomised controlled trial (WAVES study). </w:t>
      </w:r>
      <w:r w:rsidRPr="002E48E2">
        <w:rPr>
          <w:rFonts w:asciiTheme="minorHAnsi" w:eastAsiaTheme="minorHAnsi" w:hAnsiTheme="minorHAnsi" w:cstheme="minorHAnsi"/>
          <w:i/>
          <w:iCs/>
          <w:color w:val="000000" w:themeColor="text1"/>
          <w:sz w:val="20"/>
          <w:szCs w:val="20"/>
          <w:lang w:eastAsia="en-US"/>
        </w:rPr>
        <w:t>bmj</w:t>
      </w:r>
      <w:r w:rsidRPr="002E48E2">
        <w:rPr>
          <w:rFonts w:asciiTheme="minorHAnsi" w:eastAsiaTheme="minorHAnsi" w:hAnsiTheme="minorHAnsi" w:cstheme="minorHAnsi"/>
          <w:color w:val="000000" w:themeColor="text1"/>
          <w:sz w:val="20"/>
          <w:szCs w:val="20"/>
          <w:lang w:eastAsia="en-US"/>
        </w:rPr>
        <w:t>, </w:t>
      </w:r>
      <w:r w:rsidRPr="002E48E2">
        <w:rPr>
          <w:rFonts w:asciiTheme="minorHAnsi" w:eastAsiaTheme="minorHAnsi" w:hAnsiTheme="minorHAnsi" w:cstheme="minorHAnsi"/>
          <w:i/>
          <w:iCs/>
          <w:color w:val="000000" w:themeColor="text1"/>
          <w:sz w:val="20"/>
          <w:szCs w:val="20"/>
          <w:lang w:eastAsia="en-US"/>
        </w:rPr>
        <w:t>360</w:t>
      </w:r>
      <w:r w:rsidRPr="002E48E2">
        <w:rPr>
          <w:rFonts w:asciiTheme="minorHAnsi" w:eastAsiaTheme="minorHAnsi" w:hAnsiTheme="minorHAnsi" w:cstheme="minorHAnsi"/>
          <w:color w:val="000000" w:themeColor="text1"/>
          <w:sz w:val="20"/>
          <w:szCs w:val="20"/>
          <w:lang w:eastAsia="en-US"/>
        </w:rPr>
        <w:t>.</w:t>
      </w:r>
    </w:p>
    <w:p w14:paraId="69A093B1"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lang w:eastAsia="en-US"/>
        </w:rPr>
      </w:pPr>
      <w:r w:rsidRPr="002E48E2">
        <w:rPr>
          <w:rFonts w:asciiTheme="minorHAnsi" w:eastAsiaTheme="minorHAnsi" w:hAnsiTheme="minorHAnsi" w:cstheme="minorHAnsi"/>
          <w:color w:val="000000" w:themeColor="text1"/>
          <w:sz w:val="20"/>
          <w:szCs w:val="20"/>
          <w:shd w:val="clear" w:color="auto" w:fill="FFFFFF"/>
          <w:lang w:eastAsia="en-US"/>
        </w:rPr>
        <w:t>Adab, P., Pallan, M. J., Lancashire, E. R., Hemming, K., Frew, E., Griffin, T., ... &amp; Deeks, J. (2015). A cluster-randomised controlled trial to assess the effectiveness and cost-effectiveness of a childhood obesity prevention programme delivered through schools, targeting 6-7 year old children: the WAVES study protocol. </w:t>
      </w:r>
      <w:r w:rsidRPr="002E48E2">
        <w:rPr>
          <w:rFonts w:asciiTheme="minorHAnsi" w:eastAsiaTheme="minorHAnsi" w:hAnsiTheme="minorHAnsi" w:cstheme="minorHAnsi"/>
          <w:i/>
          <w:iCs/>
          <w:color w:val="000000" w:themeColor="text1"/>
          <w:sz w:val="20"/>
          <w:szCs w:val="20"/>
          <w:lang w:eastAsia="en-US"/>
        </w:rPr>
        <w:t>BMC Public Health</w:t>
      </w:r>
      <w:r w:rsidRPr="002E48E2">
        <w:rPr>
          <w:rFonts w:asciiTheme="minorHAnsi" w:eastAsiaTheme="minorHAnsi" w:hAnsiTheme="minorHAnsi" w:cstheme="minorHAnsi"/>
          <w:color w:val="000000" w:themeColor="text1"/>
          <w:sz w:val="20"/>
          <w:szCs w:val="20"/>
          <w:lang w:eastAsia="en-US"/>
        </w:rPr>
        <w:t>, </w:t>
      </w:r>
      <w:r w:rsidRPr="002E48E2">
        <w:rPr>
          <w:rFonts w:asciiTheme="minorHAnsi" w:eastAsiaTheme="minorHAnsi" w:hAnsiTheme="minorHAnsi" w:cstheme="minorHAnsi"/>
          <w:i/>
          <w:iCs/>
          <w:color w:val="000000" w:themeColor="text1"/>
          <w:sz w:val="20"/>
          <w:szCs w:val="20"/>
          <w:lang w:eastAsia="en-US"/>
        </w:rPr>
        <w:t>15</w:t>
      </w:r>
      <w:r w:rsidRPr="002E48E2">
        <w:rPr>
          <w:rFonts w:asciiTheme="minorHAnsi" w:eastAsiaTheme="minorHAnsi" w:hAnsiTheme="minorHAnsi" w:cstheme="minorHAnsi"/>
          <w:color w:val="000000" w:themeColor="text1"/>
          <w:sz w:val="20"/>
          <w:szCs w:val="20"/>
          <w:lang w:eastAsia="en-US"/>
        </w:rPr>
        <w:t>(1), 488.</w:t>
      </w:r>
    </w:p>
    <w:p w14:paraId="504EE5EF"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lang w:eastAsia="en-US"/>
        </w:rPr>
      </w:pPr>
      <w:r w:rsidRPr="002E48E2">
        <w:rPr>
          <w:rFonts w:asciiTheme="minorHAnsi" w:eastAsiaTheme="minorHAnsi" w:hAnsiTheme="minorHAnsi" w:cstheme="minorHAnsi"/>
          <w:color w:val="000000" w:themeColor="text1"/>
          <w:sz w:val="20"/>
          <w:szCs w:val="20"/>
          <w:shd w:val="clear" w:color="auto" w:fill="FFFFFF"/>
          <w:lang w:eastAsia="en-US"/>
        </w:rPr>
        <w:t>Griffin, T. L., Clarke, J. L., Lancashire, E. R., Pallan, M. J., Passmore, S., &amp; Adab, P. (2015). Teacher experiences of delivering an obesity prevention programme (The WAVES study intervention) in a primary school setting. </w:t>
      </w:r>
      <w:r w:rsidRPr="002E48E2">
        <w:rPr>
          <w:rFonts w:asciiTheme="minorHAnsi" w:eastAsiaTheme="minorHAnsi" w:hAnsiTheme="minorHAnsi" w:cstheme="minorHAnsi"/>
          <w:i/>
          <w:iCs/>
          <w:color w:val="000000" w:themeColor="text1"/>
          <w:sz w:val="20"/>
          <w:szCs w:val="20"/>
          <w:lang w:eastAsia="en-US"/>
        </w:rPr>
        <w:t>Health Education Journal</w:t>
      </w:r>
      <w:r w:rsidRPr="002E48E2">
        <w:rPr>
          <w:rFonts w:asciiTheme="minorHAnsi" w:eastAsiaTheme="minorHAnsi" w:hAnsiTheme="minorHAnsi" w:cstheme="minorHAnsi"/>
          <w:color w:val="000000" w:themeColor="text1"/>
          <w:sz w:val="20"/>
          <w:szCs w:val="20"/>
          <w:lang w:eastAsia="en-US"/>
        </w:rPr>
        <w:t>, </w:t>
      </w:r>
      <w:r w:rsidRPr="002E48E2">
        <w:rPr>
          <w:rFonts w:asciiTheme="minorHAnsi" w:eastAsiaTheme="minorHAnsi" w:hAnsiTheme="minorHAnsi" w:cstheme="minorHAnsi"/>
          <w:i/>
          <w:iCs/>
          <w:color w:val="000000" w:themeColor="text1"/>
          <w:sz w:val="20"/>
          <w:szCs w:val="20"/>
          <w:lang w:eastAsia="en-US"/>
        </w:rPr>
        <w:t>74</w:t>
      </w:r>
      <w:r w:rsidRPr="002E48E2">
        <w:rPr>
          <w:rFonts w:asciiTheme="minorHAnsi" w:eastAsiaTheme="minorHAnsi" w:hAnsiTheme="minorHAnsi" w:cstheme="minorHAnsi"/>
          <w:color w:val="000000" w:themeColor="text1"/>
          <w:sz w:val="20"/>
          <w:szCs w:val="20"/>
          <w:lang w:eastAsia="en-US"/>
        </w:rPr>
        <w:t>(6), 655-667.</w:t>
      </w:r>
    </w:p>
    <w:p w14:paraId="7DD7EC98"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lang w:eastAsia="en-US"/>
        </w:rPr>
      </w:pPr>
      <w:r w:rsidRPr="002E48E2">
        <w:rPr>
          <w:rFonts w:asciiTheme="minorHAnsi" w:eastAsiaTheme="minorHAnsi" w:hAnsiTheme="minorHAnsi" w:cstheme="minorHAnsi"/>
          <w:color w:val="000000" w:themeColor="text1"/>
          <w:sz w:val="20"/>
          <w:szCs w:val="20"/>
          <w:shd w:val="clear" w:color="auto" w:fill="FFFFFF"/>
          <w:lang w:eastAsia="en-US"/>
        </w:rPr>
        <w:t>Adab, P., Barrett, T., Bhopal, R., Cade, J. E., Canaway, A., Cheng, K. K., ... &amp; Ekelund, U. (2018). The West Midlands ActiVe lifestyle and healthy Eating in School children (WAVES) study: a cluster randomised controlled trial testing the clinical effectiveness and cost-effectiveness of a multifaceted obesity prevention intervention programme targeted at children aged 6-7 years. </w:t>
      </w:r>
      <w:r w:rsidRPr="002E48E2">
        <w:rPr>
          <w:rFonts w:asciiTheme="minorHAnsi" w:eastAsiaTheme="minorHAnsi" w:hAnsiTheme="minorHAnsi" w:cstheme="minorHAnsi"/>
          <w:i/>
          <w:iCs/>
          <w:color w:val="000000" w:themeColor="text1"/>
          <w:sz w:val="20"/>
          <w:szCs w:val="20"/>
          <w:lang w:eastAsia="en-US"/>
        </w:rPr>
        <w:t>Health Technology Assessment (Winchester, England)</w:t>
      </w:r>
      <w:r w:rsidRPr="002E48E2">
        <w:rPr>
          <w:rFonts w:asciiTheme="minorHAnsi" w:eastAsiaTheme="minorHAnsi" w:hAnsiTheme="minorHAnsi" w:cstheme="minorHAnsi"/>
          <w:color w:val="000000" w:themeColor="text1"/>
          <w:sz w:val="20"/>
          <w:szCs w:val="20"/>
          <w:lang w:eastAsia="en-US"/>
        </w:rPr>
        <w:t>, </w:t>
      </w:r>
      <w:r w:rsidRPr="002E48E2">
        <w:rPr>
          <w:rFonts w:asciiTheme="minorHAnsi" w:eastAsiaTheme="minorHAnsi" w:hAnsiTheme="minorHAnsi" w:cstheme="minorHAnsi"/>
          <w:i/>
          <w:iCs/>
          <w:color w:val="000000" w:themeColor="text1"/>
          <w:sz w:val="20"/>
          <w:szCs w:val="20"/>
          <w:lang w:eastAsia="en-US"/>
        </w:rPr>
        <w:t>22</w:t>
      </w:r>
      <w:r w:rsidRPr="002E48E2">
        <w:rPr>
          <w:rFonts w:asciiTheme="minorHAnsi" w:eastAsiaTheme="minorHAnsi" w:hAnsiTheme="minorHAnsi" w:cstheme="minorHAnsi"/>
          <w:color w:val="000000" w:themeColor="text1"/>
          <w:sz w:val="20"/>
          <w:szCs w:val="20"/>
          <w:lang w:eastAsia="en-US"/>
        </w:rPr>
        <w:t>(8), 1.</w:t>
      </w:r>
    </w:p>
    <w:p w14:paraId="5F9C7D33" w14:textId="77777777" w:rsidR="003B0175" w:rsidRPr="002E48E2" w:rsidRDefault="003B0175" w:rsidP="003B0175">
      <w:pPr>
        <w:spacing w:after="160" w:line="259" w:lineRule="auto"/>
        <w:rPr>
          <w:rFonts w:asciiTheme="minorHAnsi" w:eastAsiaTheme="minorHAnsi" w:hAnsiTheme="minorHAnsi" w:cstheme="minorHAnsi"/>
          <w:b/>
          <w:bCs/>
          <w:color w:val="000000" w:themeColor="text1"/>
          <w:sz w:val="20"/>
          <w:szCs w:val="20"/>
          <w:lang w:eastAsia="en-US"/>
        </w:rPr>
      </w:pPr>
      <w:r w:rsidRPr="002E48E2">
        <w:rPr>
          <w:rFonts w:asciiTheme="minorHAnsi" w:eastAsiaTheme="minorHAnsi" w:hAnsiTheme="minorHAnsi" w:cstheme="minorHAnsi"/>
          <w:color w:val="000000" w:themeColor="text1"/>
          <w:sz w:val="20"/>
          <w:szCs w:val="20"/>
          <w:shd w:val="clear" w:color="auto" w:fill="FFFFFF"/>
          <w:lang w:eastAsia="en-US"/>
        </w:rPr>
        <w:t>Griffin, T. L., Clarke, J. L., Lancashire, E. R., Pallan, M. J., Adab, P., &amp; WAVES study trial investigators. (2017). Process evaluation results of a cluster randomised controlled childhood obesity prevention trial: the WAVES study. </w:t>
      </w:r>
      <w:r w:rsidRPr="002E48E2">
        <w:rPr>
          <w:rFonts w:asciiTheme="minorHAnsi" w:eastAsiaTheme="minorHAnsi" w:hAnsiTheme="minorHAnsi" w:cstheme="minorHAnsi"/>
          <w:i/>
          <w:iCs/>
          <w:color w:val="000000" w:themeColor="text1"/>
          <w:sz w:val="20"/>
          <w:szCs w:val="20"/>
          <w:lang w:eastAsia="en-US"/>
        </w:rPr>
        <w:t>BMC Public Health</w:t>
      </w:r>
      <w:r w:rsidRPr="002E48E2">
        <w:rPr>
          <w:rFonts w:asciiTheme="minorHAnsi" w:eastAsiaTheme="minorHAnsi" w:hAnsiTheme="minorHAnsi" w:cstheme="minorHAnsi"/>
          <w:color w:val="000000" w:themeColor="text1"/>
          <w:sz w:val="20"/>
          <w:szCs w:val="20"/>
          <w:lang w:eastAsia="en-US"/>
        </w:rPr>
        <w:t>, </w:t>
      </w:r>
      <w:r w:rsidRPr="002E48E2">
        <w:rPr>
          <w:rFonts w:asciiTheme="minorHAnsi" w:eastAsiaTheme="minorHAnsi" w:hAnsiTheme="minorHAnsi" w:cstheme="minorHAnsi"/>
          <w:i/>
          <w:iCs/>
          <w:color w:val="000000" w:themeColor="text1"/>
          <w:sz w:val="20"/>
          <w:szCs w:val="20"/>
          <w:lang w:eastAsia="en-US"/>
        </w:rPr>
        <w:t>17</w:t>
      </w:r>
      <w:r w:rsidRPr="002E48E2">
        <w:rPr>
          <w:rFonts w:asciiTheme="minorHAnsi" w:eastAsiaTheme="minorHAnsi" w:hAnsiTheme="minorHAnsi" w:cstheme="minorHAnsi"/>
          <w:color w:val="000000" w:themeColor="text1"/>
          <w:sz w:val="20"/>
          <w:szCs w:val="20"/>
          <w:lang w:eastAsia="en-US"/>
        </w:rPr>
        <w:t>(1), 681.</w:t>
      </w:r>
    </w:p>
    <w:p w14:paraId="117C02A5" w14:textId="77777777" w:rsidR="003B0175" w:rsidRPr="002E48E2" w:rsidRDefault="001B6D1C" w:rsidP="003B0175">
      <w:pPr>
        <w:spacing w:after="160" w:line="259" w:lineRule="auto"/>
        <w:rPr>
          <w:rFonts w:asciiTheme="minorHAnsi" w:eastAsiaTheme="minorHAnsi" w:hAnsiTheme="minorHAnsi" w:cstheme="minorHAnsi"/>
          <w:color w:val="000000" w:themeColor="text1"/>
          <w:sz w:val="20"/>
          <w:szCs w:val="20"/>
          <w:lang w:eastAsia="en-US"/>
        </w:rPr>
      </w:pPr>
      <w:hyperlink r:id="rId7" w:history="1">
        <w:r w:rsidR="003B0175" w:rsidRPr="002E48E2">
          <w:rPr>
            <w:rFonts w:asciiTheme="minorHAnsi" w:eastAsiaTheme="minorHAnsi" w:hAnsiTheme="minorHAnsi" w:cstheme="minorHAnsi"/>
            <w:color w:val="000000" w:themeColor="text1"/>
            <w:sz w:val="20"/>
            <w:szCs w:val="20"/>
            <w:u w:val="single"/>
            <w:lang w:eastAsia="en-US"/>
          </w:rPr>
          <w:t>http://www.isrctn.com/ISRCTN97000586</w:t>
        </w:r>
      </w:hyperlink>
    </w:p>
    <w:p w14:paraId="5D7E23BF"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lang w:eastAsia="en-US"/>
        </w:rPr>
      </w:pPr>
    </w:p>
    <w:p w14:paraId="4B2E2BE1"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vertAlign w:val="superscript"/>
          <w:lang w:eastAsia="en-US"/>
        </w:rPr>
        <w:t>3</w:t>
      </w:r>
      <w:r w:rsidRPr="002E48E2">
        <w:rPr>
          <w:rFonts w:asciiTheme="minorHAnsi" w:eastAsiaTheme="minorHAnsi" w:hAnsiTheme="minorHAnsi" w:cstheme="minorHAnsi"/>
          <w:b/>
          <w:color w:val="000000" w:themeColor="text1"/>
          <w:sz w:val="20"/>
          <w:szCs w:val="20"/>
          <w:lang w:eastAsia="en-US"/>
        </w:rPr>
        <w:t xml:space="preserve"> Aittasalo et al., KIDS OUT!</w:t>
      </w:r>
    </w:p>
    <w:p w14:paraId="45563A3E"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val="fi-FI" w:eastAsia="en-US"/>
        </w:rPr>
      </w:pPr>
      <w:r w:rsidRPr="002E48E2">
        <w:rPr>
          <w:rFonts w:asciiTheme="minorHAnsi" w:eastAsiaTheme="minorHAnsi" w:hAnsiTheme="minorHAnsi" w:cstheme="minorHAnsi"/>
          <w:b/>
          <w:color w:val="000000" w:themeColor="text1"/>
          <w:sz w:val="20"/>
          <w:szCs w:val="20"/>
          <w:lang w:val="fi-FI" w:eastAsia="en-US"/>
        </w:rPr>
        <w:t>References:</w:t>
      </w:r>
    </w:p>
    <w:p w14:paraId="18053EC2" w14:textId="77777777" w:rsidR="003B0175" w:rsidRPr="002E48E2" w:rsidRDefault="003B0175" w:rsidP="003B0175">
      <w:pPr>
        <w:spacing w:after="160" w:line="259" w:lineRule="auto"/>
        <w:rPr>
          <w:rFonts w:asciiTheme="minorHAnsi" w:eastAsia="Calibri" w:hAnsiTheme="minorHAnsi" w:cstheme="minorHAnsi"/>
          <w:color w:val="000000" w:themeColor="text1"/>
          <w:sz w:val="20"/>
          <w:szCs w:val="20"/>
        </w:rPr>
      </w:pPr>
      <w:r w:rsidRPr="002E48E2">
        <w:rPr>
          <w:rFonts w:asciiTheme="minorHAnsi" w:eastAsiaTheme="minorHAnsi" w:hAnsiTheme="minorHAnsi" w:cstheme="minorHAnsi"/>
          <w:color w:val="000000" w:themeColor="text1"/>
          <w:sz w:val="20"/>
          <w:szCs w:val="20"/>
          <w:shd w:val="clear" w:color="auto" w:fill="FFFFFF"/>
          <w:lang w:val="fi-FI" w:eastAsia="en-US"/>
        </w:rPr>
        <w:lastRenderedPageBreak/>
        <w:t xml:space="preserve">Aittasalo, M., Jussila, A. M., Tokola, K., Sievänen, H., Vähä-Ypyä, H., &amp; Vasankari, T. (2019). </w:t>
      </w:r>
      <w:r w:rsidRPr="002E48E2">
        <w:rPr>
          <w:rFonts w:asciiTheme="minorHAnsi" w:eastAsiaTheme="minorHAnsi" w:hAnsiTheme="minorHAnsi" w:cstheme="minorHAnsi"/>
          <w:color w:val="000000" w:themeColor="text1"/>
          <w:sz w:val="20"/>
          <w:szCs w:val="20"/>
          <w:shd w:val="clear" w:color="auto" w:fill="FFFFFF"/>
          <w:lang w:eastAsia="en-US"/>
        </w:rPr>
        <w:t>Kids Out; evaluation of a brief multimodal cluster randomized intervention integrated in health education lessons to increase physical activity and reduce sedentary behavior among eighth graders. </w:t>
      </w:r>
      <w:r w:rsidRPr="002E48E2">
        <w:rPr>
          <w:rFonts w:asciiTheme="minorHAnsi" w:eastAsiaTheme="minorHAnsi" w:hAnsiTheme="minorHAnsi" w:cstheme="minorHAnsi"/>
          <w:i/>
          <w:iCs/>
          <w:color w:val="000000" w:themeColor="text1"/>
          <w:sz w:val="20"/>
          <w:szCs w:val="20"/>
          <w:lang w:eastAsia="en-US"/>
        </w:rPr>
        <w:t>BMC public health</w:t>
      </w:r>
      <w:r w:rsidRPr="002E48E2">
        <w:rPr>
          <w:rFonts w:asciiTheme="minorHAnsi" w:eastAsiaTheme="minorHAnsi" w:hAnsiTheme="minorHAnsi" w:cstheme="minorHAnsi"/>
          <w:color w:val="000000" w:themeColor="text1"/>
          <w:sz w:val="20"/>
          <w:szCs w:val="20"/>
          <w:lang w:eastAsia="en-US"/>
        </w:rPr>
        <w:t>, </w:t>
      </w:r>
      <w:r w:rsidRPr="002E48E2">
        <w:rPr>
          <w:rFonts w:asciiTheme="minorHAnsi" w:eastAsiaTheme="minorHAnsi" w:hAnsiTheme="minorHAnsi" w:cstheme="minorHAnsi"/>
          <w:i/>
          <w:iCs/>
          <w:color w:val="000000" w:themeColor="text1"/>
          <w:sz w:val="20"/>
          <w:szCs w:val="20"/>
          <w:lang w:eastAsia="en-US"/>
        </w:rPr>
        <w:t>19</w:t>
      </w:r>
      <w:r w:rsidRPr="002E48E2">
        <w:rPr>
          <w:rFonts w:asciiTheme="minorHAnsi" w:eastAsiaTheme="minorHAnsi" w:hAnsiTheme="minorHAnsi" w:cstheme="minorHAnsi"/>
          <w:color w:val="000000" w:themeColor="text1"/>
          <w:sz w:val="20"/>
          <w:szCs w:val="20"/>
          <w:lang w:eastAsia="en-US"/>
        </w:rPr>
        <w:t>(1), 415.</w:t>
      </w:r>
    </w:p>
    <w:p w14:paraId="1C4550FA" w14:textId="77777777" w:rsidR="003B0175" w:rsidRPr="002E48E2" w:rsidRDefault="003B0175" w:rsidP="003B0175">
      <w:pPr>
        <w:spacing w:after="160" w:line="259" w:lineRule="auto"/>
        <w:rPr>
          <w:rFonts w:asciiTheme="minorHAnsi" w:eastAsia="Calibri" w:hAnsiTheme="minorHAnsi" w:cstheme="minorHAnsi"/>
          <w:color w:val="000000" w:themeColor="text1"/>
          <w:sz w:val="20"/>
          <w:szCs w:val="20"/>
        </w:rPr>
      </w:pPr>
      <w:r w:rsidRPr="002E48E2">
        <w:rPr>
          <w:rFonts w:asciiTheme="minorHAnsi" w:eastAsiaTheme="minorHAnsi" w:hAnsiTheme="minorHAnsi" w:cstheme="minorHAnsi"/>
          <w:color w:val="000000" w:themeColor="text1"/>
          <w:sz w:val="20"/>
          <w:szCs w:val="20"/>
          <w:shd w:val="clear" w:color="auto" w:fill="FFFFFF"/>
          <w:lang w:val="fi-FI" w:eastAsia="en-US"/>
        </w:rPr>
        <w:t xml:space="preserve">Jussila, A. M., Vasankari, T., Paronen, O., Sievänen, H., Tokola, K., Vähä-Ypyä, H., ... </w:t>
      </w:r>
      <w:r w:rsidRPr="002E48E2">
        <w:rPr>
          <w:rFonts w:asciiTheme="minorHAnsi" w:eastAsiaTheme="minorHAnsi" w:hAnsiTheme="minorHAnsi" w:cstheme="minorHAnsi"/>
          <w:color w:val="000000" w:themeColor="text1"/>
          <w:sz w:val="20"/>
          <w:szCs w:val="20"/>
          <w:shd w:val="clear" w:color="auto" w:fill="FFFFFF"/>
          <w:lang w:eastAsia="en-US"/>
        </w:rPr>
        <w:t>&amp; Aittasalo, M. (2015). KIDS OUT! Protocol of a brief school-based intervention to promote physical activity and to reduce screen time in a sub-cohort of Finnish eighth graders. </w:t>
      </w:r>
      <w:r w:rsidRPr="002E48E2">
        <w:rPr>
          <w:rFonts w:asciiTheme="minorHAnsi" w:eastAsiaTheme="minorHAnsi" w:hAnsiTheme="minorHAnsi" w:cstheme="minorHAnsi"/>
          <w:i/>
          <w:iCs/>
          <w:color w:val="000000" w:themeColor="text1"/>
          <w:sz w:val="20"/>
          <w:szCs w:val="20"/>
          <w:lang w:eastAsia="en-US"/>
        </w:rPr>
        <w:t>BMC public health</w:t>
      </w:r>
      <w:r w:rsidRPr="002E48E2">
        <w:rPr>
          <w:rFonts w:asciiTheme="minorHAnsi" w:eastAsiaTheme="minorHAnsi" w:hAnsiTheme="minorHAnsi" w:cstheme="minorHAnsi"/>
          <w:color w:val="000000" w:themeColor="text1"/>
          <w:sz w:val="20"/>
          <w:szCs w:val="20"/>
          <w:lang w:eastAsia="en-US"/>
        </w:rPr>
        <w:t>, </w:t>
      </w:r>
      <w:r w:rsidRPr="002E48E2">
        <w:rPr>
          <w:rFonts w:asciiTheme="minorHAnsi" w:eastAsiaTheme="minorHAnsi" w:hAnsiTheme="minorHAnsi" w:cstheme="minorHAnsi"/>
          <w:i/>
          <w:iCs/>
          <w:color w:val="000000" w:themeColor="text1"/>
          <w:sz w:val="20"/>
          <w:szCs w:val="20"/>
          <w:lang w:eastAsia="en-US"/>
        </w:rPr>
        <w:t>15</w:t>
      </w:r>
      <w:r w:rsidRPr="002E48E2">
        <w:rPr>
          <w:rFonts w:asciiTheme="minorHAnsi" w:eastAsiaTheme="minorHAnsi" w:hAnsiTheme="minorHAnsi" w:cstheme="minorHAnsi"/>
          <w:color w:val="000000" w:themeColor="text1"/>
          <w:sz w:val="20"/>
          <w:szCs w:val="20"/>
          <w:lang w:eastAsia="en-US"/>
        </w:rPr>
        <w:t>(1), 634.</w:t>
      </w:r>
    </w:p>
    <w:p w14:paraId="2A4038A6" w14:textId="77777777" w:rsidR="003B0175" w:rsidRPr="002E48E2" w:rsidRDefault="001B6D1C" w:rsidP="003B0175">
      <w:pPr>
        <w:spacing w:after="160" w:line="259" w:lineRule="auto"/>
        <w:rPr>
          <w:rFonts w:asciiTheme="minorHAnsi" w:eastAsia="Calibri" w:hAnsiTheme="minorHAnsi" w:cstheme="minorHAnsi"/>
          <w:color w:val="000000" w:themeColor="text1"/>
          <w:sz w:val="20"/>
          <w:szCs w:val="20"/>
        </w:rPr>
      </w:pPr>
      <w:hyperlink r:id="rId8" w:history="1">
        <w:r w:rsidR="003B0175" w:rsidRPr="002E48E2">
          <w:rPr>
            <w:rFonts w:asciiTheme="minorHAnsi" w:eastAsiaTheme="minorHAnsi" w:hAnsiTheme="minorHAnsi" w:cstheme="minorHAnsi"/>
            <w:color w:val="000000" w:themeColor="text1"/>
            <w:sz w:val="20"/>
            <w:szCs w:val="20"/>
            <w:u w:val="single"/>
            <w:lang w:eastAsia="en-US"/>
          </w:rPr>
          <w:t>https://clinicaltrials.gov/ct2/show/NCT01633918?term=NCT01633918&amp;rank=1</w:t>
        </w:r>
      </w:hyperlink>
    </w:p>
    <w:p w14:paraId="7CCA0A1F"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lang w:eastAsia="en-US"/>
        </w:rPr>
      </w:pPr>
    </w:p>
    <w:p w14:paraId="6DF354F3"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vertAlign w:val="superscript"/>
          <w:lang w:eastAsia="en-US"/>
        </w:rPr>
        <w:t>4</w:t>
      </w:r>
      <w:r w:rsidRPr="002E48E2">
        <w:rPr>
          <w:rFonts w:asciiTheme="minorHAnsi" w:eastAsiaTheme="minorHAnsi" w:hAnsiTheme="minorHAnsi" w:cstheme="minorHAnsi"/>
          <w:b/>
          <w:color w:val="000000" w:themeColor="text1"/>
          <w:sz w:val="20"/>
          <w:szCs w:val="20"/>
          <w:lang w:eastAsia="en-US"/>
        </w:rPr>
        <w:t xml:space="preserve"> Anderson et al., AFLY5 </w:t>
      </w:r>
    </w:p>
    <w:p w14:paraId="2B0EDAB3"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lang w:eastAsia="en-US"/>
        </w:rPr>
        <w:t>References:</w:t>
      </w:r>
    </w:p>
    <w:p w14:paraId="73E8D892"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lang w:eastAsia="en-US"/>
        </w:rPr>
      </w:pPr>
      <w:r w:rsidRPr="002E48E2">
        <w:rPr>
          <w:rFonts w:asciiTheme="minorHAnsi" w:eastAsiaTheme="minorHAnsi" w:hAnsiTheme="minorHAnsi" w:cstheme="minorHAnsi"/>
          <w:color w:val="000000" w:themeColor="text1"/>
          <w:sz w:val="20"/>
          <w:szCs w:val="20"/>
          <w:shd w:val="clear" w:color="auto" w:fill="FFFFFF"/>
          <w:lang w:eastAsia="en-US"/>
        </w:rPr>
        <w:t>Anderson, E. L., Howe, L. D., Kipping, R. R., Campbell, R., Jago, R., Noble, S. M., ... &amp; Lawlor, D. A. (2016). Long-term effects of the Active for Life Year 5 (AFLY5) school-based cluster-randomised controlled trial. </w:t>
      </w:r>
      <w:r w:rsidRPr="002E48E2">
        <w:rPr>
          <w:rFonts w:asciiTheme="minorHAnsi" w:eastAsiaTheme="minorHAnsi" w:hAnsiTheme="minorHAnsi" w:cstheme="minorHAnsi"/>
          <w:i/>
          <w:iCs/>
          <w:color w:val="000000" w:themeColor="text1"/>
          <w:sz w:val="20"/>
          <w:szCs w:val="20"/>
          <w:lang w:eastAsia="en-US"/>
        </w:rPr>
        <w:t>BMJ open</w:t>
      </w:r>
      <w:r w:rsidRPr="002E48E2">
        <w:rPr>
          <w:rFonts w:asciiTheme="minorHAnsi" w:eastAsiaTheme="minorHAnsi" w:hAnsiTheme="minorHAnsi" w:cstheme="minorHAnsi"/>
          <w:color w:val="000000" w:themeColor="text1"/>
          <w:sz w:val="20"/>
          <w:szCs w:val="20"/>
          <w:lang w:eastAsia="en-US"/>
        </w:rPr>
        <w:t>, </w:t>
      </w:r>
      <w:r w:rsidRPr="002E48E2">
        <w:rPr>
          <w:rFonts w:asciiTheme="minorHAnsi" w:eastAsiaTheme="minorHAnsi" w:hAnsiTheme="minorHAnsi" w:cstheme="minorHAnsi"/>
          <w:i/>
          <w:iCs/>
          <w:color w:val="000000" w:themeColor="text1"/>
          <w:sz w:val="20"/>
          <w:szCs w:val="20"/>
          <w:lang w:eastAsia="en-US"/>
        </w:rPr>
        <w:t>6</w:t>
      </w:r>
      <w:r w:rsidRPr="002E48E2">
        <w:rPr>
          <w:rFonts w:asciiTheme="minorHAnsi" w:eastAsiaTheme="minorHAnsi" w:hAnsiTheme="minorHAnsi" w:cstheme="minorHAnsi"/>
          <w:color w:val="000000" w:themeColor="text1"/>
          <w:sz w:val="20"/>
          <w:szCs w:val="20"/>
          <w:lang w:eastAsia="en-US"/>
        </w:rPr>
        <w:t>(11).</w:t>
      </w:r>
    </w:p>
    <w:p w14:paraId="46C9472F" w14:textId="77777777" w:rsidR="003B0175" w:rsidRPr="002E48E2" w:rsidRDefault="003B0175" w:rsidP="003B0175">
      <w:pPr>
        <w:spacing w:after="160" w:line="259" w:lineRule="auto"/>
        <w:rPr>
          <w:rFonts w:asciiTheme="minorHAnsi" w:eastAsia="Calibri" w:hAnsiTheme="minorHAnsi" w:cstheme="minorHAnsi"/>
          <w:color w:val="000000" w:themeColor="text1"/>
          <w:sz w:val="20"/>
          <w:szCs w:val="20"/>
        </w:rPr>
      </w:pPr>
      <w:r w:rsidRPr="002E48E2">
        <w:rPr>
          <w:rFonts w:asciiTheme="minorHAnsi" w:eastAsiaTheme="minorHAnsi" w:hAnsiTheme="minorHAnsi" w:cstheme="minorHAnsi"/>
          <w:color w:val="000000" w:themeColor="text1"/>
          <w:sz w:val="20"/>
          <w:szCs w:val="20"/>
          <w:shd w:val="clear" w:color="auto" w:fill="FFFFFF"/>
          <w:lang w:eastAsia="en-US"/>
        </w:rPr>
        <w:t>Lawlor, D. A., Jago, R., Noble, S. M., Chittleborough, C. R., Campbell, R., Mytton, J., ... &amp; Kipping, R. R. (2011). The Active for Life Year 5 (AFLY5) school based cluster randomised controlled trial: study protocol for a randomized controlled trial. </w:t>
      </w:r>
      <w:r w:rsidRPr="002E48E2">
        <w:rPr>
          <w:rFonts w:asciiTheme="minorHAnsi" w:eastAsiaTheme="minorHAnsi" w:hAnsiTheme="minorHAnsi" w:cstheme="minorHAnsi"/>
          <w:i/>
          <w:iCs/>
          <w:color w:val="000000" w:themeColor="text1"/>
          <w:sz w:val="20"/>
          <w:szCs w:val="20"/>
          <w:lang w:eastAsia="en-US"/>
        </w:rPr>
        <w:t>Trials</w:t>
      </w:r>
      <w:r w:rsidRPr="002E48E2">
        <w:rPr>
          <w:rFonts w:asciiTheme="minorHAnsi" w:eastAsiaTheme="minorHAnsi" w:hAnsiTheme="minorHAnsi" w:cstheme="minorHAnsi"/>
          <w:color w:val="000000" w:themeColor="text1"/>
          <w:sz w:val="20"/>
          <w:szCs w:val="20"/>
          <w:lang w:eastAsia="en-US"/>
        </w:rPr>
        <w:t>, </w:t>
      </w:r>
      <w:r w:rsidRPr="002E48E2">
        <w:rPr>
          <w:rFonts w:asciiTheme="minorHAnsi" w:eastAsiaTheme="minorHAnsi" w:hAnsiTheme="minorHAnsi" w:cstheme="minorHAnsi"/>
          <w:i/>
          <w:iCs/>
          <w:color w:val="000000" w:themeColor="text1"/>
          <w:sz w:val="20"/>
          <w:szCs w:val="20"/>
          <w:lang w:eastAsia="en-US"/>
        </w:rPr>
        <w:t>12</w:t>
      </w:r>
      <w:r w:rsidRPr="002E48E2">
        <w:rPr>
          <w:rFonts w:asciiTheme="minorHAnsi" w:eastAsiaTheme="minorHAnsi" w:hAnsiTheme="minorHAnsi" w:cstheme="minorHAnsi"/>
          <w:color w:val="000000" w:themeColor="text1"/>
          <w:sz w:val="20"/>
          <w:szCs w:val="20"/>
          <w:lang w:eastAsia="en-US"/>
        </w:rPr>
        <w:t>(1), 181.</w:t>
      </w:r>
    </w:p>
    <w:p w14:paraId="32BCB084"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lang w:eastAsia="en-US"/>
        </w:rPr>
      </w:pPr>
      <w:r w:rsidRPr="002E48E2">
        <w:rPr>
          <w:rFonts w:asciiTheme="minorHAnsi" w:eastAsiaTheme="minorHAnsi" w:hAnsiTheme="minorHAnsi" w:cstheme="minorHAnsi"/>
          <w:color w:val="000000" w:themeColor="text1"/>
          <w:sz w:val="20"/>
          <w:szCs w:val="20"/>
          <w:shd w:val="clear" w:color="auto" w:fill="FFFFFF"/>
          <w:lang w:eastAsia="en-US"/>
        </w:rPr>
        <w:t>Kipping, R. R., Howe, L. D., Jago, R., Campbell, R., Wells, S., Chittleborough, C. R., ... &amp; Lawlor, D. A. (2014). Effect of intervention aimed at increasing physical activity, reducing sedentary behaviour, and increasing fruit and vegetable consumption in children: active for Life Year 5 (AFLY5) school based cluster randomised controlled trial. </w:t>
      </w:r>
      <w:r w:rsidRPr="002E48E2">
        <w:rPr>
          <w:rFonts w:asciiTheme="minorHAnsi" w:eastAsiaTheme="minorHAnsi" w:hAnsiTheme="minorHAnsi" w:cstheme="minorHAnsi"/>
          <w:i/>
          <w:iCs/>
          <w:color w:val="000000" w:themeColor="text1"/>
          <w:sz w:val="20"/>
          <w:szCs w:val="20"/>
          <w:lang w:eastAsia="en-US"/>
        </w:rPr>
        <w:t>Bmj</w:t>
      </w:r>
      <w:r w:rsidRPr="002E48E2">
        <w:rPr>
          <w:rFonts w:asciiTheme="minorHAnsi" w:eastAsiaTheme="minorHAnsi" w:hAnsiTheme="minorHAnsi" w:cstheme="minorHAnsi"/>
          <w:color w:val="000000" w:themeColor="text1"/>
          <w:sz w:val="20"/>
          <w:szCs w:val="20"/>
          <w:lang w:eastAsia="en-US"/>
        </w:rPr>
        <w:t>, </w:t>
      </w:r>
      <w:r w:rsidRPr="002E48E2">
        <w:rPr>
          <w:rFonts w:asciiTheme="minorHAnsi" w:eastAsiaTheme="minorHAnsi" w:hAnsiTheme="minorHAnsi" w:cstheme="minorHAnsi"/>
          <w:i/>
          <w:iCs/>
          <w:color w:val="000000" w:themeColor="text1"/>
          <w:sz w:val="20"/>
          <w:szCs w:val="20"/>
          <w:lang w:eastAsia="en-US"/>
        </w:rPr>
        <w:t>348</w:t>
      </w:r>
      <w:r w:rsidRPr="002E48E2">
        <w:rPr>
          <w:rFonts w:asciiTheme="minorHAnsi" w:eastAsiaTheme="minorHAnsi" w:hAnsiTheme="minorHAnsi" w:cstheme="minorHAnsi"/>
          <w:color w:val="000000" w:themeColor="text1"/>
          <w:sz w:val="20"/>
          <w:szCs w:val="20"/>
          <w:lang w:eastAsia="en-US"/>
        </w:rPr>
        <w:t>, g3256.</w:t>
      </w:r>
    </w:p>
    <w:p w14:paraId="0BCC74A6"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r w:rsidRPr="002E48E2">
        <w:rPr>
          <w:rFonts w:asciiTheme="minorHAnsi" w:eastAsiaTheme="minorHAnsi" w:hAnsiTheme="minorHAnsi" w:cstheme="minorHAnsi"/>
          <w:color w:val="000000" w:themeColor="text1"/>
          <w:sz w:val="20"/>
          <w:szCs w:val="20"/>
          <w:shd w:val="clear" w:color="auto" w:fill="FFFFFF"/>
          <w:lang w:eastAsia="en-US"/>
        </w:rPr>
        <w:t>Lawlor, D. A., Kipping, R. R., Anderson, E. L., Howe, L. D., Chittleborough, C. R., Moure-Fernandez, A., ... &amp; Jago, R. (2016). Active for Life Year 5: a cluster randomised controlled trial of a primary school-based intervention to increase levels of physical activity, decrease sedentary behaviour and improve diet.</w:t>
      </w:r>
    </w:p>
    <w:p w14:paraId="3DA3BCBA"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lang w:eastAsia="en-US"/>
        </w:rPr>
      </w:pPr>
      <w:r w:rsidRPr="002E48E2">
        <w:rPr>
          <w:rFonts w:asciiTheme="minorHAnsi" w:eastAsiaTheme="minorHAnsi" w:hAnsiTheme="minorHAnsi" w:cstheme="minorHAnsi"/>
          <w:color w:val="000000" w:themeColor="text1"/>
          <w:sz w:val="20"/>
          <w:szCs w:val="20"/>
          <w:shd w:val="clear" w:color="auto" w:fill="FFFFFF"/>
          <w:lang w:eastAsia="en-US"/>
        </w:rPr>
        <w:t>Campbell, R., Rawlins, E., Wells, S., Kipping, R. R., Chittleborough, C. R., Peters, T. J., ... &amp; Jago, R. (2015). Intervention fidelity in a school-based diet and physical activity intervention in the UNITED KINGDOM: Active for Life Year 5. </w:t>
      </w:r>
      <w:r w:rsidRPr="002E48E2">
        <w:rPr>
          <w:rFonts w:asciiTheme="minorHAnsi" w:eastAsiaTheme="minorHAnsi" w:hAnsiTheme="minorHAnsi" w:cstheme="minorHAnsi"/>
          <w:i/>
          <w:iCs/>
          <w:color w:val="000000" w:themeColor="text1"/>
          <w:sz w:val="20"/>
          <w:szCs w:val="20"/>
          <w:shd w:val="clear" w:color="auto" w:fill="FFFFFF"/>
          <w:lang w:eastAsia="en-US"/>
        </w:rPr>
        <w:t>International Journal of Behavioral Nutrition and Physical Activity</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12</w:t>
      </w:r>
      <w:r w:rsidRPr="002E48E2">
        <w:rPr>
          <w:rFonts w:asciiTheme="minorHAnsi" w:eastAsiaTheme="minorHAnsi" w:hAnsiTheme="minorHAnsi" w:cstheme="minorHAnsi"/>
          <w:color w:val="000000" w:themeColor="text1"/>
          <w:sz w:val="20"/>
          <w:szCs w:val="20"/>
          <w:shd w:val="clear" w:color="auto" w:fill="FFFFFF"/>
          <w:lang w:eastAsia="en-US"/>
        </w:rPr>
        <w:t>(1), 141.</w:t>
      </w:r>
    </w:p>
    <w:p w14:paraId="4D8BFCCB" w14:textId="77777777" w:rsidR="003B0175" w:rsidRPr="002E48E2" w:rsidRDefault="001B6D1C" w:rsidP="003B0175">
      <w:pPr>
        <w:spacing w:after="160" w:line="259" w:lineRule="auto"/>
        <w:rPr>
          <w:rFonts w:asciiTheme="minorHAnsi" w:eastAsia="Calibri" w:hAnsiTheme="minorHAnsi" w:cstheme="minorHAnsi"/>
          <w:b/>
          <w:bCs/>
          <w:color w:val="000000" w:themeColor="text1"/>
          <w:sz w:val="20"/>
          <w:szCs w:val="20"/>
        </w:rPr>
      </w:pPr>
      <w:hyperlink r:id="rId9" w:history="1">
        <w:r w:rsidR="003B0175" w:rsidRPr="002E48E2">
          <w:rPr>
            <w:rFonts w:asciiTheme="minorHAnsi" w:eastAsia="Calibri" w:hAnsiTheme="minorHAnsi" w:cstheme="minorHAnsi"/>
            <w:b/>
            <w:bCs/>
            <w:color w:val="000000" w:themeColor="text1"/>
            <w:sz w:val="20"/>
            <w:szCs w:val="20"/>
            <w:u w:val="single"/>
          </w:rPr>
          <w:t>http://www.isrctn.com/ISRCTN50133740</w:t>
        </w:r>
      </w:hyperlink>
    </w:p>
    <w:p w14:paraId="0E6DCDB1"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p>
    <w:p w14:paraId="2578BFE4"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vertAlign w:val="superscript"/>
          <w:lang w:eastAsia="en-US"/>
        </w:rPr>
        <w:t xml:space="preserve">5 </w:t>
      </w:r>
      <w:r w:rsidRPr="002E48E2">
        <w:rPr>
          <w:rFonts w:asciiTheme="minorHAnsi" w:eastAsiaTheme="minorHAnsi" w:hAnsiTheme="minorHAnsi" w:cstheme="minorHAnsi"/>
          <w:b/>
          <w:color w:val="000000" w:themeColor="text1"/>
          <w:sz w:val="20"/>
          <w:szCs w:val="20"/>
          <w:lang w:eastAsia="en-US"/>
        </w:rPr>
        <w:t>Belton et al., Y-PATH</w:t>
      </w:r>
    </w:p>
    <w:p w14:paraId="24665756"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lang w:eastAsia="en-US"/>
        </w:rPr>
        <w:t>References:</w:t>
      </w:r>
    </w:p>
    <w:p w14:paraId="053138FD"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lang w:eastAsia="en-US"/>
        </w:rPr>
      </w:pPr>
      <w:r w:rsidRPr="002E48E2">
        <w:rPr>
          <w:rFonts w:asciiTheme="minorHAnsi" w:eastAsiaTheme="minorHAnsi" w:hAnsiTheme="minorHAnsi" w:cstheme="minorHAnsi"/>
          <w:color w:val="000000" w:themeColor="text1"/>
          <w:sz w:val="20"/>
          <w:szCs w:val="20"/>
          <w:shd w:val="clear" w:color="auto" w:fill="FFFFFF"/>
          <w:lang w:eastAsia="en-US"/>
        </w:rPr>
        <w:t>Belton, S., McCarren, A., McGrane, B., Powell, D., &amp; Issartel, J. (2019). The Youth-Physical Activity Towards Health (Y-PATH) intervention: Results of a 24 month cluster randomised controlled trial. </w:t>
      </w:r>
      <w:r w:rsidRPr="002E48E2">
        <w:rPr>
          <w:rFonts w:asciiTheme="minorHAnsi" w:eastAsiaTheme="minorHAnsi" w:hAnsiTheme="minorHAnsi" w:cstheme="minorHAnsi"/>
          <w:i/>
          <w:iCs/>
          <w:color w:val="000000" w:themeColor="text1"/>
          <w:sz w:val="20"/>
          <w:szCs w:val="20"/>
          <w:lang w:eastAsia="en-US"/>
        </w:rPr>
        <w:t>PloS one</w:t>
      </w:r>
      <w:r w:rsidRPr="002E48E2">
        <w:rPr>
          <w:rFonts w:asciiTheme="minorHAnsi" w:eastAsiaTheme="minorHAnsi" w:hAnsiTheme="minorHAnsi" w:cstheme="minorHAnsi"/>
          <w:color w:val="000000" w:themeColor="text1"/>
          <w:sz w:val="20"/>
          <w:szCs w:val="20"/>
          <w:lang w:eastAsia="en-US"/>
        </w:rPr>
        <w:t>, </w:t>
      </w:r>
      <w:r w:rsidRPr="002E48E2">
        <w:rPr>
          <w:rFonts w:asciiTheme="minorHAnsi" w:eastAsiaTheme="minorHAnsi" w:hAnsiTheme="minorHAnsi" w:cstheme="minorHAnsi"/>
          <w:i/>
          <w:iCs/>
          <w:color w:val="000000" w:themeColor="text1"/>
          <w:sz w:val="20"/>
          <w:szCs w:val="20"/>
          <w:lang w:eastAsia="en-US"/>
        </w:rPr>
        <w:t>14</w:t>
      </w:r>
      <w:r w:rsidRPr="002E48E2">
        <w:rPr>
          <w:rFonts w:asciiTheme="minorHAnsi" w:eastAsiaTheme="minorHAnsi" w:hAnsiTheme="minorHAnsi" w:cstheme="minorHAnsi"/>
          <w:color w:val="000000" w:themeColor="text1"/>
          <w:sz w:val="20"/>
          <w:szCs w:val="20"/>
          <w:lang w:eastAsia="en-US"/>
        </w:rPr>
        <w:t>(9), e0221684.</w:t>
      </w:r>
    </w:p>
    <w:p w14:paraId="4C6404F8"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lang w:eastAsia="en-US"/>
        </w:rPr>
      </w:pPr>
      <w:r w:rsidRPr="002E48E2">
        <w:rPr>
          <w:rFonts w:asciiTheme="minorHAnsi" w:eastAsiaTheme="minorHAnsi" w:hAnsiTheme="minorHAnsi" w:cstheme="minorHAnsi"/>
          <w:color w:val="000000" w:themeColor="text1"/>
          <w:sz w:val="20"/>
          <w:szCs w:val="20"/>
          <w:shd w:val="clear" w:color="auto" w:fill="FFFFFF"/>
          <w:lang w:eastAsia="en-US"/>
        </w:rPr>
        <w:t>Belton, S., O’Brien, W., Meegan, S., Woods, C., &amp; Issartel, J. (2014). Youth-physical activity towards health: Evidence and background to the development of the Y-PATH physical activity intervention for adolescents. </w:t>
      </w:r>
      <w:r w:rsidRPr="002E48E2">
        <w:rPr>
          <w:rFonts w:asciiTheme="minorHAnsi" w:eastAsiaTheme="minorHAnsi" w:hAnsiTheme="minorHAnsi" w:cstheme="minorHAnsi"/>
          <w:i/>
          <w:iCs/>
          <w:color w:val="000000" w:themeColor="text1"/>
          <w:sz w:val="20"/>
          <w:szCs w:val="20"/>
          <w:lang w:eastAsia="en-US"/>
        </w:rPr>
        <w:t>BMC Public Health</w:t>
      </w:r>
      <w:r w:rsidRPr="002E48E2">
        <w:rPr>
          <w:rFonts w:asciiTheme="minorHAnsi" w:eastAsiaTheme="minorHAnsi" w:hAnsiTheme="minorHAnsi" w:cstheme="minorHAnsi"/>
          <w:color w:val="000000" w:themeColor="text1"/>
          <w:sz w:val="20"/>
          <w:szCs w:val="20"/>
          <w:lang w:eastAsia="en-US"/>
        </w:rPr>
        <w:t>, </w:t>
      </w:r>
      <w:r w:rsidRPr="002E48E2">
        <w:rPr>
          <w:rFonts w:asciiTheme="minorHAnsi" w:eastAsiaTheme="minorHAnsi" w:hAnsiTheme="minorHAnsi" w:cstheme="minorHAnsi"/>
          <w:i/>
          <w:iCs/>
          <w:color w:val="000000" w:themeColor="text1"/>
          <w:sz w:val="20"/>
          <w:szCs w:val="20"/>
          <w:lang w:eastAsia="en-US"/>
        </w:rPr>
        <w:t>14</w:t>
      </w:r>
      <w:r w:rsidRPr="002E48E2">
        <w:rPr>
          <w:rFonts w:asciiTheme="minorHAnsi" w:eastAsiaTheme="minorHAnsi" w:hAnsiTheme="minorHAnsi" w:cstheme="minorHAnsi"/>
          <w:color w:val="000000" w:themeColor="text1"/>
          <w:sz w:val="20"/>
          <w:szCs w:val="20"/>
          <w:lang w:eastAsia="en-US"/>
        </w:rPr>
        <w:t>(1), 122.</w:t>
      </w:r>
    </w:p>
    <w:p w14:paraId="341F8DBD"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lang w:eastAsia="en-US"/>
        </w:rPr>
      </w:pPr>
      <w:r w:rsidRPr="002E48E2">
        <w:rPr>
          <w:rFonts w:asciiTheme="minorHAnsi" w:eastAsiaTheme="minorHAnsi" w:hAnsiTheme="minorHAnsi" w:cstheme="minorHAnsi"/>
          <w:color w:val="000000" w:themeColor="text1"/>
          <w:sz w:val="20"/>
          <w:szCs w:val="20"/>
          <w:shd w:val="clear" w:color="auto" w:fill="FFFFFF"/>
          <w:lang w:eastAsia="en-US"/>
        </w:rPr>
        <w:t>McGrane, B., Belton, S., Fairclough, S. J., Powell, D., &amp; Issartel, J. (2018). Outcomes of the Y-PATH Randomized controlled trial: can a school-based intervention improve fundamental movement skill proficiency in adolescent youth?. </w:t>
      </w:r>
      <w:r w:rsidRPr="002E48E2">
        <w:rPr>
          <w:rFonts w:asciiTheme="minorHAnsi" w:eastAsiaTheme="minorHAnsi" w:hAnsiTheme="minorHAnsi" w:cstheme="minorHAnsi"/>
          <w:i/>
          <w:iCs/>
          <w:color w:val="000000" w:themeColor="text1"/>
          <w:sz w:val="20"/>
          <w:szCs w:val="20"/>
          <w:lang w:eastAsia="en-US"/>
        </w:rPr>
        <w:t>Journal of Physical Activity and Health</w:t>
      </w:r>
      <w:r w:rsidRPr="002E48E2">
        <w:rPr>
          <w:rFonts w:asciiTheme="minorHAnsi" w:eastAsiaTheme="minorHAnsi" w:hAnsiTheme="minorHAnsi" w:cstheme="minorHAnsi"/>
          <w:color w:val="000000" w:themeColor="text1"/>
          <w:sz w:val="20"/>
          <w:szCs w:val="20"/>
          <w:lang w:eastAsia="en-US"/>
        </w:rPr>
        <w:t>, </w:t>
      </w:r>
      <w:r w:rsidRPr="002E48E2">
        <w:rPr>
          <w:rFonts w:asciiTheme="minorHAnsi" w:eastAsiaTheme="minorHAnsi" w:hAnsiTheme="minorHAnsi" w:cstheme="minorHAnsi"/>
          <w:i/>
          <w:iCs/>
          <w:color w:val="000000" w:themeColor="text1"/>
          <w:sz w:val="20"/>
          <w:szCs w:val="20"/>
          <w:lang w:eastAsia="en-US"/>
        </w:rPr>
        <w:t>15</w:t>
      </w:r>
      <w:r w:rsidRPr="002E48E2">
        <w:rPr>
          <w:rFonts w:asciiTheme="minorHAnsi" w:eastAsiaTheme="minorHAnsi" w:hAnsiTheme="minorHAnsi" w:cstheme="minorHAnsi"/>
          <w:color w:val="000000" w:themeColor="text1"/>
          <w:sz w:val="20"/>
          <w:szCs w:val="20"/>
          <w:lang w:eastAsia="en-US"/>
        </w:rPr>
        <w:t>(2), 89-98.</w:t>
      </w:r>
    </w:p>
    <w:p w14:paraId="398D57DD"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r w:rsidRPr="002E48E2">
        <w:rPr>
          <w:rFonts w:asciiTheme="minorHAnsi" w:eastAsiaTheme="minorHAnsi" w:hAnsiTheme="minorHAnsi" w:cstheme="minorHAnsi"/>
          <w:color w:val="000000" w:themeColor="text1"/>
          <w:sz w:val="20"/>
          <w:szCs w:val="20"/>
          <w:shd w:val="clear" w:color="auto" w:fill="FFFFFF"/>
          <w:lang w:eastAsia="en-US"/>
        </w:rPr>
        <w:lastRenderedPageBreak/>
        <w:t>Belton, S., O’Brien, W., McGann, J., &amp; Issartel, J. (2019). Bright spots physical activity investments that work: Youth-Physical Activity Towards Health (Y-PATH). </w:t>
      </w:r>
      <w:r w:rsidRPr="002E48E2">
        <w:rPr>
          <w:rFonts w:asciiTheme="minorHAnsi" w:eastAsiaTheme="minorHAnsi" w:hAnsiTheme="minorHAnsi" w:cstheme="minorHAnsi"/>
          <w:i/>
          <w:iCs/>
          <w:color w:val="000000" w:themeColor="text1"/>
          <w:sz w:val="20"/>
          <w:szCs w:val="20"/>
          <w:shd w:val="clear" w:color="auto" w:fill="FFFFFF"/>
          <w:lang w:eastAsia="en-US"/>
        </w:rPr>
        <w:t>British journal of sports medicine</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53</w:t>
      </w:r>
      <w:r w:rsidRPr="002E48E2">
        <w:rPr>
          <w:rFonts w:asciiTheme="minorHAnsi" w:eastAsiaTheme="minorHAnsi" w:hAnsiTheme="minorHAnsi" w:cstheme="minorHAnsi"/>
          <w:color w:val="000000" w:themeColor="text1"/>
          <w:sz w:val="20"/>
          <w:szCs w:val="20"/>
          <w:shd w:val="clear" w:color="auto" w:fill="FFFFFF"/>
          <w:lang w:eastAsia="en-US"/>
        </w:rPr>
        <w:t>(4), 208-212.</w:t>
      </w:r>
    </w:p>
    <w:p w14:paraId="7E7088B5" w14:textId="77777777" w:rsidR="003B0175" w:rsidRPr="002E48E2" w:rsidRDefault="001B6D1C" w:rsidP="003B0175">
      <w:pPr>
        <w:spacing w:after="160" w:line="259" w:lineRule="auto"/>
        <w:rPr>
          <w:rFonts w:asciiTheme="minorHAnsi" w:eastAsiaTheme="minorHAnsi" w:hAnsiTheme="minorHAnsi" w:cstheme="minorHAnsi"/>
          <w:color w:val="000000" w:themeColor="text1"/>
          <w:sz w:val="20"/>
          <w:szCs w:val="20"/>
          <w:lang w:eastAsia="en-US"/>
        </w:rPr>
      </w:pPr>
      <w:hyperlink r:id="rId10" w:history="1">
        <w:r w:rsidR="003B0175" w:rsidRPr="002E48E2">
          <w:rPr>
            <w:rFonts w:asciiTheme="minorHAnsi" w:eastAsiaTheme="minorHAnsi" w:hAnsiTheme="minorHAnsi" w:cstheme="minorHAnsi"/>
            <w:color w:val="000000" w:themeColor="text1"/>
            <w:sz w:val="20"/>
            <w:szCs w:val="20"/>
            <w:u w:val="single"/>
            <w:lang w:eastAsia="en-US"/>
          </w:rPr>
          <w:t>http://www.isrctn.com/ISRCTN20495704</w:t>
        </w:r>
      </w:hyperlink>
    </w:p>
    <w:p w14:paraId="3E397646"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p>
    <w:p w14:paraId="3D7B3246"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shd w:val="clear" w:color="auto" w:fill="FFFFFF"/>
          <w:lang w:eastAsia="en-US"/>
        </w:rPr>
      </w:pPr>
      <w:r w:rsidRPr="002E48E2">
        <w:rPr>
          <w:rFonts w:asciiTheme="minorHAnsi" w:eastAsiaTheme="minorHAnsi" w:hAnsiTheme="minorHAnsi" w:cstheme="minorHAnsi"/>
          <w:b/>
          <w:color w:val="000000" w:themeColor="text1"/>
          <w:sz w:val="20"/>
          <w:szCs w:val="20"/>
          <w:shd w:val="clear" w:color="auto" w:fill="FFFFFF"/>
          <w:vertAlign w:val="superscript"/>
          <w:lang w:eastAsia="en-US"/>
        </w:rPr>
        <w:t xml:space="preserve">6 </w:t>
      </w:r>
      <w:r w:rsidRPr="002E48E2">
        <w:rPr>
          <w:rFonts w:asciiTheme="minorHAnsi" w:eastAsiaTheme="minorHAnsi" w:hAnsiTheme="minorHAnsi" w:cstheme="minorHAnsi"/>
          <w:b/>
          <w:color w:val="000000" w:themeColor="text1"/>
          <w:sz w:val="20"/>
          <w:szCs w:val="20"/>
          <w:shd w:val="clear" w:color="auto" w:fill="FFFFFF"/>
          <w:lang w:eastAsia="en-US"/>
        </w:rPr>
        <w:t>Bundy et al., Sydney Playground Project</w:t>
      </w:r>
    </w:p>
    <w:p w14:paraId="3A446EE9"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lang w:eastAsia="en-US"/>
        </w:rPr>
        <w:t>References:</w:t>
      </w:r>
    </w:p>
    <w:p w14:paraId="6E5FC56C"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lang w:eastAsia="en-US"/>
        </w:rPr>
      </w:pPr>
      <w:r w:rsidRPr="002E48E2">
        <w:rPr>
          <w:rFonts w:asciiTheme="minorHAnsi" w:eastAsiaTheme="minorHAnsi" w:hAnsiTheme="minorHAnsi" w:cstheme="minorHAnsi"/>
          <w:color w:val="000000" w:themeColor="text1"/>
          <w:sz w:val="20"/>
          <w:szCs w:val="20"/>
          <w:lang w:eastAsia="en-US"/>
        </w:rPr>
        <w:t>Bundy, A., Engelen, L., Wyver, S., Tranter, P., Ragen, J., Bauman, A., ... &amp; Perry, G. (2017). Sydney playground project: a cluster‐randomized trial to increase physical activity, play, and social skills. </w:t>
      </w:r>
      <w:r w:rsidRPr="002E48E2">
        <w:rPr>
          <w:rFonts w:asciiTheme="minorHAnsi" w:eastAsiaTheme="minorHAnsi" w:hAnsiTheme="minorHAnsi" w:cstheme="minorHAnsi"/>
          <w:i/>
          <w:iCs/>
          <w:color w:val="000000" w:themeColor="text1"/>
          <w:sz w:val="20"/>
          <w:szCs w:val="20"/>
          <w:lang w:eastAsia="en-US"/>
        </w:rPr>
        <w:t>Journal of school health</w:t>
      </w:r>
      <w:r w:rsidRPr="002E48E2">
        <w:rPr>
          <w:rFonts w:asciiTheme="minorHAnsi" w:eastAsiaTheme="minorHAnsi" w:hAnsiTheme="minorHAnsi" w:cstheme="minorHAnsi"/>
          <w:color w:val="000000" w:themeColor="text1"/>
          <w:sz w:val="20"/>
          <w:szCs w:val="20"/>
          <w:lang w:eastAsia="en-US"/>
        </w:rPr>
        <w:t>, </w:t>
      </w:r>
      <w:r w:rsidRPr="002E48E2">
        <w:rPr>
          <w:rFonts w:asciiTheme="minorHAnsi" w:eastAsiaTheme="minorHAnsi" w:hAnsiTheme="minorHAnsi" w:cstheme="minorHAnsi"/>
          <w:i/>
          <w:iCs/>
          <w:color w:val="000000" w:themeColor="text1"/>
          <w:sz w:val="20"/>
          <w:szCs w:val="20"/>
          <w:lang w:eastAsia="en-US"/>
        </w:rPr>
        <w:t>87</w:t>
      </w:r>
      <w:r w:rsidRPr="002E48E2">
        <w:rPr>
          <w:rFonts w:asciiTheme="minorHAnsi" w:eastAsiaTheme="minorHAnsi" w:hAnsiTheme="minorHAnsi" w:cstheme="minorHAnsi"/>
          <w:color w:val="000000" w:themeColor="text1"/>
          <w:sz w:val="20"/>
          <w:szCs w:val="20"/>
          <w:lang w:eastAsia="en-US"/>
        </w:rPr>
        <w:t>(10), 751-759.</w:t>
      </w:r>
    </w:p>
    <w:p w14:paraId="6B25A5D6"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lang w:eastAsia="en-US"/>
        </w:rPr>
      </w:pPr>
      <w:r w:rsidRPr="002E48E2">
        <w:rPr>
          <w:rFonts w:asciiTheme="minorHAnsi" w:eastAsiaTheme="minorHAnsi" w:hAnsiTheme="minorHAnsi" w:cstheme="minorHAnsi"/>
          <w:color w:val="000000" w:themeColor="text1"/>
          <w:sz w:val="20"/>
          <w:szCs w:val="20"/>
          <w:lang w:eastAsia="en-US"/>
        </w:rPr>
        <w:t>Bundy, A. C., Naughton, G., Tranter, P., Wyver, S., Baur, L., Schiller, W., ... &amp; Niehues, A. (2011). The Sydney playground project: popping the bubblewrap-unleashing the power of play: a cluster randomized controlled trial of a primary school playground-based intervention aiming to increase children's physical activity and social skills. </w:t>
      </w:r>
      <w:r w:rsidRPr="002E48E2">
        <w:rPr>
          <w:rFonts w:asciiTheme="minorHAnsi" w:eastAsiaTheme="minorHAnsi" w:hAnsiTheme="minorHAnsi" w:cstheme="minorHAnsi"/>
          <w:i/>
          <w:iCs/>
          <w:color w:val="000000" w:themeColor="text1"/>
          <w:sz w:val="20"/>
          <w:szCs w:val="20"/>
          <w:lang w:eastAsia="en-US"/>
        </w:rPr>
        <w:t>BMC public health</w:t>
      </w:r>
      <w:r w:rsidRPr="002E48E2">
        <w:rPr>
          <w:rFonts w:asciiTheme="minorHAnsi" w:eastAsiaTheme="minorHAnsi" w:hAnsiTheme="minorHAnsi" w:cstheme="minorHAnsi"/>
          <w:color w:val="000000" w:themeColor="text1"/>
          <w:sz w:val="20"/>
          <w:szCs w:val="20"/>
          <w:lang w:eastAsia="en-US"/>
        </w:rPr>
        <w:t>, </w:t>
      </w:r>
      <w:r w:rsidRPr="002E48E2">
        <w:rPr>
          <w:rFonts w:asciiTheme="minorHAnsi" w:eastAsiaTheme="minorHAnsi" w:hAnsiTheme="minorHAnsi" w:cstheme="minorHAnsi"/>
          <w:i/>
          <w:iCs/>
          <w:color w:val="000000" w:themeColor="text1"/>
          <w:sz w:val="20"/>
          <w:szCs w:val="20"/>
          <w:lang w:eastAsia="en-US"/>
        </w:rPr>
        <w:t>11</w:t>
      </w:r>
      <w:r w:rsidRPr="002E48E2">
        <w:rPr>
          <w:rFonts w:asciiTheme="minorHAnsi" w:eastAsiaTheme="minorHAnsi" w:hAnsiTheme="minorHAnsi" w:cstheme="minorHAnsi"/>
          <w:color w:val="000000" w:themeColor="text1"/>
          <w:sz w:val="20"/>
          <w:szCs w:val="20"/>
          <w:lang w:eastAsia="en-US"/>
        </w:rPr>
        <w:t>(1), 680.</w:t>
      </w:r>
    </w:p>
    <w:p w14:paraId="1E57E846"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lang w:eastAsia="en-US"/>
        </w:rPr>
      </w:pPr>
      <w:r w:rsidRPr="002E48E2">
        <w:rPr>
          <w:rFonts w:asciiTheme="minorHAnsi" w:eastAsiaTheme="minorHAnsi" w:hAnsiTheme="minorHAnsi" w:cstheme="minorHAnsi"/>
          <w:color w:val="000000" w:themeColor="text1"/>
          <w:sz w:val="20"/>
          <w:szCs w:val="20"/>
          <w:lang w:eastAsia="en-US"/>
        </w:rPr>
        <w:t>Niehues, A. N., Bundy, A., Broom, A., Tranter, P., Ragen, J., &amp; Engelen, L. (2013). Everyday uncertainties: reframing perceptions of risk in outdoor free play. </w:t>
      </w:r>
      <w:r w:rsidRPr="002E48E2">
        <w:rPr>
          <w:rFonts w:asciiTheme="minorHAnsi" w:eastAsiaTheme="minorHAnsi" w:hAnsiTheme="minorHAnsi" w:cstheme="minorHAnsi"/>
          <w:i/>
          <w:iCs/>
          <w:color w:val="000000" w:themeColor="text1"/>
          <w:sz w:val="20"/>
          <w:szCs w:val="20"/>
          <w:lang w:eastAsia="en-US"/>
        </w:rPr>
        <w:t>Journal of Adventure Education &amp; Outdoor Learning</w:t>
      </w:r>
      <w:r w:rsidRPr="002E48E2">
        <w:rPr>
          <w:rFonts w:asciiTheme="minorHAnsi" w:eastAsiaTheme="minorHAnsi" w:hAnsiTheme="minorHAnsi" w:cstheme="minorHAnsi"/>
          <w:color w:val="000000" w:themeColor="text1"/>
          <w:sz w:val="20"/>
          <w:szCs w:val="20"/>
          <w:lang w:eastAsia="en-US"/>
        </w:rPr>
        <w:t>, </w:t>
      </w:r>
      <w:r w:rsidRPr="002E48E2">
        <w:rPr>
          <w:rFonts w:asciiTheme="minorHAnsi" w:eastAsiaTheme="minorHAnsi" w:hAnsiTheme="minorHAnsi" w:cstheme="minorHAnsi"/>
          <w:i/>
          <w:iCs/>
          <w:color w:val="000000" w:themeColor="text1"/>
          <w:sz w:val="20"/>
          <w:szCs w:val="20"/>
          <w:lang w:eastAsia="en-US"/>
        </w:rPr>
        <w:t>13</w:t>
      </w:r>
      <w:r w:rsidRPr="002E48E2">
        <w:rPr>
          <w:rFonts w:asciiTheme="minorHAnsi" w:eastAsiaTheme="minorHAnsi" w:hAnsiTheme="minorHAnsi" w:cstheme="minorHAnsi"/>
          <w:color w:val="000000" w:themeColor="text1"/>
          <w:sz w:val="20"/>
          <w:szCs w:val="20"/>
          <w:lang w:eastAsia="en-US"/>
        </w:rPr>
        <w:t>(3), 223-237.</w:t>
      </w:r>
    </w:p>
    <w:p w14:paraId="2D767DB4"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lang w:eastAsia="en-US"/>
        </w:rPr>
      </w:pPr>
      <w:r w:rsidRPr="002E48E2">
        <w:rPr>
          <w:rFonts w:asciiTheme="minorHAnsi" w:eastAsiaTheme="minorHAnsi" w:hAnsiTheme="minorHAnsi" w:cstheme="minorHAnsi"/>
          <w:color w:val="000000" w:themeColor="text1"/>
          <w:sz w:val="20"/>
          <w:szCs w:val="20"/>
          <w:lang w:eastAsia="en-US"/>
        </w:rPr>
        <w:t xml:space="preserve">Bundy, A. C., Naughton, G., Tranter, P., Wyver, S., Baur, L., Schiller, W., . . . Brentnall, J. (2011). The Sydney playground project: popping the bubblewrap - unleashing the power of play: a cluster randomized controlled trial of a primary school playground-based intervention aiming to increase children's physical activity and social skills. </w:t>
      </w:r>
      <w:r w:rsidRPr="002E48E2">
        <w:rPr>
          <w:rFonts w:asciiTheme="minorHAnsi" w:eastAsiaTheme="minorHAnsi" w:hAnsiTheme="minorHAnsi" w:cstheme="minorHAnsi"/>
          <w:i/>
          <w:iCs/>
          <w:color w:val="000000" w:themeColor="text1"/>
          <w:sz w:val="20"/>
          <w:szCs w:val="20"/>
          <w:lang w:eastAsia="en-US"/>
        </w:rPr>
        <w:t>BMC Open Access, 11</w:t>
      </w:r>
      <w:r w:rsidRPr="002E48E2">
        <w:rPr>
          <w:rFonts w:asciiTheme="minorHAnsi" w:eastAsiaTheme="minorHAnsi" w:hAnsiTheme="minorHAnsi" w:cstheme="minorHAnsi"/>
          <w:color w:val="000000" w:themeColor="text1"/>
          <w:sz w:val="20"/>
          <w:szCs w:val="20"/>
          <w:lang w:eastAsia="en-US"/>
        </w:rPr>
        <w:t>, 1-9.</w:t>
      </w:r>
    </w:p>
    <w:p w14:paraId="35C125AD"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lang w:eastAsia="en-US"/>
        </w:rPr>
      </w:pPr>
      <w:r w:rsidRPr="002E48E2">
        <w:rPr>
          <w:rFonts w:asciiTheme="minorHAnsi" w:eastAsiaTheme="minorHAnsi" w:hAnsiTheme="minorHAnsi" w:cstheme="minorHAnsi"/>
          <w:color w:val="000000" w:themeColor="text1"/>
          <w:sz w:val="20"/>
          <w:szCs w:val="20"/>
          <w:lang w:eastAsia="en-US"/>
        </w:rPr>
        <w:t xml:space="preserve">Bundy, A. C., Wyver, S., Beetham, K. S., Ragen, J., Naughton, G., Tranter, P., . . . Sterman, J. (2015). The Sydney playground project - levelling the playing field: A cluster trial of a primary school-based intervention aiming to promote manageable risk-taking in children with disability. </w:t>
      </w:r>
      <w:r w:rsidRPr="002E48E2">
        <w:rPr>
          <w:rFonts w:asciiTheme="minorHAnsi" w:eastAsiaTheme="minorHAnsi" w:hAnsiTheme="minorHAnsi" w:cstheme="minorHAnsi"/>
          <w:i/>
          <w:iCs/>
          <w:color w:val="000000" w:themeColor="text1"/>
          <w:sz w:val="20"/>
          <w:szCs w:val="20"/>
          <w:lang w:eastAsia="en-US"/>
        </w:rPr>
        <w:t>BMC Public Health</w:t>
      </w:r>
      <w:r w:rsidRPr="002E48E2">
        <w:rPr>
          <w:rFonts w:asciiTheme="minorHAnsi" w:eastAsiaTheme="minorHAnsi" w:hAnsiTheme="minorHAnsi" w:cstheme="minorHAnsi"/>
          <w:color w:val="000000" w:themeColor="text1"/>
          <w:sz w:val="20"/>
          <w:szCs w:val="20"/>
          <w:lang w:eastAsia="en-US"/>
        </w:rPr>
        <w:t>, 1-6.</w:t>
      </w:r>
    </w:p>
    <w:p w14:paraId="4DCF3C08"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lang w:eastAsia="en-US"/>
        </w:rPr>
      </w:pPr>
      <w:r w:rsidRPr="002E48E2">
        <w:rPr>
          <w:rFonts w:asciiTheme="minorHAnsi" w:eastAsiaTheme="minorHAnsi" w:hAnsiTheme="minorHAnsi" w:cstheme="minorHAnsi"/>
          <w:color w:val="000000" w:themeColor="text1"/>
          <w:sz w:val="20"/>
          <w:szCs w:val="20"/>
          <w:lang w:eastAsia="en-US"/>
        </w:rPr>
        <w:t xml:space="preserve">Engelen, L., Bundy, A. C., Naughton, G., Simpson, J. M., Bauman, A., Ragen, J., . . . van der Ploeg, H. P. (2013). Increasing physical activity in young primary school children - it's child's play: A cluster randomised controlled trial. </w:t>
      </w:r>
      <w:r w:rsidRPr="002E48E2">
        <w:rPr>
          <w:rFonts w:asciiTheme="minorHAnsi" w:eastAsiaTheme="minorHAnsi" w:hAnsiTheme="minorHAnsi" w:cstheme="minorHAnsi"/>
          <w:i/>
          <w:iCs/>
          <w:color w:val="000000" w:themeColor="text1"/>
          <w:sz w:val="20"/>
          <w:szCs w:val="20"/>
          <w:lang w:eastAsia="en-US"/>
        </w:rPr>
        <w:t>Preventive Medicine, 56</w:t>
      </w:r>
      <w:r w:rsidRPr="002E48E2">
        <w:rPr>
          <w:rFonts w:asciiTheme="minorHAnsi" w:eastAsiaTheme="minorHAnsi" w:hAnsiTheme="minorHAnsi" w:cstheme="minorHAnsi"/>
          <w:color w:val="000000" w:themeColor="text1"/>
          <w:sz w:val="20"/>
          <w:szCs w:val="20"/>
          <w:lang w:eastAsia="en-US"/>
        </w:rPr>
        <w:t>(5), 319-325.</w:t>
      </w:r>
    </w:p>
    <w:p w14:paraId="223EE51C"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lang w:eastAsia="en-US"/>
        </w:rPr>
      </w:pPr>
      <w:r w:rsidRPr="002E48E2">
        <w:rPr>
          <w:rFonts w:asciiTheme="minorHAnsi" w:eastAsiaTheme="minorHAnsi" w:hAnsiTheme="minorHAnsi" w:cstheme="minorHAnsi"/>
          <w:color w:val="000000" w:themeColor="text1"/>
          <w:sz w:val="20"/>
          <w:szCs w:val="20"/>
          <w:lang w:eastAsia="en-US"/>
        </w:rPr>
        <w:t>Grady-Dominguez, P., Ihrig, K., Lane, S., Aberle, J., Beetham, K., Ragen, J., . . . Bundy, A. (2020). Reframing risk: Working with caregivers of children with disabilities to promote risk-taking in play. International Review of Research in Developmental Disabilities, 59, 1-45. doi:https://doi.org/10.1016/bs.irrdd.2020.09.001</w:t>
      </w:r>
    </w:p>
    <w:p w14:paraId="61E833B8"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lang w:eastAsia="en-US"/>
        </w:rPr>
      </w:pPr>
      <w:r w:rsidRPr="002E48E2">
        <w:rPr>
          <w:rFonts w:asciiTheme="minorHAnsi" w:eastAsiaTheme="minorHAnsi" w:hAnsiTheme="minorHAnsi" w:cstheme="minorHAnsi"/>
          <w:color w:val="000000" w:themeColor="text1"/>
          <w:sz w:val="20"/>
          <w:szCs w:val="20"/>
          <w:lang w:eastAsia="en-US"/>
        </w:rPr>
        <w:t xml:space="preserve">Niehues, A. N., Bundy, A., Broom, A., &amp; Tranter, P. (2015). Parents' perception of risk and the influence on children's everday activities. </w:t>
      </w:r>
      <w:r w:rsidRPr="002E48E2">
        <w:rPr>
          <w:rFonts w:asciiTheme="minorHAnsi" w:eastAsiaTheme="minorHAnsi" w:hAnsiTheme="minorHAnsi" w:cstheme="minorHAnsi"/>
          <w:i/>
          <w:iCs/>
          <w:color w:val="000000" w:themeColor="text1"/>
          <w:sz w:val="20"/>
          <w:szCs w:val="20"/>
          <w:lang w:eastAsia="en-US"/>
        </w:rPr>
        <w:t>Journal of Child and Family Studies, 24</w:t>
      </w:r>
      <w:r w:rsidRPr="002E48E2">
        <w:rPr>
          <w:rFonts w:asciiTheme="minorHAnsi" w:eastAsiaTheme="minorHAnsi" w:hAnsiTheme="minorHAnsi" w:cstheme="minorHAnsi"/>
          <w:color w:val="000000" w:themeColor="text1"/>
          <w:sz w:val="20"/>
          <w:szCs w:val="20"/>
          <w:lang w:eastAsia="en-US"/>
        </w:rPr>
        <w:t>, 809-820.</w:t>
      </w:r>
    </w:p>
    <w:p w14:paraId="2414FDCD"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lang w:eastAsia="en-US"/>
        </w:rPr>
      </w:pPr>
      <w:r w:rsidRPr="002E48E2">
        <w:rPr>
          <w:rFonts w:asciiTheme="minorHAnsi" w:eastAsiaTheme="minorHAnsi" w:hAnsiTheme="minorHAnsi" w:cstheme="minorHAnsi"/>
          <w:color w:val="000000" w:themeColor="text1"/>
          <w:sz w:val="20"/>
          <w:szCs w:val="20"/>
          <w:lang w:eastAsia="en-US"/>
        </w:rPr>
        <w:t xml:space="preserve">Niehues, A., Bundy, A., Broom, A., &amp; Tranter, P. (2016). Reframing healthy risk taking: Parents’ dilemmas and strategies to promote children’s well-being. </w:t>
      </w:r>
      <w:r w:rsidRPr="002E48E2">
        <w:rPr>
          <w:rFonts w:asciiTheme="minorHAnsi" w:eastAsiaTheme="minorHAnsi" w:hAnsiTheme="minorHAnsi" w:cstheme="minorHAnsi"/>
          <w:i/>
          <w:iCs/>
          <w:color w:val="000000" w:themeColor="text1"/>
          <w:sz w:val="20"/>
          <w:szCs w:val="20"/>
          <w:lang w:eastAsia="en-US"/>
        </w:rPr>
        <w:t>Journal of Occupational Science, 23</w:t>
      </w:r>
      <w:r w:rsidRPr="002E48E2">
        <w:rPr>
          <w:rFonts w:asciiTheme="minorHAnsi" w:eastAsiaTheme="minorHAnsi" w:hAnsiTheme="minorHAnsi" w:cstheme="minorHAnsi"/>
          <w:color w:val="000000" w:themeColor="text1"/>
          <w:sz w:val="20"/>
          <w:szCs w:val="20"/>
          <w:lang w:eastAsia="en-US"/>
        </w:rPr>
        <w:t>(4), 449-463.</w:t>
      </w:r>
    </w:p>
    <w:p w14:paraId="545960C9"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lang w:eastAsia="en-US"/>
        </w:rPr>
      </w:pPr>
      <w:r w:rsidRPr="002E48E2">
        <w:rPr>
          <w:rFonts w:asciiTheme="minorHAnsi" w:eastAsiaTheme="minorHAnsi" w:hAnsiTheme="minorHAnsi" w:cstheme="minorHAnsi"/>
          <w:color w:val="000000" w:themeColor="text1"/>
          <w:sz w:val="20"/>
          <w:szCs w:val="20"/>
          <w:lang w:eastAsia="en-US"/>
        </w:rPr>
        <w:t xml:space="preserve">Sterman, J., Villenueve, M., Spencer, G., Wyver, S., Beetham, K., Naughton, G., . . . Bundy, A. (2020). Creating play opportunities on the school playground: Educator experiences of the Sydney Playground Project. </w:t>
      </w:r>
      <w:r w:rsidRPr="002E48E2">
        <w:rPr>
          <w:rFonts w:asciiTheme="minorHAnsi" w:eastAsiaTheme="minorHAnsi" w:hAnsiTheme="minorHAnsi" w:cstheme="minorHAnsi"/>
          <w:i/>
          <w:iCs/>
          <w:color w:val="000000" w:themeColor="text1"/>
          <w:sz w:val="20"/>
          <w:szCs w:val="20"/>
          <w:lang w:eastAsia="en-US"/>
        </w:rPr>
        <w:t>Occupational Therapy Journal of Australia, 67</w:t>
      </w:r>
      <w:r w:rsidRPr="002E48E2">
        <w:rPr>
          <w:rFonts w:asciiTheme="minorHAnsi" w:eastAsiaTheme="minorHAnsi" w:hAnsiTheme="minorHAnsi" w:cstheme="minorHAnsi"/>
          <w:color w:val="000000" w:themeColor="text1"/>
          <w:sz w:val="20"/>
          <w:szCs w:val="20"/>
          <w:lang w:eastAsia="en-US"/>
        </w:rPr>
        <w:t>(1), 62-73.</w:t>
      </w:r>
    </w:p>
    <w:p w14:paraId="03E2EB85" w14:textId="77777777" w:rsidR="003B0175" w:rsidRPr="002E48E2" w:rsidRDefault="001B6D1C" w:rsidP="003B0175">
      <w:pPr>
        <w:spacing w:after="160" w:line="259" w:lineRule="auto"/>
        <w:rPr>
          <w:rFonts w:asciiTheme="minorHAnsi" w:eastAsiaTheme="minorHAnsi" w:hAnsiTheme="minorHAnsi" w:cstheme="minorHAnsi"/>
          <w:color w:val="000000" w:themeColor="text1"/>
          <w:sz w:val="20"/>
          <w:szCs w:val="20"/>
          <w:lang w:eastAsia="en-US"/>
        </w:rPr>
      </w:pPr>
      <w:hyperlink r:id="rId11" w:history="1">
        <w:r w:rsidR="003B0175" w:rsidRPr="002E48E2">
          <w:rPr>
            <w:rFonts w:asciiTheme="minorHAnsi" w:eastAsiaTheme="minorHAnsi" w:hAnsiTheme="minorHAnsi" w:cstheme="minorHAnsi"/>
            <w:color w:val="000000" w:themeColor="text1"/>
            <w:sz w:val="20"/>
            <w:szCs w:val="20"/>
            <w:u w:val="single"/>
            <w:lang w:eastAsia="en-US"/>
          </w:rPr>
          <w:t>http://www.anzctr.org.au/Trial/Registration/TrialReview.aspx?ACTRN=12611000089932</w:t>
        </w:r>
      </w:hyperlink>
    </w:p>
    <w:p w14:paraId="33720165"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p>
    <w:p w14:paraId="37AC3C62"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vertAlign w:val="superscript"/>
          <w:lang w:eastAsia="en-US"/>
        </w:rPr>
        <w:t>7</w:t>
      </w:r>
      <w:r w:rsidRPr="002E48E2">
        <w:rPr>
          <w:rFonts w:asciiTheme="minorHAnsi" w:eastAsiaTheme="minorHAnsi" w:hAnsiTheme="minorHAnsi" w:cstheme="minorHAnsi"/>
          <w:b/>
          <w:color w:val="000000" w:themeColor="text1"/>
          <w:sz w:val="20"/>
          <w:szCs w:val="20"/>
          <w:lang w:eastAsia="en-US"/>
        </w:rPr>
        <w:t xml:space="preserve"> Chan et al., A+FMS</w:t>
      </w:r>
    </w:p>
    <w:p w14:paraId="65955A62"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lang w:eastAsia="en-US"/>
        </w:rPr>
        <w:lastRenderedPageBreak/>
        <w:t>References:</w:t>
      </w:r>
    </w:p>
    <w:p w14:paraId="2DB95930"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r w:rsidRPr="002E48E2">
        <w:rPr>
          <w:rFonts w:asciiTheme="minorHAnsi" w:eastAsiaTheme="minorHAnsi" w:hAnsiTheme="minorHAnsi" w:cstheme="minorHAnsi"/>
          <w:color w:val="000000" w:themeColor="text1"/>
          <w:sz w:val="20"/>
          <w:szCs w:val="20"/>
          <w:shd w:val="clear" w:color="auto" w:fill="FFFFFF"/>
          <w:lang w:eastAsia="en-US"/>
        </w:rPr>
        <w:t>Chan, C. H., Ha, A. S., Ng, J. Y., &amp; Lubans, D. R. (2019). The A+ FMS cluster randomized controlled trial: An assessment-based intervention on fundamental movement skills and psychosocial outcomes in primary schoolchildren. </w:t>
      </w:r>
      <w:r w:rsidRPr="002E48E2">
        <w:rPr>
          <w:rFonts w:asciiTheme="minorHAnsi" w:eastAsiaTheme="minorHAnsi" w:hAnsiTheme="minorHAnsi" w:cstheme="minorHAnsi"/>
          <w:i/>
          <w:iCs/>
          <w:color w:val="000000" w:themeColor="text1"/>
          <w:sz w:val="20"/>
          <w:szCs w:val="20"/>
          <w:shd w:val="clear" w:color="auto" w:fill="FFFFFF"/>
          <w:lang w:eastAsia="en-US"/>
        </w:rPr>
        <w:t>Journal of Science and Medicine in Sport</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22</w:t>
      </w:r>
      <w:r w:rsidRPr="002E48E2">
        <w:rPr>
          <w:rFonts w:asciiTheme="minorHAnsi" w:eastAsiaTheme="minorHAnsi" w:hAnsiTheme="minorHAnsi" w:cstheme="minorHAnsi"/>
          <w:color w:val="000000" w:themeColor="text1"/>
          <w:sz w:val="20"/>
          <w:szCs w:val="20"/>
          <w:shd w:val="clear" w:color="auto" w:fill="FFFFFF"/>
          <w:lang w:eastAsia="en-US"/>
        </w:rPr>
        <w:t>(8), 935-940.</w:t>
      </w:r>
    </w:p>
    <w:p w14:paraId="3A9F5C62"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r w:rsidRPr="002E48E2">
        <w:rPr>
          <w:rFonts w:asciiTheme="minorHAnsi" w:eastAsiaTheme="minorHAnsi" w:hAnsiTheme="minorHAnsi" w:cstheme="minorHAnsi"/>
          <w:color w:val="000000" w:themeColor="text1"/>
          <w:sz w:val="20"/>
          <w:szCs w:val="20"/>
          <w:shd w:val="clear" w:color="auto" w:fill="FFFFFF"/>
          <w:lang w:eastAsia="en-US"/>
        </w:rPr>
        <w:t>Chan, C., Ha, A., &amp; Ng, J. Y. (2016). Improving fundamental movement skills in Hong Kong students through an assessment for learning intervention that emphasizes fun, mastery, and support: the A+ FMS randomized controlled trial study protocol. </w:t>
      </w:r>
      <w:r w:rsidRPr="002E48E2">
        <w:rPr>
          <w:rFonts w:asciiTheme="minorHAnsi" w:eastAsiaTheme="minorHAnsi" w:hAnsiTheme="minorHAnsi" w:cstheme="minorHAnsi"/>
          <w:i/>
          <w:iCs/>
          <w:color w:val="000000" w:themeColor="text1"/>
          <w:sz w:val="20"/>
          <w:szCs w:val="20"/>
          <w:shd w:val="clear" w:color="auto" w:fill="FFFFFF"/>
          <w:lang w:eastAsia="en-US"/>
        </w:rPr>
        <w:t>SpringerPlus</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5</w:t>
      </w:r>
      <w:r w:rsidRPr="002E48E2">
        <w:rPr>
          <w:rFonts w:asciiTheme="minorHAnsi" w:eastAsiaTheme="minorHAnsi" w:hAnsiTheme="minorHAnsi" w:cstheme="minorHAnsi"/>
          <w:color w:val="000000" w:themeColor="text1"/>
          <w:sz w:val="20"/>
          <w:szCs w:val="20"/>
          <w:shd w:val="clear" w:color="auto" w:fill="FFFFFF"/>
          <w:lang w:eastAsia="en-US"/>
        </w:rPr>
        <w:t>(1), 724.</w:t>
      </w:r>
    </w:p>
    <w:p w14:paraId="0EA7DC31" w14:textId="77777777" w:rsidR="003B0175" w:rsidRPr="002E48E2" w:rsidRDefault="001B6D1C" w:rsidP="003B0175">
      <w:pPr>
        <w:spacing w:after="160" w:line="259" w:lineRule="auto"/>
        <w:rPr>
          <w:rFonts w:asciiTheme="minorHAnsi" w:eastAsiaTheme="minorHAnsi" w:hAnsiTheme="minorHAnsi" w:cstheme="minorHAnsi"/>
          <w:color w:val="000000" w:themeColor="text1"/>
          <w:sz w:val="20"/>
          <w:szCs w:val="20"/>
          <w:lang w:eastAsia="en-US"/>
        </w:rPr>
      </w:pPr>
      <w:hyperlink r:id="rId12" w:history="1">
        <w:r w:rsidR="003B0175" w:rsidRPr="002E48E2">
          <w:rPr>
            <w:rFonts w:asciiTheme="minorHAnsi" w:eastAsiaTheme="minorHAnsi" w:hAnsiTheme="minorHAnsi" w:cstheme="minorHAnsi"/>
            <w:color w:val="000000" w:themeColor="text1"/>
            <w:sz w:val="20"/>
            <w:szCs w:val="20"/>
            <w:u w:val="single"/>
            <w:lang w:eastAsia="en-US"/>
          </w:rPr>
          <w:t>https://www2.ccrb.cuhk.edu.hk/registry/public/318</w:t>
        </w:r>
      </w:hyperlink>
    </w:p>
    <w:p w14:paraId="58B70D4E"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lang w:eastAsia="en-US"/>
        </w:rPr>
      </w:pPr>
    </w:p>
    <w:p w14:paraId="01864A72"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vertAlign w:val="superscript"/>
          <w:lang w:eastAsia="en-US"/>
        </w:rPr>
        <w:t xml:space="preserve">8 </w:t>
      </w:r>
      <w:r w:rsidRPr="002E48E2">
        <w:rPr>
          <w:rFonts w:asciiTheme="minorHAnsi" w:eastAsiaTheme="minorHAnsi" w:hAnsiTheme="minorHAnsi" w:cstheme="minorHAnsi"/>
          <w:b/>
          <w:color w:val="000000" w:themeColor="text1"/>
          <w:sz w:val="20"/>
          <w:szCs w:val="20"/>
          <w:lang w:eastAsia="en-US"/>
        </w:rPr>
        <w:t>Christiansen et al., SPACE</w:t>
      </w:r>
    </w:p>
    <w:p w14:paraId="17E2BA7A"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lang w:eastAsia="en-US"/>
        </w:rPr>
        <w:t>References:</w:t>
      </w:r>
    </w:p>
    <w:p w14:paraId="7018A399"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r w:rsidRPr="002E48E2">
        <w:rPr>
          <w:rFonts w:asciiTheme="minorHAnsi" w:eastAsiaTheme="minorHAnsi" w:hAnsiTheme="minorHAnsi" w:cstheme="minorHAnsi"/>
          <w:color w:val="000000" w:themeColor="text1"/>
          <w:sz w:val="20"/>
          <w:szCs w:val="20"/>
          <w:shd w:val="clear" w:color="auto" w:fill="FFFFFF"/>
          <w:lang w:eastAsia="en-US"/>
        </w:rPr>
        <w:t>Christiansen, L. B., Toftager, M., Pawlowski, C. S., Andersen, H. B., Ersbøll, A. K., &amp; Troelsen, J. (2017). Schoolyard upgrade in a randomized controlled study design—how are school interventions associated with adolescents’ perception of opportunities and recess physical activity. </w:t>
      </w:r>
      <w:r w:rsidRPr="002E48E2">
        <w:rPr>
          <w:rFonts w:asciiTheme="minorHAnsi" w:eastAsiaTheme="minorHAnsi" w:hAnsiTheme="minorHAnsi" w:cstheme="minorHAnsi"/>
          <w:i/>
          <w:iCs/>
          <w:color w:val="000000" w:themeColor="text1"/>
          <w:sz w:val="20"/>
          <w:szCs w:val="20"/>
          <w:shd w:val="clear" w:color="auto" w:fill="FFFFFF"/>
          <w:lang w:eastAsia="en-US"/>
        </w:rPr>
        <w:t>Health Education Research</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32</w:t>
      </w:r>
      <w:r w:rsidRPr="002E48E2">
        <w:rPr>
          <w:rFonts w:asciiTheme="minorHAnsi" w:eastAsiaTheme="minorHAnsi" w:hAnsiTheme="minorHAnsi" w:cstheme="minorHAnsi"/>
          <w:color w:val="000000" w:themeColor="text1"/>
          <w:sz w:val="20"/>
          <w:szCs w:val="20"/>
          <w:shd w:val="clear" w:color="auto" w:fill="FFFFFF"/>
          <w:lang w:eastAsia="en-US"/>
        </w:rPr>
        <w:t>(1), 58-68.</w:t>
      </w:r>
    </w:p>
    <w:p w14:paraId="7C4922A5"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r w:rsidRPr="002E48E2">
        <w:rPr>
          <w:rFonts w:asciiTheme="minorHAnsi" w:eastAsiaTheme="minorHAnsi" w:hAnsiTheme="minorHAnsi" w:cstheme="minorHAnsi"/>
          <w:color w:val="000000" w:themeColor="text1"/>
          <w:sz w:val="20"/>
          <w:szCs w:val="20"/>
          <w:shd w:val="clear" w:color="auto" w:fill="FFFFFF"/>
          <w:lang w:eastAsia="en-US"/>
        </w:rPr>
        <w:t>Toftager, M., Christiansen, L. B., Kristensen, P. L., &amp; Troelsen, J. (2011). SPACE for physical activity-a multicomponent intervention study: study design and baseline findings from a cluster randomized controlled trial. </w:t>
      </w:r>
      <w:r w:rsidRPr="002E48E2">
        <w:rPr>
          <w:rFonts w:asciiTheme="minorHAnsi" w:eastAsiaTheme="minorHAnsi" w:hAnsiTheme="minorHAnsi" w:cstheme="minorHAnsi"/>
          <w:i/>
          <w:iCs/>
          <w:color w:val="000000" w:themeColor="text1"/>
          <w:sz w:val="20"/>
          <w:szCs w:val="20"/>
          <w:shd w:val="clear" w:color="auto" w:fill="FFFFFF"/>
          <w:lang w:eastAsia="en-US"/>
        </w:rPr>
        <w:t>BMC Public Health</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11</w:t>
      </w:r>
      <w:r w:rsidRPr="002E48E2">
        <w:rPr>
          <w:rFonts w:asciiTheme="minorHAnsi" w:eastAsiaTheme="minorHAnsi" w:hAnsiTheme="minorHAnsi" w:cstheme="minorHAnsi"/>
          <w:color w:val="000000" w:themeColor="text1"/>
          <w:sz w:val="20"/>
          <w:szCs w:val="20"/>
          <w:shd w:val="clear" w:color="auto" w:fill="FFFFFF"/>
          <w:lang w:eastAsia="en-US"/>
        </w:rPr>
        <w:t>(1), 777.</w:t>
      </w:r>
    </w:p>
    <w:p w14:paraId="1CC3187E"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r w:rsidRPr="002E48E2">
        <w:rPr>
          <w:rFonts w:asciiTheme="minorHAnsi" w:eastAsiaTheme="minorHAnsi" w:hAnsiTheme="minorHAnsi" w:cstheme="minorHAnsi"/>
          <w:color w:val="000000" w:themeColor="text1"/>
          <w:sz w:val="20"/>
          <w:szCs w:val="20"/>
          <w:shd w:val="clear" w:color="auto" w:fill="FFFFFF"/>
          <w:lang w:eastAsia="en-US"/>
        </w:rPr>
        <w:t>Toftager, M., Christiansen, L. B., Ersbøll, A. K., Kristensen, P. L., Due, P., &amp; Troelsen, J. (2014). Intervention effects on adolescent physical activity in the multicomponent SPACE study: a cluster randomized controlled trial. </w:t>
      </w:r>
      <w:r w:rsidRPr="002E48E2">
        <w:rPr>
          <w:rFonts w:asciiTheme="minorHAnsi" w:eastAsiaTheme="minorHAnsi" w:hAnsiTheme="minorHAnsi" w:cstheme="minorHAnsi"/>
          <w:i/>
          <w:iCs/>
          <w:color w:val="000000" w:themeColor="text1"/>
          <w:sz w:val="20"/>
          <w:szCs w:val="20"/>
          <w:shd w:val="clear" w:color="auto" w:fill="FFFFFF"/>
          <w:lang w:eastAsia="en-US"/>
        </w:rPr>
        <w:t>PLoS One</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9</w:t>
      </w:r>
      <w:r w:rsidRPr="002E48E2">
        <w:rPr>
          <w:rFonts w:asciiTheme="minorHAnsi" w:eastAsiaTheme="minorHAnsi" w:hAnsiTheme="minorHAnsi" w:cstheme="minorHAnsi"/>
          <w:color w:val="000000" w:themeColor="text1"/>
          <w:sz w:val="20"/>
          <w:szCs w:val="20"/>
          <w:shd w:val="clear" w:color="auto" w:fill="FFFFFF"/>
          <w:lang w:eastAsia="en-US"/>
        </w:rPr>
        <w:t>(6), e99369.</w:t>
      </w:r>
    </w:p>
    <w:p w14:paraId="038F59B1"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lang w:val="da-DK" w:eastAsia="en-US"/>
        </w:rPr>
      </w:pPr>
      <w:r w:rsidRPr="002E48E2">
        <w:rPr>
          <w:rFonts w:asciiTheme="minorHAnsi" w:eastAsiaTheme="minorHAnsi" w:hAnsiTheme="minorHAnsi" w:cstheme="minorHAnsi"/>
          <w:i/>
          <w:iCs/>
          <w:color w:val="000000" w:themeColor="text1"/>
          <w:sz w:val="20"/>
          <w:szCs w:val="20"/>
          <w:lang w:val="da-DK" w:eastAsia="en-US"/>
        </w:rPr>
        <w:t xml:space="preserve">Space - rum til fysisk aktivitet. Samlet evaluering af en helhedsorienteret, forebyggende indsats for børn og unge, januar 2014. Af Jens Troelsen (red.), Lars Breum Christiansen, Mette Toftager, Else Olesen, Betina Højgaard, Anne Brøcker, Stinne Aaløkke Ballegaard, Lone Grøn, Louise Ladegaard, Thomas Tjørnelund Nielsen og Brian Linke </w:t>
      </w:r>
      <w:hyperlink r:id="rId13" w:history="1">
        <w:r w:rsidRPr="002E48E2">
          <w:rPr>
            <w:rFonts w:asciiTheme="minorHAnsi" w:eastAsiaTheme="minorHAnsi" w:hAnsiTheme="minorHAnsi" w:cstheme="minorHAnsi"/>
            <w:color w:val="000000" w:themeColor="text1"/>
            <w:sz w:val="20"/>
            <w:szCs w:val="20"/>
            <w:u w:val="single"/>
            <w:lang w:val="da-DK" w:eastAsia="en-US"/>
          </w:rPr>
          <w:t>https://www.sdu.dk/sif/-/media/images/sif/udgivelser/2014/space_rum_til_fysisk_aktivitet.pdf</w:t>
        </w:r>
      </w:hyperlink>
      <w:r w:rsidRPr="002E48E2">
        <w:rPr>
          <w:rFonts w:asciiTheme="minorHAnsi" w:eastAsiaTheme="minorHAnsi" w:hAnsiTheme="minorHAnsi" w:cstheme="minorHAnsi"/>
          <w:color w:val="000000" w:themeColor="text1"/>
          <w:sz w:val="20"/>
          <w:szCs w:val="20"/>
          <w:lang w:val="da-DK" w:eastAsia="en-US"/>
        </w:rPr>
        <w:t xml:space="preserve"> </w:t>
      </w:r>
    </w:p>
    <w:p w14:paraId="2D708C75" w14:textId="77777777" w:rsidR="003B0175" w:rsidRPr="002E48E2" w:rsidRDefault="001B6D1C" w:rsidP="003B0175">
      <w:pPr>
        <w:spacing w:after="160" w:line="259" w:lineRule="auto"/>
        <w:rPr>
          <w:rFonts w:asciiTheme="minorHAnsi" w:eastAsiaTheme="minorHAnsi" w:hAnsiTheme="minorHAnsi" w:cstheme="minorHAnsi"/>
          <w:color w:val="000000" w:themeColor="text1"/>
          <w:sz w:val="20"/>
          <w:szCs w:val="20"/>
          <w:lang w:eastAsia="en-US"/>
        </w:rPr>
      </w:pPr>
      <w:hyperlink r:id="rId14" w:history="1">
        <w:r w:rsidR="003B0175" w:rsidRPr="002E48E2">
          <w:rPr>
            <w:rFonts w:asciiTheme="minorHAnsi" w:eastAsiaTheme="minorHAnsi" w:hAnsiTheme="minorHAnsi" w:cstheme="minorHAnsi"/>
            <w:color w:val="000000" w:themeColor="text1"/>
            <w:sz w:val="20"/>
            <w:szCs w:val="20"/>
            <w:u w:val="single"/>
            <w:lang w:eastAsia="en-US"/>
          </w:rPr>
          <w:t>http://www.isrctn.com/ISRCTN79122411?q=ISRCTN79122411&amp;filters=&amp;sort=&amp;offset=1&amp;totalResults=1&amp;page=1&amp;pageSize=10&amp;searchType=basic-search</w:t>
        </w:r>
      </w:hyperlink>
    </w:p>
    <w:p w14:paraId="51C91DF9" w14:textId="77777777" w:rsidR="003B0175" w:rsidRPr="002E48E2" w:rsidRDefault="001B6D1C" w:rsidP="003B0175">
      <w:pPr>
        <w:spacing w:after="160" w:line="259" w:lineRule="auto"/>
        <w:rPr>
          <w:rFonts w:asciiTheme="minorHAnsi" w:eastAsiaTheme="minorHAnsi" w:hAnsiTheme="minorHAnsi" w:cstheme="minorHAnsi"/>
          <w:color w:val="000000" w:themeColor="text1"/>
          <w:sz w:val="20"/>
          <w:szCs w:val="20"/>
          <w:lang w:eastAsia="en-US"/>
        </w:rPr>
      </w:pPr>
      <w:hyperlink r:id="rId15" w:history="1">
        <w:r w:rsidR="003B0175" w:rsidRPr="002E48E2">
          <w:rPr>
            <w:rFonts w:asciiTheme="minorHAnsi" w:eastAsiaTheme="minorHAnsi" w:hAnsiTheme="minorHAnsi" w:cstheme="minorHAnsi"/>
            <w:color w:val="000000" w:themeColor="text1"/>
            <w:sz w:val="20"/>
            <w:szCs w:val="20"/>
            <w:u w:val="single"/>
            <w:lang w:eastAsia="en-US"/>
          </w:rPr>
          <w:t>http://www.cirhp.dk/</w:t>
        </w:r>
      </w:hyperlink>
      <w:r w:rsidR="003B0175" w:rsidRPr="002E48E2">
        <w:rPr>
          <w:rFonts w:asciiTheme="minorHAnsi" w:eastAsiaTheme="minorHAnsi" w:hAnsiTheme="minorHAnsi" w:cstheme="minorHAnsi"/>
          <w:color w:val="000000" w:themeColor="text1"/>
          <w:sz w:val="20"/>
          <w:szCs w:val="20"/>
          <w:lang w:eastAsia="en-US"/>
        </w:rPr>
        <w:t xml:space="preserve"> - not accessible</w:t>
      </w:r>
    </w:p>
    <w:p w14:paraId="2B8FBF83" w14:textId="77777777" w:rsidR="003B0175" w:rsidRPr="002E48E2" w:rsidRDefault="001B6D1C" w:rsidP="003B0175">
      <w:pPr>
        <w:spacing w:after="160" w:line="259" w:lineRule="auto"/>
        <w:rPr>
          <w:rFonts w:asciiTheme="minorHAnsi" w:eastAsiaTheme="minorHAnsi" w:hAnsiTheme="minorHAnsi" w:cstheme="minorHAnsi"/>
          <w:color w:val="000000" w:themeColor="text1"/>
          <w:sz w:val="20"/>
          <w:szCs w:val="20"/>
          <w:lang w:eastAsia="en-US"/>
        </w:rPr>
      </w:pPr>
      <w:hyperlink r:id="rId16" w:history="1">
        <w:r w:rsidR="003B0175" w:rsidRPr="002E48E2">
          <w:rPr>
            <w:rFonts w:asciiTheme="minorHAnsi" w:eastAsiaTheme="minorHAnsi" w:hAnsiTheme="minorHAnsi" w:cstheme="minorHAnsi"/>
            <w:color w:val="000000" w:themeColor="text1"/>
            <w:sz w:val="20"/>
            <w:szCs w:val="20"/>
            <w:u w:val="single"/>
            <w:lang w:eastAsia="en-US"/>
          </w:rPr>
          <w:t>http://www.forebyggelsescenter.dk/side.asp?side=8&amp;id=12&amp;ver=United Kingdom</w:t>
        </w:r>
      </w:hyperlink>
      <w:r w:rsidR="003B0175" w:rsidRPr="002E48E2">
        <w:rPr>
          <w:rFonts w:asciiTheme="minorHAnsi" w:eastAsiaTheme="minorHAnsi" w:hAnsiTheme="minorHAnsi" w:cstheme="minorHAnsi"/>
          <w:color w:val="000000" w:themeColor="text1"/>
          <w:sz w:val="20"/>
          <w:szCs w:val="20"/>
          <w:lang w:eastAsia="en-US"/>
        </w:rPr>
        <w:t xml:space="preserve"> - not accessible</w:t>
      </w:r>
    </w:p>
    <w:p w14:paraId="44B2C733"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p>
    <w:p w14:paraId="1990DBBA"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vertAlign w:val="superscript"/>
          <w:lang w:eastAsia="en-US"/>
        </w:rPr>
        <w:t>9</w:t>
      </w:r>
      <w:r w:rsidRPr="002E48E2">
        <w:rPr>
          <w:rFonts w:asciiTheme="minorHAnsi" w:eastAsiaTheme="minorHAnsi" w:hAnsiTheme="minorHAnsi" w:cstheme="minorHAnsi"/>
          <w:b/>
          <w:color w:val="000000" w:themeColor="text1"/>
          <w:sz w:val="20"/>
          <w:szCs w:val="20"/>
          <w:lang w:eastAsia="en-US"/>
        </w:rPr>
        <w:t xml:space="preserve"> Cohen et al., SCORES</w:t>
      </w:r>
    </w:p>
    <w:p w14:paraId="654A2D22"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lang w:eastAsia="en-US"/>
        </w:rPr>
        <w:t>References:</w:t>
      </w:r>
    </w:p>
    <w:p w14:paraId="69B264E4"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r w:rsidRPr="002E48E2">
        <w:rPr>
          <w:rFonts w:asciiTheme="minorHAnsi" w:eastAsiaTheme="minorHAnsi" w:hAnsiTheme="minorHAnsi" w:cstheme="minorHAnsi"/>
          <w:color w:val="000000" w:themeColor="text1"/>
          <w:sz w:val="20"/>
          <w:szCs w:val="20"/>
          <w:shd w:val="clear" w:color="auto" w:fill="FFFFFF"/>
          <w:lang w:eastAsia="en-US"/>
        </w:rPr>
        <w:t>Cohen, K. E., Morgan, P. J., Plotnikoff, R. C., Callister, R., &amp; Lubans, D. R. (2015). Physical activity and skills intervention: SCORES cluster randomized controlled trial. </w:t>
      </w:r>
      <w:r w:rsidRPr="002E48E2">
        <w:rPr>
          <w:rFonts w:asciiTheme="minorHAnsi" w:eastAsiaTheme="minorHAnsi" w:hAnsiTheme="minorHAnsi" w:cstheme="minorHAnsi"/>
          <w:i/>
          <w:iCs/>
          <w:color w:val="000000" w:themeColor="text1"/>
          <w:sz w:val="20"/>
          <w:szCs w:val="20"/>
          <w:shd w:val="clear" w:color="auto" w:fill="FFFFFF"/>
          <w:lang w:eastAsia="en-US"/>
        </w:rPr>
        <w:t>Medicine and science in sports and exercise</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47</w:t>
      </w:r>
      <w:r w:rsidRPr="002E48E2">
        <w:rPr>
          <w:rFonts w:asciiTheme="minorHAnsi" w:eastAsiaTheme="minorHAnsi" w:hAnsiTheme="minorHAnsi" w:cstheme="minorHAnsi"/>
          <w:color w:val="000000" w:themeColor="text1"/>
          <w:sz w:val="20"/>
          <w:szCs w:val="20"/>
          <w:shd w:val="clear" w:color="auto" w:fill="FFFFFF"/>
          <w:lang w:eastAsia="en-US"/>
        </w:rPr>
        <w:t>(4), 765-774.</w:t>
      </w:r>
    </w:p>
    <w:p w14:paraId="7BD55C1C"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r w:rsidRPr="002E48E2">
        <w:rPr>
          <w:rFonts w:asciiTheme="minorHAnsi" w:eastAsiaTheme="minorHAnsi" w:hAnsiTheme="minorHAnsi" w:cstheme="minorHAnsi"/>
          <w:color w:val="000000" w:themeColor="text1"/>
          <w:sz w:val="20"/>
          <w:szCs w:val="20"/>
          <w:shd w:val="clear" w:color="auto" w:fill="FFFFFF"/>
          <w:lang w:eastAsia="en-US"/>
        </w:rPr>
        <w:lastRenderedPageBreak/>
        <w:t>Lubans, D. R., Morgan, P. J., Weaver, K., Callister, R., Dewar, D. L., Costigan, S. A., ... &amp; Plotnikoff, R. C. (2012). Rationale and study protocol for the supporting children’s outcomes using rewards, exercise and skills (SCORES) group randomized controlled trial: A physical activity and fundamental movement skills intervention for primary schools in low-income communities. </w:t>
      </w:r>
      <w:r w:rsidRPr="002E48E2">
        <w:rPr>
          <w:rFonts w:asciiTheme="minorHAnsi" w:eastAsiaTheme="minorHAnsi" w:hAnsiTheme="minorHAnsi" w:cstheme="minorHAnsi"/>
          <w:i/>
          <w:iCs/>
          <w:color w:val="000000" w:themeColor="text1"/>
          <w:sz w:val="20"/>
          <w:szCs w:val="20"/>
          <w:shd w:val="clear" w:color="auto" w:fill="FFFFFF"/>
          <w:lang w:eastAsia="en-US"/>
        </w:rPr>
        <w:t>BMC public health</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12</w:t>
      </w:r>
      <w:r w:rsidRPr="002E48E2">
        <w:rPr>
          <w:rFonts w:asciiTheme="minorHAnsi" w:eastAsiaTheme="minorHAnsi" w:hAnsiTheme="minorHAnsi" w:cstheme="minorHAnsi"/>
          <w:color w:val="000000" w:themeColor="text1"/>
          <w:sz w:val="20"/>
          <w:szCs w:val="20"/>
          <w:shd w:val="clear" w:color="auto" w:fill="FFFFFF"/>
          <w:lang w:eastAsia="en-US"/>
        </w:rPr>
        <w:t>(1), 427.</w:t>
      </w:r>
    </w:p>
    <w:p w14:paraId="433BA3D8"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color w:val="000000" w:themeColor="text1"/>
          <w:sz w:val="20"/>
          <w:szCs w:val="20"/>
          <w:shd w:val="clear" w:color="auto" w:fill="FFFFFF"/>
          <w:lang w:eastAsia="en-US"/>
        </w:rPr>
        <w:t>Cohen, K. E., Morgan, P. J., Plotnikoff, R. C., Hulteen, R. M., &amp; Lubans, D. R. (2017). Psychological, social and physical environmental mediators of the SCORES intervention on physical activity among children living in low-income communities. </w:t>
      </w:r>
      <w:r w:rsidRPr="002E48E2">
        <w:rPr>
          <w:rFonts w:asciiTheme="minorHAnsi" w:eastAsiaTheme="minorHAnsi" w:hAnsiTheme="minorHAnsi" w:cstheme="minorHAnsi"/>
          <w:i/>
          <w:iCs/>
          <w:color w:val="000000" w:themeColor="text1"/>
          <w:sz w:val="20"/>
          <w:szCs w:val="20"/>
          <w:shd w:val="clear" w:color="auto" w:fill="FFFFFF"/>
          <w:lang w:eastAsia="en-US"/>
        </w:rPr>
        <w:t>Psychology of Sport and Exercise</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32</w:t>
      </w:r>
      <w:r w:rsidRPr="002E48E2">
        <w:rPr>
          <w:rFonts w:asciiTheme="minorHAnsi" w:eastAsiaTheme="minorHAnsi" w:hAnsiTheme="minorHAnsi" w:cstheme="minorHAnsi"/>
          <w:color w:val="000000" w:themeColor="text1"/>
          <w:sz w:val="20"/>
          <w:szCs w:val="20"/>
          <w:shd w:val="clear" w:color="auto" w:fill="FFFFFF"/>
          <w:lang w:eastAsia="en-US"/>
        </w:rPr>
        <w:t>, 1-11.</w:t>
      </w:r>
    </w:p>
    <w:p w14:paraId="6209711B" w14:textId="77777777" w:rsidR="003B0175" w:rsidRPr="002E48E2" w:rsidRDefault="001B6D1C" w:rsidP="003B0175">
      <w:pPr>
        <w:spacing w:after="160" w:line="259" w:lineRule="auto"/>
        <w:rPr>
          <w:rFonts w:asciiTheme="minorHAnsi" w:eastAsiaTheme="minorHAnsi" w:hAnsiTheme="minorHAnsi" w:cstheme="minorHAnsi"/>
          <w:color w:val="000000" w:themeColor="text1"/>
          <w:sz w:val="20"/>
          <w:szCs w:val="20"/>
          <w:lang w:eastAsia="en-US"/>
        </w:rPr>
      </w:pPr>
      <w:hyperlink r:id="rId17" w:history="1">
        <w:r w:rsidR="003B0175" w:rsidRPr="002E48E2">
          <w:rPr>
            <w:rFonts w:asciiTheme="minorHAnsi" w:eastAsiaTheme="minorHAnsi" w:hAnsiTheme="minorHAnsi" w:cstheme="minorHAnsi"/>
            <w:color w:val="000000" w:themeColor="text1"/>
            <w:sz w:val="20"/>
            <w:szCs w:val="20"/>
            <w:u w:val="single"/>
            <w:lang w:eastAsia="en-US"/>
          </w:rPr>
          <w:t>https://www.anzctr.org.au/Trial/Registration/TrialReview.aspx?id=343424</w:t>
        </w:r>
      </w:hyperlink>
    </w:p>
    <w:p w14:paraId="1F44F845"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lang w:eastAsia="en-US"/>
        </w:rPr>
      </w:pPr>
    </w:p>
    <w:p w14:paraId="33F53247"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vertAlign w:val="superscript"/>
          <w:lang w:eastAsia="en-US"/>
        </w:rPr>
        <w:t>10</w:t>
      </w:r>
      <w:r w:rsidRPr="002E48E2">
        <w:rPr>
          <w:rFonts w:asciiTheme="minorHAnsi" w:eastAsiaTheme="minorHAnsi" w:hAnsiTheme="minorHAnsi" w:cstheme="minorHAnsi"/>
          <w:b/>
          <w:color w:val="000000" w:themeColor="text1"/>
          <w:sz w:val="20"/>
          <w:szCs w:val="20"/>
          <w:lang w:eastAsia="en-US"/>
        </w:rPr>
        <w:t xml:space="preserve"> Donnelly et al., A + PACC</w:t>
      </w:r>
    </w:p>
    <w:p w14:paraId="6096A502"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lang w:eastAsia="en-US"/>
        </w:rPr>
        <w:t>References:</w:t>
      </w:r>
    </w:p>
    <w:p w14:paraId="0E45280E"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r w:rsidRPr="002E48E2">
        <w:rPr>
          <w:rFonts w:asciiTheme="minorHAnsi" w:eastAsiaTheme="minorHAnsi" w:hAnsiTheme="minorHAnsi" w:cstheme="minorHAnsi"/>
          <w:color w:val="000000" w:themeColor="text1"/>
          <w:sz w:val="20"/>
          <w:szCs w:val="20"/>
          <w:shd w:val="clear" w:color="auto" w:fill="FFFFFF"/>
          <w:lang w:eastAsia="en-US"/>
        </w:rPr>
        <w:t>Donnelly, J. E., Hillman, C. H., Greene, J. L., Hansen, D. M., Gibson, C. A., Sullivan, D. K., ... &amp; Herrmann, S. D. (2017). Physical activity and academic achievement across the curriculum: results from a 3-year cluster-randomized trial. </w:t>
      </w:r>
      <w:r w:rsidRPr="002E48E2">
        <w:rPr>
          <w:rFonts w:asciiTheme="minorHAnsi" w:eastAsiaTheme="minorHAnsi" w:hAnsiTheme="minorHAnsi" w:cstheme="minorHAnsi"/>
          <w:i/>
          <w:iCs/>
          <w:color w:val="000000" w:themeColor="text1"/>
          <w:sz w:val="20"/>
          <w:szCs w:val="20"/>
          <w:shd w:val="clear" w:color="auto" w:fill="FFFFFF"/>
          <w:lang w:eastAsia="en-US"/>
        </w:rPr>
        <w:t>Preventive medicine</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99</w:t>
      </w:r>
      <w:r w:rsidRPr="002E48E2">
        <w:rPr>
          <w:rFonts w:asciiTheme="minorHAnsi" w:eastAsiaTheme="minorHAnsi" w:hAnsiTheme="minorHAnsi" w:cstheme="minorHAnsi"/>
          <w:color w:val="000000" w:themeColor="text1"/>
          <w:sz w:val="20"/>
          <w:szCs w:val="20"/>
          <w:shd w:val="clear" w:color="auto" w:fill="FFFFFF"/>
          <w:lang w:eastAsia="en-US"/>
        </w:rPr>
        <w:t>, 140-145.</w:t>
      </w:r>
    </w:p>
    <w:p w14:paraId="0E1E4AE6"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r w:rsidRPr="002E48E2">
        <w:rPr>
          <w:rFonts w:asciiTheme="minorHAnsi" w:eastAsiaTheme="minorHAnsi" w:hAnsiTheme="minorHAnsi" w:cstheme="minorHAnsi"/>
          <w:color w:val="000000" w:themeColor="text1"/>
          <w:sz w:val="20"/>
          <w:szCs w:val="20"/>
          <w:shd w:val="clear" w:color="auto" w:fill="FFFFFF"/>
          <w:lang w:eastAsia="en-US"/>
        </w:rPr>
        <w:t>Donnelly, J. E., Greene, J. L., Gibson, C. A., Sullivan, D. K., Hansen, D. M., Hillman, C. H., ... &amp; Herrmann, S. D. (2013). Physical activity and academic achievement across the curriculum (A+ PAAC): rationale and design of a 3-year, cluster-randomized trial. </w:t>
      </w:r>
      <w:r w:rsidRPr="002E48E2">
        <w:rPr>
          <w:rFonts w:asciiTheme="minorHAnsi" w:eastAsiaTheme="minorHAnsi" w:hAnsiTheme="minorHAnsi" w:cstheme="minorHAnsi"/>
          <w:i/>
          <w:iCs/>
          <w:color w:val="000000" w:themeColor="text1"/>
          <w:sz w:val="20"/>
          <w:szCs w:val="20"/>
          <w:shd w:val="clear" w:color="auto" w:fill="FFFFFF"/>
          <w:lang w:eastAsia="en-US"/>
        </w:rPr>
        <w:t>BMC public health</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13</w:t>
      </w:r>
      <w:r w:rsidRPr="002E48E2">
        <w:rPr>
          <w:rFonts w:asciiTheme="minorHAnsi" w:eastAsiaTheme="minorHAnsi" w:hAnsiTheme="minorHAnsi" w:cstheme="minorHAnsi"/>
          <w:color w:val="000000" w:themeColor="text1"/>
          <w:sz w:val="20"/>
          <w:szCs w:val="20"/>
          <w:shd w:val="clear" w:color="auto" w:fill="FFFFFF"/>
          <w:lang w:eastAsia="en-US"/>
        </w:rPr>
        <w:t>(1), 1-8.</w:t>
      </w:r>
    </w:p>
    <w:p w14:paraId="3B2C1AAB"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r w:rsidRPr="002E48E2">
        <w:rPr>
          <w:rFonts w:asciiTheme="minorHAnsi" w:eastAsiaTheme="minorHAnsi" w:hAnsiTheme="minorHAnsi" w:cstheme="minorHAnsi"/>
          <w:color w:val="000000" w:themeColor="text1"/>
          <w:sz w:val="20"/>
          <w:szCs w:val="20"/>
          <w:shd w:val="clear" w:color="auto" w:fill="FFFFFF"/>
          <w:lang w:eastAsia="en-US"/>
        </w:rPr>
        <w:t>Szabo-Reed, A. N., Willis, E. A., Lee, J., Hillman, C. H., Washburn, R. A., &amp; Donnelly, J. E. (2019). The influence of classroom physical activity participation and time on task on academic achievement. </w:t>
      </w:r>
      <w:r w:rsidRPr="002E48E2">
        <w:rPr>
          <w:rFonts w:asciiTheme="minorHAnsi" w:eastAsiaTheme="minorHAnsi" w:hAnsiTheme="minorHAnsi" w:cstheme="minorHAnsi"/>
          <w:i/>
          <w:iCs/>
          <w:color w:val="000000" w:themeColor="text1"/>
          <w:sz w:val="20"/>
          <w:szCs w:val="20"/>
          <w:shd w:val="clear" w:color="auto" w:fill="FFFFFF"/>
          <w:lang w:eastAsia="en-US"/>
        </w:rPr>
        <w:t>Translational Journal of the American College of Sports Medicine</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4</w:t>
      </w:r>
      <w:r w:rsidRPr="002E48E2">
        <w:rPr>
          <w:rFonts w:asciiTheme="minorHAnsi" w:eastAsiaTheme="minorHAnsi" w:hAnsiTheme="minorHAnsi" w:cstheme="minorHAnsi"/>
          <w:color w:val="000000" w:themeColor="text1"/>
          <w:sz w:val="20"/>
          <w:szCs w:val="20"/>
          <w:shd w:val="clear" w:color="auto" w:fill="FFFFFF"/>
          <w:lang w:eastAsia="en-US"/>
        </w:rPr>
        <w:t>(12), 84-95.</w:t>
      </w:r>
    </w:p>
    <w:p w14:paraId="2607E60B"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r w:rsidRPr="002E48E2">
        <w:rPr>
          <w:rFonts w:asciiTheme="minorHAnsi" w:eastAsiaTheme="minorHAnsi" w:hAnsiTheme="minorHAnsi" w:cstheme="minorHAnsi"/>
          <w:color w:val="000000" w:themeColor="text1"/>
          <w:sz w:val="20"/>
          <w:szCs w:val="20"/>
          <w:shd w:val="clear" w:color="auto" w:fill="FFFFFF"/>
          <w:lang w:eastAsia="en-US"/>
        </w:rPr>
        <w:t>Szabo-Reed, A. N., Willis, E. A., Lee, J., Hillman, C. H., Washburn, R. A., &amp; Donnelly, J. E. (2017). Impact of 3 years of classroom physical activity bouts on time-on-task behavior. </w:t>
      </w:r>
      <w:r w:rsidRPr="002E48E2">
        <w:rPr>
          <w:rFonts w:asciiTheme="minorHAnsi" w:eastAsiaTheme="minorHAnsi" w:hAnsiTheme="minorHAnsi" w:cstheme="minorHAnsi"/>
          <w:i/>
          <w:iCs/>
          <w:color w:val="000000" w:themeColor="text1"/>
          <w:sz w:val="20"/>
          <w:szCs w:val="20"/>
          <w:shd w:val="clear" w:color="auto" w:fill="FFFFFF"/>
          <w:lang w:eastAsia="en-US"/>
        </w:rPr>
        <w:t>Medicine and science in sports and exercise</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49</w:t>
      </w:r>
      <w:r w:rsidRPr="002E48E2">
        <w:rPr>
          <w:rFonts w:asciiTheme="minorHAnsi" w:eastAsiaTheme="minorHAnsi" w:hAnsiTheme="minorHAnsi" w:cstheme="minorHAnsi"/>
          <w:color w:val="000000" w:themeColor="text1"/>
          <w:sz w:val="20"/>
          <w:szCs w:val="20"/>
          <w:shd w:val="clear" w:color="auto" w:fill="FFFFFF"/>
          <w:lang w:eastAsia="en-US"/>
        </w:rPr>
        <w:t>(11), 2343.</w:t>
      </w:r>
    </w:p>
    <w:p w14:paraId="1810F842" w14:textId="77777777" w:rsidR="003B0175" w:rsidRPr="002E48E2" w:rsidRDefault="001B6D1C" w:rsidP="003B0175">
      <w:pPr>
        <w:spacing w:after="160" w:line="259" w:lineRule="auto"/>
        <w:rPr>
          <w:rFonts w:asciiTheme="minorHAnsi" w:eastAsiaTheme="minorHAnsi" w:hAnsiTheme="minorHAnsi" w:cstheme="minorHAnsi"/>
          <w:color w:val="000000" w:themeColor="text1"/>
          <w:sz w:val="20"/>
          <w:szCs w:val="20"/>
          <w:lang w:eastAsia="en-US"/>
        </w:rPr>
      </w:pPr>
      <w:hyperlink r:id="rId18" w:history="1">
        <w:r w:rsidR="003B0175" w:rsidRPr="002E48E2">
          <w:rPr>
            <w:rFonts w:asciiTheme="minorHAnsi" w:eastAsiaTheme="minorHAnsi" w:hAnsiTheme="minorHAnsi" w:cstheme="minorHAnsi"/>
            <w:color w:val="000000" w:themeColor="text1"/>
            <w:sz w:val="20"/>
            <w:szCs w:val="20"/>
            <w:u w:val="single"/>
            <w:lang w:eastAsia="en-US"/>
          </w:rPr>
          <w:t>https://clinicaltrials.gov/ct2/show/NCT01699295</w:t>
        </w:r>
      </w:hyperlink>
    </w:p>
    <w:p w14:paraId="5E10C1A9"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lang w:eastAsia="en-US"/>
        </w:rPr>
      </w:pPr>
    </w:p>
    <w:p w14:paraId="43E24763"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vertAlign w:val="superscript"/>
          <w:lang w:eastAsia="en-US"/>
        </w:rPr>
        <w:t>11</w:t>
      </w:r>
      <w:r w:rsidRPr="002E48E2">
        <w:rPr>
          <w:rFonts w:asciiTheme="minorHAnsi" w:eastAsiaTheme="minorHAnsi" w:hAnsiTheme="minorHAnsi" w:cstheme="minorHAnsi"/>
          <w:b/>
          <w:color w:val="000000" w:themeColor="text1"/>
          <w:sz w:val="20"/>
          <w:szCs w:val="20"/>
          <w:lang w:eastAsia="en-US"/>
        </w:rPr>
        <w:t xml:space="preserve"> Drummy et al., Unnamed</w:t>
      </w:r>
    </w:p>
    <w:p w14:paraId="5AD97662"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lang w:eastAsia="en-US"/>
        </w:rPr>
        <w:t>References:</w:t>
      </w:r>
    </w:p>
    <w:p w14:paraId="639F6A23" w14:textId="77777777" w:rsidR="003B0175" w:rsidRPr="002E48E2" w:rsidRDefault="003B0175" w:rsidP="003B0175">
      <w:pPr>
        <w:spacing w:after="160" w:line="252" w:lineRule="auto"/>
        <w:rPr>
          <w:rFonts w:asciiTheme="minorHAnsi" w:eastAsiaTheme="minorHAnsi" w:hAnsiTheme="minorHAnsi" w:cstheme="minorHAnsi"/>
          <w:color w:val="000000" w:themeColor="text1"/>
          <w:sz w:val="20"/>
          <w:szCs w:val="20"/>
          <w:lang w:eastAsia="en-US"/>
        </w:rPr>
      </w:pPr>
      <w:r w:rsidRPr="002E48E2">
        <w:rPr>
          <w:rFonts w:asciiTheme="minorHAnsi" w:eastAsiaTheme="minorHAnsi" w:hAnsiTheme="minorHAnsi" w:cstheme="minorHAnsi"/>
          <w:color w:val="000000" w:themeColor="text1"/>
          <w:sz w:val="20"/>
          <w:szCs w:val="20"/>
          <w:shd w:val="clear" w:color="auto" w:fill="FFFFFF"/>
          <w:lang w:eastAsia="en-US"/>
        </w:rPr>
        <w:t>Drummy, C., Murtagh, E. M., McKee, D. P., Breslin, G., Davison, G. W., &amp; Murphy, M. H. (2016). The effect of a classroom activity break on physical activity levels and adiposity in primary school children. </w:t>
      </w:r>
      <w:r w:rsidRPr="002E48E2">
        <w:rPr>
          <w:rFonts w:asciiTheme="minorHAnsi" w:eastAsiaTheme="minorHAnsi" w:hAnsiTheme="minorHAnsi" w:cstheme="minorHAnsi"/>
          <w:i/>
          <w:iCs/>
          <w:color w:val="000000" w:themeColor="text1"/>
          <w:sz w:val="20"/>
          <w:szCs w:val="20"/>
          <w:lang w:eastAsia="en-US"/>
        </w:rPr>
        <w:t>Journal of paediatrics and child health</w:t>
      </w:r>
      <w:r w:rsidRPr="002E48E2">
        <w:rPr>
          <w:rFonts w:asciiTheme="minorHAnsi" w:eastAsiaTheme="minorHAnsi" w:hAnsiTheme="minorHAnsi" w:cstheme="minorHAnsi"/>
          <w:color w:val="000000" w:themeColor="text1"/>
          <w:sz w:val="20"/>
          <w:szCs w:val="20"/>
          <w:lang w:eastAsia="en-US"/>
        </w:rPr>
        <w:t>, </w:t>
      </w:r>
      <w:r w:rsidRPr="002E48E2">
        <w:rPr>
          <w:rFonts w:asciiTheme="minorHAnsi" w:eastAsiaTheme="minorHAnsi" w:hAnsiTheme="minorHAnsi" w:cstheme="minorHAnsi"/>
          <w:i/>
          <w:iCs/>
          <w:color w:val="000000" w:themeColor="text1"/>
          <w:sz w:val="20"/>
          <w:szCs w:val="20"/>
          <w:lang w:eastAsia="en-US"/>
        </w:rPr>
        <w:t>52</w:t>
      </w:r>
      <w:r w:rsidRPr="002E48E2">
        <w:rPr>
          <w:rFonts w:asciiTheme="minorHAnsi" w:eastAsiaTheme="minorHAnsi" w:hAnsiTheme="minorHAnsi" w:cstheme="minorHAnsi"/>
          <w:color w:val="000000" w:themeColor="text1"/>
          <w:sz w:val="20"/>
          <w:szCs w:val="20"/>
          <w:lang w:eastAsia="en-US"/>
        </w:rPr>
        <w:t>(7), 745-749.</w:t>
      </w:r>
    </w:p>
    <w:p w14:paraId="75B7A710"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p>
    <w:p w14:paraId="219115AA"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vertAlign w:val="superscript"/>
          <w:lang w:eastAsia="en-US"/>
        </w:rPr>
        <w:t>12</w:t>
      </w:r>
      <w:r w:rsidRPr="002E48E2">
        <w:rPr>
          <w:rFonts w:asciiTheme="minorHAnsi" w:eastAsiaTheme="minorHAnsi" w:hAnsiTheme="minorHAnsi" w:cstheme="minorHAnsi"/>
          <w:b/>
          <w:color w:val="000000" w:themeColor="text1"/>
          <w:sz w:val="20"/>
          <w:szCs w:val="20"/>
          <w:lang w:eastAsia="en-US"/>
        </w:rPr>
        <w:t xml:space="preserve"> Duncan et al., Healthy Homework study</w:t>
      </w:r>
    </w:p>
    <w:p w14:paraId="55F8D02E"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lang w:eastAsia="en-US"/>
        </w:rPr>
        <w:t>References:</w:t>
      </w:r>
    </w:p>
    <w:p w14:paraId="4557621B"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color w:val="000000" w:themeColor="text1"/>
          <w:sz w:val="20"/>
          <w:szCs w:val="20"/>
          <w:shd w:val="clear" w:color="auto" w:fill="FFFFFF"/>
          <w:lang w:eastAsia="en-US"/>
        </w:rPr>
        <w:t>Duncan, S., Stewart, T., McPhee, J., Borotkanics, R., Prendergast, K., Zinn, C., ... &amp; Schofield, G. (2019). Efficacy of a compulsory homework programme for increasing physical activity and improving nutrition in children: a cluster randomised controlled trial. </w:t>
      </w:r>
      <w:r w:rsidRPr="002E48E2">
        <w:rPr>
          <w:rFonts w:asciiTheme="minorHAnsi" w:eastAsiaTheme="minorHAnsi" w:hAnsiTheme="minorHAnsi" w:cstheme="minorHAnsi"/>
          <w:i/>
          <w:iCs/>
          <w:color w:val="000000" w:themeColor="text1"/>
          <w:sz w:val="20"/>
          <w:szCs w:val="20"/>
          <w:shd w:val="clear" w:color="auto" w:fill="FFFFFF"/>
          <w:lang w:eastAsia="en-US"/>
        </w:rPr>
        <w:t>International Journal of Behavioral Nutrition and Physical Activity</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16</w:t>
      </w:r>
      <w:r w:rsidRPr="002E48E2">
        <w:rPr>
          <w:rFonts w:asciiTheme="minorHAnsi" w:eastAsiaTheme="minorHAnsi" w:hAnsiTheme="minorHAnsi" w:cstheme="minorHAnsi"/>
          <w:color w:val="000000" w:themeColor="text1"/>
          <w:sz w:val="20"/>
          <w:szCs w:val="20"/>
          <w:shd w:val="clear" w:color="auto" w:fill="FFFFFF"/>
          <w:lang w:eastAsia="en-US"/>
        </w:rPr>
        <w:t>(1), 80.</w:t>
      </w:r>
    </w:p>
    <w:p w14:paraId="445B8724" w14:textId="77777777" w:rsidR="003B0175" w:rsidRPr="002E48E2" w:rsidRDefault="001B6D1C" w:rsidP="003B0175">
      <w:pPr>
        <w:spacing w:after="160" w:line="259" w:lineRule="auto"/>
        <w:rPr>
          <w:rFonts w:asciiTheme="minorHAnsi" w:eastAsiaTheme="minorHAnsi" w:hAnsiTheme="minorHAnsi" w:cstheme="minorHAnsi"/>
          <w:i/>
          <w:color w:val="000000" w:themeColor="text1"/>
          <w:sz w:val="20"/>
          <w:szCs w:val="20"/>
          <w:lang w:eastAsia="en-US"/>
        </w:rPr>
      </w:pPr>
      <w:hyperlink r:id="rId19" w:history="1">
        <w:r w:rsidR="003B0175" w:rsidRPr="002E48E2">
          <w:rPr>
            <w:rFonts w:asciiTheme="minorHAnsi" w:eastAsiaTheme="minorHAnsi" w:hAnsiTheme="minorHAnsi" w:cstheme="minorHAnsi"/>
            <w:i/>
            <w:color w:val="000000" w:themeColor="text1"/>
            <w:sz w:val="20"/>
            <w:szCs w:val="20"/>
            <w:u w:val="single"/>
            <w:lang w:eastAsia="en-US"/>
          </w:rPr>
          <w:t>http://www.anzctr.org.au/Trial/Registration/TrialReview.aspx?ACTRN=12618000590268</w:t>
        </w:r>
      </w:hyperlink>
    </w:p>
    <w:p w14:paraId="065C480C"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lang w:eastAsia="en-US"/>
        </w:rPr>
      </w:pPr>
      <w:r w:rsidRPr="002E48E2">
        <w:rPr>
          <w:rFonts w:asciiTheme="minorHAnsi" w:eastAsiaTheme="minorHAnsi" w:hAnsiTheme="minorHAnsi" w:cstheme="minorHAnsi"/>
          <w:color w:val="000000" w:themeColor="text1"/>
          <w:sz w:val="20"/>
          <w:szCs w:val="20"/>
          <w:shd w:val="clear" w:color="auto" w:fill="FFFFFF"/>
          <w:lang w:eastAsia="en-US"/>
        </w:rPr>
        <w:t>Duncan, S., McPhee, J. C., Schluter, P. J., Zinn, C., Smith, R., &amp; Schofield, G. (2011). Efficacy of a compulsory homework programme for increasing physical activity and healthy eating in children: the healthy homework pilot study. </w:t>
      </w:r>
      <w:r w:rsidRPr="002E48E2">
        <w:rPr>
          <w:rFonts w:asciiTheme="minorHAnsi" w:eastAsiaTheme="minorHAnsi" w:hAnsiTheme="minorHAnsi" w:cstheme="minorHAnsi"/>
          <w:i/>
          <w:iCs/>
          <w:color w:val="000000" w:themeColor="text1"/>
          <w:sz w:val="20"/>
          <w:szCs w:val="20"/>
          <w:shd w:val="clear" w:color="auto" w:fill="FFFFFF"/>
          <w:lang w:eastAsia="en-US"/>
        </w:rPr>
        <w:t>International Journal of Behavioral Nutrition and Physical Activity</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8</w:t>
      </w:r>
      <w:r w:rsidRPr="002E48E2">
        <w:rPr>
          <w:rFonts w:asciiTheme="minorHAnsi" w:eastAsiaTheme="minorHAnsi" w:hAnsiTheme="minorHAnsi" w:cstheme="minorHAnsi"/>
          <w:color w:val="000000" w:themeColor="text1"/>
          <w:sz w:val="20"/>
          <w:szCs w:val="20"/>
          <w:shd w:val="clear" w:color="auto" w:fill="FFFFFF"/>
          <w:lang w:eastAsia="en-US"/>
        </w:rPr>
        <w:t xml:space="preserve">(1), 127. </w:t>
      </w:r>
    </w:p>
    <w:p w14:paraId="1D44B147"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p>
    <w:p w14:paraId="6F51BE1E"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vertAlign w:val="superscript"/>
          <w:lang w:eastAsia="en-US"/>
        </w:rPr>
        <w:t>13</w:t>
      </w:r>
      <w:r w:rsidRPr="002E48E2">
        <w:rPr>
          <w:rFonts w:asciiTheme="minorHAnsi" w:eastAsiaTheme="minorHAnsi" w:hAnsiTheme="minorHAnsi" w:cstheme="minorHAnsi"/>
          <w:b/>
          <w:color w:val="000000" w:themeColor="text1"/>
          <w:sz w:val="20"/>
          <w:szCs w:val="20"/>
          <w:lang w:eastAsia="en-US"/>
        </w:rPr>
        <w:t xml:space="preserve"> Dyrstad et al., the Active School Study</w:t>
      </w:r>
    </w:p>
    <w:p w14:paraId="2DF7701F"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val="nn-NO" w:eastAsia="en-US"/>
        </w:rPr>
      </w:pPr>
      <w:r w:rsidRPr="002E48E2">
        <w:rPr>
          <w:rFonts w:asciiTheme="minorHAnsi" w:eastAsiaTheme="minorHAnsi" w:hAnsiTheme="minorHAnsi" w:cstheme="minorHAnsi"/>
          <w:b/>
          <w:color w:val="000000" w:themeColor="text1"/>
          <w:sz w:val="20"/>
          <w:szCs w:val="20"/>
          <w:lang w:val="nn-NO" w:eastAsia="en-US"/>
        </w:rPr>
        <w:t>References:</w:t>
      </w:r>
    </w:p>
    <w:p w14:paraId="08952C68"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r w:rsidRPr="002E48E2">
        <w:rPr>
          <w:rFonts w:asciiTheme="minorHAnsi" w:eastAsiaTheme="minorHAnsi" w:hAnsiTheme="minorHAnsi" w:cstheme="minorHAnsi"/>
          <w:color w:val="000000" w:themeColor="text1"/>
          <w:sz w:val="20"/>
          <w:szCs w:val="20"/>
          <w:shd w:val="clear" w:color="auto" w:fill="FFFFFF"/>
          <w:lang w:val="nn-NO" w:eastAsia="en-US"/>
        </w:rPr>
        <w:t xml:space="preserve">Dyrstad, S. M., Kvalø, S. E., Alstveit, M., &amp; Skage, I. (2018). </w:t>
      </w:r>
      <w:r w:rsidRPr="002E48E2">
        <w:rPr>
          <w:rFonts w:asciiTheme="minorHAnsi" w:eastAsiaTheme="minorHAnsi" w:hAnsiTheme="minorHAnsi" w:cstheme="minorHAnsi"/>
          <w:color w:val="000000" w:themeColor="text1"/>
          <w:sz w:val="20"/>
          <w:szCs w:val="20"/>
          <w:shd w:val="clear" w:color="auto" w:fill="FFFFFF"/>
          <w:lang w:eastAsia="en-US"/>
        </w:rPr>
        <w:t>Physically active academic lessons: acceptance, barriers and facilitators for implementation. </w:t>
      </w:r>
      <w:r w:rsidRPr="002E48E2">
        <w:rPr>
          <w:rFonts w:asciiTheme="minorHAnsi" w:eastAsiaTheme="minorHAnsi" w:hAnsiTheme="minorHAnsi" w:cstheme="minorHAnsi"/>
          <w:i/>
          <w:iCs/>
          <w:color w:val="000000" w:themeColor="text1"/>
          <w:sz w:val="20"/>
          <w:szCs w:val="20"/>
          <w:shd w:val="clear" w:color="auto" w:fill="FFFFFF"/>
          <w:lang w:eastAsia="en-US"/>
        </w:rPr>
        <w:t>BMC public health</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18</w:t>
      </w:r>
      <w:r w:rsidRPr="002E48E2">
        <w:rPr>
          <w:rFonts w:asciiTheme="minorHAnsi" w:eastAsiaTheme="minorHAnsi" w:hAnsiTheme="minorHAnsi" w:cstheme="minorHAnsi"/>
          <w:color w:val="000000" w:themeColor="text1"/>
          <w:sz w:val="20"/>
          <w:szCs w:val="20"/>
          <w:shd w:val="clear" w:color="auto" w:fill="FFFFFF"/>
          <w:lang w:eastAsia="en-US"/>
        </w:rPr>
        <w:t>(1), 1-11.</w:t>
      </w:r>
    </w:p>
    <w:p w14:paraId="5DD54EC5"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r w:rsidRPr="002E48E2">
        <w:rPr>
          <w:rFonts w:asciiTheme="minorHAnsi" w:eastAsiaTheme="minorHAnsi" w:hAnsiTheme="minorHAnsi" w:cstheme="minorHAnsi"/>
          <w:color w:val="000000" w:themeColor="text1"/>
          <w:sz w:val="20"/>
          <w:szCs w:val="20"/>
          <w:shd w:val="clear" w:color="auto" w:fill="FFFFFF"/>
          <w:lang w:eastAsia="en-US"/>
        </w:rPr>
        <w:t>Kvalø, S. E., Bru, E., Brønnick, K., &amp; Dyrstad, S. M. (2017). Does increased physical activity in school affect children's executive function and aerobic fitness?. </w:t>
      </w:r>
      <w:r w:rsidRPr="002E48E2">
        <w:rPr>
          <w:rFonts w:asciiTheme="minorHAnsi" w:eastAsiaTheme="minorHAnsi" w:hAnsiTheme="minorHAnsi" w:cstheme="minorHAnsi"/>
          <w:i/>
          <w:iCs/>
          <w:color w:val="000000" w:themeColor="text1"/>
          <w:sz w:val="20"/>
          <w:szCs w:val="20"/>
          <w:shd w:val="clear" w:color="auto" w:fill="FFFFFF"/>
          <w:lang w:eastAsia="en-US"/>
        </w:rPr>
        <w:t>Scandinavian journal of medicine &amp; science in sports</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27</w:t>
      </w:r>
      <w:r w:rsidRPr="002E48E2">
        <w:rPr>
          <w:rFonts w:asciiTheme="minorHAnsi" w:eastAsiaTheme="minorHAnsi" w:hAnsiTheme="minorHAnsi" w:cstheme="minorHAnsi"/>
          <w:color w:val="000000" w:themeColor="text1"/>
          <w:sz w:val="20"/>
          <w:szCs w:val="20"/>
          <w:shd w:val="clear" w:color="auto" w:fill="FFFFFF"/>
          <w:lang w:eastAsia="en-US"/>
        </w:rPr>
        <w:t>(12), 1833-1841.</w:t>
      </w:r>
    </w:p>
    <w:p w14:paraId="5B3BD639"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r w:rsidRPr="002E48E2">
        <w:rPr>
          <w:rFonts w:asciiTheme="minorHAnsi" w:eastAsiaTheme="minorHAnsi" w:hAnsiTheme="minorHAnsi" w:cstheme="minorHAnsi"/>
          <w:color w:val="000000" w:themeColor="text1"/>
          <w:sz w:val="20"/>
          <w:szCs w:val="20"/>
          <w:shd w:val="clear" w:color="auto" w:fill="FFFFFF"/>
          <w:lang w:eastAsia="en-US"/>
        </w:rPr>
        <w:t>Seljebotn, P. H., Skage, I., Riskedal, A., Olsen, M., Kvalø, S. E., &amp; Dyrstad, S. M. (2019). Physically active academic lessons and effect on physical activity and aerobic fitness. The Active School study: A cluster randomized controlled trial. </w:t>
      </w:r>
      <w:r w:rsidRPr="002E48E2">
        <w:rPr>
          <w:rFonts w:asciiTheme="minorHAnsi" w:eastAsiaTheme="minorHAnsi" w:hAnsiTheme="minorHAnsi" w:cstheme="minorHAnsi"/>
          <w:i/>
          <w:iCs/>
          <w:color w:val="000000" w:themeColor="text1"/>
          <w:sz w:val="20"/>
          <w:szCs w:val="20"/>
          <w:shd w:val="clear" w:color="auto" w:fill="FFFFFF"/>
          <w:lang w:eastAsia="en-US"/>
        </w:rPr>
        <w:t>Preventive Medicine Reports</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13</w:t>
      </w:r>
      <w:r w:rsidRPr="002E48E2">
        <w:rPr>
          <w:rFonts w:asciiTheme="minorHAnsi" w:eastAsiaTheme="minorHAnsi" w:hAnsiTheme="minorHAnsi" w:cstheme="minorHAnsi"/>
          <w:color w:val="000000" w:themeColor="text1"/>
          <w:sz w:val="20"/>
          <w:szCs w:val="20"/>
          <w:shd w:val="clear" w:color="auto" w:fill="FFFFFF"/>
          <w:lang w:eastAsia="en-US"/>
        </w:rPr>
        <w:t>, 183-188.</w:t>
      </w:r>
    </w:p>
    <w:p w14:paraId="21962FCF" w14:textId="77777777" w:rsidR="003B0175" w:rsidRPr="002E48E2" w:rsidRDefault="001B6D1C" w:rsidP="003B0175">
      <w:pPr>
        <w:spacing w:after="160" w:line="259" w:lineRule="auto"/>
        <w:rPr>
          <w:rFonts w:asciiTheme="minorHAnsi" w:eastAsiaTheme="minorHAnsi" w:hAnsiTheme="minorHAnsi" w:cstheme="minorHAnsi"/>
          <w:color w:val="000000" w:themeColor="text1"/>
          <w:sz w:val="20"/>
          <w:szCs w:val="20"/>
          <w:lang w:eastAsia="en-US"/>
        </w:rPr>
      </w:pPr>
      <w:hyperlink r:id="rId20" w:history="1">
        <w:r w:rsidR="003B0175" w:rsidRPr="002E48E2">
          <w:rPr>
            <w:rFonts w:asciiTheme="minorHAnsi" w:eastAsiaTheme="minorHAnsi" w:hAnsiTheme="minorHAnsi" w:cstheme="minorHAnsi"/>
            <w:color w:val="000000" w:themeColor="text1"/>
            <w:sz w:val="20"/>
            <w:szCs w:val="20"/>
            <w:u w:val="single"/>
            <w:lang w:eastAsia="en-US"/>
          </w:rPr>
          <w:t>https://clinicaltrials.gov/ct2/show/NCT03436355?term=NCT03436355&amp;rank=1</w:t>
        </w:r>
      </w:hyperlink>
    </w:p>
    <w:p w14:paraId="19B4EFA5" w14:textId="77777777" w:rsidR="003B0175" w:rsidRPr="002E48E2" w:rsidRDefault="001B6D1C" w:rsidP="003B0175">
      <w:pPr>
        <w:spacing w:after="160" w:line="259" w:lineRule="auto"/>
        <w:rPr>
          <w:rFonts w:asciiTheme="minorHAnsi" w:eastAsiaTheme="minorHAnsi" w:hAnsiTheme="minorHAnsi" w:cstheme="minorHAnsi"/>
          <w:color w:val="000000" w:themeColor="text1"/>
          <w:sz w:val="20"/>
          <w:szCs w:val="20"/>
          <w:lang w:eastAsia="en-US"/>
        </w:rPr>
      </w:pPr>
      <w:hyperlink r:id="rId21" w:history="1">
        <w:r w:rsidR="003B0175" w:rsidRPr="002E48E2">
          <w:rPr>
            <w:rFonts w:asciiTheme="minorHAnsi" w:eastAsiaTheme="minorHAnsi" w:hAnsiTheme="minorHAnsi" w:cstheme="minorHAnsi"/>
            <w:color w:val="000000" w:themeColor="text1"/>
            <w:sz w:val="20"/>
            <w:szCs w:val="20"/>
            <w:u w:val="single"/>
            <w:lang w:eastAsia="en-US"/>
          </w:rPr>
          <w:t>https://www.activesmarterkids.com/</w:t>
        </w:r>
      </w:hyperlink>
    </w:p>
    <w:p w14:paraId="4D5A3F71"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lang w:eastAsia="en-US"/>
        </w:rPr>
      </w:pPr>
      <w:r w:rsidRPr="002E48E2">
        <w:rPr>
          <w:rFonts w:asciiTheme="minorHAnsi" w:eastAsiaTheme="minorHAnsi" w:hAnsiTheme="minorHAnsi" w:cstheme="minorHAnsi"/>
          <w:color w:val="000000" w:themeColor="text1"/>
          <w:sz w:val="20"/>
          <w:szCs w:val="20"/>
          <w:lang w:eastAsia="en-US"/>
        </w:rPr>
        <w:t>Skage, I., Ertesvåg, S.K., Roland, P. &amp; Dyrstad, S.M. (2020). Implementation of physically active lessons: A 2-year follow-up. Evaluation and Program Planning, 83, 101874.</w:t>
      </w:r>
    </w:p>
    <w:p w14:paraId="1A40BC3A" w14:textId="77777777" w:rsidR="003B0175" w:rsidRPr="002E48E2" w:rsidRDefault="003B0175" w:rsidP="003B0175">
      <w:pPr>
        <w:autoSpaceDE w:val="0"/>
        <w:autoSpaceDN w:val="0"/>
        <w:adjustRightInd w:val="0"/>
        <w:rPr>
          <w:rFonts w:asciiTheme="minorHAnsi" w:eastAsiaTheme="minorHAnsi" w:hAnsiTheme="minorHAnsi" w:cstheme="minorHAnsi"/>
          <w:color w:val="000000" w:themeColor="text1"/>
          <w:sz w:val="20"/>
          <w:szCs w:val="20"/>
          <w:lang w:eastAsia="en-US"/>
        </w:rPr>
      </w:pPr>
      <w:r w:rsidRPr="002E48E2">
        <w:rPr>
          <w:rFonts w:asciiTheme="minorHAnsi" w:eastAsiaTheme="minorHAnsi" w:hAnsiTheme="minorHAnsi" w:cstheme="minorHAnsi"/>
          <w:color w:val="000000" w:themeColor="text1"/>
          <w:sz w:val="20"/>
          <w:szCs w:val="20"/>
          <w:lang w:val="nn-NO" w:eastAsia="en-US"/>
        </w:rPr>
        <w:t xml:space="preserve">Skage, I. &amp; Dyrstad, S.M. (2019). </w:t>
      </w:r>
      <w:r w:rsidRPr="002E48E2">
        <w:rPr>
          <w:rFonts w:asciiTheme="minorHAnsi" w:eastAsiaTheme="minorHAnsi" w:hAnsiTheme="minorHAnsi" w:cstheme="minorHAnsi"/>
          <w:color w:val="000000" w:themeColor="text1"/>
          <w:sz w:val="20"/>
          <w:szCs w:val="20"/>
          <w:lang w:eastAsia="en-US"/>
        </w:rPr>
        <w:t xml:space="preserve">“It`s not because we don`t believe in it …”: Headteachers` perceptions of implementing physically active lessons in school. </w:t>
      </w:r>
      <w:r w:rsidRPr="002E48E2">
        <w:rPr>
          <w:rFonts w:asciiTheme="minorHAnsi" w:eastAsiaTheme="minorHAnsi" w:hAnsiTheme="minorHAnsi" w:cstheme="minorHAnsi"/>
          <w:i/>
          <w:iCs/>
          <w:color w:val="000000" w:themeColor="text1"/>
          <w:sz w:val="20"/>
          <w:szCs w:val="20"/>
          <w:lang w:eastAsia="en-US"/>
        </w:rPr>
        <w:t>BMC Public Health</w:t>
      </w:r>
      <w:r w:rsidRPr="002E48E2">
        <w:rPr>
          <w:rFonts w:asciiTheme="minorHAnsi" w:eastAsiaTheme="minorHAnsi" w:hAnsiTheme="minorHAnsi" w:cstheme="minorHAnsi"/>
          <w:color w:val="000000" w:themeColor="text1"/>
          <w:sz w:val="20"/>
          <w:szCs w:val="20"/>
          <w:lang w:eastAsia="en-US"/>
        </w:rPr>
        <w:t>, 19, 1674.</w:t>
      </w:r>
    </w:p>
    <w:p w14:paraId="4081BF4F" w14:textId="77777777" w:rsidR="003B0175" w:rsidRPr="002E48E2" w:rsidRDefault="003B0175" w:rsidP="003B0175">
      <w:pPr>
        <w:autoSpaceDE w:val="0"/>
        <w:autoSpaceDN w:val="0"/>
        <w:adjustRightInd w:val="0"/>
        <w:rPr>
          <w:rFonts w:asciiTheme="minorHAnsi" w:eastAsiaTheme="minorHAnsi" w:hAnsiTheme="minorHAnsi" w:cstheme="minorHAnsi"/>
          <w:color w:val="000000" w:themeColor="text1"/>
          <w:sz w:val="20"/>
          <w:szCs w:val="20"/>
          <w:lang w:eastAsia="en-US"/>
        </w:rPr>
      </w:pPr>
    </w:p>
    <w:p w14:paraId="4C95030E" w14:textId="77777777" w:rsidR="003B0175" w:rsidRPr="002E48E2" w:rsidRDefault="003B0175" w:rsidP="003B0175">
      <w:pPr>
        <w:autoSpaceDE w:val="0"/>
        <w:autoSpaceDN w:val="0"/>
        <w:adjustRightInd w:val="0"/>
        <w:rPr>
          <w:rFonts w:asciiTheme="minorHAnsi" w:eastAsiaTheme="minorHAnsi" w:hAnsiTheme="minorHAnsi" w:cstheme="minorHAnsi"/>
          <w:color w:val="000000" w:themeColor="text1"/>
          <w:sz w:val="20"/>
          <w:szCs w:val="20"/>
          <w:lang w:eastAsia="en-US"/>
        </w:rPr>
      </w:pPr>
    </w:p>
    <w:p w14:paraId="0BA30343"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vertAlign w:val="superscript"/>
          <w:lang w:eastAsia="en-US"/>
        </w:rPr>
        <w:t>14</w:t>
      </w:r>
      <w:r w:rsidRPr="002E48E2">
        <w:rPr>
          <w:rFonts w:asciiTheme="minorHAnsi" w:eastAsiaTheme="minorHAnsi" w:hAnsiTheme="minorHAnsi" w:cstheme="minorHAnsi"/>
          <w:b/>
          <w:color w:val="000000" w:themeColor="text1"/>
          <w:sz w:val="20"/>
          <w:szCs w:val="20"/>
          <w:lang w:eastAsia="en-US"/>
        </w:rPr>
        <w:t xml:space="preserve"> Escriva-Boulley et al., Unnamed</w:t>
      </w:r>
    </w:p>
    <w:p w14:paraId="07C0C649"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val="fr-FR" w:eastAsia="en-US"/>
        </w:rPr>
      </w:pPr>
      <w:r w:rsidRPr="002E48E2">
        <w:rPr>
          <w:rFonts w:asciiTheme="minorHAnsi" w:eastAsiaTheme="minorHAnsi" w:hAnsiTheme="minorHAnsi" w:cstheme="minorHAnsi"/>
          <w:b/>
          <w:color w:val="000000" w:themeColor="text1"/>
          <w:sz w:val="20"/>
          <w:szCs w:val="20"/>
          <w:lang w:val="fr-FR" w:eastAsia="en-US"/>
        </w:rPr>
        <w:t>References:</w:t>
      </w:r>
    </w:p>
    <w:p w14:paraId="098380B1"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lang w:eastAsia="en-US"/>
        </w:rPr>
      </w:pPr>
      <w:r w:rsidRPr="002E48E2">
        <w:rPr>
          <w:rFonts w:asciiTheme="minorHAnsi" w:eastAsiaTheme="minorHAnsi" w:hAnsiTheme="minorHAnsi" w:cstheme="minorHAnsi"/>
          <w:color w:val="000000" w:themeColor="text1"/>
          <w:sz w:val="20"/>
          <w:szCs w:val="20"/>
          <w:shd w:val="clear" w:color="auto" w:fill="FFFFFF"/>
          <w:lang w:val="fr-FR" w:eastAsia="en-US"/>
        </w:rPr>
        <w:t xml:space="preserve">Escriva-Boulley, G., Tessier, D., Ntoumanis, N., &amp; Sarrazin, P. (2018). </w:t>
      </w:r>
      <w:r w:rsidRPr="002E48E2">
        <w:rPr>
          <w:rFonts w:asciiTheme="minorHAnsi" w:eastAsiaTheme="minorHAnsi" w:hAnsiTheme="minorHAnsi" w:cstheme="minorHAnsi"/>
          <w:color w:val="000000" w:themeColor="text1"/>
          <w:sz w:val="20"/>
          <w:szCs w:val="20"/>
          <w:shd w:val="clear" w:color="auto" w:fill="FFFFFF"/>
          <w:lang w:eastAsia="en-US"/>
        </w:rPr>
        <w:t>Need-supportive professional development in elementary school physical education: Effects of a cluster-randomized control trial on teachers’ motivating style and student physical activity. </w:t>
      </w:r>
      <w:r w:rsidRPr="002E48E2">
        <w:rPr>
          <w:rFonts w:asciiTheme="minorHAnsi" w:eastAsiaTheme="minorHAnsi" w:hAnsiTheme="minorHAnsi" w:cstheme="minorHAnsi"/>
          <w:i/>
          <w:iCs/>
          <w:color w:val="000000" w:themeColor="text1"/>
          <w:sz w:val="20"/>
          <w:szCs w:val="20"/>
          <w:shd w:val="clear" w:color="auto" w:fill="FFFFFF"/>
          <w:lang w:eastAsia="en-US"/>
        </w:rPr>
        <w:t>Sport, Exercise, and Performance Psychology</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7</w:t>
      </w:r>
      <w:r w:rsidRPr="002E48E2">
        <w:rPr>
          <w:rFonts w:asciiTheme="minorHAnsi" w:eastAsiaTheme="minorHAnsi" w:hAnsiTheme="minorHAnsi" w:cstheme="minorHAnsi"/>
          <w:color w:val="000000" w:themeColor="text1"/>
          <w:sz w:val="20"/>
          <w:szCs w:val="20"/>
          <w:shd w:val="clear" w:color="auto" w:fill="FFFFFF"/>
          <w:lang w:eastAsia="en-US"/>
        </w:rPr>
        <w:t>(2), 218.</w:t>
      </w:r>
    </w:p>
    <w:p w14:paraId="14ECB330"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p>
    <w:p w14:paraId="57A2E458"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vertAlign w:val="superscript"/>
          <w:lang w:eastAsia="en-US"/>
        </w:rPr>
        <w:t xml:space="preserve">15 </w:t>
      </w:r>
      <w:r w:rsidRPr="002E48E2">
        <w:rPr>
          <w:rFonts w:asciiTheme="minorHAnsi" w:eastAsiaTheme="minorHAnsi" w:hAnsiTheme="minorHAnsi" w:cstheme="minorHAnsi"/>
          <w:b/>
          <w:color w:val="000000" w:themeColor="text1"/>
          <w:sz w:val="20"/>
          <w:szCs w:val="20"/>
          <w:lang w:eastAsia="en-US"/>
        </w:rPr>
        <w:t>Filho et al., Fortaleça sua Saúde</w:t>
      </w:r>
    </w:p>
    <w:p w14:paraId="1F1EEEBE"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lang w:eastAsia="en-US"/>
        </w:rPr>
        <w:t>References:</w:t>
      </w:r>
    </w:p>
    <w:p w14:paraId="00B9C2A6"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r w:rsidRPr="002E48E2">
        <w:rPr>
          <w:rFonts w:asciiTheme="minorHAnsi" w:eastAsiaTheme="minorHAnsi" w:hAnsiTheme="minorHAnsi" w:cstheme="minorHAnsi"/>
          <w:color w:val="000000" w:themeColor="text1"/>
          <w:sz w:val="20"/>
          <w:szCs w:val="20"/>
          <w:shd w:val="clear" w:color="auto" w:fill="FFFFFF"/>
          <w:lang w:val="pt-BR" w:eastAsia="en-US"/>
        </w:rPr>
        <w:t xml:space="preserve">Barbosa Filho, V. C., da Silva, K. S., Mota, J., Beck, C., &amp; da Silva Lopes, A. (2016). </w:t>
      </w:r>
      <w:r w:rsidRPr="002E48E2">
        <w:rPr>
          <w:rFonts w:asciiTheme="minorHAnsi" w:eastAsiaTheme="minorHAnsi" w:hAnsiTheme="minorHAnsi" w:cstheme="minorHAnsi"/>
          <w:color w:val="000000" w:themeColor="text1"/>
          <w:sz w:val="20"/>
          <w:szCs w:val="20"/>
          <w:shd w:val="clear" w:color="auto" w:fill="FFFFFF"/>
          <w:lang w:eastAsia="en-US"/>
        </w:rPr>
        <w:t>A physical activity intervention for brazilian students from low human development index areas: a cluster-randomized controlled trial. </w:t>
      </w:r>
      <w:r w:rsidRPr="002E48E2">
        <w:rPr>
          <w:rFonts w:asciiTheme="minorHAnsi" w:eastAsiaTheme="minorHAnsi" w:hAnsiTheme="minorHAnsi" w:cstheme="minorHAnsi"/>
          <w:i/>
          <w:iCs/>
          <w:color w:val="000000" w:themeColor="text1"/>
          <w:sz w:val="20"/>
          <w:szCs w:val="20"/>
          <w:shd w:val="clear" w:color="auto" w:fill="FFFFFF"/>
          <w:lang w:eastAsia="en-US"/>
        </w:rPr>
        <w:t>Journal of Physical Activity and Health</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13</w:t>
      </w:r>
      <w:r w:rsidRPr="002E48E2">
        <w:rPr>
          <w:rFonts w:asciiTheme="minorHAnsi" w:eastAsiaTheme="minorHAnsi" w:hAnsiTheme="minorHAnsi" w:cstheme="minorHAnsi"/>
          <w:color w:val="000000" w:themeColor="text1"/>
          <w:sz w:val="20"/>
          <w:szCs w:val="20"/>
          <w:shd w:val="clear" w:color="auto" w:fill="FFFFFF"/>
          <w:lang w:eastAsia="en-US"/>
        </w:rPr>
        <w:t>(11), 1174-1182.</w:t>
      </w:r>
    </w:p>
    <w:p w14:paraId="716D02B0" w14:textId="77777777" w:rsidR="003B0175" w:rsidRPr="002E48E2" w:rsidRDefault="003B0175" w:rsidP="003B0175">
      <w:pPr>
        <w:spacing w:after="160" w:line="259" w:lineRule="auto"/>
        <w:rPr>
          <w:rFonts w:asciiTheme="minorHAnsi" w:eastAsiaTheme="minorHAnsi" w:hAnsiTheme="minorHAnsi" w:cstheme="minorHAnsi"/>
          <w:b/>
          <w:bCs/>
          <w:color w:val="000000" w:themeColor="text1"/>
          <w:sz w:val="20"/>
          <w:szCs w:val="20"/>
          <w:lang w:val="x-none" w:eastAsia="en-US"/>
        </w:rPr>
      </w:pPr>
      <w:r w:rsidRPr="002E48E2">
        <w:rPr>
          <w:rFonts w:asciiTheme="minorHAnsi" w:eastAsiaTheme="minorHAnsi" w:hAnsiTheme="minorHAnsi" w:cstheme="minorHAnsi"/>
          <w:color w:val="000000" w:themeColor="text1"/>
          <w:sz w:val="20"/>
          <w:szCs w:val="20"/>
          <w:shd w:val="clear" w:color="auto" w:fill="FFFFFF"/>
          <w:lang w:val="pt-BR" w:eastAsia="en-US"/>
        </w:rPr>
        <w:t xml:space="preserve">Barbosa Filho, V. C., da Silva Lopes, A., Lima, A. B., de Souza, E. A., do Amaral Gubert, F., Silva, K. S., ... </w:t>
      </w:r>
      <w:r w:rsidRPr="002E48E2">
        <w:rPr>
          <w:rFonts w:asciiTheme="minorHAnsi" w:eastAsiaTheme="minorHAnsi" w:hAnsiTheme="minorHAnsi" w:cstheme="minorHAnsi"/>
          <w:color w:val="000000" w:themeColor="text1"/>
          <w:sz w:val="20"/>
          <w:szCs w:val="20"/>
          <w:shd w:val="clear" w:color="auto" w:fill="FFFFFF"/>
          <w:lang w:eastAsia="en-US"/>
        </w:rPr>
        <w:t>&amp; Mota, J. (2015). Rationale and methods of a cluster-randomized controlled trial to promote active and healthy lifestyles among Brazilian students: the “Fortaleça sua Saúde” program. </w:t>
      </w:r>
      <w:r w:rsidRPr="002E48E2">
        <w:rPr>
          <w:rFonts w:asciiTheme="minorHAnsi" w:eastAsiaTheme="minorHAnsi" w:hAnsiTheme="minorHAnsi" w:cstheme="minorHAnsi"/>
          <w:i/>
          <w:iCs/>
          <w:color w:val="000000" w:themeColor="text1"/>
          <w:sz w:val="20"/>
          <w:szCs w:val="20"/>
          <w:shd w:val="clear" w:color="auto" w:fill="FFFFFF"/>
          <w:lang w:eastAsia="en-US"/>
        </w:rPr>
        <w:t>BMC Public Health</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15</w:t>
      </w:r>
      <w:r w:rsidRPr="002E48E2">
        <w:rPr>
          <w:rFonts w:asciiTheme="minorHAnsi" w:eastAsiaTheme="minorHAnsi" w:hAnsiTheme="minorHAnsi" w:cstheme="minorHAnsi"/>
          <w:color w:val="000000" w:themeColor="text1"/>
          <w:sz w:val="20"/>
          <w:szCs w:val="20"/>
          <w:shd w:val="clear" w:color="auto" w:fill="FFFFFF"/>
          <w:lang w:eastAsia="en-US"/>
        </w:rPr>
        <w:t>(1), 1212.</w:t>
      </w:r>
    </w:p>
    <w:p w14:paraId="7E0D1677"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lang w:eastAsia="en-US"/>
        </w:rPr>
      </w:pPr>
      <w:r w:rsidRPr="002E48E2">
        <w:rPr>
          <w:rFonts w:asciiTheme="minorHAnsi" w:eastAsiaTheme="minorHAnsi" w:hAnsiTheme="minorHAnsi" w:cstheme="minorHAnsi"/>
          <w:color w:val="000000" w:themeColor="text1"/>
          <w:sz w:val="20"/>
          <w:szCs w:val="20"/>
          <w:lang w:eastAsia="en-US"/>
        </w:rPr>
        <w:lastRenderedPageBreak/>
        <w:t>Araújo, Thábyta &amp; Carvalho, Queliane &amp; Barbosa Filho, Valter &amp; Costa, Ana &amp; Gubert, Fabiane &amp; Vieira, Neiva. (2016). Educação em saúde no ambiente escolar - estudo de intervenção com professores da rede pública. Revista Tendências da Enfermagem Profissional - ReTEP. 8. 2024.</w:t>
      </w:r>
    </w:p>
    <w:p w14:paraId="5723DAA0"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lang w:eastAsia="en-US"/>
        </w:rPr>
      </w:pPr>
      <w:r w:rsidRPr="002E48E2">
        <w:rPr>
          <w:rFonts w:asciiTheme="minorHAnsi" w:eastAsiaTheme="minorHAnsi" w:hAnsiTheme="minorHAnsi" w:cstheme="minorHAnsi"/>
          <w:color w:val="000000" w:themeColor="text1"/>
          <w:sz w:val="20"/>
          <w:szCs w:val="20"/>
          <w:lang w:eastAsia="en-US"/>
        </w:rPr>
        <w:t>Souza, Evanice &amp; Castro, Ângela &amp; Sousa, Antônia &amp; Alves, Felipe. (2016). Physical Education classes in the Empower your Health Project: an analysis from the standpoint of Teachers. Journal of Physical Activity and Health. 21. 198-206.</w:t>
      </w:r>
    </w:p>
    <w:p w14:paraId="15870EA9"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lang w:eastAsia="en-US"/>
        </w:rPr>
      </w:pPr>
      <w:r w:rsidRPr="002E48E2">
        <w:rPr>
          <w:rFonts w:asciiTheme="minorHAnsi" w:eastAsiaTheme="minorHAnsi" w:hAnsiTheme="minorHAnsi" w:cstheme="minorHAnsi"/>
          <w:color w:val="000000" w:themeColor="text1"/>
          <w:sz w:val="20"/>
          <w:szCs w:val="20"/>
          <w:lang w:eastAsia="en-US"/>
        </w:rPr>
        <w:t>Lopes, Iraneide &amp; Linard, Jair &amp; Silva, Magna &amp; Barbosa Filho, Valter. (2020). IMPLEMENTAÇÃO DO PROGRAMA DE PROMOÇÃO DO ESTILO DE VIDA ATIVO EM ESTUDANTES: O "FORTALEÇA SUA SAÚDE. 31. 14. 10.4025/jphyseduc.v31i1.3125.</w:t>
      </w:r>
    </w:p>
    <w:p w14:paraId="794A1766" w14:textId="77777777" w:rsidR="003B0175" w:rsidRPr="002E48E2" w:rsidRDefault="001B6D1C" w:rsidP="003B0175">
      <w:pPr>
        <w:spacing w:after="160" w:line="259" w:lineRule="auto"/>
        <w:rPr>
          <w:rFonts w:asciiTheme="minorHAnsi" w:eastAsiaTheme="minorHAnsi" w:hAnsiTheme="minorHAnsi" w:cstheme="minorHAnsi"/>
          <w:color w:val="000000" w:themeColor="text1"/>
          <w:sz w:val="20"/>
          <w:szCs w:val="20"/>
          <w:lang w:eastAsia="en-US"/>
        </w:rPr>
      </w:pPr>
      <w:hyperlink r:id="rId22" w:history="1">
        <w:r w:rsidR="003B0175" w:rsidRPr="002E48E2">
          <w:rPr>
            <w:rFonts w:asciiTheme="minorHAnsi" w:eastAsiaTheme="minorHAnsi" w:hAnsiTheme="minorHAnsi" w:cstheme="minorHAnsi"/>
            <w:color w:val="000000" w:themeColor="text1"/>
            <w:sz w:val="20"/>
            <w:szCs w:val="20"/>
            <w:u w:val="single"/>
            <w:lang w:eastAsia="en-US"/>
          </w:rPr>
          <w:t>https://clinicaltrials.gov/ct2/show/NCT02439827</w:t>
        </w:r>
      </w:hyperlink>
    </w:p>
    <w:p w14:paraId="2A709220"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p>
    <w:p w14:paraId="3BA2A905"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vertAlign w:val="superscript"/>
          <w:lang w:eastAsia="en-US"/>
        </w:rPr>
        <w:t>16</w:t>
      </w:r>
      <w:r w:rsidRPr="002E48E2">
        <w:rPr>
          <w:rFonts w:asciiTheme="minorHAnsi" w:eastAsiaTheme="minorHAnsi" w:hAnsiTheme="minorHAnsi" w:cstheme="minorHAnsi"/>
          <w:b/>
          <w:color w:val="000000" w:themeColor="text1"/>
          <w:sz w:val="20"/>
          <w:szCs w:val="20"/>
          <w:lang w:eastAsia="en-US"/>
        </w:rPr>
        <w:t xml:space="preserve"> Gray et al., Choice Control and Change</w:t>
      </w:r>
    </w:p>
    <w:p w14:paraId="6A3B0506"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lang w:eastAsia="en-US"/>
        </w:rPr>
        <w:t>References:</w:t>
      </w:r>
    </w:p>
    <w:p w14:paraId="753C99B5"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r w:rsidRPr="002E48E2">
        <w:rPr>
          <w:rFonts w:asciiTheme="minorHAnsi" w:eastAsiaTheme="minorHAnsi" w:hAnsiTheme="minorHAnsi" w:cstheme="minorHAnsi"/>
          <w:color w:val="000000" w:themeColor="text1"/>
          <w:sz w:val="20"/>
          <w:szCs w:val="20"/>
          <w:shd w:val="clear" w:color="auto" w:fill="FFFFFF"/>
          <w:lang w:eastAsia="en-US"/>
        </w:rPr>
        <w:t>Gray, H. L., Contento, I. R., &amp; Koch, P. A. (2015). Linking implementation process to intervention outcomes in a middle school obesity prevention curriculum,‘Choice, Control and Change’. </w:t>
      </w:r>
      <w:r w:rsidRPr="002E48E2">
        <w:rPr>
          <w:rFonts w:asciiTheme="minorHAnsi" w:eastAsiaTheme="minorHAnsi" w:hAnsiTheme="minorHAnsi" w:cstheme="minorHAnsi"/>
          <w:i/>
          <w:iCs/>
          <w:color w:val="000000" w:themeColor="text1"/>
          <w:sz w:val="20"/>
          <w:szCs w:val="20"/>
          <w:shd w:val="clear" w:color="auto" w:fill="FFFFFF"/>
          <w:lang w:eastAsia="en-US"/>
        </w:rPr>
        <w:t>Health education research</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30</w:t>
      </w:r>
      <w:r w:rsidRPr="002E48E2">
        <w:rPr>
          <w:rFonts w:asciiTheme="minorHAnsi" w:eastAsiaTheme="minorHAnsi" w:hAnsiTheme="minorHAnsi" w:cstheme="minorHAnsi"/>
          <w:color w:val="000000" w:themeColor="text1"/>
          <w:sz w:val="20"/>
          <w:szCs w:val="20"/>
          <w:shd w:val="clear" w:color="auto" w:fill="FFFFFF"/>
          <w:lang w:eastAsia="en-US"/>
        </w:rPr>
        <w:t>(2), 248-261.</w:t>
      </w:r>
    </w:p>
    <w:p w14:paraId="30E1AF7D"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r w:rsidRPr="002E48E2">
        <w:rPr>
          <w:rFonts w:asciiTheme="minorHAnsi" w:eastAsiaTheme="minorHAnsi" w:hAnsiTheme="minorHAnsi" w:cstheme="minorHAnsi"/>
          <w:color w:val="000000" w:themeColor="text1"/>
          <w:sz w:val="20"/>
          <w:szCs w:val="20"/>
          <w:shd w:val="clear" w:color="auto" w:fill="FFFFFF"/>
          <w:lang w:eastAsia="en-US"/>
        </w:rPr>
        <w:t>Contento, I. R., Koch, P. A., Lee, H., &amp; Calabrese-Barton, A. (2010). Adolescents demonstrate improvement in obesity risk behaviors after completion of choice, control &amp; change, a curriculum addressing personal agency and autonomous motivation. </w:t>
      </w:r>
      <w:r w:rsidRPr="002E48E2">
        <w:rPr>
          <w:rFonts w:asciiTheme="minorHAnsi" w:eastAsiaTheme="minorHAnsi" w:hAnsiTheme="minorHAnsi" w:cstheme="minorHAnsi"/>
          <w:i/>
          <w:iCs/>
          <w:color w:val="000000" w:themeColor="text1"/>
          <w:sz w:val="20"/>
          <w:szCs w:val="20"/>
          <w:shd w:val="clear" w:color="auto" w:fill="FFFFFF"/>
          <w:lang w:eastAsia="en-US"/>
        </w:rPr>
        <w:t>Journal of the American Dietetic Association</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110</w:t>
      </w:r>
      <w:r w:rsidRPr="002E48E2">
        <w:rPr>
          <w:rFonts w:asciiTheme="minorHAnsi" w:eastAsiaTheme="minorHAnsi" w:hAnsiTheme="minorHAnsi" w:cstheme="minorHAnsi"/>
          <w:color w:val="000000" w:themeColor="text1"/>
          <w:sz w:val="20"/>
          <w:szCs w:val="20"/>
          <w:shd w:val="clear" w:color="auto" w:fill="FFFFFF"/>
          <w:lang w:eastAsia="en-US"/>
        </w:rPr>
        <w:t>(12), 1830-1839.</w:t>
      </w:r>
    </w:p>
    <w:p w14:paraId="5D161644"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lang w:eastAsia="en-US"/>
        </w:rPr>
      </w:pPr>
      <w:r w:rsidRPr="002E48E2">
        <w:rPr>
          <w:rFonts w:asciiTheme="minorHAnsi" w:eastAsiaTheme="minorHAnsi" w:hAnsiTheme="minorHAnsi" w:cstheme="minorHAnsi"/>
          <w:color w:val="000000" w:themeColor="text1"/>
          <w:sz w:val="20"/>
          <w:szCs w:val="20"/>
          <w:shd w:val="clear" w:color="auto" w:fill="FFFFFF"/>
          <w:lang w:eastAsia="en-US"/>
        </w:rPr>
        <w:t>Lee, H., Contento, I. R., &amp; Koch, P. (2013). Using a systematic conceptual model for a process evaluation of a middle school obesity risk-reduction nutrition curriculum intervention: choice, control &amp; change. </w:t>
      </w:r>
      <w:r w:rsidRPr="002E48E2">
        <w:rPr>
          <w:rFonts w:asciiTheme="minorHAnsi" w:eastAsiaTheme="minorHAnsi" w:hAnsiTheme="minorHAnsi" w:cstheme="minorHAnsi"/>
          <w:i/>
          <w:iCs/>
          <w:color w:val="000000" w:themeColor="text1"/>
          <w:sz w:val="20"/>
          <w:szCs w:val="20"/>
          <w:shd w:val="clear" w:color="auto" w:fill="FFFFFF"/>
          <w:lang w:eastAsia="en-US"/>
        </w:rPr>
        <w:t>Journal of Nutrition Education and Behavior</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45</w:t>
      </w:r>
      <w:r w:rsidRPr="002E48E2">
        <w:rPr>
          <w:rFonts w:asciiTheme="minorHAnsi" w:eastAsiaTheme="minorHAnsi" w:hAnsiTheme="minorHAnsi" w:cstheme="minorHAnsi"/>
          <w:color w:val="000000" w:themeColor="text1"/>
          <w:sz w:val="20"/>
          <w:szCs w:val="20"/>
          <w:shd w:val="clear" w:color="auto" w:fill="FFFFFF"/>
          <w:lang w:eastAsia="en-US"/>
        </w:rPr>
        <w:t>(2), 126-136.</w:t>
      </w:r>
    </w:p>
    <w:p w14:paraId="33610FF6"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p>
    <w:p w14:paraId="2DAE215E"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vertAlign w:val="superscript"/>
          <w:lang w:eastAsia="en-US"/>
        </w:rPr>
        <w:t>17</w:t>
      </w:r>
      <w:r w:rsidRPr="002E48E2">
        <w:rPr>
          <w:rFonts w:asciiTheme="minorHAnsi" w:eastAsiaTheme="minorHAnsi" w:hAnsiTheme="minorHAnsi" w:cstheme="minorHAnsi"/>
          <w:b/>
          <w:color w:val="000000" w:themeColor="text1"/>
          <w:sz w:val="20"/>
          <w:szCs w:val="20"/>
          <w:lang w:eastAsia="en-US"/>
        </w:rPr>
        <w:t xml:space="preserve"> Ha et al., SELF-FIT</w:t>
      </w:r>
    </w:p>
    <w:p w14:paraId="0C42D431"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lang w:eastAsia="en-US"/>
        </w:rPr>
        <w:t>References:</w:t>
      </w:r>
    </w:p>
    <w:p w14:paraId="7AD30263"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r w:rsidRPr="002E48E2">
        <w:rPr>
          <w:rFonts w:asciiTheme="minorHAnsi" w:eastAsiaTheme="minorHAnsi" w:hAnsiTheme="minorHAnsi" w:cstheme="minorHAnsi"/>
          <w:color w:val="000000" w:themeColor="text1"/>
          <w:sz w:val="20"/>
          <w:szCs w:val="20"/>
          <w:shd w:val="clear" w:color="auto" w:fill="FFFFFF"/>
          <w:lang w:eastAsia="en-US"/>
        </w:rPr>
        <w:t>Ha, A. S., Lonsdale, C., Lubans, D. R., &amp; Ng, J. Y. (2020). Increasing Students' Activity in Physical Education: Results of the Self-determined Exercise and Learning For FITness Trial. </w:t>
      </w:r>
      <w:r w:rsidRPr="002E48E2">
        <w:rPr>
          <w:rFonts w:asciiTheme="minorHAnsi" w:eastAsiaTheme="minorHAnsi" w:hAnsiTheme="minorHAnsi" w:cstheme="minorHAnsi"/>
          <w:i/>
          <w:iCs/>
          <w:color w:val="000000" w:themeColor="text1"/>
          <w:sz w:val="20"/>
          <w:szCs w:val="20"/>
          <w:shd w:val="clear" w:color="auto" w:fill="FFFFFF"/>
          <w:lang w:eastAsia="en-US"/>
        </w:rPr>
        <w:t>Medicine and Science in Sports and Exercise</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52</w:t>
      </w:r>
      <w:r w:rsidRPr="002E48E2">
        <w:rPr>
          <w:rFonts w:asciiTheme="minorHAnsi" w:eastAsiaTheme="minorHAnsi" w:hAnsiTheme="minorHAnsi" w:cstheme="minorHAnsi"/>
          <w:color w:val="000000" w:themeColor="text1"/>
          <w:sz w:val="20"/>
          <w:szCs w:val="20"/>
          <w:shd w:val="clear" w:color="auto" w:fill="FFFFFF"/>
          <w:lang w:eastAsia="en-US"/>
        </w:rPr>
        <w:t>(3), 696-704.</w:t>
      </w:r>
    </w:p>
    <w:p w14:paraId="0C0F7EB6"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color w:val="000000" w:themeColor="text1"/>
          <w:sz w:val="20"/>
          <w:szCs w:val="20"/>
          <w:shd w:val="clear" w:color="auto" w:fill="FFFFFF"/>
          <w:lang w:eastAsia="en-US"/>
        </w:rPr>
        <w:t>Ha, A. S., Lonsdale, C., Lubans, D. R., &amp; Ng, J. Y. (2018). Increasing students’ physical activity during school physical education: rationale and protocol for the SELF-FIT cluster randomized controlled trial. </w:t>
      </w:r>
      <w:r w:rsidRPr="002E48E2">
        <w:rPr>
          <w:rFonts w:asciiTheme="minorHAnsi" w:eastAsiaTheme="minorHAnsi" w:hAnsiTheme="minorHAnsi" w:cstheme="minorHAnsi"/>
          <w:i/>
          <w:iCs/>
          <w:color w:val="000000" w:themeColor="text1"/>
          <w:sz w:val="20"/>
          <w:szCs w:val="20"/>
          <w:shd w:val="clear" w:color="auto" w:fill="FFFFFF"/>
          <w:lang w:eastAsia="en-US"/>
        </w:rPr>
        <w:t>BMC Public Health</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18</w:t>
      </w:r>
      <w:r w:rsidRPr="002E48E2">
        <w:rPr>
          <w:rFonts w:asciiTheme="minorHAnsi" w:eastAsiaTheme="minorHAnsi" w:hAnsiTheme="minorHAnsi" w:cstheme="minorHAnsi"/>
          <w:color w:val="000000" w:themeColor="text1"/>
          <w:sz w:val="20"/>
          <w:szCs w:val="20"/>
          <w:shd w:val="clear" w:color="auto" w:fill="FFFFFF"/>
          <w:lang w:eastAsia="en-US"/>
        </w:rPr>
        <w:t>(1), 1-12.</w:t>
      </w:r>
    </w:p>
    <w:p w14:paraId="497CD193" w14:textId="77777777" w:rsidR="003B0175" w:rsidRPr="002E48E2" w:rsidRDefault="001B6D1C" w:rsidP="003B0175">
      <w:pPr>
        <w:spacing w:after="160" w:line="259" w:lineRule="auto"/>
        <w:rPr>
          <w:rFonts w:asciiTheme="minorHAnsi" w:eastAsiaTheme="minorHAnsi" w:hAnsiTheme="minorHAnsi" w:cstheme="minorHAnsi"/>
          <w:color w:val="000000" w:themeColor="text1"/>
          <w:sz w:val="20"/>
          <w:szCs w:val="20"/>
          <w:lang w:eastAsia="en-US"/>
        </w:rPr>
      </w:pPr>
      <w:hyperlink r:id="rId23" w:history="1">
        <w:r w:rsidR="003B0175" w:rsidRPr="002E48E2">
          <w:rPr>
            <w:rFonts w:asciiTheme="minorHAnsi" w:eastAsiaTheme="minorHAnsi" w:hAnsiTheme="minorHAnsi" w:cstheme="minorHAnsi"/>
            <w:color w:val="000000" w:themeColor="text1"/>
            <w:sz w:val="20"/>
            <w:szCs w:val="20"/>
            <w:u w:val="single"/>
            <w:lang w:eastAsia="en-US"/>
          </w:rPr>
          <w:t>https://www.anzctr.org.au/Trial/Registration/TrialReview.aspx?id=368560</w:t>
        </w:r>
      </w:hyperlink>
    </w:p>
    <w:p w14:paraId="5480DCDA"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p>
    <w:p w14:paraId="6EA578F9"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vertAlign w:val="superscript"/>
          <w:lang w:eastAsia="en-US"/>
        </w:rPr>
        <w:t>18</w:t>
      </w:r>
      <w:r w:rsidRPr="002E48E2">
        <w:rPr>
          <w:rFonts w:asciiTheme="minorHAnsi" w:eastAsiaTheme="minorHAnsi" w:hAnsiTheme="minorHAnsi" w:cstheme="minorHAnsi"/>
          <w:b/>
          <w:color w:val="000000" w:themeColor="text1"/>
          <w:sz w:val="20"/>
          <w:szCs w:val="20"/>
          <w:lang w:eastAsia="en-US"/>
        </w:rPr>
        <w:t xml:space="preserve"> Ha et al., Unnamed</w:t>
      </w:r>
    </w:p>
    <w:p w14:paraId="5D1EEA3B"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r w:rsidRPr="002E48E2">
        <w:rPr>
          <w:rFonts w:asciiTheme="minorHAnsi" w:eastAsiaTheme="minorHAnsi" w:hAnsiTheme="minorHAnsi" w:cstheme="minorHAnsi"/>
          <w:color w:val="000000" w:themeColor="text1"/>
          <w:sz w:val="20"/>
          <w:szCs w:val="20"/>
          <w:shd w:val="clear" w:color="auto" w:fill="FFFFFF"/>
          <w:lang w:eastAsia="en-US"/>
        </w:rPr>
        <w:t>Ha, A. S., Lonsdale, C., Ng, J. Y., &amp; Lubans, D. R. (2017). A school-based rope skipping program for adolescents: Results of a randomized trial. </w:t>
      </w:r>
      <w:r w:rsidRPr="002E48E2">
        <w:rPr>
          <w:rFonts w:asciiTheme="minorHAnsi" w:eastAsiaTheme="minorHAnsi" w:hAnsiTheme="minorHAnsi" w:cstheme="minorHAnsi"/>
          <w:i/>
          <w:iCs/>
          <w:color w:val="000000" w:themeColor="text1"/>
          <w:sz w:val="20"/>
          <w:szCs w:val="20"/>
          <w:shd w:val="clear" w:color="auto" w:fill="FFFFFF"/>
          <w:lang w:eastAsia="en-US"/>
        </w:rPr>
        <w:t>Preventive medicine</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101</w:t>
      </w:r>
      <w:r w:rsidRPr="002E48E2">
        <w:rPr>
          <w:rFonts w:asciiTheme="minorHAnsi" w:eastAsiaTheme="minorHAnsi" w:hAnsiTheme="minorHAnsi" w:cstheme="minorHAnsi"/>
          <w:color w:val="000000" w:themeColor="text1"/>
          <w:sz w:val="20"/>
          <w:szCs w:val="20"/>
          <w:shd w:val="clear" w:color="auto" w:fill="FFFFFF"/>
          <w:lang w:eastAsia="en-US"/>
        </w:rPr>
        <w:t>, 188-194.</w:t>
      </w:r>
    </w:p>
    <w:p w14:paraId="060CCA5B"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r w:rsidRPr="002E48E2">
        <w:rPr>
          <w:rFonts w:asciiTheme="minorHAnsi" w:eastAsiaTheme="minorHAnsi" w:hAnsiTheme="minorHAnsi" w:cstheme="minorHAnsi"/>
          <w:color w:val="000000" w:themeColor="text1"/>
          <w:sz w:val="20"/>
          <w:szCs w:val="20"/>
          <w:shd w:val="clear" w:color="auto" w:fill="FFFFFF"/>
          <w:lang w:eastAsia="en-US"/>
        </w:rPr>
        <w:lastRenderedPageBreak/>
        <w:t>Ha, A. S., Lonsdale, C., Ng, J. Y., &amp; Lubans, D. R. (2014). A school-based rope skipping intervention for adolescents in Hong Kong: protocol of a matched-pair cluster randomized controlled trial. </w:t>
      </w:r>
      <w:r w:rsidRPr="002E48E2">
        <w:rPr>
          <w:rFonts w:asciiTheme="minorHAnsi" w:eastAsiaTheme="minorHAnsi" w:hAnsiTheme="minorHAnsi" w:cstheme="minorHAnsi"/>
          <w:i/>
          <w:iCs/>
          <w:color w:val="000000" w:themeColor="text1"/>
          <w:sz w:val="20"/>
          <w:szCs w:val="20"/>
          <w:shd w:val="clear" w:color="auto" w:fill="FFFFFF"/>
          <w:lang w:eastAsia="en-US"/>
        </w:rPr>
        <w:t>BMC Public Health</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14</w:t>
      </w:r>
      <w:r w:rsidRPr="002E48E2">
        <w:rPr>
          <w:rFonts w:asciiTheme="minorHAnsi" w:eastAsiaTheme="minorHAnsi" w:hAnsiTheme="minorHAnsi" w:cstheme="minorHAnsi"/>
          <w:color w:val="000000" w:themeColor="text1"/>
          <w:sz w:val="20"/>
          <w:szCs w:val="20"/>
          <w:shd w:val="clear" w:color="auto" w:fill="FFFFFF"/>
          <w:lang w:eastAsia="en-US"/>
        </w:rPr>
        <w:t>(1), 1-8.</w:t>
      </w:r>
    </w:p>
    <w:p w14:paraId="33BBAE45" w14:textId="77777777" w:rsidR="003B0175" w:rsidRPr="002E48E2" w:rsidRDefault="001B6D1C" w:rsidP="003B0175">
      <w:pPr>
        <w:spacing w:after="160" w:line="259" w:lineRule="auto"/>
        <w:rPr>
          <w:rFonts w:asciiTheme="minorHAnsi" w:eastAsiaTheme="minorHAnsi" w:hAnsiTheme="minorHAnsi" w:cstheme="minorHAnsi"/>
          <w:color w:val="000000" w:themeColor="text1"/>
          <w:sz w:val="20"/>
          <w:szCs w:val="20"/>
          <w:lang w:eastAsia="en-US"/>
        </w:rPr>
      </w:pPr>
      <w:hyperlink r:id="rId24" w:history="1">
        <w:r w:rsidR="003B0175" w:rsidRPr="002E48E2">
          <w:rPr>
            <w:rFonts w:asciiTheme="minorHAnsi" w:eastAsiaTheme="minorHAnsi" w:hAnsiTheme="minorHAnsi" w:cstheme="minorHAnsi"/>
            <w:color w:val="000000" w:themeColor="text1"/>
            <w:sz w:val="20"/>
            <w:szCs w:val="20"/>
            <w:u w:val="single"/>
            <w:lang w:eastAsia="en-US"/>
          </w:rPr>
          <w:t>https://www.anzctr.org.au/Trial/Registration/TrialReview.aspx?id=364862</w:t>
        </w:r>
      </w:hyperlink>
    </w:p>
    <w:p w14:paraId="42196329"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p>
    <w:p w14:paraId="62FDEA6B"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vertAlign w:val="superscript"/>
          <w:lang w:eastAsia="en-US"/>
        </w:rPr>
        <w:t>19</w:t>
      </w:r>
      <w:r w:rsidRPr="002E48E2">
        <w:rPr>
          <w:rFonts w:asciiTheme="minorHAnsi" w:eastAsiaTheme="minorHAnsi" w:hAnsiTheme="minorHAnsi" w:cstheme="minorHAnsi"/>
          <w:b/>
          <w:color w:val="000000" w:themeColor="text1"/>
          <w:sz w:val="20"/>
          <w:szCs w:val="20"/>
          <w:lang w:eastAsia="en-US"/>
        </w:rPr>
        <w:t xml:space="preserve"> Harrington et al., Girls Active</w:t>
      </w:r>
    </w:p>
    <w:p w14:paraId="4216F27F"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lang w:eastAsia="en-US"/>
        </w:rPr>
        <w:t>References:</w:t>
      </w:r>
    </w:p>
    <w:p w14:paraId="0561D3FF"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r w:rsidRPr="002E48E2">
        <w:rPr>
          <w:rFonts w:asciiTheme="minorHAnsi" w:eastAsiaTheme="minorHAnsi" w:hAnsiTheme="minorHAnsi" w:cstheme="minorHAnsi"/>
          <w:color w:val="000000" w:themeColor="text1"/>
          <w:sz w:val="20"/>
          <w:szCs w:val="20"/>
          <w:shd w:val="clear" w:color="auto" w:fill="FFFFFF"/>
          <w:lang w:eastAsia="en-US"/>
        </w:rPr>
        <w:t>Harrington, D. M., Davies, M. J., Bodicoat, D. H., Charles, J. M., Chudasama, Y. V., Gorely, T., ... &amp; Edwards, R. T. (2018). Effectiveness of the ‘Girls Active’school-based physical activity programme: A cluster randomised controlled trial. </w:t>
      </w:r>
      <w:r w:rsidRPr="002E48E2">
        <w:rPr>
          <w:rFonts w:asciiTheme="minorHAnsi" w:eastAsiaTheme="minorHAnsi" w:hAnsiTheme="minorHAnsi" w:cstheme="minorHAnsi"/>
          <w:i/>
          <w:iCs/>
          <w:color w:val="000000" w:themeColor="text1"/>
          <w:sz w:val="20"/>
          <w:szCs w:val="20"/>
          <w:shd w:val="clear" w:color="auto" w:fill="FFFFFF"/>
          <w:lang w:eastAsia="en-US"/>
        </w:rPr>
        <w:t>International journal of behavioral nutrition and physical activity</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15</w:t>
      </w:r>
      <w:r w:rsidRPr="002E48E2">
        <w:rPr>
          <w:rFonts w:asciiTheme="minorHAnsi" w:eastAsiaTheme="minorHAnsi" w:hAnsiTheme="minorHAnsi" w:cstheme="minorHAnsi"/>
          <w:color w:val="000000" w:themeColor="text1"/>
          <w:sz w:val="20"/>
          <w:szCs w:val="20"/>
          <w:shd w:val="clear" w:color="auto" w:fill="FFFFFF"/>
          <w:lang w:eastAsia="en-US"/>
        </w:rPr>
        <w:t>(1), 40.</w:t>
      </w:r>
    </w:p>
    <w:p w14:paraId="150E99A8"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r w:rsidRPr="002E48E2">
        <w:rPr>
          <w:rFonts w:asciiTheme="minorHAnsi" w:eastAsiaTheme="minorHAnsi" w:hAnsiTheme="minorHAnsi" w:cstheme="minorHAnsi"/>
          <w:color w:val="000000" w:themeColor="text1"/>
          <w:sz w:val="20"/>
          <w:szCs w:val="20"/>
          <w:shd w:val="clear" w:color="auto" w:fill="FFFFFF"/>
          <w:lang w:eastAsia="en-US"/>
        </w:rPr>
        <w:t>Edwardson, C. L., Harrington, D. M., Yates, T., Bodicoat, D. H., Khunti, K., Gorely, T., ... &amp; Davies, M. J. (2015). A cluster randomised controlled trial to investigate the effectiveness and cost effectiveness of the ‘Girls Active’intervention: a study protocol. </w:t>
      </w:r>
      <w:r w:rsidRPr="002E48E2">
        <w:rPr>
          <w:rFonts w:asciiTheme="minorHAnsi" w:eastAsiaTheme="minorHAnsi" w:hAnsiTheme="minorHAnsi" w:cstheme="minorHAnsi"/>
          <w:i/>
          <w:iCs/>
          <w:color w:val="000000" w:themeColor="text1"/>
          <w:sz w:val="20"/>
          <w:szCs w:val="20"/>
          <w:shd w:val="clear" w:color="auto" w:fill="FFFFFF"/>
          <w:lang w:eastAsia="en-US"/>
        </w:rPr>
        <w:t>BMC Public Health</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15</w:t>
      </w:r>
      <w:r w:rsidRPr="002E48E2">
        <w:rPr>
          <w:rFonts w:asciiTheme="minorHAnsi" w:eastAsiaTheme="minorHAnsi" w:hAnsiTheme="minorHAnsi" w:cstheme="minorHAnsi"/>
          <w:color w:val="000000" w:themeColor="text1"/>
          <w:sz w:val="20"/>
          <w:szCs w:val="20"/>
          <w:shd w:val="clear" w:color="auto" w:fill="FFFFFF"/>
          <w:lang w:eastAsia="en-US"/>
        </w:rPr>
        <w:t xml:space="preserve">(1), 526. </w:t>
      </w:r>
    </w:p>
    <w:p w14:paraId="6C298876"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r w:rsidRPr="002E48E2">
        <w:rPr>
          <w:rFonts w:asciiTheme="minorHAnsi" w:eastAsiaTheme="minorHAnsi" w:hAnsiTheme="minorHAnsi" w:cstheme="minorHAnsi"/>
          <w:color w:val="000000" w:themeColor="text1"/>
          <w:sz w:val="20"/>
          <w:szCs w:val="20"/>
          <w:shd w:val="clear" w:color="auto" w:fill="FFFFFF"/>
          <w:lang w:eastAsia="en-US"/>
        </w:rPr>
        <w:t>Gorely, T., Harrington, D. M., Bodicoat, D. H., Davies, M. J., Khunti, K., Sherar, L. B., ... &amp; Edwardson, C. L. (2019). Process evaluation of the school-based Girls Active programme. </w:t>
      </w:r>
      <w:r w:rsidRPr="002E48E2">
        <w:rPr>
          <w:rFonts w:asciiTheme="minorHAnsi" w:eastAsiaTheme="minorHAnsi" w:hAnsiTheme="minorHAnsi" w:cstheme="minorHAnsi"/>
          <w:i/>
          <w:iCs/>
          <w:color w:val="000000" w:themeColor="text1"/>
          <w:sz w:val="20"/>
          <w:szCs w:val="20"/>
          <w:shd w:val="clear" w:color="auto" w:fill="FFFFFF"/>
          <w:lang w:eastAsia="en-US"/>
        </w:rPr>
        <w:t>BMC public health</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19</w:t>
      </w:r>
      <w:r w:rsidRPr="002E48E2">
        <w:rPr>
          <w:rFonts w:asciiTheme="minorHAnsi" w:eastAsiaTheme="minorHAnsi" w:hAnsiTheme="minorHAnsi" w:cstheme="minorHAnsi"/>
          <w:color w:val="000000" w:themeColor="text1"/>
          <w:sz w:val="20"/>
          <w:szCs w:val="20"/>
          <w:shd w:val="clear" w:color="auto" w:fill="FFFFFF"/>
          <w:lang w:eastAsia="en-US"/>
        </w:rPr>
        <w:t>(1), 1187.</w:t>
      </w:r>
    </w:p>
    <w:p w14:paraId="10650D2F" w14:textId="77777777" w:rsidR="003B0175" w:rsidRPr="002E48E2" w:rsidRDefault="001B6D1C" w:rsidP="003B0175">
      <w:pPr>
        <w:spacing w:after="160" w:line="259" w:lineRule="auto"/>
        <w:rPr>
          <w:rFonts w:asciiTheme="minorHAnsi" w:eastAsiaTheme="minorHAnsi" w:hAnsiTheme="minorHAnsi" w:cstheme="minorHAnsi"/>
          <w:color w:val="000000" w:themeColor="text1"/>
          <w:sz w:val="20"/>
          <w:szCs w:val="20"/>
          <w:lang w:eastAsia="en-US"/>
        </w:rPr>
      </w:pPr>
      <w:hyperlink r:id="rId25" w:history="1">
        <w:r w:rsidR="003B0175" w:rsidRPr="002E48E2">
          <w:rPr>
            <w:rFonts w:asciiTheme="minorHAnsi" w:eastAsiaTheme="minorHAnsi" w:hAnsiTheme="minorHAnsi" w:cstheme="minorHAnsi"/>
            <w:color w:val="000000" w:themeColor="text1"/>
            <w:sz w:val="20"/>
            <w:szCs w:val="20"/>
            <w:u w:val="single"/>
            <w:lang w:eastAsia="en-US"/>
          </w:rPr>
          <w:t>http://www.isrctn.com/ISRCTN10688342</w:t>
        </w:r>
      </w:hyperlink>
    </w:p>
    <w:p w14:paraId="0FB7705C"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p>
    <w:p w14:paraId="0B5E3A50"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vertAlign w:val="superscript"/>
          <w:lang w:eastAsia="en-US"/>
        </w:rPr>
        <w:t>20</w:t>
      </w:r>
      <w:r w:rsidRPr="002E48E2">
        <w:rPr>
          <w:rFonts w:asciiTheme="minorHAnsi" w:eastAsiaTheme="minorHAnsi" w:hAnsiTheme="minorHAnsi" w:cstheme="minorHAnsi"/>
          <w:b/>
          <w:color w:val="000000" w:themeColor="text1"/>
          <w:sz w:val="20"/>
          <w:szCs w:val="20"/>
          <w:lang w:eastAsia="en-US"/>
        </w:rPr>
        <w:t xml:space="preserve"> Have et al., Unnamed</w:t>
      </w:r>
    </w:p>
    <w:p w14:paraId="38EFCE14"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lang w:eastAsia="en-US"/>
        </w:rPr>
        <w:t>References:</w:t>
      </w:r>
    </w:p>
    <w:p w14:paraId="62C1A5E3"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r w:rsidRPr="002E48E2">
        <w:rPr>
          <w:rFonts w:asciiTheme="minorHAnsi" w:eastAsiaTheme="minorHAnsi" w:hAnsiTheme="minorHAnsi" w:cstheme="minorHAnsi"/>
          <w:color w:val="000000" w:themeColor="text1"/>
          <w:sz w:val="20"/>
          <w:szCs w:val="20"/>
          <w:shd w:val="clear" w:color="auto" w:fill="FFFFFF"/>
          <w:lang w:eastAsia="en-US"/>
        </w:rPr>
        <w:t>Have, M., Nielsen, J. H., Ernst, M. T., Gejl, A. K., Fredens, K., Grøntved, A., &amp; Kristensen, P. L. (2018). Classroom-based physical activity improves children’s math achievement-A randomized controlled trial. </w:t>
      </w:r>
      <w:r w:rsidRPr="002E48E2">
        <w:rPr>
          <w:rFonts w:asciiTheme="minorHAnsi" w:eastAsiaTheme="minorHAnsi" w:hAnsiTheme="minorHAnsi" w:cstheme="minorHAnsi"/>
          <w:i/>
          <w:iCs/>
          <w:color w:val="000000" w:themeColor="text1"/>
          <w:sz w:val="20"/>
          <w:szCs w:val="20"/>
          <w:shd w:val="clear" w:color="auto" w:fill="FFFFFF"/>
          <w:lang w:eastAsia="en-US"/>
        </w:rPr>
        <w:t>PloS one</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13</w:t>
      </w:r>
      <w:r w:rsidRPr="002E48E2">
        <w:rPr>
          <w:rFonts w:asciiTheme="minorHAnsi" w:eastAsiaTheme="minorHAnsi" w:hAnsiTheme="minorHAnsi" w:cstheme="minorHAnsi"/>
          <w:color w:val="000000" w:themeColor="text1"/>
          <w:sz w:val="20"/>
          <w:szCs w:val="20"/>
          <w:shd w:val="clear" w:color="auto" w:fill="FFFFFF"/>
          <w:lang w:eastAsia="en-US"/>
        </w:rPr>
        <w:t>(12), e0208787.</w:t>
      </w:r>
    </w:p>
    <w:p w14:paraId="3A05E063"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lang w:eastAsia="en-US"/>
        </w:rPr>
      </w:pPr>
      <w:r w:rsidRPr="002E48E2">
        <w:rPr>
          <w:rFonts w:asciiTheme="minorHAnsi" w:eastAsiaTheme="minorHAnsi" w:hAnsiTheme="minorHAnsi" w:cstheme="minorHAnsi"/>
          <w:color w:val="000000" w:themeColor="text1"/>
          <w:sz w:val="20"/>
          <w:szCs w:val="20"/>
          <w:shd w:val="clear" w:color="auto" w:fill="FFFFFF"/>
          <w:lang w:eastAsia="en-US"/>
        </w:rPr>
        <w:t>Have, M., Nielsen, J. H., Gejl, A. K., Ernst, M. T., Fredens, K., Støckel, J. T., ... &amp; Kristensen, P. L. (2016). Rationale and design of a randomized controlled trial examining the effect of classroom-based physical activity on math achievement. </w:t>
      </w:r>
      <w:r w:rsidRPr="002E48E2">
        <w:rPr>
          <w:rFonts w:asciiTheme="minorHAnsi" w:eastAsiaTheme="minorHAnsi" w:hAnsiTheme="minorHAnsi" w:cstheme="minorHAnsi"/>
          <w:i/>
          <w:iCs/>
          <w:color w:val="000000" w:themeColor="text1"/>
          <w:sz w:val="20"/>
          <w:szCs w:val="20"/>
          <w:shd w:val="clear" w:color="auto" w:fill="FFFFFF"/>
          <w:lang w:eastAsia="en-US"/>
        </w:rPr>
        <w:t>BMC Public Health</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16</w:t>
      </w:r>
      <w:r w:rsidRPr="002E48E2">
        <w:rPr>
          <w:rFonts w:asciiTheme="minorHAnsi" w:eastAsiaTheme="minorHAnsi" w:hAnsiTheme="minorHAnsi" w:cstheme="minorHAnsi"/>
          <w:color w:val="000000" w:themeColor="text1"/>
          <w:sz w:val="20"/>
          <w:szCs w:val="20"/>
          <w:shd w:val="clear" w:color="auto" w:fill="FFFFFF"/>
          <w:lang w:eastAsia="en-US"/>
        </w:rPr>
        <w:t>(1), 304.</w:t>
      </w:r>
    </w:p>
    <w:p w14:paraId="0E7E1786" w14:textId="77777777" w:rsidR="003B0175" w:rsidRPr="002E48E2" w:rsidRDefault="001B6D1C" w:rsidP="003B0175">
      <w:pPr>
        <w:spacing w:after="160" w:line="259" w:lineRule="auto"/>
        <w:rPr>
          <w:rFonts w:asciiTheme="minorHAnsi" w:eastAsiaTheme="minorHAnsi" w:hAnsiTheme="minorHAnsi" w:cstheme="minorHAnsi"/>
          <w:color w:val="000000" w:themeColor="text1"/>
          <w:sz w:val="20"/>
          <w:szCs w:val="20"/>
          <w:lang w:eastAsia="en-US"/>
        </w:rPr>
      </w:pPr>
      <w:hyperlink r:id="rId26" w:history="1">
        <w:r w:rsidR="003B0175" w:rsidRPr="002E48E2">
          <w:rPr>
            <w:rFonts w:asciiTheme="minorHAnsi" w:eastAsiaTheme="minorHAnsi" w:hAnsiTheme="minorHAnsi" w:cstheme="minorHAnsi"/>
            <w:color w:val="000000" w:themeColor="text1"/>
            <w:sz w:val="20"/>
            <w:szCs w:val="20"/>
            <w:u w:val="single"/>
            <w:lang w:eastAsia="en-US"/>
          </w:rPr>
          <w:t>https://clinicaltrials.gov/ct2/show/NCT02488460</w:t>
        </w:r>
      </w:hyperlink>
    </w:p>
    <w:p w14:paraId="16593631"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p>
    <w:p w14:paraId="7780A65A"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vertAlign w:val="superscript"/>
          <w:lang w:eastAsia="en-US"/>
        </w:rPr>
        <w:t>21</w:t>
      </w:r>
      <w:r w:rsidRPr="002E48E2">
        <w:rPr>
          <w:rFonts w:asciiTheme="minorHAnsi" w:eastAsiaTheme="minorHAnsi" w:hAnsiTheme="minorHAnsi" w:cstheme="minorHAnsi"/>
          <w:b/>
          <w:color w:val="000000" w:themeColor="text1"/>
          <w:sz w:val="20"/>
          <w:szCs w:val="20"/>
          <w:lang w:eastAsia="en-US"/>
        </w:rPr>
        <w:t xml:space="preserve"> Hillman et al., A + PACC</w:t>
      </w:r>
    </w:p>
    <w:p w14:paraId="1D7ABF83"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lang w:eastAsia="en-US"/>
        </w:rPr>
        <w:t>References:</w:t>
      </w:r>
    </w:p>
    <w:p w14:paraId="0911BEF6"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r w:rsidRPr="002E48E2">
        <w:rPr>
          <w:rFonts w:asciiTheme="minorHAnsi" w:eastAsiaTheme="minorHAnsi" w:hAnsiTheme="minorHAnsi" w:cstheme="minorHAnsi"/>
          <w:color w:val="000000" w:themeColor="text1"/>
          <w:sz w:val="20"/>
          <w:szCs w:val="20"/>
          <w:shd w:val="clear" w:color="auto" w:fill="FFFFFF"/>
          <w:lang w:eastAsia="en-US"/>
        </w:rPr>
        <w:t>Donnelly, J. E., Hillman, C. H., Greene, J. L., Hansen, D. M., Gibson, C. A., Sullivan, D. K., ... &amp; Herrmann, S. D. (2017). Physical activity and academic achievement across the curriculum: results from a 3-year cluster-randomized trial. </w:t>
      </w:r>
      <w:r w:rsidRPr="002E48E2">
        <w:rPr>
          <w:rFonts w:asciiTheme="minorHAnsi" w:eastAsiaTheme="minorHAnsi" w:hAnsiTheme="minorHAnsi" w:cstheme="minorHAnsi"/>
          <w:i/>
          <w:iCs/>
          <w:color w:val="000000" w:themeColor="text1"/>
          <w:sz w:val="20"/>
          <w:szCs w:val="20"/>
          <w:shd w:val="clear" w:color="auto" w:fill="FFFFFF"/>
          <w:lang w:eastAsia="en-US"/>
        </w:rPr>
        <w:t>Preventive medicine</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99</w:t>
      </w:r>
      <w:r w:rsidRPr="002E48E2">
        <w:rPr>
          <w:rFonts w:asciiTheme="minorHAnsi" w:eastAsiaTheme="minorHAnsi" w:hAnsiTheme="minorHAnsi" w:cstheme="minorHAnsi"/>
          <w:color w:val="000000" w:themeColor="text1"/>
          <w:sz w:val="20"/>
          <w:szCs w:val="20"/>
          <w:shd w:val="clear" w:color="auto" w:fill="FFFFFF"/>
          <w:lang w:eastAsia="en-US"/>
        </w:rPr>
        <w:t>, 140-145.</w:t>
      </w:r>
    </w:p>
    <w:p w14:paraId="08D7A9F4"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r w:rsidRPr="002E48E2">
        <w:rPr>
          <w:rFonts w:asciiTheme="minorHAnsi" w:eastAsiaTheme="minorHAnsi" w:hAnsiTheme="minorHAnsi" w:cstheme="minorHAnsi"/>
          <w:color w:val="000000" w:themeColor="text1"/>
          <w:sz w:val="20"/>
          <w:szCs w:val="20"/>
          <w:shd w:val="clear" w:color="auto" w:fill="FFFFFF"/>
          <w:lang w:eastAsia="en-US"/>
        </w:rPr>
        <w:t>Donnelly, J. E., Greene, J. L., Gibson, C. A., Sullivan, D. K., Hansen, D. M., Hillman, C. H., ... &amp; Herrmann, S. D. (2013). Physical activity and academic achievement across the curriculum (A+ PAAC): rationale and design of a 3-year, cluster-randomized trial. </w:t>
      </w:r>
      <w:r w:rsidRPr="002E48E2">
        <w:rPr>
          <w:rFonts w:asciiTheme="minorHAnsi" w:eastAsiaTheme="minorHAnsi" w:hAnsiTheme="minorHAnsi" w:cstheme="minorHAnsi"/>
          <w:i/>
          <w:iCs/>
          <w:color w:val="000000" w:themeColor="text1"/>
          <w:sz w:val="20"/>
          <w:szCs w:val="20"/>
          <w:shd w:val="clear" w:color="auto" w:fill="FFFFFF"/>
          <w:lang w:eastAsia="en-US"/>
        </w:rPr>
        <w:t>BMC public health</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13</w:t>
      </w:r>
      <w:r w:rsidRPr="002E48E2">
        <w:rPr>
          <w:rFonts w:asciiTheme="minorHAnsi" w:eastAsiaTheme="minorHAnsi" w:hAnsiTheme="minorHAnsi" w:cstheme="minorHAnsi"/>
          <w:color w:val="000000" w:themeColor="text1"/>
          <w:sz w:val="20"/>
          <w:szCs w:val="20"/>
          <w:shd w:val="clear" w:color="auto" w:fill="FFFFFF"/>
          <w:lang w:eastAsia="en-US"/>
        </w:rPr>
        <w:t>(1), 1-8.</w:t>
      </w:r>
    </w:p>
    <w:p w14:paraId="549FAD29"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r w:rsidRPr="002E48E2">
        <w:rPr>
          <w:rFonts w:asciiTheme="minorHAnsi" w:eastAsiaTheme="minorHAnsi" w:hAnsiTheme="minorHAnsi" w:cstheme="minorHAnsi"/>
          <w:color w:val="000000" w:themeColor="text1"/>
          <w:sz w:val="20"/>
          <w:szCs w:val="20"/>
          <w:shd w:val="clear" w:color="auto" w:fill="FFFFFF"/>
          <w:lang w:eastAsia="en-US"/>
        </w:rPr>
        <w:lastRenderedPageBreak/>
        <w:t>Szabo-Reed, A. N., Willis, E. A., Lee, J., Hillman, C. H., Washburn, R. A., &amp; Donnelly, J. E. (2019). The influence of classroom physical activity participation and time on task on academic achievement. </w:t>
      </w:r>
      <w:r w:rsidRPr="002E48E2">
        <w:rPr>
          <w:rFonts w:asciiTheme="minorHAnsi" w:eastAsiaTheme="minorHAnsi" w:hAnsiTheme="minorHAnsi" w:cstheme="minorHAnsi"/>
          <w:i/>
          <w:iCs/>
          <w:color w:val="000000" w:themeColor="text1"/>
          <w:sz w:val="20"/>
          <w:szCs w:val="20"/>
          <w:shd w:val="clear" w:color="auto" w:fill="FFFFFF"/>
          <w:lang w:eastAsia="en-US"/>
        </w:rPr>
        <w:t>Translational Journal of the American College of Sports Medicine</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4</w:t>
      </w:r>
      <w:r w:rsidRPr="002E48E2">
        <w:rPr>
          <w:rFonts w:asciiTheme="minorHAnsi" w:eastAsiaTheme="minorHAnsi" w:hAnsiTheme="minorHAnsi" w:cstheme="minorHAnsi"/>
          <w:color w:val="000000" w:themeColor="text1"/>
          <w:sz w:val="20"/>
          <w:szCs w:val="20"/>
          <w:shd w:val="clear" w:color="auto" w:fill="FFFFFF"/>
          <w:lang w:eastAsia="en-US"/>
        </w:rPr>
        <w:t>(12), 84-95.</w:t>
      </w:r>
    </w:p>
    <w:p w14:paraId="0CC2EE97"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r w:rsidRPr="002E48E2">
        <w:rPr>
          <w:rFonts w:asciiTheme="minorHAnsi" w:eastAsiaTheme="minorHAnsi" w:hAnsiTheme="minorHAnsi" w:cstheme="minorHAnsi"/>
          <w:color w:val="000000" w:themeColor="text1"/>
          <w:sz w:val="20"/>
          <w:szCs w:val="20"/>
          <w:shd w:val="clear" w:color="auto" w:fill="FFFFFF"/>
          <w:lang w:eastAsia="en-US"/>
        </w:rPr>
        <w:t>Szabo-Reed, A. N., Willis, E. A., Lee, J., Hillman, C. H., Washburn, R. A., &amp; Donnelly, J. E. (2017). Impact of 3 years of classroom physical activity bouts on time-on-task behavior. </w:t>
      </w:r>
      <w:r w:rsidRPr="002E48E2">
        <w:rPr>
          <w:rFonts w:asciiTheme="minorHAnsi" w:eastAsiaTheme="minorHAnsi" w:hAnsiTheme="minorHAnsi" w:cstheme="minorHAnsi"/>
          <w:i/>
          <w:iCs/>
          <w:color w:val="000000" w:themeColor="text1"/>
          <w:sz w:val="20"/>
          <w:szCs w:val="20"/>
          <w:shd w:val="clear" w:color="auto" w:fill="FFFFFF"/>
          <w:lang w:eastAsia="en-US"/>
        </w:rPr>
        <w:t>Medicine and science in sports and exercise</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49</w:t>
      </w:r>
      <w:r w:rsidRPr="002E48E2">
        <w:rPr>
          <w:rFonts w:asciiTheme="minorHAnsi" w:eastAsiaTheme="minorHAnsi" w:hAnsiTheme="minorHAnsi" w:cstheme="minorHAnsi"/>
          <w:color w:val="000000" w:themeColor="text1"/>
          <w:sz w:val="20"/>
          <w:szCs w:val="20"/>
          <w:shd w:val="clear" w:color="auto" w:fill="FFFFFF"/>
          <w:lang w:eastAsia="en-US"/>
        </w:rPr>
        <w:t>(11), 2343.</w:t>
      </w:r>
    </w:p>
    <w:p w14:paraId="2D47D187" w14:textId="77777777" w:rsidR="003B0175" w:rsidRPr="002E48E2" w:rsidRDefault="001B6D1C" w:rsidP="003B0175">
      <w:pPr>
        <w:spacing w:after="160" w:line="259" w:lineRule="auto"/>
        <w:rPr>
          <w:rFonts w:asciiTheme="minorHAnsi" w:eastAsiaTheme="minorHAnsi" w:hAnsiTheme="minorHAnsi" w:cstheme="minorHAnsi"/>
          <w:color w:val="000000" w:themeColor="text1"/>
          <w:sz w:val="20"/>
          <w:szCs w:val="20"/>
          <w:lang w:eastAsia="en-US"/>
        </w:rPr>
      </w:pPr>
      <w:hyperlink r:id="rId27" w:history="1">
        <w:r w:rsidR="003B0175" w:rsidRPr="002E48E2">
          <w:rPr>
            <w:rStyle w:val="Hyperlink"/>
            <w:rFonts w:asciiTheme="minorHAnsi" w:eastAsiaTheme="minorHAnsi" w:hAnsiTheme="minorHAnsi" w:cstheme="minorHAnsi"/>
            <w:color w:val="000000" w:themeColor="text1"/>
            <w:sz w:val="20"/>
            <w:szCs w:val="20"/>
            <w:lang w:eastAsia="en-US"/>
          </w:rPr>
          <w:t>https://clinicaltrials.gov/ct2/show/NCT01699295</w:t>
        </w:r>
      </w:hyperlink>
    </w:p>
    <w:p w14:paraId="373DE423"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p>
    <w:p w14:paraId="5C65E01D"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vertAlign w:val="superscript"/>
          <w:lang w:eastAsia="en-US"/>
        </w:rPr>
        <w:t xml:space="preserve">22 </w:t>
      </w:r>
      <w:r w:rsidRPr="002E48E2">
        <w:rPr>
          <w:rFonts w:asciiTheme="minorHAnsi" w:eastAsiaTheme="minorHAnsi" w:hAnsiTheme="minorHAnsi" w:cstheme="minorHAnsi"/>
          <w:b/>
          <w:color w:val="000000" w:themeColor="text1"/>
          <w:sz w:val="20"/>
          <w:szCs w:val="20"/>
          <w:lang w:eastAsia="en-US"/>
        </w:rPr>
        <w:t>Hodges et al., KIA</w:t>
      </w:r>
    </w:p>
    <w:p w14:paraId="4B53AABA"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lang w:eastAsia="en-US"/>
        </w:rPr>
        <w:t xml:space="preserve">References </w:t>
      </w:r>
    </w:p>
    <w:p w14:paraId="63C97484"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color w:val="000000" w:themeColor="text1"/>
          <w:sz w:val="20"/>
          <w:szCs w:val="20"/>
          <w:shd w:val="clear" w:color="auto" w:fill="FFFFFF"/>
          <w:lang w:eastAsia="en-US"/>
        </w:rPr>
        <w:t>Hodges, M. G., Kulinna, P. H., Van Der Mars, H., &amp; Lee, C. (2016). Knowledge in action: Fitness lesson segments that teach health-related fitness in elementary physical education. </w:t>
      </w:r>
      <w:r w:rsidRPr="002E48E2">
        <w:rPr>
          <w:rFonts w:asciiTheme="minorHAnsi" w:eastAsiaTheme="minorHAnsi" w:hAnsiTheme="minorHAnsi" w:cstheme="minorHAnsi"/>
          <w:i/>
          <w:iCs/>
          <w:color w:val="000000" w:themeColor="text1"/>
          <w:sz w:val="20"/>
          <w:szCs w:val="20"/>
          <w:shd w:val="clear" w:color="auto" w:fill="FFFFFF"/>
          <w:lang w:eastAsia="en-US"/>
        </w:rPr>
        <w:t>Journal of teaching in physical education</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35</w:t>
      </w:r>
      <w:r w:rsidRPr="002E48E2">
        <w:rPr>
          <w:rFonts w:asciiTheme="minorHAnsi" w:eastAsiaTheme="minorHAnsi" w:hAnsiTheme="minorHAnsi" w:cstheme="minorHAnsi"/>
          <w:color w:val="000000" w:themeColor="text1"/>
          <w:sz w:val="20"/>
          <w:szCs w:val="20"/>
          <w:shd w:val="clear" w:color="auto" w:fill="FFFFFF"/>
          <w:lang w:eastAsia="en-US"/>
        </w:rPr>
        <w:t>(1), 16-26.</w:t>
      </w:r>
    </w:p>
    <w:p w14:paraId="4287C8B7"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p>
    <w:p w14:paraId="6E2BE95F"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vertAlign w:val="superscript"/>
          <w:lang w:eastAsia="en-US"/>
        </w:rPr>
        <w:t>23</w:t>
      </w:r>
      <w:r w:rsidRPr="002E48E2">
        <w:rPr>
          <w:rFonts w:asciiTheme="minorHAnsi" w:eastAsiaTheme="minorHAnsi" w:hAnsiTheme="minorHAnsi" w:cstheme="minorHAnsi"/>
          <w:b/>
          <w:color w:val="000000" w:themeColor="text1"/>
          <w:sz w:val="20"/>
          <w:szCs w:val="20"/>
          <w:lang w:eastAsia="en-US"/>
        </w:rPr>
        <w:t xml:space="preserve"> Hollis et al., PA4E1</w:t>
      </w:r>
    </w:p>
    <w:p w14:paraId="25A4DA00"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lang w:eastAsia="en-US"/>
        </w:rPr>
        <w:t>References:</w:t>
      </w:r>
    </w:p>
    <w:p w14:paraId="404BE879"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r w:rsidRPr="002E48E2">
        <w:rPr>
          <w:rFonts w:asciiTheme="minorHAnsi" w:eastAsiaTheme="minorHAnsi" w:hAnsiTheme="minorHAnsi" w:cstheme="minorHAnsi"/>
          <w:color w:val="000000" w:themeColor="text1"/>
          <w:sz w:val="20"/>
          <w:szCs w:val="20"/>
          <w:shd w:val="clear" w:color="auto" w:fill="FFFFFF"/>
          <w:lang w:eastAsia="en-US"/>
        </w:rPr>
        <w:t>Hollis, J. L., Sutherland, R., Campbell, L., Morgan, P. J., Lubans, D. R., Nathan, N., ... &amp; Cohen, K. E. (2016). Effects of a ‘school-based’physical activity intervention on adiposity in adolescents from economically disadvantaged communities: Secondary outcomes of the ‘Physical Activity 4 Everyone’RCT. </w:t>
      </w:r>
      <w:r w:rsidRPr="002E48E2">
        <w:rPr>
          <w:rFonts w:asciiTheme="minorHAnsi" w:eastAsiaTheme="minorHAnsi" w:hAnsiTheme="minorHAnsi" w:cstheme="minorHAnsi"/>
          <w:i/>
          <w:iCs/>
          <w:color w:val="000000" w:themeColor="text1"/>
          <w:sz w:val="20"/>
          <w:szCs w:val="20"/>
          <w:shd w:val="clear" w:color="auto" w:fill="FFFFFF"/>
          <w:lang w:eastAsia="en-US"/>
        </w:rPr>
        <w:t>International Journal of Obesity</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40</w:t>
      </w:r>
      <w:r w:rsidRPr="002E48E2">
        <w:rPr>
          <w:rFonts w:asciiTheme="minorHAnsi" w:eastAsiaTheme="minorHAnsi" w:hAnsiTheme="minorHAnsi" w:cstheme="minorHAnsi"/>
          <w:color w:val="000000" w:themeColor="text1"/>
          <w:sz w:val="20"/>
          <w:szCs w:val="20"/>
          <w:shd w:val="clear" w:color="auto" w:fill="FFFFFF"/>
          <w:lang w:eastAsia="en-US"/>
        </w:rPr>
        <w:t>(10), 1486-1493.</w:t>
      </w:r>
    </w:p>
    <w:p w14:paraId="3B2245D2"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lang w:eastAsia="en-US"/>
        </w:rPr>
      </w:pPr>
      <w:r w:rsidRPr="002E48E2">
        <w:rPr>
          <w:rFonts w:asciiTheme="minorHAnsi" w:eastAsiaTheme="minorHAnsi" w:hAnsiTheme="minorHAnsi" w:cstheme="minorHAnsi"/>
          <w:color w:val="000000" w:themeColor="text1"/>
          <w:sz w:val="20"/>
          <w:szCs w:val="20"/>
          <w:shd w:val="clear" w:color="auto" w:fill="FFFFFF"/>
          <w:lang w:eastAsia="en-US"/>
        </w:rPr>
        <w:t>Sutherland, R., Campbell, E., Lubans, D. R., Morgan, P. J., Okely, A. D., Nathan, N., ... &amp; Wiggers, J. (2013). A cluster randomised trial of a school-based intervention to prevent decline in adolescent physical activity levels: study protocol for the ‘Physical Activity 4 Everyone’trial. </w:t>
      </w:r>
      <w:r w:rsidRPr="002E48E2">
        <w:rPr>
          <w:rFonts w:asciiTheme="minorHAnsi" w:eastAsiaTheme="minorHAnsi" w:hAnsiTheme="minorHAnsi" w:cstheme="minorHAnsi"/>
          <w:i/>
          <w:iCs/>
          <w:color w:val="000000" w:themeColor="text1"/>
          <w:sz w:val="20"/>
          <w:szCs w:val="20"/>
          <w:shd w:val="clear" w:color="auto" w:fill="FFFFFF"/>
          <w:lang w:eastAsia="en-US"/>
        </w:rPr>
        <w:t>BMC Public Health</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13</w:t>
      </w:r>
      <w:r w:rsidRPr="002E48E2">
        <w:rPr>
          <w:rFonts w:asciiTheme="minorHAnsi" w:eastAsiaTheme="minorHAnsi" w:hAnsiTheme="minorHAnsi" w:cstheme="minorHAnsi"/>
          <w:color w:val="000000" w:themeColor="text1"/>
          <w:sz w:val="20"/>
          <w:szCs w:val="20"/>
          <w:shd w:val="clear" w:color="auto" w:fill="FFFFFF"/>
          <w:lang w:eastAsia="en-US"/>
        </w:rPr>
        <w:t>(1), 1-10.</w:t>
      </w:r>
    </w:p>
    <w:p w14:paraId="2CDD574A"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r w:rsidRPr="002E48E2">
        <w:rPr>
          <w:rFonts w:asciiTheme="minorHAnsi" w:eastAsiaTheme="minorHAnsi" w:hAnsiTheme="minorHAnsi" w:cstheme="minorHAnsi"/>
          <w:color w:val="000000" w:themeColor="text1"/>
          <w:sz w:val="20"/>
          <w:szCs w:val="20"/>
          <w:shd w:val="clear" w:color="auto" w:fill="FFFFFF"/>
          <w:lang w:eastAsia="en-US"/>
        </w:rPr>
        <w:t>Sutherland, R., Campbell, E., Lubans, D. R., Morgan, P. J., Okely, A. D., Nathan, N., ... &amp; Wiggers, J. (2016). ‘Physical Activity 4 Everyone’school-based intervention to prevent decline in adolescent physical activity levels: 12 month (mid-intervention) report on a cluster randomised trial. </w:t>
      </w:r>
      <w:r w:rsidRPr="002E48E2">
        <w:rPr>
          <w:rFonts w:asciiTheme="minorHAnsi" w:eastAsiaTheme="minorHAnsi" w:hAnsiTheme="minorHAnsi" w:cstheme="minorHAnsi"/>
          <w:i/>
          <w:iCs/>
          <w:color w:val="000000" w:themeColor="text1"/>
          <w:sz w:val="20"/>
          <w:szCs w:val="20"/>
          <w:shd w:val="clear" w:color="auto" w:fill="FFFFFF"/>
          <w:lang w:eastAsia="en-US"/>
        </w:rPr>
        <w:t>British journal of sports medicine</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50</w:t>
      </w:r>
      <w:r w:rsidRPr="002E48E2">
        <w:rPr>
          <w:rFonts w:asciiTheme="minorHAnsi" w:eastAsiaTheme="minorHAnsi" w:hAnsiTheme="minorHAnsi" w:cstheme="minorHAnsi"/>
          <w:color w:val="000000" w:themeColor="text1"/>
          <w:sz w:val="20"/>
          <w:szCs w:val="20"/>
          <w:shd w:val="clear" w:color="auto" w:fill="FFFFFF"/>
          <w:lang w:eastAsia="en-US"/>
        </w:rPr>
        <w:t>(8), 488-495.</w:t>
      </w:r>
    </w:p>
    <w:p w14:paraId="426A8F18"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r w:rsidRPr="002E48E2">
        <w:rPr>
          <w:rFonts w:asciiTheme="minorHAnsi" w:eastAsiaTheme="minorHAnsi" w:hAnsiTheme="minorHAnsi" w:cstheme="minorHAnsi"/>
          <w:color w:val="000000" w:themeColor="text1"/>
          <w:sz w:val="20"/>
          <w:szCs w:val="20"/>
          <w:shd w:val="clear" w:color="auto" w:fill="FFFFFF"/>
          <w:lang w:eastAsia="en-US"/>
        </w:rPr>
        <w:t>Sutherland, R. L., Campbell, E. M., Lubans, D. R., Morgan, P. J., Nathan, N. K., Wolfenden, L., ... &amp; Williams, A. J. (2016). The physical activity 4 everyone cluster randomized trial: 2-year outcomes of a school physical activity intervention among adolescents. </w:t>
      </w:r>
      <w:r w:rsidRPr="002E48E2">
        <w:rPr>
          <w:rFonts w:asciiTheme="minorHAnsi" w:eastAsiaTheme="minorHAnsi" w:hAnsiTheme="minorHAnsi" w:cstheme="minorHAnsi"/>
          <w:i/>
          <w:iCs/>
          <w:color w:val="000000" w:themeColor="text1"/>
          <w:sz w:val="20"/>
          <w:szCs w:val="20"/>
          <w:shd w:val="clear" w:color="auto" w:fill="FFFFFF"/>
          <w:lang w:eastAsia="en-US"/>
        </w:rPr>
        <w:t>American journal of preventive medicine</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51</w:t>
      </w:r>
      <w:r w:rsidRPr="002E48E2">
        <w:rPr>
          <w:rFonts w:asciiTheme="minorHAnsi" w:eastAsiaTheme="minorHAnsi" w:hAnsiTheme="minorHAnsi" w:cstheme="minorHAnsi"/>
          <w:color w:val="000000" w:themeColor="text1"/>
          <w:sz w:val="20"/>
          <w:szCs w:val="20"/>
          <w:shd w:val="clear" w:color="auto" w:fill="FFFFFF"/>
          <w:lang w:eastAsia="en-US"/>
        </w:rPr>
        <w:t>(2), 195-205.</w:t>
      </w:r>
    </w:p>
    <w:p w14:paraId="0D006410" w14:textId="77777777" w:rsidR="003B0175" w:rsidRPr="002E48E2" w:rsidRDefault="001B6D1C" w:rsidP="003B0175">
      <w:pPr>
        <w:spacing w:after="160" w:line="259" w:lineRule="auto"/>
        <w:rPr>
          <w:rFonts w:asciiTheme="minorHAnsi" w:eastAsiaTheme="minorHAnsi" w:hAnsiTheme="minorHAnsi" w:cstheme="minorHAnsi"/>
          <w:color w:val="000000" w:themeColor="text1"/>
          <w:sz w:val="20"/>
          <w:szCs w:val="20"/>
          <w:lang w:eastAsia="en-US"/>
        </w:rPr>
      </w:pPr>
      <w:hyperlink r:id="rId28" w:history="1">
        <w:r w:rsidR="003B0175" w:rsidRPr="002E48E2">
          <w:rPr>
            <w:rFonts w:asciiTheme="minorHAnsi" w:eastAsiaTheme="minorHAnsi" w:hAnsiTheme="minorHAnsi" w:cstheme="minorHAnsi"/>
            <w:color w:val="000000" w:themeColor="text1"/>
            <w:sz w:val="20"/>
            <w:szCs w:val="20"/>
            <w:u w:val="single"/>
            <w:lang w:eastAsia="en-US"/>
          </w:rPr>
          <w:t>https://www.anzctr.org.au/Trial/Registration/TrialReview.aspx?id=362315</w:t>
        </w:r>
      </w:hyperlink>
    </w:p>
    <w:p w14:paraId="630B7335"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p>
    <w:p w14:paraId="494F9756"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vertAlign w:val="superscript"/>
          <w:lang w:eastAsia="en-US"/>
        </w:rPr>
        <w:t>24</w:t>
      </w:r>
      <w:r w:rsidRPr="002E48E2">
        <w:rPr>
          <w:rFonts w:asciiTheme="minorHAnsi" w:eastAsiaTheme="minorHAnsi" w:hAnsiTheme="minorHAnsi" w:cstheme="minorHAnsi"/>
          <w:b/>
          <w:color w:val="000000" w:themeColor="text1"/>
          <w:sz w:val="20"/>
          <w:szCs w:val="20"/>
          <w:lang w:eastAsia="en-US"/>
        </w:rPr>
        <w:t xml:space="preserve"> Janssen et al., PLAYgrounds</w:t>
      </w:r>
    </w:p>
    <w:p w14:paraId="0D6DAB57"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val="nl-NL" w:eastAsia="en-US"/>
        </w:rPr>
      </w:pPr>
      <w:r w:rsidRPr="002E48E2">
        <w:rPr>
          <w:rFonts w:asciiTheme="minorHAnsi" w:eastAsiaTheme="minorHAnsi" w:hAnsiTheme="minorHAnsi" w:cstheme="minorHAnsi"/>
          <w:b/>
          <w:color w:val="000000" w:themeColor="text1"/>
          <w:sz w:val="20"/>
          <w:szCs w:val="20"/>
          <w:lang w:val="nl-NL" w:eastAsia="en-US"/>
        </w:rPr>
        <w:t>References:</w:t>
      </w:r>
    </w:p>
    <w:p w14:paraId="4352EE10"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r w:rsidRPr="002E48E2">
        <w:rPr>
          <w:rFonts w:asciiTheme="minorHAnsi" w:eastAsiaTheme="minorHAnsi" w:hAnsiTheme="minorHAnsi" w:cstheme="minorHAnsi"/>
          <w:color w:val="000000" w:themeColor="text1"/>
          <w:sz w:val="20"/>
          <w:szCs w:val="20"/>
          <w:shd w:val="clear" w:color="auto" w:fill="FFFFFF"/>
          <w:lang w:val="nl-NL" w:eastAsia="en-US"/>
        </w:rPr>
        <w:t xml:space="preserve">Janssen, M., Twisk, J. W., Toussaint, H. M., van Mechelen, W., &amp; Verhagen, E. A. (2015). </w:t>
      </w:r>
      <w:r w:rsidRPr="002E48E2">
        <w:rPr>
          <w:rFonts w:asciiTheme="minorHAnsi" w:eastAsiaTheme="minorHAnsi" w:hAnsiTheme="minorHAnsi" w:cstheme="minorHAnsi"/>
          <w:color w:val="000000" w:themeColor="text1"/>
          <w:sz w:val="20"/>
          <w:szCs w:val="20"/>
          <w:shd w:val="clear" w:color="auto" w:fill="FFFFFF"/>
          <w:lang w:eastAsia="en-US"/>
        </w:rPr>
        <w:t>Effectiveness of the PLAYgrounds programme on PA levels during recess in 6-year-old to 12-year-old children. </w:t>
      </w:r>
      <w:r w:rsidRPr="002E48E2">
        <w:rPr>
          <w:rFonts w:asciiTheme="minorHAnsi" w:eastAsiaTheme="minorHAnsi" w:hAnsiTheme="minorHAnsi" w:cstheme="minorHAnsi"/>
          <w:i/>
          <w:iCs/>
          <w:color w:val="000000" w:themeColor="text1"/>
          <w:sz w:val="20"/>
          <w:szCs w:val="20"/>
          <w:shd w:val="clear" w:color="auto" w:fill="FFFFFF"/>
          <w:lang w:eastAsia="en-US"/>
        </w:rPr>
        <w:t>British journal of sports medicine</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49</w:t>
      </w:r>
      <w:r w:rsidRPr="002E48E2">
        <w:rPr>
          <w:rFonts w:asciiTheme="minorHAnsi" w:eastAsiaTheme="minorHAnsi" w:hAnsiTheme="minorHAnsi" w:cstheme="minorHAnsi"/>
          <w:color w:val="000000" w:themeColor="text1"/>
          <w:sz w:val="20"/>
          <w:szCs w:val="20"/>
          <w:shd w:val="clear" w:color="auto" w:fill="FFFFFF"/>
          <w:lang w:eastAsia="en-US"/>
        </w:rPr>
        <w:t>(4), 259-264.</w:t>
      </w:r>
    </w:p>
    <w:p w14:paraId="5F83C443"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lang w:eastAsia="en-US"/>
        </w:rPr>
      </w:pPr>
      <w:r w:rsidRPr="002E48E2">
        <w:rPr>
          <w:rFonts w:asciiTheme="minorHAnsi" w:eastAsiaTheme="minorHAnsi" w:hAnsiTheme="minorHAnsi" w:cstheme="minorHAnsi"/>
          <w:color w:val="000000" w:themeColor="text1"/>
          <w:sz w:val="20"/>
          <w:szCs w:val="20"/>
          <w:shd w:val="clear" w:color="auto" w:fill="FFFFFF"/>
          <w:lang w:val="nl-NL" w:eastAsia="en-US"/>
        </w:rPr>
        <w:lastRenderedPageBreak/>
        <w:t xml:space="preserve">Janssen, M., Toussaint, H. M., Van Willem, M., &amp; Verhagen, E. A. (2011). </w:t>
      </w:r>
      <w:r w:rsidRPr="002E48E2">
        <w:rPr>
          <w:rFonts w:asciiTheme="minorHAnsi" w:eastAsiaTheme="minorHAnsi" w:hAnsiTheme="minorHAnsi" w:cstheme="minorHAnsi"/>
          <w:color w:val="000000" w:themeColor="text1"/>
          <w:sz w:val="20"/>
          <w:szCs w:val="20"/>
          <w:shd w:val="clear" w:color="auto" w:fill="FFFFFF"/>
          <w:lang w:eastAsia="en-US"/>
        </w:rPr>
        <w:t>PLAYgrounds: Effect of a PE playground program in primary schools on PA levels during recess in 6 to 12 year old children. Design of a prospective controlled trial. </w:t>
      </w:r>
      <w:r w:rsidRPr="002E48E2">
        <w:rPr>
          <w:rFonts w:asciiTheme="minorHAnsi" w:eastAsiaTheme="minorHAnsi" w:hAnsiTheme="minorHAnsi" w:cstheme="minorHAnsi"/>
          <w:i/>
          <w:iCs/>
          <w:color w:val="000000" w:themeColor="text1"/>
          <w:sz w:val="20"/>
          <w:szCs w:val="20"/>
          <w:shd w:val="clear" w:color="auto" w:fill="FFFFFF"/>
          <w:lang w:eastAsia="en-US"/>
        </w:rPr>
        <w:t>BMC public health</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11</w:t>
      </w:r>
      <w:r w:rsidRPr="002E48E2">
        <w:rPr>
          <w:rFonts w:asciiTheme="minorHAnsi" w:eastAsiaTheme="minorHAnsi" w:hAnsiTheme="minorHAnsi" w:cstheme="minorHAnsi"/>
          <w:color w:val="000000" w:themeColor="text1"/>
          <w:sz w:val="20"/>
          <w:szCs w:val="20"/>
          <w:shd w:val="clear" w:color="auto" w:fill="FFFFFF"/>
          <w:lang w:eastAsia="en-US"/>
        </w:rPr>
        <w:t>(1), 1-6.</w:t>
      </w:r>
    </w:p>
    <w:p w14:paraId="5D0D201F" w14:textId="77777777" w:rsidR="003B0175" w:rsidRPr="002E48E2" w:rsidRDefault="001B6D1C" w:rsidP="003B0175">
      <w:pPr>
        <w:spacing w:after="160" w:line="259" w:lineRule="auto"/>
        <w:rPr>
          <w:rFonts w:asciiTheme="minorHAnsi" w:eastAsiaTheme="minorHAnsi" w:hAnsiTheme="minorHAnsi" w:cstheme="minorHAnsi"/>
          <w:color w:val="000000" w:themeColor="text1"/>
          <w:sz w:val="20"/>
          <w:szCs w:val="20"/>
          <w:lang w:eastAsia="en-US"/>
        </w:rPr>
      </w:pPr>
      <w:hyperlink r:id="rId29" w:history="1">
        <w:r w:rsidR="003B0175" w:rsidRPr="002E48E2">
          <w:rPr>
            <w:rFonts w:asciiTheme="minorHAnsi" w:eastAsiaTheme="minorHAnsi" w:hAnsiTheme="minorHAnsi" w:cstheme="minorHAnsi"/>
            <w:color w:val="000000" w:themeColor="text1"/>
            <w:sz w:val="20"/>
            <w:szCs w:val="20"/>
            <w:u w:val="single"/>
            <w:lang w:eastAsia="en-US"/>
          </w:rPr>
          <w:t>https://www.trialregister.nl/trial/2260</w:t>
        </w:r>
      </w:hyperlink>
    </w:p>
    <w:p w14:paraId="5B9620AC" w14:textId="77777777" w:rsidR="003B0175" w:rsidRPr="002E48E2" w:rsidRDefault="001B6D1C" w:rsidP="003B0175">
      <w:pPr>
        <w:spacing w:after="160" w:line="259" w:lineRule="auto"/>
        <w:rPr>
          <w:rFonts w:asciiTheme="minorHAnsi" w:eastAsiaTheme="minorHAnsi" w:hAnsiTheme="minorHAnsi" w:cstheme="minorHAnsi"/>
          <w:color w:val="000000" w:themeColor="text1"/>
          <w:sz w:val="20"/>
          <w:szCs w:val="20"/>
          <w:lang w:eastAsia="en-US"/>
        </w:rPr>
      </w:pPr>
      <w:hyperlink r:id="rId30" w:history="1">
        <w:r w:rsidR="003B0175" w:rsidRPr="002E48E2">
          <w:rPr>
            <w:rFonts w:asciiTheme="minorHAnsi" w:eastAsiaTheme="minorHAnsi" w:hAnsiTheme="minorHAnsi" w:cstheme="minorHAnsi"/>
            <w:color w:val="000000" w:themeColor="text1"/>
            <w:sz w:val="20"/>
            <w:szCs w:val="20"/>
            <w:u w:val="single"/>
            <w:lang w:eastAsia="en-US"/>
          </w:rPr>
          <w:t>https://www.nji.nl/nl/Databank/Databank-Effectieve-Jeugdinterventies/Erkende-interventies/PLAYgrounds</w:t>
        </w:r>
      </w:hyperlink>
      <w:r w:rsidR="003B0175" w:rsidRPr="002E48E2">
        <w:rPr>
          <w:rFonts w:asciiTheme="minorHAnsi" w:eastAsiaTheme="minorHAnsi" w:hAnsiTheme="minorHAnsi" w:cstheme="minorHAnsi"/>
          <w:color w:val="000000" w:themeColor="text1"/>
          <w:sz w:val="20"/>
          <w:szCs w:val="20"/>
          <w:lang w:eastAsia="en-US"/>
        </w:rPr>
        <w:t xml:space="preserve"> </w:t>
      </w:r>
    </w:p>
    <w:p w14:paraId="29705767" w14:textId="77777777" w:rsidR="003B0175" w:rsidRPr="002E48E2" w:rsidRDefault="001B6D1C" w:rsidP="003B0175">
      <w:pPr>
        <w:spacing w:after="160" w:line="259" w:lineRule="auto"/>
        <w:rPr>
          <w:rFonts w:asciiTheme="minorHAnsi" w:eastAsiaTheme="minorHAnsi" w:hAnsiTheme="minorHAnsi" w:cstheme="minorHAnsi"/>
          <w:color w:val="000000" w:themeColor="text1"/>
          <w:sz w:val="20"/>
          <w:szCs w:val="20"/>
          <w:lang w:eastAsia="en-US"/>
        </w:rPr>
      </w:pPr>
      <w:hyperlink r:id="rId31" w:history="1">
        <w:r w:rsidR="003B0175" w:rsidRPr="002E48E2">
          <w:rPr>
            <w:rFonts w:asciiTheme="minorHAnsi" w:eastAsiaTheme="minorHAnsi" w:hAnsiTheme="minorHAnsi" w:cstheme="minorHAnsi"/>
            <w:color w:val="000000" w:themeColor="text1"/>
            <w:sz w:val="20"/>
            <w:szCs w:val="20"/>
            <w:u w:val="single"/>
            <w:lang w:eastAsia="en-US"/>
          </w:rPr>
          <w:t>www.playgrounds.nu</w:t>
        </w:r>
      </w:hyperlink>
    </w:p>
    <w:p w14:paraId="55D5D9FE"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p>
    <w:p w14:paraId="0818BB5F"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vertAlign w:val="superscript"/>
          <w:lang w:eastAsia="en-US"/>
        </w:rPr>
        <w:t>25</w:t>
      </w:r>
      <w:r w:rsidRPr="002E48E2">
        <w:rPr>
          <w:rFonts w:asciiTheme="minorHAnsi" w:eastAsiaTheme="minorHAnsi" w:hAnsiTheme="minorHAnsi" w:cstheme="minorHAnsi"/>
          <w:b/>
          <w:color w:val="000000" w:themeColor="text1"/>
          <w:sz w:val="20"/>
          <w:szCs w:val="20"/>
          <w:lang w:eastAsia="en-US"/>
        </w:rPr>
        <w:t xml:space="preserve"> Kelly et al., COPE TEEN</w:t>
      </w:r>
    </w:p>
    <w:p w14:paraId="37D8D3AD"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lang w:eastAsia="en-US"/>
        </w:rPr>
        <w:t>References:</w:t>
      </w:r>
    </w:p>
    <w:p w14:paraId="143D551D"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r w:rsidRPr="002E48E2">
        <w:rPr>
          <w:rFonts w:asciiTheme="minorHAnsi" w:eastAsiaTheme="minorHAnsi" w:hAnsiTheme="minorHAnsi" w:cstheme="minorHAnsi"/>
          <w:color w:val="000000" w:themeColor="text1"/>
          <w:sz w:val="20"/>
          <w:szCs w:val="20"/>
          <w:shd w:val="clear" w:color="auto" w:fill="FFFFFF"/>
          <w:lang w:eastAsia="en-US"/>
        </w:rPr>
        <w:t>Kelly, S. A., Oswalt, K., Melnyk, B. M., &amp; Jacobson, D. (2015). Comparison of intervention fidelity between COPE TEEN and an attention-control program in a randomized controlled trial. </w:t>
      </w:r>
      <w:r w:rsidRPr="002E48E2">
        <w:rPr>
          <w:rFonts w:asciiTheme="minorHAnsi" w:eastAsiaTheme="minorHAnsi" w:hAnsiTheme="minorHAnsi" w:cstheme="minorHAnsi"/>
          <w:i/>
          <w:iCs/>
          <w:color w:val="000000" w:themeColor="text1"/>
          <w:sz w:val="20"/>
          <w:szCs w:val="20"/>
          <w:shd w:val="clear" w:color="auto" w:fill="FFFFFF"/>
          <w:lang w:eastAsia="en-US"/>
        </w:rPr>
        <w:t>Health Education Research</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30</w:t>
      </w:r>
      <w:r w:rsidRPr="002E48E2">
        <w:rPr>
          <w:rFonts w:asciiTheme="minorHAnsi" w:eastAsiaTheme="minorHAnsi" w:hAnsiTheme="minorHAnsi" w:cstheme="minorHAnsi"/>
          <w:color w:val="000000" w:themeColor="text1"/>
          <w:sz w:val="20"/>
          <w:szCs w:val="20"/>
          <w:shd w:val="clear" w:color="auto" w:fill="FFFFFF"/>
          <w:lang w:eastAsia="en-US"/>
        </w:rPr>
        <w:t>(2), 233-247.</w:t>
      </w:r>
    </w:p>
    <w:p w14:paraId="0FF6F508"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lang w:eastAsia="en-US"/>
        </w:rPr>
      </w:pPr>
      <w:r w:rsidRPr="002E48E2">
        <w:rPr>
          <w:rFonts w:asciiTheme="minorHAnsi" w:eastAsiaTheme="minorHAnsi" w:hAnsiTheme="minorHAnsi" w:cstheme="minorHAnsi"/>
          <w:color w:val="000000" w:themeColor="text1"/>
          <w:sz w:val="20"/>
          <w:szCs w:val="20"/>
          <w:shd w:val="clear" w:color="auto" w:fill="FFFFFF"/>
          <w:lang w:eastAsia="en-US"/>
        </w:rPr>
        <w:t>Melnyk, B. M., Kelly, S., Jacobson, D., Belyea, M., Shaibi, G., Small, L., ... &amp; Marsiglia, F. F. (2013). The COPE healthy lifestyles TEEN randomized controlled trial with culturally diverse high school adolescents: baseline characteristics and methods. </w:t>
      </w:r>
      <w:r w:rsidRPr="002E48E2">
        <w:rPr>
          <w:rFonts w:asciiTheme="minorHAnsi" w:eastAsiaTheme="minorHAnsi" w:hAnsiTheme="minorHAnsi" w:cstheme="minorHAnsi"/>
          <w:i/>
          <w:iCs/>
          <w:color w:val="000000" w:themeColor="text1"/>
          <w:sz w:val="20"/>
          <w:szCs w:val="20"/>
          <w:shd w:val="clear" w:color="auto" w:fill="FFFFFF"/>
          <w:lang w:eastAsia="en-US"/>
        </w:rPr>
        <w:t>Contemporary clinical trials</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36</w:t>
      </w:r>
      <w:r w:rsidRPr="002E48E2">
        <w:rPr>
          <w:rFonts w:asciiTheme="minorHAnsi" w:eastAsiaTheme="minorHAnsi" w:hAnsiTheme="minorHAnsi" w:cstheme="minorHAnsi"/>
          <w:color w:val="000000" w:themeColor="text1"/>
          <w:sz w:val="20"/>
          <w:szCs w:val="20"/>
          <w:shd w:val="clear" w:color="auto" w:fill="FFFFFF"/>
          <w:lang w:eastAsia="en-US"/>
        </w:rPr>
        <w:t>(1), 41-53.</w:t>
      </w:r>
    </w:p>
    <w:p w14:paraId="1022EFED"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p>
    <w:p w14:paraId="275B1D88"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vertAlign w:val="superscript"/>
          <w:lang w:eastAsia="en-US"/>
        </w:rPr>
        <w:t>26</w:t>
      </w:r>
      <w:r w:rsidRPr="002E48E2">
        <w:rPr>
          <w:rFonts w:asciiTheme="minorHAnsi" w:eastAsiaTheme="minorHAnsi" w:hAnsiTheme="minorHAnsi" w:cstheme="minorHAnsi"/>
          <w:b/>
          <w:color w:val="000000" w:themeColor="text1"/>
          <w:sz w:val="20"/>
          <w:szCs w:val="20"/>
          <w:lang w:eastAsia="en-US"/>
        </w:rPr>
        <w:t xml:space="preserve"> Kennedy et al., Resistance Training for Teens</w:t>
      </w:r>
    </w:p>
    <w:p w14:paraId="6D88BA5A" w14:textId="77777777" w:rsidR="003B0175" w:rsidRPr="002E48E2" w:rsidRDefault="003B0175" w:rsidP="003B0175">
      <w:pPr>
        <w:spacing w:after="160" w:line="259" w:lineRule="auto"/>
        <w:rPr>
          <w:rFonts w:asciiTheme="minorHAnsi" w:eastAsiaTheme="minorHAnsi" w:hAnsiTheme="minorHAnsi" w:cstheme="minorHAnsi"/>
          <w:b/>
          <w:bCs/>
          <w:color w:val="000000" w:themeColor="text1"/>
          <w:sz w:val="20"/>
          <w:szCs w:val="20"/>
          <w:lang w:eastAsia="en-US"/>
        </w:rPr>
      </w:pPr>
      <w:r w:rsidRPr="002E48E2">
        <w:rPr>
          <w:rFonts w:asciiTheme="minorHAnsi" w:eastAsiaTheme="minorHAnsi" w:hAnsiTheme="minorHAnsi" w:cstheme="minorHAnsi"/>
          <w:b/>
          <w:bCs/>
          <w:color w:val="000000" w:themeColor="text1"/>
          <w:sz w:val="20"/>
          <w:szCs w:val="20"/>
          <w:lang w:eastAsia="en-US"/>
        </w:rPr>
        <w:t>References</w:t>
      </w:r>
    </w:p>
    <w:p w14:paraId="316207A1"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r w:rsidRPr="002E48E2">
        <w:rPr>
          <w:rFonts w:asciiTheme="minorHAnsi" w:eastAsiaTheme="minorHAnsi" w:hAnsiTheme="minorHAnsi" w:cstheme="minorHAnsi"/>
          <w:color w:val="000000" w:themeColor="text1"/>
          <w:sz w:val="20"/>
          <w:szCs w:val="20"/>
          <w:shd w:val="clear" w:color="auto" w:fill="FFFFFF"/>
          <w:lang w:eastAsia="en-US"/>
        </w:rPr>
        <w:t>Kennedy, S. G., Smith, J. J., Morgan, P. J., Peralta, L. R., Hilland, T. A., Eather, N., ... &amp; Dewar, D. L. (2018). Implementing resistance training in secondary schools: a cluster randomized controlled trial. </w:t>
      </w:r>
      <w:r w:rsidRPr="002E48E2">
        <w:rPr>
          <w:rFonts w:asciiTheme="minorHAnsi" w:eastAsiaTheme="minorHAnsi" w:hAnsiTheme="minorHAnsi" w:cstheme="minorHAnsi"/>
          <w:i/>
          <w:iCs/>
          <w:color w:val="000000" w:themeColor="text1"/>
          <w:sz w:val="20"/>
          <w:szCs w:val="20"/>
          <w:shd w:val="clear" w:color="auto" w:fill="FFFFFF"/>
          <w:lang w:eastAsia="en-US"/>
        </w:rPr>
        <w:t>Medicine &amp; Science in Sports &amp; Exercise</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50</w:t>
      </w:r>
      <w:r w:rsidRPr="002E48E2">
        <w:rPr>
          <w:rFonts w:asciiTheme="minorHAnsi" w:eastAsiaTheme="minorHAnsi" w:hAnsiTheme="minorHAnsi" w:cstheme="minorHAnsi"/>
          <w:color w:val="000000" w:themeColor="text1"/>
          <w:sz w:val="20"/>
          <w:szCs w:val="20"/>
          <w:shd w:val="clear" w:color="auto" w:fill="FFFFFF"/>
          <w:lang w:eastAsia="en-US"/>
        </w:rPr>
        <w:t>(1), 62-72.</w:t>
      </w:r>
    </w:p>
    <w:p w14:paraId="18CB8BEC"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r w:rsidRPr="002E48E2">
        <w:rPr>
          <w:rFonts w:asciiTheme="minorHAnsi" w:eastAsiaTheme="minorHAnsi" w:hAnsiTheme="minorHAnsi" w:cstheme="minorHAnsi"/>
          <w:color w:val="000000" w:themeColor="text1"/>
          <w:sz w:val="20"/>
          <w:szCs w:val="20"/>
          <w:shd w:val="clear" w:color="auto" w:fill="FFFFFF"/>
          <w:lang w:eastAsia="en-US"/>
        </w:rPr>
        <w:t>Kennedy, S. G., Peralta, L. R., Lubans, D. R., Foweather, L., &amp; Smith, J. J. (2019). Implementing a school-based physical activity program: process evaluation and impact on teachers’ confidence, perceived barriers and self-perceptions. </w:t>
      </w:r>
      <w:r w:rsidRPr="002E48E2">
        <w:rPr>
          <w:rFonts w:asciiTheme="minorHAnsi" w:eastAsiaTheme="minorHAnsi" w:hAnsiTheme="minorHAnsi" w:cstheme="minorHAnsi"/>
          <w:i/>
          <w:iCs/>
          <w:color w:val="000000" w:themeColor="text1"/>
          <w:sz w:val="20"/>
          <w:szCs w:val="20"/>
          <w:shd w:val="clear" w:color="auto" w:fill="FFFFFF"/>
          <w:lang w:eastAsia="en-US"/>
        </w:rPr>
        <w:t>Physical Education and Sport Pedagogy</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24</w:t>
      </w:r>
      <w:r w:rsidRPr="002E48E2">
        <w:rPr>
          <w:rFonts w:asciiTheme="minorHAnsi" w:eastAsiaTheme="minorHAnsi" w:hAnsiTheme="minorHAnsi" w:cstheme="minorHAnsi"/>
          <w:color w:val="000000" w:themeColor="text1"/>
          <w:sz w:val="20"/>
          <w:szCs w:val="20"/>
          <w:shd w:val="clear" w:color="auto" w:fill="FFFFFF"/>
          <w:lang w:eastAsia="en-US"/>
        </w:rPr>
        <w:t>(3), 233-248.</w:t>
      </w:r>
    </w:p>
    <w:p w14:paraId="53C3ADCE"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r w:rsidRPr="002E48E2">
        <w:rPr>
          <w:rFonts w:asciiTheme="minorHAnsi" w:eastAsiaTheme="minorHAnsi" w:hAnsiTheme="minorHAnsi" w:cstheme="minorHAnsi"/>
          <w:color w:val="000000" w:themeColor="text1"/>
          <w:sz w:val="20"/>
          <w:szCs w:val="20"/>
          <w:shd w:val="clear" w:color="auto" w:fill="FFFFFF"/>
          <w:lang w:eastAsia="en-US"/>
        </w:rPr>
        <w:t>Lubans, D. R., Smith, J. J., Peralta, L. R., Plotnikoff, R. C., Okely, A. D., Salmon, J., ... &amp; Hilland, T. A. (2016). A school-based intervention incorporating smartphone technology to improve health-related fitness among adolescents: rationale and study protocol for the NEAT and ATLAS 2.0 cluster randomised controlled trial and dissemination study. </w:t>
      </w:r>
      <w:r w:rsidRPr="002E48E2">
        <w:rPr>
          <w:rFonts w:asciiTheme="minorHAnsi" w:eastAsiaTheme="minorHAnsi" w:hAnsiTheme="minorHAnsi" w:cstheme="minorHAnsi"/>
          <w:i/>
          <w:iCs/>
          <w:color w:val="000000" w:themeColor="text1"/>
          <w:sz w:val="20"/>
          <w:szCs w:val="20"/>
          <w:shd w:val="clear" w:color="auto" w:fill="FFFFFF"/>
          <w:lang w:eastAsia="en-US"/>
        </w:rPr>
        <w:t>BMJ open</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6</w:t>
      </w:r>
      <w:r w:rsidRPr="002E48E2">
        <w:rPr>
          <w:rFonts w:asciiTheme="minorHAnsi" w:eastAsiaTheme="minorHAnsi" w:hAnsiTheme="minorHAnsi" w:cstheme="minorHAnsi"/>
          <w:color w:val="000000" w:themeColor="text1"/>
          <w:sz w:val="20"/>
          <w:szCs w:val="20"/>
          <w:shd w:val="clear" w:color="auto" w:fill="FFFFFF"/>
          <w:lang w:eastAsia="en-US"/>
        </w:rPr>
        <w:t>(6).</w:t>
      </w:r>
    </w:p>
    <w:p w14:paraId="14EFA635" w14:textId="77777777" w:rsidR="003B0175" w:rsidRPr="002E48E2" w:rsidRDefault="001B6D1C" w:rsidP="003B0175">
      <w:pPr>
        <w:spacing w:after="160" w:line="259" w:lineRule="auto"/>
        <w:rPr>
          <w:rFonts w:asciiTheme="minorHAnsi" w:eastAsiaTheme="minorHAnsi" w:hAnsiTheme="minorHAnsi" w:cstheme="minorHAnsi"/>
          <w:color w:val="000000" w:themeColor="text1"/>
          <w:sz w:val="20"/>
          <w:szCs w:val="20"/>
          <w:lang w:eastAsia="en-US"/>
        </w:rPr>
      </w:pPr>
      <w:hyperlink r:id="rId32" w:history="1">
        <w:r w:rsidR="003B0175" w:rsidRPr="002E48E2">
          <w:rPr>
            <w:rFonts w:asciiTheme="minorHAnsi" w:eastAsiaTheme="minorHAnsi" w:hAnsiTheme="minorHAnsi" w:cstheme="minorHAnsi"/>
            <w:color w:val="000000" w:themeColor="text1"/>
            <w:sz w:val="20"/>
            <w:szCs w:val="20"/>
            <w:u w:val="single"/>
            <w:lang w:eastAsia="en-US"/>
          </w:rPr>
          <w:t>https://www.anzctr.org.au/Trial/Registration/TrialReview.aspx?id=368026</w:t>
        </w:r>
      </w:hyperlink>
    </w:p>
    <w:p w14:paraId="48C80816"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p>
    <w:p w14:paraId="3CEAFCC0"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vertAlign w:val="superscript"/>
          <w:lang w:eastAsia="en-US"/>
        </w:rPr>
        <w:t>27</w:t>
      </w:r>
      <w:r w:rsidRPr="002E48E2">
        <w:rPr>
          <w:rFonts w:asciiTheme="minorHAnsi" w:eastAsiaTheme="minorHAnsi" w:hAnsiTheme="minorHAnsi" w:cstheme="minorHAnsi"/>
          <w:b/>
          <w:color w:val="000000" w:themeColor="text1"/>
          <w:sz w:val="20"/>
          <w:szCs w:val="20"/>
          <w:lang w:eastAsia="en-US"/>
        </w:rPr>
        <w:t xml:space="preserve"> Köykkä et al., Let’s Move It</w:t>
      </w:r>
    </w:p>
    <w:p w14:paraId="1DEF138A"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lang w:eastAsia="en-US"/>
        </w:rPr>
        <w:t>References:</w:t>
      </w:r>
    </w:p>
    <w:p w14:paraId="77CD5B0A"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r w:rsidRPr="002E48E2">
        <w:rPr>
          <w:rFonts w:asciiTheme="minorHAnsi" w:eastAsiaTheme="minorHAnsi" w:hAnsiTheme="minorHAnsi" w:cstheme="minorHAnsi"/>
          <w:color w:val="000000" w:themeColor="text1"/>
          <w:sz w:val="20"/>
          <w:szCs w:val="20"/>
          <w:shd w:val="clear" w:color="auto" w:fill="FFFFFF"/>
          <w:lang w:eastAsia="en-US"/>
        </w:rPr>
        <w:t>Köykkä, K., Absetz, P., Araújo-Soares, V., Knittle, K., Sniehotta, F. F., &amp; Hankonen, N. (2019). Combining the reasoned action approach and habit formation to reduce sitting time in classrooms: Outcome and process evaluation of the Let's Move It teacher intervention. </w:t>
      </w:r>
      <w:r w:rsidRPr="002E48E2">
        <w:rPr>
          <w:rFonts w:asciiTheme="minorHAnsi" w:eastAsiaTheme="minorHAnsi" w:hAnsiTheme="minorHAnsi" w:cstheme="minorHAnsi"/>
          <w:i/>
          <w:iCs/>
          <w:color w:val="000000" w:themeColor="text1"/>
          <w:sz w:val="20"/>
          <w:szCs w:val="20"/>
          <w:shd w:val="clear" w:color="auto" w:fill="FFFFFF"/>
          <w:lang w:eastAsia="en-US"/>
        </w:rPr>
        <w:t>Journal of Experimental Social Psychology</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81</w:t>
      </w:r>
      <w:r w:rsidRPr="002E48E2">
        <w:rPr>
          <w:rFonts w:asciiTheme="minorHAnsi" w:eastAsiaTheme="minorHAnsi" w:hAnsiTheme="minorHAnsi" w:cstheme="minorHAnsi"/>
          <w:color w:val="000000" w:themeColor="text1"/>
          <w:sz w:val="20"/>
          <w:szCs w:val="20"/>
          <w:shd w:val="clear" w:color="auto" w:fill="FFFFFF"/>
          <w:lang w:eastAsia="en-US"/>
        </w:rPr>
        <w:t>, 27-38.</w:t>
      </w:r>
    </w:p>
    <w:p w14:paraId="1C2A7A88"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r w:rsidRPr="002E48E2">
        <w:rPr>
          <w:rFonts w:asciiTheme="minorHAnsi" w:eastAsiaTheme="minorHAnsi" w:hAnsiTheme="minorHAnsi" w:cstheme="minorHAnsi"/>
          <w:color w:val="000000" w:themeColor="text1"/>
          <w:sz w:val="20"/>
          <w:szCs w:val="20"/>
          <w:shd w:val="clear" w:color="auto" w:fill="FFFFFF"/>
          <w:lang w:eastAsia="en-US"/>
        </w:rPr>
        <w:lastRenderedPageBreak/>
        <w:t>Hankonen, N., Heino, M. T., Araujo-Soares, V., Sniehotta, F. F., Sund, R., Vasankari, T., ... &amp; HaUnited Kingdomkala, A. (2016). ‘Let’s Move It’-a school-based multilevel intervention to increase physical activity and reduce sedentary behaviour among older adolescents in vocational secondary schools: a study protocol for a cluster-randomised trial. </w:t>
      </w:r>
      <w:r w:rsidRPr="002E48E2">
        <w:rPr>
          <w:rFonts w:asciiTheme="minorHAnsi" w:eastAsiaTheme="minorHAnsi" w:hAnsiTheme="minorHAnsi" w:cstheme="minorHAnsi"/>
          <w:i/>
          <w:iCs/>
          <w:color w:val="000000" w:themeColor="text1"/>
          <w:sz w:val="20"/>
          <w:szCs w:val="20"/>
          <w:shd w:val="clear" w:color="auto" w:fill="FFFFFF"/>
          <w:lang w:eastAsia="en-US"/>
        </w:rPr>
        <w:t>BMC Public Health</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16</w:t>
      </w:r>
      <w:r w:rsidRPr="002E48E2">
        <w:rPr>
          <w:rFonts w:asciiTheme="minorHAnsi" w:eastAsiaTheme="minorHAnsi" w:hAnsiTheme="minorHAnsi" w:cstheme="minorHAnsi"/>
          <w:color w:val="000000" w:themeColor="text1"/>
          <w:sz w:val="20"/>
          <w:szCs w:val="20"/>
          <w:shd w:val="clear" w:color="auto" w:fill="FFFFFF"/>
          <w:lang w:eastAsia="en-US"/>
        </w:rPr>
        <w:t>(1), 451.</w:t>
      </w:r>
    </w:p>
    <w:p w14:paraId="24AB7C77" w14:textId="77777777" w:rsidR="003B0175" w:rsidRPr="002E48E2" w:rsidRDefault="001B6D1C" w:rsidP="003B0175">
      <w:pPr>
        <w:spacing w:after="160" w:line="259" w:lineRule="auto"/>
        <w:rPr>
          <w:rFonts w:asciiTheme="minorHAnsi" w:eastAsiaTheme="minorHAnsi" w:hAnsiTheme="minorHAnsi" w:cstheme="minorHAnsi"/>
          <w:color w:val="000000" w:themeColor="text1"/>
          <w:sz w:val="20"/>
          <w:szCs w:val="20"/>
          <w:lang w:eastAsia="en-US"/>
        </w:rPr>
      </w:pPr>
      <w:hyperlink r:id="rId33" w:history="1">
        <w:r w:rsidR="003B0175" w:rsidRPr="002E48E2">
          <w:rPr>
            <w:rFonts w:asciiTheme="minorHAnsi" w:eastAsiaTheme="minorHAnsi" w:hAnsiTheme="minorHAnsi" w:cstheme="minorHAnsi"/>
            <w:color w:val="000000" w:themeColor="text1"/>
            <w:sz w:val="20"/>
            <w:szCs w:val="20"/>
            <w:u w:val="single"/>
            <w:lang w:eastAsia="en-US"/>
          </w:rPr>
          <w:t>https://osf.io/v94fw</w:t>
        </w:r>
      </w:hyperlink>
    </w:p>
    <w:p w14:paraId="61D29887" w14:textId="77777777" w:rsidR="003B0175" w:rsidRPr="002E48E2" w:rsidRDefault="001B6D1C" w:rsidP="003B0175">
      <w:pPr>
        <w:spacing w:after="160" w:line="259" w:lineRule="auto"/>
        <w:rPr>
          <w:rFonts w:asciiTheme="minorHAnsi" w:eastAsiaTheme="minorHAnsi" w:hAnsiTheme="minorHAnsi" w:cstheme="minorHAnsi"/>
          <w:color w:val="000000" w:themeColor="text1"/>
          <w:sz w:val="20"/>
          <w:szCs w:val="20"/>
          <w:lang w:eastAsia="en-US"/>
        </w:rPr>
      </w:pPr>
      <w:hyperlink r:id="rId34" w:history="1">
        <w:r w:rsidR="003B0175" w:rsidRPr="002E48E2">
          <w:rPr>
            <w:rFonts w:asciiTheme="minorHAnsi" w:eastAsiaTheme="minorHAnsi" w:hAnsiTheme="minorHAnsi" w:cstheme="minorHAnsi"/>
            <w:color w:val="000000" w:themeColor="text1"/>
            <w:sz w:val="20"/>
            <w:szCs w:val="20"/>
            <w:u w:val="single"/>
            <w:lang w:eastAsia="en-US"/>
          </w:rPr>
          <w:t>http://www.isrctn.com/ISRCTN10979479</w:t>
        </w:r>
      </w:hyperlink>
    </w:p>
    <w:p w14:paraId="67324ED4"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p>
    <w:p w14:paraId="1007086A"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vertAlign w:val="superscript"/>
          <w:lang w:eastAsia="en-US"/>
        </w:rPr>
        <w:t>28</w:t>
      </w:r>
      <w:r w:rsidRPr="002E48E2">
        <w:rPr>
          <w:rFonts w:asciiTheme="minorHAnsi" w:eastAsiaTheme="minorHAnsi" w:hAnsiTheme="minorHAnsi" w:cstheme="minorHAnsi"/>
          <w:b/>
          <w:color w:val="000000" w:themeColor="text1"/>
          <w:sz w:val="20"/>
          <w:szCs w:val="20"/>
          <w:lang w:eastAsia="en-US"/>
        </w:rPr>
        <w:t xml:space="preserve"> Kien et al., Bewegte Klasse</w:t>
      </w:r>
    </w:p>
    <w:p w14:paraId="78DA8579"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lang w:eastAsia="en-US"/>
        </w:rPr>
        <w:t>References:</w:t>
      </w:r>
    </w:p>
    <w:p w14:paraId="723F7149"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r w:rsidRPr="002E48E2">
        <w:rPr>
          <w:rFonts w:asciiTheme="minorHAnsi" w:eastAsiaTheme="minorHAnsi" w:hAnsiTheme="minorHAnsi" w:cstheme="minorHAnsi"/>
          <w:color w:val="000000" w:themeColor="text1"/>
          <w:sz w:val="20"/>
          <w:szCs w:val="20"/>
          <w:shd w:val="clear" w:color="auto" w:fill="FFFFFF"/>
          <w:lang w:val="de-DE" w:eastAsia="en-US"/>
        </w:rPr>
        <w:t xml:space="preserve">Kien, C., Grillich, L., Nussbaumer-Streit, B., &amp; Schoberberger, R. (2018). </w:t>
      </w:r>
      <w:r w:rsidRPr="002E48E2">
        <w:rPr>
          <w:rFonts w:asciiTheme="minorHAnsi" w:eastAsiaTheme="minorHAnsi" w:hAnsiTheme="minorHAnsi" w:cstheme="minorHAnsi"/>
          <w:color w:val="000000" w:themeColor="text1"/>
          <w:sz w:val="20"/>
          <w:szCs w:val="20"/>
          <w:shd w:val="clear" w:color="auto" w:fill="FFFFFF"/>
          <w:lang w:eastAsia="en-US"/>
        </w:rPr>
        <w:t>Pathways leading to success and non-success: a process evaluation of a cluster randomized physical activity health promotion program applying fuzzy-set qualitative comparative analysis. </w:t>
      </w:r>
      <w:r w:rsidRPr="002E48E2">
        <w:rPr>
          <w:rFonts w:asciiTheme="minorHAnsi" w:eastAsiaTheme="minorHAnsi" w:hAnsiTheme="minorHAnsi" w:cstheme="minorHAnsi"/>
          <w:i/>
          <w:iCs/>
          <w:color w:val="000000" w:themeColor="text1"/>
          <w:sz w:val="20"/>
          <w:szCs w:val="20"/>
          <w:shd w:val="clear" w:color="auto" w:fill="FFFFFF"/>
          <w:lang w:eastAsia="en-US"/>
        </w:rPr>
        <w:t>BMC public health</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18</w:t>
      </w:r>
      <w:r w:rsidRPr="002E48E2">
        <w:rPr>
          <w:rFonts w:asciiTheme="minorHAnsi" w:eastAsiaTheme="minorHAnsi" w:hAnsiTheme="minorHAnsi" w:cstheme="minorHAnsi"/>
          <w:color w:val="000000" w:themeColor="text1"/>
          <w:sz w:val="20"/>
          <w:szCs w:val="20"/>
          <w:shd w:val="clear" w:color="auto" w:fill="FFFFFF"/>
          <w:lang w:eastAsia="en-US"/>
        </w:rPr>
        <w:t>(1), 1386.</w:t>
      </w:r>
    </w:p>
    <w:p w14:paraId="06E9E0F4"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r w:rsidRPr="002E48E2">
        <w:rPr>
          <w:rFonts w:asciiTheme="minorHAnsi" w:eastAsiaTheme="minorHAnsi" w:hAnsiTheme="minorHAnsi" w:cstheme="minorHAnsi"/>
          <w:color w:val="000000" w:themeColor="text1"/>
          <w:sz w:val="20"/>
          <w:szCs w:val="20"/>
          <w:shd w:val="clear" w:color="auto" w:fill="FFFFFF"/>
          <w:lang w:eastAsia="en-US"/>
        </w:rPr>
        <w:t>Grillich, L., Kien, C., Takuya, Y., Weber, M., &amp; Gartlehner, G. (2016). Effectiveness evaluation of a health promotion programme in primary schools: a cluster randomised controlled trial. </w:t>
      </w:r>
      <w:r w:rsidRPr="002E48E2">
        <w:rPr>
          <w:rFonts w:asciiTheme="minorHAnsi" w:eastAsiaTheme="minorHAnsi" w:hAnsiTheme="minorHAnsi" w:cstheme="minorHAnsi"/>
          <w:i/>
          <w:iCs/>
          <w:color w:val="000000" w:themeColor="text1"/>
          <w:sz w:val="20"/>
          <w:szCs w:val="20"/>
          <w:shd w:val="clear" w:color="auto" w:fill="FFFFFF"/>
          <w:lang w:eastAsia="en-US"/>
        </w:rPr>
        <w:t>BMC public health</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16</w:t>
      </w:r>
      <w:r w:rsidRPr="002E48E2">
        <w:rPr>
          <w:rFonts w:asciiTheme="minorHAnsi" w:eastAsiaTheme="minorHAnsi" w:hAnsiTheme="minorHAnsi" w:cstheme="minorHAnsi"/>
          <w:color w:val="000000" w:themeColor="text1"/>
          <w:sz w:val="20"/>
          <w:szCs w:val="20"/>
          <w:shd w:val="clear" w:color="auto" w:fill="FFFFFF"/>
          <w:lang w:eastAsia="en-US"/>
        </w:rPr>
        <w:t>(1), 679.</w:t>
      </w:r>
    </w:p>
    <w:p w14:paraId="5567A59D" w14:textId="77777777" w:rsidR="003B0175" w:rsidRPr="002E48E2" w:rsidRDefault="001B6D1C" w:rsidP="003B0175">
      <w:pPr>
        <w:spacing w:after="160" w:line="259" w:lineRule="auto"/>
        <w:rPr>
          <w:rFonts w:asciiTheme="minorHAnsi" w:eastAsiaTheme="minorHAnsi" w:hAnsiTheme="minorHAnsi" w:cstheme="minorHAnsi"/>
          <w:color w:val="000000" w:themeColor="text1"/>
          <w:sz w:val="20"/>
          <w:szCs w:val="20"/>
          <w:lang w:eastAsia="en-US"/>
        </w:rPr>
      </w:pPr>
      <w:hyperlink r:id="rId35" w:history="1">
        <w:r w:rsidR="003B0175" w:rsidRPr="002E48E2">
          <w:rPr>
            <w:rFonts w:asciiTheme="minorHAnsi" w:eastAsiaTheme="minorHAnsi" w:hAnsiTheme="minorHAnsi" w:cstheme="minorHAnsi"/>
            <w:color w:val="000000" w:themeColor="text1"/>
            <w:sz w:val="20"/>
            <w:szCs w:val="20"/>
            <w:u w:val="single"/>
            <w:lang w:eastAsia="en-US"/>
          </w:rPr>
          <w:t>https://www.drks.de/drks_web/navigate.do?navigationId=trial.HTML&amp;TRIAL_ID=DRKS00000622</w:t>
        </w:r>
      </w:hyperlink>
    </w:p>
    <w:p w14:paraId="044961FD"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p>
    <w:p w14:paraId="0E40D43F"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vertAlign w:val="superscript"/>
          <w:lang w:eastAsia="en-US"/>
        </w:rPr>
        <w:t>29</w:t>
      </w:r>
      <w:r w:rsidRPr="002E48E2">
        <w:rPr>
          <w:rFonts w:asciiTheme="minorHAnsi" w:eastAsiaTheme="minorHAnsi" w:hAnsiTheme="minorHAnsi" w:cstheme="minorHAnsi"/>
          <w:b/>
          <w:color w:val="000000" w:themeColor="text1"/>
          <w:sz w:val="20"/>
          <w:szCs w:val="20"/>
          <w:lang w:eastAsia="en-US"/>
        </w:rPr>
        <w:t xml:space="preserve"> Kocken et al., EF!</w:t>
      </w:r>
    </w:p>
    <w:p w14:paraId="681B243D"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val="nl-NL" w:eastAsia="en-US"/>
        </w:rPr>
      </w:pPr>
      <w:r w:rsidRPr="002E48E2">
        <w:rPr>
          <w:rFonts w:asciiTheme="minorHAnsi" w:eastAsiaTheme="minorHAnsi" w:hAnsiTheme="minorHAnsi" w:cstheme="minorHAnsi"/>
          <w:b/>
          <w:color w:val="000000" w:themeColor="text1"/>
          <w:sz w:val="20"/>
          <w:szCs w:val="20"/>
          <w:lang w:val="nl-NL" w:eastAsia="en-US"/>
        </w:rPr>
        <w:t>References:</w:t>
      </w:r>
    </w:p>
    <w:p w14:paraId="744A3091"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lang w:eastAsia="en-US"/>
        </w:rPr>
      </w:pPr>
      <w:r w:rsidRPr="002E48E2">
        <w:rPr>
          <w:rFonts w:asciiTheme="minorHAnsi" w:eastAsiaTheme="minorHAnsi" w:hAnsiTheme="minorHAnsi" w:cstheme="minorHAnsi"/>
          <w:color w:val="000000" w:themeColor="text1"/>
          <w:sz w:val="20"/>
          <w:szCs w:val="20"/>
          <w:shd w:val="clear" w:color="auto" w:fill="FFFFFF"/>
          <w:lang w:val="nl-NL" w:eastAsia="en-US"/>
        </w:rPr>
        <w:t xml:space="preserve">Kocken, P. L., Scholten, A. M., Westhoff, E., De Kok, B. P., Taal, E. M., &amp; Goldbohm, R. A. (2016). </w:t>
      </w:r>
      <w:r w:rsidRPr="002E48E2">
        <w:rPr>
          <w:rFonts w:asciiTheme="minorHAnsi" w:eastAsiaTheme="minorHAnsi" w:hAnsiTheme="minorHAnsi" w:cstheme="minorHAnsi"/>
          <w:color w:val="000000" w:themeColor="text1"/>
          <w:sz w:val="20"/>
          <w:szCs w:val="20"/>
          <w:shd w:val="clear" w:color="auto" w:fill="FFFFFF"/>
          <w:lang w:eastAsia="en-US"/>
        </w:rPr>
        <w:t>Effects of a theory-based education program to prevent overweightness in primary school children. </w:t>
      </w:r>
      <w:r w:rsidRPr="002E48E2">
        <w:rPr>
          <w:rFonts w:asciiTheme="minorHAnsi" w:eastAsiaTheme="minorHAnsi" w:hAnsiTheme="minorHAnsi" w:cstheme="minorHAnsi"/>
          <w:i/>
          <w:iCs/>
          <w:color w:val="000000" w:themeColor="text1"/>
          <w:sz w:val="20"/>
          <w:szCs w:val="20"/>
          <w:shd w:val="clear" w:color="auto" w:fill="FFFFFF"/>
          <w:lang w:eastAsia="en-US"/>
        </w:rPr>
        <w:t>Nutrients</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8</w:t>
      </w:r>
      <w:r w:rsidRPr="002E48E2">
        <w:rPr>
          <w:rFonts w:asciiTheme="minorHAnsi" w:eastAsiaTheme="minorHAnsi" w:hAnsiTheme="minorHAnsi" w:cstheme="minorHAnsi"/>
          <w:color w:val="000000" w:themeColor="text1"/>
          <w:sz w:val="20"/>
          <w:szCs w:val="20"/>
          <w:shd w:val="clear" w:color="auto" w:fill="FFFFFF"/>
          <w:lang w:eastAsia="en-US"/>
        </w:rPr>
        <w:t>(1), 12.</w:t>
      </w:r>
    </w:p>
    <w:p w14:paraId="5D3626E8"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p>
    <w:p w14:paraId="017F726B"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vertAlign w:val="superscript"/>
          <w:lang w:eastAsia="en-US"/>
        </w:rPr>
        <w:t>30</w:t>
      </w:r>
      <w:r w:rsidRPr="002E48E2">
        <w:rPr>
          <w:rFonts w:asciiTheme="minorHAnsi" w:eastAsiaTheme="minorHAnsi" w:hAnsiTheme="minorHAnsi" w:cstheme="minorHAnsi"/>
          <w:b/>
          <w:color w:val="000000" w:themeColor="text1"/>
          <w:sz w:val="20"/>
          <w:szCs w:val="20"/>
          <w:lang w:eastAsia="en-US"/>
        </w:rPr>
        <w:t xml:space="preserve"> Lonsdale et al., AMPED</w:t>
      </w:r>
    </w:p>
    <w:p w14:paraId="11552813"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lang w:eastAsia="en-US"/>
        </w:rPr>
        <w:t>References:</w:t>
      </w:r>
    </w:p>
    <w:p w14:paraId="0AEF1309"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r w:rsidRPr="002E48E2">
        <w:rPr>
          <w:rFonts w:asciiTheme="minorHAnsi" w:eastAsiaTheme="minorHAnsi" w:hAnsiTheme="minorHAnsi" w:cstheme="minorHAnsi"/>
          <w:color w:val="000000" w:themeColor="text1"/>
          <w:sz w:val="20"/>
          <w:szCs w:val="20"/>
          <w:shd w:val="clear" w:color="auto" w:fill="FFFFFF"/>
          <w:lang w:eastAsia="en-US"/>
        </w:rPr>
        <w:t>Lonsdale, C., Lester, A., Owen, K. B., White, R. L., Peralta, L., Kirwan, M., ... &amp; Kolt, G. S. (2019). An internet-supported school physical activity intervention in low socioeconomic status communities: results from the Activity and Motivation in Physical Education (AMPED) cluster randomised controlled trial. </w:t>
      </w:r>
      <w:r w:rsidRPr="002E48E2">
        <w:rPr>
          <w:rFonts w:asciiTheme="minorHAnsi" w:eastAsiaTheme="minorHAnsi" w:hAnsiTheme="minorHAnsi" w:cstheme="minorHAnsi"/>
          <w:i/>
          <w:iCs/>
          <w:color w:val="000000" w:themeColor="text1"/>
          <w:sz w:val="20"/>
          <w:szCs w:val="20"/>
          <w:shd w:val="clear" w:color="auto" w:fill="FFFFFF"/>
          <w:lang w:eastAsia="en-US"/>
        </w:rPr>
        <w:t>British Journal of Sports Medicine</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53</w:t>
      </w:r>
      <w:r w:rsidRPr="002E48E2">
        <w:rPr>
          <w:rFonts w:asciiTheme="minorHAnsi" w:eastAsiaTheme="minorHAnsi" w:hAnsiTheme="minorHAnsi" w:cstheme="minorHAnsi"/>
          <w:color w:val="000000" w:themeColor="text1"/>
          <w:sz w:val="20"/>
          <w:szCs w:val="20"/>
          <w:shd w:val="clear" w:color="auto" w:fill="FFFFFF"/>
          <w:lang w:eastAsia="en-US"/>
        </w:rPr>
        <w:t>(6), 341-347.</w:t>
      </w:r>
    </w:p>
    <w:p w14:paraId="10B9ECBE"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r w:rsidRPr="002E48E2">
        <w:rPr>
          <w:rFonts w:asciiTheme="minorHAnsi" w:eastAsiaTheme="minorHAnsi" w:hAnsiTheme="minorHAnsi" w:cstheme="minorHAnsi"/>
          <w:color w:val="000000" w:themeColor="text1"/>
          <w:sz w:val="20"/>
          <w:szCs w:val="20"/>
          <w:shd w:val="clear" w:color="auto" w:fill="FFFFFF"/>
          <w:lang w:eastAsia="en-US"/>
        </w:rPr>
        <w:t>Lonsdale, C., Lester, A., Owen, K. B., White, R. L., Moyes, I., Peralta, L., ... &amp; Kolt, G. S. (2015). An internet-supported physical activity intervention delivered in secondary schools located in low socio-economic status communities: study protocol for the activity and motivation in physical education (AMPED) cluster randomized controlled trial. </w:t>
      </w:r>
      <w:r w:rsidRPr="002E48E2">
        <w:rPr>
          <w:rFonts w:asciiTheme="minorHAnsi" w:eastAsiaTheme="minorHAnsi" w:hAnsiTheme="minorHAnsi" w:cstheme="minorHAnsi"/>
          <w:i/>
          <w:iCs/>
          <w:color w:val="000000" w:themeColor="text1"/>
          <w:sz w:val="20"/>
          <w:szCs w:val="20"/>
          <w:shd w:val="clear" w:color="auto" w:fill="FFFFFF"/>
          <w:lang w:eastAsia="en-US"/>
        </w:rPr>
        <w:t>BMC Public Health</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16</w:t>
      </w:r>
      <w:r w:rsidRPr="002E48E2">
        <w:rPr>
          <w:rFonts w:asciiTheme="minorHAnsi" w:eastAsiaTheme="minorHAnsi" w:hAnsiTheme="minorHAnsi" w:cstheme="minorHAnsi"/>
          <w:color w:val="000000" w:themeColor="text1"/>
          <w:sz w:val="20"/>
          <w:szCs w:val="20"/>
          <w:shd w:val="clear" w:color="auto" w:fill="FFFFFF"/>
          <w:lang w:eastAsia="en-US"/>
        </w:rPr>
        <w:t>(1), 17.</w:t>
      </w:r>
    </w:p>
    <w:p w14:paraId="47BBF426"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r w:rsidRPr="002E48E2">
        <w:rPr>
          <w:rFonts w:asciiTheme="minorHAnsi" w:eastAsiaTheme="minorHAnsi" w:hAnsiTheme="minorHAnsi" w:cstheme="minorHAnsi"/>
          <w:color w:val="000000" w:themeColor="text1"/>
          <w:sz w:val="20"/>
          <w:szCs w:val="20"/>
          <w:shd w:val="clear" w:color="auto" w:fill="FFFFFF"/>
          <w:lang w:eastAsia="en-US"/>
        </w:rPr>
        <w:t>Lubans, D. R., Beauchamp, M. R., Diallo, T. M., Peralta, L. R., Bennie, A., White, R. L., ... &amp; Lonsdale, C. (2018). School physical activity intervention effect on adolescents’ performance in mathematics. </w:t>
      </w:r>
      <w:r w:rsidRPr="002E48E2">
        <w:rPr>
          <w:rFonts w:asciiTheme="minorHAnsi" w:eastAsiaTheme="minorHAnsi" w:hAnsiTheme="minorHAnsi" w:cstheme="minorHAnsi"/>
          <w:i/>
          <w:iCs/>
          <w:color w:val="000000" w:themeColor="text1"/>
          <w:sz w:val="20"/>
          <w:szCs w:val="20"/>
          <w:shd w:val="clear" w:color="auto" w:fill="FFFFFF"/>
          <w:lang w:eastAsia="en-US"/>
        </w:rPr>
        <w:t>Med Sci Sports Exerc</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50</w:t>
      </w:r>
      <w:r w:rsidRPr="002E48E2">
        <w:rPr>
          <w:rFonts w:asciiTheme="minorHAnsi" w:eastAsiaTheme="minorHAnsi" w:hAnsiTheme="minorHAnsi" w:cstheme="minorHAnsi"/>
          <w:color w:val="000000" w:themeColor="text1"/>
          <w:sz w:val="20"/>
          <w:szCs w:val="20"/>
          <w:shd w:val="clear" w:color="auto" w:fill="FFFFFF"/>
          <w:lang w:eastAsia="en-US"/>
        </w:rPr>
        <w:t>(12), 2442-50.</w:t>
      </w:r>
    </w:p>
    <w:p w14:paraId="10924411"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r w:rsidRPr="002E48E2">
        <w:rPr>
          <w:rFonts w:asciiTheme="minorHAnsi" w:eastAsiaTheme="minorHAnsi" w:hAnsiTheme="minorHAnsi" w:cstheme="minorHAnsi"/>
          <w:color w:val="000000" w:themeColor="text1"/>
          <w:sz w:val="20"/>
          <w:szCs w:val="20"/>
          <w:shd w:val="clear" w:color="auto" w:fill="FFFFFF"/>
          <w:lang w:eastAsia="en-US"/>
        </w:rPr>
        <w:lastRenderedPageBreak/>
        <w:t>Peralta, L. R., Bennie, A., Gore, J., &amp; Lonsdale, C. (2020). An Investigation of the Influence of Video Types and External Facilitation on PE Inservice Teachers’ Reflections and Their Perceptions of Learning: Findings From the AMPED Cluster Controlled Trial. </w:t>
      </w:r>
      <w:r w:rsidRPr="002E48E2">
        <w:rPr>
          <w:rFonts w:asciiTheme="minorHAnsi" w:eastAsiaTheme="minorHAnsi" w:hAnsiTheme="minorHAnsi" w:cstheme="minorHAnsi"/>
          <w:i/>
          <w:iCs/>
          <w:color w:val="000000" w:themeColor="text1"/>
          <w:sz w:val="20"/>
          <w:szCs w:val="20"/>
          <w:shd w:val="clear" w:color="auto" w:fill="FFFFFF"/>
          <w:lang w:eastAsia="en-US"/>
        </w:rPr>
        <w:t>Journal of Teacher Education</w:t>
      </w:r>
      <w:r w:rsidRPr="002E48E2">
        <w:rPr>
          <w:rFonts w:asciiTheme="minorHAnsi" w:eastAsiaTheme="minorHAnsi" w:hAnsiTheme="minorHAnsi" w:cstheme="minorHAnsi"/>
          <w:color w:val="000000" w:themeColor="text1"/>
          <w:sz w:val="20"/>
          <w:szCs w:val="20"/>
          <w:shd w:val="clear" w:color="auto" w:fill="FFFFFF"/>
          <w:lang w:eastAsia="en-US"/>
        </w:rPr>
        <w:t>, 0022487120964079.</w:t>
      </w:r>
    </w:p>
    <w:p w14:paraId="5649EB55" w14:textId="77777777" w:rsidR="003B0175" w:rsidRPr="002E48E2" w:rsidRDefault="001B6D1C" w:rsidP="003B0175">
      <w:pPr>
        <w:spacing w:after="160" w:line="259" w:lineRule="auto"/>
        <w:rPr>
          <w:rFonts w:asciiTheme="minorHAnsi" w:eastAsiaTheme="minorHAnsi" w:hAnsiTheme="minorHAnsi" w:cstheme="minorHAnsi"/>
          <w:color w:val="000000" w:themeColor="text1"/>
          <w:sz w:val="20"/>
          <w:szCs w:val="20"/>
          <w:lang w:eastAsia="en-US"/>
        </w:rPr>
      </w:pPr>
      <w:hyperlink r:id="rId36" w:history="1">
        <w:r w:rsidR="003B0175" w:rsidRPr="002E48E2">
          <w:rPr>
            <w:rFonts w:asciiTheme="minorHAnsi" w:eastAsiaTheme="minorHAnsi" w:hAnsiTheme="minorHAnsi" w:cstheme="minorHAnsi"/>
            <w:color w:val="000000" w:themeColor="text1"/>
            <w:sz w:val="20"/>
            <w:szCs w:val="20"/>
            <w:u w:val="single"/>
            <w:lang w:eastAsia="en-US"/>
          </w:rPr>
          <w:t>https://www.anzctr.org.au/Trial/Registration/TrialReview.aspx?id=365660</w:t>
        </w:r>
      </w:hyperlink>
    </w:p>
    <w:p w14:paraId="6CD60DB1"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p>
    <w:p w14:paraId="6AD83C21"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vertAlign w:val="superscript"/>
          <w:lang w:eastAsia="en-US"/>
        </w:rPr>
        <w:t>31</w:t>
      </w:r>
      <w:r w:rsidRPr="002E48E2">
        <w:rPr>
          <w:rFonts w:asciiTheme="minorHAnsi" w:eastAsiaTheme="minorHAnsi" w:hAnsiTheme="minorHAnsi" w:cstheme="minorHAnsi"/>
          <w:b/>
          <w:color w:val="000000" w:themeColor="text1"/>
          <w:sz w:val="20"/>
          <w:szCs w:val="20"/>
          <w:lang w:eastAsia="en-US"/>
        </w:rPr>
        <w:t xml:space="preserve"> Lubans et al., ATLAS</w:t>
      </w:r>
    </w:p>
    <w:p w14:paraId="0487AF82"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lang w:eastAsia="en-US"/>
        </w:rPr>
        <w:t>References:</w:t>
      </w:r>
    </w:p>
    <w:p w14:paraId="6464C8E5"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r w:rsidRPr="002E48E2">
        <w:rPr>
          <w:rFonts w:asciiTheme="minorHAnsi" w:eastAsiaTheme="minorHAnsi" w:hAnsiTheme="minorHAnsi" w:cstheme="minorHAnsi"/>
          <w:color w:val="000000" w:themeColor="text1"/>
          <w:sz w:val="20"/>
          <w:szCs w:val="20"/>
          <w:shd w:val="clear" w:color="auto" w:fill="FFFFFF"/>
          <w:lang w:eastAsia="en-US"/>
        </w:rPr>
        <w:t>Lubans, D. R., Smith, J. J., Plotnikoff, R. C., Dally, K. A., Okely, A. D., Salmon, J., &amp; Morgan, P. J. (2016). Assessing the sustained impact of a school-based obesity prevention program for adolescent boys: the ATLAS cluster randomized controlled trial. </w:t>
      </w:r>
      <w:r w:rsidRPr="002E48E2">
        <w:rPr>
          <w:rFonts w:asciiTheme="minorHAnsi" w:eastAsiaTheme="minorHAnsi" w:hAnsiTheme="minorHAnsi" w:cstheme="minorHAnsi"/>
          <w:i/>
          <w:iCs/>
          <w:color w:val="000000" w:themeColor="text1"/>
          <w:sz w:val="20"/>
          <w:szCs w:val="20"/>
          <w:shd w:val="clear" w:color="auto" w:fill="FFFFFF"/>
          <w:lang w:eastAsia="en-US"/>
        </w:rPr>
        <w:t>International Journal of Behavioral Nutrition and Physical Activity</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13</w:t>
      </w:r>
      <w:r w:rsidRPr="002E48E2">
        <w:rPr>
          <w:rFonts w:asciiTheme="minorHAnsi" w:eastAsiaTheme="minorHAnsi" w:hAnsiTheme="minorHAnsi" w:cstheme="minorHAnsi"/>
          <w:color w:val="000000" w:themeColor="text1"/>
          <w:sz w:val="20"/>
          <w:szCs w:val="20"/>
          <w:shd w:val="clear" w:color="auto" w:fill="FFFFFF"/>
          <w:lang w:eastAsia="en-US"/>
        </w:rPr>
        <w:t>(1), 92.</w:t>
      </w:r>
    </w:p>
    <w:p w14:paraId="097BDBA7"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r w:rsidRPr="002E48E2">
        <w:rPr>
          <w:rFonts w:asciiTheme="minorHAnsi" w:eastAsiaTheme="minorHAnsi" w:hAnsiTheme="minorHAnsi" w:cstheme="minorHAnsi"/>
          <w:color w:val="000000" w:themeColor="text1"/>
          <w:sz w:val="20"/>
          <w:szCs w:val="20"/>
          <w:shd w:val="clear" w:color="auto" w:fill="FFFFFF"/>
          <w:lang w:eastAsia="en-US"/>
        </w:rPr>
        <w:t>Smith, J. J., Morgan, P. J., Plotnikoff, R. C., Dally, K. A., Salmon, J., Okely, A. D., ... &amp; Lubans, D. R. (2014). Rationale and study protocol for the ‘Active Teen Leaders Avoiding Screen-time’(ATLAS) group randomized controlled trial: an obesity prevention intervention for adolescent boys from schools in low-income communities. </w:t>
      </w:r>
      <w:r w:rsidRPr="002E48E2">
        <w:rPr>
          <w:rFonts w:asciiTheme="minorHAnsi" w:eastAsiaTheme="minorHAnsi" w:hAnsiTheme="minorHAnsi" w:cstheme="minorHAnsi"/>
          <w:i/>
          <w:iCs/>
          <w:color w:val="000000" w:themeColor="text1"/>
          <w:sz w:val="20"/>
          <w:szCs w:val="20"/>
          <w:shd w:val="clear" w:color="auto" w:fill="FFFFFF"/>
          <w:lang w:eastAsia="en-US"/>
        </w:rPr>
        <w:t>Contemporary Clinical Trials</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37</w:t>
      </w:r>
      <w:r w:rsidRPr="002E48E2">
        <w:rPr>
          <w:rFonts w:asciiTheme="minorHAnsi" w:eastAsiaTheme="minorHAnsi" w:hAnsiTheme="minorHAnsi" w:cstheme="minorHAnsi"/>
          <w:color w:val="000000" w:themeColor="text1"/>
          <w:sz w:val="20"/>
          <w:szCs w:val="20"/>
          <w:shd w:val="clear" w:color="auto" w:fill="FFFFFF"/>
          <w:lang w:eastAsia="en-US"/>
        </w:rPr>
        <w:t>(1), 106-119.</w:t>
      </w:r>
    </w:p>
    <w:p w14:paraId="6FA63CB4"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r w:rsidRPr="002E48E2">
        <w:rPr>
          <w:rFonts w:asciiTheme="minorHAnsi" w:eastAsiaTheme="minorHAnsi" w:hAnsiTheme="minorHAnsi" w:cstheme="minorHAnsi"/>
          <w:color w:val="000000" w:themeColor="text1"/>
          <w:sz w:val="20"/>
          <w:szCs w:val="20"/>
          <w:shd w:val="clear" w:color="auto" w:fill="FFFFFF"/>
          <w:lang w:eastAsia="en-US"/>
        </w:rPr>
        <w:t>Smith, J. J., Morgan, P. J., Plotnikoff, R. C., Dally, K. A., Salmon, J., Okely, A. D., ... &amp; Lubans, D. R. (2014). Smart-phone obesity prevention trial for adolescent boys in low-income communities: the ATLAS RCT. </w:t>
      </w:r>
      <w:r w:rsidRPr="002E48E2">
        <w:rPr>
          <w:rFonts w:asciiTheme="minorHAnsi" w:eastAsiaTheme="minorHAnsi" w:hAnsiTheme="minorHAnsi" w:cstheme="minorHAnsi"/>
          <w:i/>
          <w:iCs/>
          <w:color w:val="000000" w:themeColor="text1"/>
          <w:sz w:val="20"/>
          <w:szCs w:val="20"/>
          <w:shd w:val="clear" w:color="auto" w:fill="FFFFFF"/>
          <w:lang w:eastAsia="en-US"/>
        </w:rPr>
        <w:t>Pediatrics</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134</w:t>
      </w:r>
      <w:r w:rsidRPr="002E48E2">
        <w:rPr>
          <w:rFonts w:asciiTheme="minorHAnsi" w:eastAsiaTheme="minorHAnsi" w:hAnsiTheme="minorHAnsi" w:cstheme="minorHAnsi"/>
          <w:color w:val="000000" w:themeColor="text1"/>
          <w:sz w:val="20"/>
          <w:szCs w:val="20"/>
          <w:shd w:val="clear" w:color="auto" w:fill="FFFFFF"/>
          <w:lang w:eastAsia="en-US"/>
        </w:rPr>
        <w:t>(3), e723-e731.</w:t>
      </w:r>
    </w:p>
    <w:p w14:paraId="5773B795"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r w:rsidRPr="002E48E2">
        <w:rPr>
          <w:rFonts w:asciiTheme="minorHAnsi" w:eastAsiaTheme="minorHAnsi" w:hAnsiTheme="minorHAnsi" w:cstheme="minorHAnsi"/>
          <w:color w:val="000000" w:themeColor="text1"/>
          <w:sz w:val="20"/>
          <w:szCs w:val="20"/>
          <w:shd w:val="clear" w:color="auto" w:fill="FFFFFF"/>
          <w:lang w:eastAsia="en-US"/>
        </w:rPr>
        <w:t>Smith, J. J., Morgan, P. J., Plotnikoff, R. C., Stodden, D. F., &amp; Lubans, D. R. (2016). Mediating effects of resistance training skill competency on health-related fitness and physical activity: The ATLAS cluster randomised controlled trial. </w:t>
      </w:r>
      <w:r w:rsidRPr="002E48E2">
        <w:rPr>
          <w:rFonts w:asciiTheme="minorHAnsi" w:eastAsiaTheme="minorHAnsi" w:hAnsiTheme="minorHAnsi" w:cstheme="minorHAnsi"/>
          <w:i/>
          <w:iCs/>
          <w:color w:val="000000" w:themeColor="text1"/>
          <w:sz w:val="20"/>
          <w:szCs w:val="20"/>
          <w:shd w:val="clear" w:color="auto" w:fill="FFFFFF"/>
          <w:lang w:eastAsia="en-US"/>
        </w:rPr>
        <w:t>Journal of sports sciences</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34</w:t>
      </w:r>
      <w:r w:rsidRPr="002E48E2">
        <w:rPr>
          <w:rFonts w:asciiTheme="minorHAnsi" w:eastAsiaTheme="minorHAnsi" w:hAnsiTheme="minorHAnsi" w:cstheme="minorHAnsi"/>
          <w:color w:val="000000" w:themeColor="text1"/>
          <w:sz w:val="20"/>
          <w:szCs w:val="20"/>
          <w:shd w:val="clear" w:color="auto" w:fill="FFFFFF"/>
          <w:lang w:eastAsia="en-US"/>
        </w:rPr>
        <w:t>(8), 772-779.</w:t>
      </w:r>
    </w:p>
    <w:p w14:paraId="0D56A214" w14:textId="77777777" w:rsidR="003B0175" w:rsidRPr="002E48E2" w:rsidRDefault="001B6D1C" w:rsidP="003B0175">
      <w:pPr>
        <w:spacing w:after="160" w:line="259" w:lineRule="auto"/>
        <w:rPr>
          <w:rFonts w:asciiTheme="minorHAnsi" w:eastAsiaTheme="minorHAnsi" w:hAnsiTheme="minorHAnsi" w:cstheme="minorHAnsi"/>
          <w:color w:val="000000" w:themeColor="text1"/>
          <w:sz w:val="20"/>
          <w:szCs w:val="20"/>
          <w:lang w:eastAsia="en-US"/>
        </w:rPr>
      </w:pPr>
      <w:hyperlink r:id="rId37" w:history="1">
        <w:r w:rsidR="003B0175" w:rsidRPr="002E48E2">
          <w:rPr>
            <w:rFonts w:asciiTheme="minorHAnsi" w:eastAsiaTheme="minorHAnsi" w:hAnsiTheme="minorHAnsi" w:cstheme="minorHAnsi"/>
            <w:color w:val="000000" w:themeColor="text1"/>
            <w:sz w:val="20"/>
            <w:szCs w:val="20"/>
            <w:u w:val="single"/>
            <w:lang w:eastAsia="en-US"/>
          </w:rPr>
          <w:t>https://www.anzctr.org.au/Trial/Registration/TrialReview.aspx?id=363015&amp;isReview=true</w:t>
        </w:r>
      </w:hyperlink>
    </w:p>
    <w:p w14:paraId="4F948FAA"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p>
    <w:p w14:paraId="115841A8"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lang w:eastAsia="en-US"/>
        </w:rPr>
        <w:t>32 Martin et al., Active Classrooms</w:t>
      </w:r>
    </w:p>
    <w:p w14:paraId="01DB75CB"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lang w:eastAsia="en-US"/>
        </w:rPr>
        <w:t>References:</w:t>
      </w:r>
    </w:p>
    <w:p w14:paraId="5B42A338"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r w:rsidRPr="002E48E2">
        <w:rPr>
          <w:rFonts w:asciiTheme="minorHAnsi" w:eastAsiaTheme="minorHAnsi" w:hAnsiTheme="minorHAnsi" w:cstheme="minorHAnsi"/>
          <w:color w:val="000000" w:themeColor="text1"/>
          <w:sz w:val="20"/>
          <w:szCs w:val="20"/>
          <w:shd w:val="clear" w:color="auto" w:fill="FFFFFF"/>
          <w:lang w:eastAsia="en-US"/>
        </w:rPr>
        <w:t>Martin, R., &amp; Murtagh, E. (2017). Active classrooms: a cluster randomized controlled trial evaluating the effects of a movement integration intervention on the physical activity levels of primary school children. </w:t>
      </w:r>
      <w:r w:rsidRPr="002E48E2">
        <w:rPr>
          <w:rFonts w:asciiTheme="minorHAnsi" w:eastAsiaTheme="minorHAnsi" w:hAnsiTheme="minorHAnsi" w:cstheme="minorHAnsi"/>
          <w:i/>
          <w:iCs/>
          <w:color w:val="000000" w:themeColor="text1"/>
          <w:sz w:val="20"/>
          <w:szCs w:val="20"/>
          <w:shd w:val="clear" w:color="auto" w:fill="FFFFFF"/>
          <w:lang w:eastAsia="en-US"/>
        </w:rPr>
        <w:t>Journal of physical activity and health</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14</w:t>
      </w:r>
      <w:r w:rsidRPr="002E48E2">
        <w:rPr>
          <w:rFonts w:asciiTheme="minorHAnsi" w:eastAsiaTheme="minorHAnsi" w:hAnsiTheme="minorHAnsi" w:cstheme="minorHAnsi"/>
          <w:color w:val="000000" w:themeColor="text1"/>
          <w:sz w:val="20"/>
          <w:szCs w:val="20"/>
          <w:shd w:val="clear" w:color="auto" w:fill="FFFFFF"/>
          <w:lang w:eastAsia="en-US"/>
        </w:rPr>
        <w:t>(4), 290-300.</w:t>
      </w:r>
    </w:p>
    <w:p w14:paraId="267C7736"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r w:rsidRPr="002E48E2">
        <w:rPr>
          <w:rFonts w:asciiTheme="minorHAnsi" w:eastAsiaTheme="minorHAnsi" w:hAnsiTheme="minorHAnsi" w:cstheme="minorHAnsi"/>
          <w:color w:val="000000" w:themeColor="text1"/>
          <w:sz w:val="20"/>
          <w:szCs w:val="20"/>
          <w:shd w:val="clear" w:color="auto" w:fill="FFFFFF"/>
          <w:lang w:eastAsia="en-US"/>
        </w:rPr>
        <w:t>Martin, R., &amp; Murtagh, E. M. (2015). An intervention to improve the physical activity levels of children: design and rationale of the ‘Active Classrooms’ cluster randomised controlled trial. </w:t>
      </w:r>
      <w:r w:rsidRPr="002E48E2">
        <w:rPr>
          <w:rFonts w:asciiTheme="minorHAnsi" w:eastAsiaTheme="minorHAnsi" w:hAnsiTheme="minorHAnsi" w:cstheme="minorHAnsi"/>
          <w:i/>
          <w:iCs/>
          <w:color w:val="000000" w:themeColor="text1"/>
          <w:sz w:val="20"/>
          <w:szCs w:val="20"/>
          <w:shd w:val="clear" w:color="auto" w:fill="FFFFFF"/>
          <w:lang w:eastAsia="en-US"/>
        </w:rPr>
        <w:t>Contemporary clinical trials</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41</w:t>
      </w:r>
      <w:r w:rsidRPr="002E48E2">
        <w:rPr>
          <w:rFonts w:asciiTheme="minorHAnsi" w:eastAsiaTheme="minorHAnsi" w:hAnsiTheme="minorHAnsi" w:cstheme="minorHAnsi"/>
          <w:color w:val="000000" w:themeColor="text1"/>
          <w:sz w:val="20"/>
          <w:szCs w:val="20"/>
          <w:shd w:val="clear" w:color="auto" w:fill="FFFFFF"/>
          <w:lang w:eastAsia="en-US"/>
        </w:rPr>
        <w:t>, 180-191.</w:t>
      </w:r>
    </w:p>
    <w:p w14:paraId="0FF61143" w14:textId="77777777" w:rsidR="003B0175" w:rsidRPr="002E48E2" w:rsidRDefault="001B6D1C" w:rsidP="003B0175">
      <w:pPr>
        <w:spacing w:after="160" w:line="259" w:lineRule="auto"/>
        <w:rPr>
          <w:rFonts w:asciiTheme="minorHAnsi" w:eastAsiaTheme="minorHAnsi" w:hAnsiTheme="minorHAnsi" w:cstheme="minorHAnsi"/>
          <w:color w:val="000000" w:themeColor="text1"/>
          <w:sz w:val="20"/>
          <w:szCs w:val="20"/>
          <w:lang w:eastAsia="en-US"/>
        </w:rPr>
      </w:pPr>
      <w:hyperlink r:id="rId38" w:history="1">
        <w:r w:rsidR="003B0175" w:rsidRPr="002E48E2">
          <w:rPr>
            <w:rFonts w:asciiTheme="minorHAnsi" w:eastAsiaTheme="minorHAnsi" w:hAnsiTheme="minorHAnsi" w:cstheme="minorHAnsi"/>
            <w:color w:val="000000" w:themeColor="text1"/>
            <w:sz w:val="20"/>
            <w:szCs w:val="20"/>
            <w:u w:val="single"/>
            <w:lang w:eastAsia="en-US"/>
          </w:rPr>
          <w:t>http://www.isrctn.com/ISRCTN14265493</w:t>
        </w:r>
      </w:hyperlink>
    </w:p>
    <w:p w14:paraId="6E00E51E"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p>
    <w:p w14:paraId="3362AF6D"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vertAlign w:val="superscript"/>
          <w:lang w:eastAsia="en-US"/>
        </w:rPr>
        <w:t>33</w:t>
      </w:r>
      <w:r w:rsidRPr="002E48E2">
        <w:rPr>
          <w:rFonts w:asciiTheme="minorHAnsi" w:eastAsiaTheme="minorHAnsi" w:hAnsiTheme="minorHAnsi" w:cstheme="minorHAnsi"/>
          <w:b/>
          <w:color w:val="000000" w:themeColor="text1"/>
          <w:sz w:val="20"/>
          <w:szCs w:val="20"/>
          <w:lang w:eastAsia="en-US"/>
        </w:rPr>
        <w:t xml:space="preserve"> McKay et al., AS! BC</w:t>
      </w:r>
    </w:p>
    <w:p w14:paraId="6BF0C86E"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lang w:eastAsia="en-US"/>
        </w:rPr>
        <w:t>References:</w:t>
      </w:r>
    </w:p>
    <w:p w14:paraId="0F460A04"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r w:rsidRPr="002E48E2">
        <w:rPr>
          <w:rFonts w:asciiTheme="minorHAnsi" w:eastAsiaTheme="minorHAnsi" w:hAnsiTheme="minorHAnsi" w:cstheme="minorHAnsi"/>
          <w:color w:val="000000" w:themeColor="text1"/>
          <w:sz w:val="20"/>
          <w:szCs w:val="20"/>
          <w:shd w:val="clear" w:color="auto" w:fill="FFFFFF"/>
          <w:lang w:eastAsia="en-US"/>
        </w:rPr>
        <w:lastRenderedPageBreak/>
        <w:t>McKay, H. A., Macdonald, H. M., Nettlefold, L., Masse, L. C., Day, M., &amp; Naylor, P. J. (2015). Action Schools! BC implementation: from efficacy to effectiveness to scale-up. </w:t>
      </w:r>
      <w:r w:rsidRPr="002E48E2">
        <w:rPr>
          <w:rFonts w:asciiTheme="minorHAnsi" w:eastAsiaTheme="minorHAnsi" w:hAnsiTheme="minorHAnsi" w:cstheme="minorHAnsi"/>
          <w:i/>
          <w:iCs/>
          <w:color w:val="000000" w:themeColor="text1"/>
          <w:sz w:val="20"/>
          <w:szCs w:val="20"/>
          <w:shd w:val="clear" w:color="auto" w:fill="FFFFFF"/>
          <w:lang w:eastAsia="en-US"/>
        </w:rPr>
        <w:t>British journal of sports medicine</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49</w:t>
      </w:r>
      <w:r w:rsidRPr="002E48E2">
        <w:rPr>
          <w:rFonts w:asciiTheme="minorHAnsi" w:eastAsiaTheme="minorHAnsi" w:hAnsiTheme="minorHAnsi" w:cstheme="minorHAnsi"/>
          <w:color w:val="000000" w:themeColor="text1"/>
          <w:sz w:val="20"/>
          <w:szCs w:val="20"/>
          <w:shd w:val="clear" w:color="auto" w:fill="FFFFFF"/>
          <w:lang w:eastAsia="en-US"/>
        </w:rPr>
        <w:t>(4), 210-218.</w:t>
      </w:r>
    </w:p>
    <w:p w14:paraId="0CFAFE38"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r w:rsidRPr="002E48E2">
        <w:rPr>
          <w:rFonts w:asciiTheme="minorHAnsi" w:eastAsiaTheme="minorHAnsi" w:hAnsiTheme="minorHAnsi" w:cstheme="minorHAnsi"/>
          <w:color w:val="000000" w:themeColor="text1"/>
          <w:sz w:val="20"/>
          <w:szCs w:val="20"/>
          <w:shd w:val="clear" w:color="auto" w:fill="FFFFFF"/>
          <w:lang w:eastAsia="en-US"/>
        </w:rPr>
        <w:t>Naylor, P. J., Macdonald, H. M., Reed, K. E., &amp; McKay, H. A. (2006). Action Schools! BC: a socioecological approach to modifying chronic disease risk factors in elementary school children.</w:t>
      </w:r>
    </w:p>
    <w:p w14:paraId="13F757C1"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r w:rsidRPr="002E48E2">
        <w:rPr>
          <w:rFonts w:asciiTheme="minorHAnsi" w:eastAsiaTheme="minorHAnsi" w:hAnsiTheme="minorHAnsi" w:cstheme="minorHAnsi"/>
          <w:color w:val="000000" w:themeColor="text1"/>
          <w:sz w:val="20"/>
          <w:szCs w:val="20"/>
          <w:shd w:val="clear" w:color="auto" w:fill="FFFFFF"/>
          <w:lang w:eastAsia="en-US"/>
        </w:rPr>
        <w:t>Naylor, P. J., Macdonald, H. M., Zebedee, J. Reed, K. E., &amp; McKay, H. A. (2006). Lessons learned from Action Schools! BC - an ‘active school’ model to promote physical activity in elementary schools. Journal of Science and Medicine in Sport 9:413-423</w:t>
      </w:r>
    </w:p>
    <w:p w14:paraId="12EE3D70"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p>
    <w:p w14:paraId="58B7BF9D"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vertAlign w:val="superscript"/>
          <w:lang w:eastAsia="en-US"/>
        </w:rPr>
        <w:t>34</w:t>
      </w:r>
      <w:r w:rsidRPr="002E48E2">
        <w:rPr>
          <w:rFonts w:asciiTheme="minorHAnsi" w:eastAsiaTheme="minorHAnsi" w:hAnsiTheme="minorHAnsi" w:cstheme="minorHAnsi"/>
          <w:b/>
          <w:color w:val="000000" w:themeColor="text1"/>
          <w:sz w:val="20"/>
          <w:szCs w:val="20"/>
          <w:lang w:eastAsia="en-US"/>
        </w:rPr>
        <w:t xml:space="preserve"> Miller et al., PLUNGE</w:t>
      </w:r>
    </w:p>
    <w:p w14:paraId="1C3EC048"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lang w:eastAsia="en-US"/>
        </w:rPr>
        <w:t>References:</w:t>
      </w:r>
    </w:p>
    <w:p w14:paraId="2E634042"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r w:rsidRPr="002E48E2">
        <w:rPr>
          <w:rFonts w:asciiTheme="minorHAnsi" w:eastAsiaTheme="minorHAnsi" w:hAnsiTheme="minorHAnsi" w:cstheme="minorHAnsi"/>
          <w:color w:val="000000" w:themeColor="text1"/>
          <w:sz w:val="20"/>
          <w:szCs w:val="20"/>
          <w:shd w:val="clear" w:color="auto" w:fill="FFFFFF"/>
          <w:lang w:eastAsia="en-US"/>
        </w:rPr>
        <w:t>Miller, A., Christensen, E. M., Eather, N., Sproule, J., Annis-Brown, L., &amp; Lubans, D. R. (2015). The PLUNGE randomized controlled trial: Evaluation of a games-based physical activity professional learning program in primary school physical education. </w:t>
      </w:r>
      <w:r w:rsidRPr="002E48E2">
        <w:rPr>
          <w:rFonts w:asciiTheme="minorHAnsi" w:eastAsiaTheme="minorHAnsi" w:hAnsiTheme="minorHAnsi" w:cstheme="minorHAnsi"/>
          <w:i/>
          <w:iCs/>
          <w:color w:val="000000" w:themeColor="text1"/>
          <w:sz w:val="20"/>
          <w:szCs w:val="20"/>
          <w:shd w:val="clear" w:color="auto" w:fill="FFFFFF"/>
          <w:lang w:eastAsia="en-US"/>
        </w:rPr>
        <w:t>Preventive medicine</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74</w:t>
      </w:r>
      <w:r w:rsidRPr="002E48E2">
        <w:rPr>
          <w:rFonts w:asciiTheme="minorHAnsi" w:eastAsiaTheme="minorHAnsi" w:hAnsiTheme="minorHAnsi" w:cstheme="minorHAnsi"/>
          <w:color w:val="000000" w:themeColor="text1"/>
          <w:sz w:val="20"/>
          <w:szCs w:val="20"/>
          <w:shd w:val="clear" w:color="auto" w:fill="FFFFFF"/>
          <w:lang w:eastAsia="en-US"/>
        </w:rPr>
        <w:t>, 1-8.</w:t>
      </w:r>
    </w:p>
    <w:p w14:paraId="30A4DD00"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color w:val="000000" w:themeColor="text1"/>
          <w:sz w:val="20"/>
          <w:szCs w:val="20"/>
          <w:shd w:val="clear" w:color="auto" w:fill="FFFFFF"/>
          <w:lang w:eastAsia="en-US"/>
        </w:rPr>
        <w:t>Miller, A., Eather, N., Gray, S., Sproule, J., Williams, C., Gore, J., &amp; Lubans, D. (2017). Can continuing professional development utilizing a game-centred approach improve the quality of physical education teaching delivered by generalist primary school teachers?. </w:t>
      </w:r>
      <w:r w:rsidRPr="002E48E2">
        <w:rPr>
          <w:rFonts w:asciiTheme="minorHAnsi" w:eastAsiaTheme="minorHAnsi" w:hAnsiTheme="minorHAnsi" w:cstheme="minorHAnsi"/>
          <w:i/>
          <w:iCs/>
          <w:color w:val="000000" w:themeColor="text1"/>
          <w:sz w:val="20"/>
          <w:szCs w:val="20"/>
          <w:shd w:val="clear" w:color="auto" w:fill="FFFFFF"/>
          <w:lang w:eastAsia="en-US"/>
        </w:rPr>
        <w:t>European Physical Education Review</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23</w:t>
      </w:r>
      <w:r w:rsidRPr="002E48E2">
        <w:rPr>
          <w:rFonts w:asciiTheme="minorHAnsi" w:eastAsiaTheme="minorHAnsi" w:hAnsiTheme="minorHAnsi" w:cstheme="minorHAnsi"/>
          <w:color w:val="000000" w:themeColor="text1"/>
          <w:sz w:val="20"/>
          <w:szCs w:val="20"/>
          <w:shd w:val="clear" w:color="auto" w:fill="FFFFFF"/>
          <w:lang w:eastAsia="en-US"/>
        </w:rPr>
        <w:t>(2), 171-195.</w:t>
      </w:r>
    </w:p>
    <w:p w14:paraId="3FBF053E" w14:textId="77777777" w:rsidR="003B0175" w:rsidRPr="002E48E2" w:rsidRDefault="001B6D1C" w:rsidP="003B0175">
      <w:pPr>
        <w:spacing w:after="160" w:line="259" w:lineRule="auto"/>
        <w:rPr>
          <w:rFonts w:asciiTheme="minorHAnsi" w:eastAsiaTheme="minorHAnsi" w:hAnsiTheme="minorHAnsi" w:cstheme="minorHAnsi"/>
          <w:color w:val="000000" w:themeColor="text1"/>
          <w:sz w:val="20"/>
          <w:szCs w:val="20"/>
          <w:lang w:eastAsia="en-US"/>
        </w:rPr>
      </w:pPr>
      <w:hyperlink r:id="rId39" w:history="1">
        <w:r w:rsidR="003B0175" w:rsidRPr="002E48E2">
          <w:rPr>
            <w:rFonts w:asciiTheme="minorHAnsi" w:eastAsiaTheme="minorHAnsi" w:hAnsiTheme="minorHAnsi" w:cstheme="minorHAnsi"/>
            <w:color w:val="000000" w:themeColor="text1"/>
            <w:sz w:val="20"/>
            <w:szCs w:val="20"/>
            <w:u w:val="single"/>
            <w:lang w:eastAsia="en-US"/>
          </w:rPr>
          <w:t>https://www.anzctr.org.au/Trial/Registration/TrialReview.aspx?id=364311</w:t>
        </w:r>
      </w:hyperlink>
    </w:p>
    <w:p w14:paraId="1E38F6DD"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p>
    <w:p w14:paraId="0A633FE0"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vertAlign w:val="superscript"/>
          <w:lang w:eastAsia="en-US"/>
        </w:rPr>
        <w:t>35</w:t>
      </w:r>
      <w:r w:rsidRPr="002E48E2">
        <w:rPr>
          <w:rFonts w:asciiTheme="minorHAnsi" w:eastAsiaTheme="minorHAnsi" w:hAnsiTheme="minorHAnsi" w:cstheme="minorHAnsi"/>
          <w:b/>
          <w:color w:val="000000" w:themeColor="text1"/>
          <w:sz w:val="20"/>
          <w:szCs w:val="20"/>
          <w:lang w:eastAsia="en-US"/>
        </w:rPr>
        <w:t xml:space="preserve"> Morris et al., Unnamed</w:t>
      </w:r>
    </w:p>
    <w:p w14:paraId="1C9621B6"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lang w:eastAsia="en-US"/>
        </w:rPr>
        <w:t>References:</w:t>
      </w:r>
    </w:p>
    <w:p w14:paraId="4697F279"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lang w:eastAsia="en-US"/>
        </w:rPr>
      </w:pPr>
      <w:r w:rsidRPr="002E48E2">
        <w:rPr>
          <w:rFonts w:asciiTheme="minorHAnsi" w:eastAsiaTheme="minorHAnsi" w:hAnsiTheme="minorHAnsi" w:cstheme="minorHAnsi"/>
          <w:color w:val="000000" w:themeColor="text1"/>
          <w:sz w:val="20"/>
          <w:szCs w:val="20"/>
          <w:shd w:val="clear" w:color="auto" w:fill="FFFFFF"/>
          <w:lang w:eastAsia="en-US"/>
        </w:rPr>
        <w:t>Morris, J. L., Daly-Smith, A., Defeyter, M. A., McKenna, J., Zwolinsky, S., Lloyd, S., ... &amp; Graham, P. L. (2019). A Pedometer-Based Physically Active Learning Intervention: The Importance of Using Preintervention Physical Activity Categories to Assess Effectiveness. </w:t>
      </w:r>
      <w:r w:rsidRPr="002E48E2">
        <w:rPr>
          <w:rFonts w:asciiTheme="minorHAnsi" w:eastAsiaTheme="minorHAnsi" w:hAnsiTheme="minorHAnsi" w:cstheme="minorHAnsi"/>
          <w:i/>
          <w:iCs/>
          <w:color w:val="000000" w:themeColor="text1"/>
          <w:sz w:val="20"/>
          <w:szCs w:val="20"/>
          <w:shd w:val="clear" w:color="auto" w:fill="FFFFFF"/>
          <w:lang w:eastAsia="en-US"/>
        </w:rPr>
        <w:t>Pediatric exercise science</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31</w:t>
      </w:r>
      <w:r w:rsidRPr="002E48E2">
        <w:rPr>
          <w:rFonts w:asciiTheme="minorHAnsi" w:eastAsiaTheme="minorHAnsi" w:hAnsiTheme="minorHAnsi" w:cstheme="minorHAnsi"/>
          <w:color w:val="000000" w:themeColor="text1"/>
          <w:sz w:val="20"/>
          <w:szCs w:val="20"/>
          <w:shd w:val="clear" w:color="auto" w:fill="FFFFFF"/>
          <w:lang w:eastAsia="en-US"/>
        </w:rPr>
        <w:t>(3), 356-362.</w:t>
      </w:r>
    </w:p>
    <w:p w14:paraId="4E3DDE01"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p>
    <w:p w14:paraId="367AA23B"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vertAlign w:val="superscript"/>
          <w:lang w:eastAsia="en-US"/>
        </w:rPr>
        <w:t>36</w:t>
      </w:r>
      <w:r w:rsidRPr="002E48E2">
        <w:rPr>
          <w:rFonts w:asciiTheme="minorHAnsi" w:eastAsiaTheme="minorHAnsi" w:hAnsiTheme="minorHAnsi" w:cstheme="minorHAnsi"/>
          <w:b/>
          <w:color w:val="000000" w:themeColor="text1"/>
          <w:sz w:val="20"/>
          <w:szCs w:val="20"/>
          <w:lang w:eastAsia="en-US"/>
        </w:rPr>
        <w:t xml:space="preserve"> Nader et al., BEPA</w:t>
      </w:r>
    </w:p>
    <w:p w14:paraId="19AE916B"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lang w:eastAsia="en-US"/>
        </w:rPr>
        <w:t>References:</w:t>
      </w:r>
    </w:p>
    <w:p w14:paraId="590D837F"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lang w:eastAsia="en-US"/>
        </w:rPr>
      </w:pPr>
      <w:r w:rsidRPr="002E48E2">
        <w:rPr>
          <w:rFonts w:asciiTheme="minorHAnsi" w:eastAsiaTheme="minorHAnsi" w:hAnsiTheme="minorHAnsi" w:cstheme="minorHAnsi"/>
          <w:color w:val="000000" w:themeColor="text1"/>
          <w:sz w:val="20"/>
          <w:szCs w:val="20"/>
          <w:shd w:val="clear" w:color="auto" w:fill="FFFFFF"/>
          <w:lang w:eastAsia="en-US"/>
        </w:rPr>
        <w:t>Abi Nader, P., Hilberg, E., Schuna Jr, J. M., John, D. H., &amp; Gunter, K. B. (2019). Association of Teacher‐Level Factors With Implementation of Classroom‐Based Physical Activity Breaks. </w:t>
      </w:r>
      <w:r w:rsidRPr="002E48E2">
        <w:rPr>
          <w:rFonts w:asciiTheme="minorHAnsi" w:eastAsiaTheme="minorHAnsi" w:hAnsiTheme="minorHAnsi" w:cstheme="minorHAnsi"/>
          <w:i/>
          <w:iCs/>
          <w:color w:val="000000" w:themeColor="text1"/>
          <w:sz w:val="20"/>
          <w:szCs w:val="20"/>
          <w:shd w:val="clear" w:color="auto" w:fill="FFFFFF"/>
          <w:lang w:eastAsia="en-US"/>
        </w:rPr>
        <w:t>Journal of School Health</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89</w:t>
      </w:r>
      <w:r w:rsidRPr="002E48E2">
        <w:rPr>
          <w:rFonts w:asciiTheme="minorHAnsi" w:eastAsiaTheme="minorHAnsi" w:hAnsiTheme="minorHAnsi" w:cstheme="minorHAnsi"/>
          <w:color w:val="000000" w:themeColor="text1"/>
          <w:sz w:val="20"/>
          <w:szCs w:val="20"/>
          <w:shd w:val="clear" w:color="auto" w:fill="FFFFFF"/>
          <w:lang w:eastAsia="en-US"/>
        </w:rPr>
        <w:t>(6), 435-443.</w:t>
      </w:r>
    </w:p>
    <w:p w14:paraId="767A7FDE"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p>
    <w:p w14:paraId="54885498"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vertAlign w:val="superscript"/>
          <w:lang w:eastAsia="en-US"/>
        </w:rPr>
        <w:t xml:space="preserve">37 </w:t>
      </w:r>
      <w:r w:rsidRPr="002E48E2">
        <w:rPr>
          <w:rFonts w:asciiTheme="minorHAnsi" w:eastAsiaTheme="minorHAnsi" w:hAnsiTheme="minorHAnsi" w:cstheme="minorHAnsi"/>
          <w:b/>
          <w:color w:val="000000" w:themeColor="text1"/>
          <w:sz w:val="20"/>
          <w:szCs w:val="20"/>
          <w:lang w:eastAsia="en-US"/>
        </w:rPr>
        <w:t>Norris et al., Virtual Traveller</w:t>
      </w:r>
    </w:p>
    <w:p w14:paraId="0D222942"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lang w:eastAsia="en-US"/>
        </w:rPr>
        <w:t>References:</w:t>
      </w:r>
    </w:p>
    <w:p w14:paraId="72957AE0"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r w:rsidRPr="002E48E2">
        <w:rPr>
          <w:rFonts w:asciiTheme="minorHAnsi" w:eastAsiaTheme="minorHAnsi" w:hAnsiTheme="minorHAnsi" w:cstheme="minorHAnsi"/>
          <w:color w:val="000000" w:themeColor="text1"/>
          <w:sz w:val="20"/>
          <w:szCs w:val="20"/>
          <w:shd w:val="clear" w:color="auto" w:fill="FFFFFF"/>
          <w:lang w:eastAsia="en-US"/>
        </w:rPr>
        <w:lastRenderedPageBreak/>
        <w:t>Norris, E., Dunsmuir, S., DUnited Kingdome-Williams, O., Stamatakis, E., &amp; Shelton, N. (2018). Physically active lessons improve lesson activity and on-task behavior: A cluster-randomized controlled trial of the “Virtual Traveller” Intervention. </w:t>
      </w:r>
      <w:r w:rsidRPr="002E48E2">
        <w:rPr>
          <w:rFonts w:asciiTheme="minorHAnsi" w:eastAsiaTheme="minorHAnsi" w:hAnsiTheme="minorHAnsi" w:cstheme="minorHAnsi"/>
          <w:i/>
          <w:iCs/>
          <w:color w:val="000000" w:themeColor="text1"/>
          <w:sz w:val="20"/>
          <w:szCs w:val="20"/>
          <w:shd w:val="clear" w:color="auto" w:fill="FFFFFF"/>
          <w:lang w:eastAsia="en-US"/>
        </w:rPr>
        <w:t>Health Education &amp; Behavior</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45</w:t>
      </w:r>
      <w:r w:rsidRPr="002E48E2">
        <w:rPr>
          <w:rFonts w:asciiTheme="minorHAnsi" w:eastAsiaTheme="minorHAnsi" w:hAnsiTheme="minorHAnsi" w:cstheme="minorHAnsi"/>
          <w:color w:val="000000" w:themeColor="text1"/>
          <w:sz w:val="20"/>
          <w:szCs w:val="20"/>
          <w:shd w:val="clear" w:color="auto" w:fill="FFFFFF"/>
          <w:lang w:eastAsia="en-US"/>
        </w:rPr>
        <w:t>(6), 945-956.</w:t>
      </w:r>
    </w:p>
    <w:p w14:paraId="6B97E287"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r w:rsidRPr="002E48E2">
        <w:rPr>
          <w:rFonts w:asciiTheme="minorHAnsi" w:eastAsiaTheme="minorHAnsi" w:hAnsiTheme="minorHAnsi" w:cstheme="minorHAnsi"/>
          <w:color w:val="000000" w:themeColor="text1"/>
          <w:sz w:val="20"/>
          <w:szCs w:val="20"/>
          <w:shd w:val="clear" w:color="auto" w:fill="FFFFFF"/>
          <w:lang w:eastAsia="en-US"/>
        </w:rPr>
        <w:t>Norris, E., Dunsmuir, S., DUnited Kingdome-Williams, O., Stamatakis, E., &amp; Shelton, N. (2016). Protocol for the ‘Virtual Traveller’cluster-randomised controlled trial: a behaviour change intervention to increase physical activity in primary-school Maths and English lessons. </w:t>
      </w:r>
      <w:r w:rsidRPr="002E48E2">
        <w:rPr>
          <w:rFonts w:asciiTheme="minorHAnsi" w:eastAsiaTheme="minorHAnsi" w:hAnsiTheme="minorHAnsi" w:cstheme="minorHAnsi"/>
          <w:i/>
          <w:iCs/>
          <w:color w:val="000000" w:themeColor="text1"/>
          <w:sz w:val="20"/>
          <w:szCs w:val="20"/>
          <w:shd w:val="clear" w:color="auto" w:fill="FFFFFF"/>
          <w:lang w:eastAsia="en-US"/>
        </w:rPr>
        <w:t>BMJ open</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6</w:t>
      </w:r>
      <w:r w:rsidRPr="002E48E2">
        <w:rPr>
          <w:rFonts w:asciiTheme="minorHAnsi" w:eastAsiaTheme="minorHAnsi" w:hAnsiTheme="minorHAnsi" w:cstheme="minorHAnsi"/>
          <w:color w:val="000000" w:themeColor="text1"/>
          <w:sz w:val="20"/>
          <w:szCs w:val="20"/>
          <w:shd w:val="clear" w:color="auto" w:fill="FFFFFF"/>
          <w:lang w:eastAsia="en-US"/>
        </w:rPr>
        <w:t>(6), e011982.</w:t>
      </w:r>
    </w:p>
    <w:p w14:paraId="3CDA3853"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lang w:eastAsia="en-US"/>
        </w:rPr>
      </w:pPr>
      <w:r w:rsidRPr="002E48E2">
        <w:rPr>
          <w:rFonts w:asciiTheme="minorHAnsi" w:eastAsiaTheme="minorHAnsi" w:hAnsiTheme="minorHAnsi" w:cstheme="minorHAnsi"/>
          <w:color w:val="000000" w:themeColor="text1"/>
          <w:sz w:val="20"/>
          <w:szCs w:val="20"/>
          <w:shd w:val="clear" w:color="auto" w:fill="FFFFFF"/>
          <w:lang w:eastAsia="en-US"/>
        </w:rPr>
        <w:t>Norris, E., Dunsmuir, S., DUnited Kingdome-Williams, O., Stamatakis, E., &amp; Shelton, N. (2018). Mixed method evaluation of the Virtual Traveller physically active lesson intervention: An analysis using the RE-AIM framework. </w:t>
      </w:r>
      <w:r w:rsidRPr="002E48E2">
        <w:rPr>
          <w:rFonts w:asciiTheme="minorHAnsi" w:eastAsiaTheme="minorHAnsi" w:hAnsiTheme="minorHAnsi" w:cstheme="minorHAnsi"/>
          <w:i/>
          <w:iCs/>
          <w:color w:val="000000" w:themeColor="text1"/>
          <w:sz w:val="20"/>
          <w:szCs w:val="20"/>
          <w:shd w:val="clear" w:color="auto" w:fill="FFFFFF"/>
          <w:lang w:eastAsia="en-US"/>
        </w:rPr>
        <w:t>Evaluation and program planning</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70</w:t>
      </w:r>
      <w:r w:rsidRPr="002E48E2">
        <w:rPr>
          <w:rFonts w:asciiTheme="minorHAnsi" w:eastAsiaTheme="minorHAnsi" w:hAnsiTheme="minorHAnsi" w:cstheme="minorHAnsi"/>
          <w:color w:val="000000" w:themeColor="text1"/>
          <w:sz w:val="20"/>
          <w:szCs w:val="20"/>
          <w:shd w:val="clear" w:color="auto" w:fill="FFFFFF"/>
          <w:lang w:eastAsia="en-US"/>
        </w:rPr>
        <w:t>, 107-114.</w:t>
      </w:r>
    </w:p>
    <w:p w14:paraId="1AAF958E"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p>
    <w:p w14:paraId="5D093469"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vertAlign w:val="superscript"/>
          <w:lang w:eastAsia="en-US"/>
        </w:rPr>
        <w:t>38</w:t>
      </w:r>
      <w:r w:rsidRPr="002E48E2">
        <w:rPr>
          <w:rFonts w:asciiTheme="minorHAnsi" w:eastAsiaTheme="minorHAnsi" w:hAnsiTheme="minorHAnsi" w:cstheme="minorHAnsi"/>
          <w:b/>
          <w:color w:val="000000" w:themeColor="text1"/>
          <w:sz w:val="20"/>
          <w:szCs w:val="20"/>
          <w:lang w:eastAsia="en-US"/>
        </w:rPr>
        <w:t xml:space="preserve"> O’Leary et al., Project Spraoi</w:t>
      </w:r>
    </w:p>
    <w:p w14:paraId="452C9974"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r w:rsidRPr="002E48E2">
        <w:rPr>
          <w:rFonts w:asciiTheme="minorHAnsi" w:eastAsiaTheme="minorHAnsi" w:hAnsiTheme="minorHAnsi" w:cstheme="minorHAnsi"/>
          <w:color w:val="000000" w:themeColor="text1"/>
          <w:sz w:val="20"/>
          <w:szCs w:val="20"/>
          <w:shd w:val="clear" w:color="auto" w:fill="FFFFFF"/>
          <w:lang w:eastAsia="en-US"/>
        </w:rPr>
        <w:t>O’Leary, M., Rush, E., Lacey, S., Burns, C., &amp; Coppinger, T. (2019). Project Spraoi: two year outcomes of a whole school physical activity and nutrition intervention using the RE-AIM framework. </w:t>
      </w:r>
      <w:r w:rsidRPr="002E48E2">
        <w:rPr>
          <w:rFonts w:asciiTheme="minorHAnsi" w:eastAsiaTheme="minorHAnsi" w:hAnsiTheme="minorHAnsi" w:cstheme="minorHAnsi"/>
          <w:i/>
          <w:iCs/>
          <w:color w:val="000000" w:themeColor="text1"/>
          <w:sz w:val="20"/>
          <w:szCs w:val="20"/>
          <w:shd w:val="clear" w:color="auto" w:fill="FFFFFF"/>
          <w:lang w:eastAsia="en-US"/>
        </w:rPr>
        <w:t>Irish Educational Studies</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38</w:t>
      </w:r>
      <w:r w:rsidRPr="002E48E2">
        <w:rPr>
          <w:rFonts w:asciiTheme="minorHAnsi" w:eastAsiaTheme="minorHAnsi" w:hAnsiTheme="minorHAnsi" w:cstheme="minorHAnsi"/>
          <w:color w:val="000000" w:themeColor="text1"/>
          <w:sz w:val="20"/>
          <w:szCs w:val="20"/>
          <w:shd w:val="clear" w:color="auto" w:fill="FFFFFF"/>
          <w:lang w:eastAsia="en-US"/>
        </w:rPr>
        <w:t>(2), 219-243.</w:t>
      </w:r>
    </w:p>
    <w:p w14:paraId="5B07D3E7"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r w:rsidRPr="002E48E2">
        <w:rPr>
          <w:rFonts w:asciiTheme="minorHAnsi" w:eastAsiaTheme="minorHAnsi" w:hAnsiTheme="minorHAnsi" w:cstheme="minorHAnsi"/>
          <w:color w:val="000000" w:themeColor="text1"/>
          <w:sz w:val="20"/>
          <w:szCs w:val="20"/>
          <w:shd w:val="clear" w:color="auto" w:fill="FFFFFF"/>
          <w:lang w:eastAsia="en-US"/>
        </w:rPr>
        <w:t>Coppinger, T., Lacey, S., O'Neill, C., &amp; Burns, C. (2016). ‘Project Spraoi’: A randomized control trial to improve nutrition and physical activity in school children. </w:t>
      </w:r>
      <w:r w:rsidRPr="002E48E2">
        <w:rPr>
          <w:rFonts w:asciiTheme="minorHAnsi" w:eastAsiaTheme="minorHAnsi" w:hAnsiTheme="minorHAnsi" w:cstheme="minorHAnsi"/>
          <w:i/>
          <w:iCs/>
          <w:color w:val="000000" w:themeColor="text1"/>
          <w:sz w:val="20"/>
          <w:szCs w:val="20"/>
          <w:shd w:val="clear" w:color="auto" w:fill="FFFFFF"/>
          <w:lang w:eastAsia="en-US"/>
        </w:rPr>
        <w:t>Contemporary Clinical Trials Communications</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3</w:t>
      </w:r>
      <w:r w:rsidRPr="002E48E2">
        <w:rPr>
          <w:rFonts w:asciiTheme="minorHAnsi" w:eastAsiaTheme="minorHAnsi" w:hAnsiTheme="minorHAnsi" w:cstheme="minorHAnsi"/>
          <w:color w:val="000000" w:themeColor="text1"/>
          <w:sz w:val="20"/>
          <w:szCs w:val="20"/>
          <w:shd w:val="clear" w:color="auto" w:fill="FFFFFF"/>
          <w:lang w:eastAsia="en-US"/>
        </w:rPr>
        <w:t>, 94-101.</w:t>
      </w:r>
    </w:p>
    <w:p w14:paraId="565919D0" w14:textId="77777777" w:rsidR="003B0175" w:rsidRPr="002E48E2" w:rsidRDefault="001B6D1C" w:rsidP="003B0175">
      <w:pPr>
        <w:spacing w:after="160" w:line="259" w:lineRule="auto"/>
        <w:rPr>
          <w:rFonts w:asciiTheme="minorHAnsi" w:eastAsiaTheme="minorHAnsi" w:hAnsiTheme="minorHAnsi" w:cstheme="minorHAnsi"/>
          <w:color w:val="000000" w:themeColor="text1"/>
          <w:sz w:val="20"/>
          <w:szCs w:val="20"/>
          <w:lang w:eastAsia="en-US"/>
        </w:rPr>
      </w:pPr>
      <w:hyperlink r:id="rId40" w:history="1">
        <w:r w:rsidR="003B0175" w:rsidRPr="002E48E2">
          <w:rPr>
            <w:rFonts w:asciiTheme="minorHAnsi" w:eastAsiaTheme="minorHAnsi" w:hAnsiTheme="minorHAnsi" w:cstheme="minorHAnsi"/>
            <w:color w:val="000000" w:themeColor="text1"/>
            <w:sz w:val="20"/>
            <w:szCs w:val="20"/>
            <w:u w:val="single"/>
            <w:lang w:eastAsia="en-US"/>
          </w:rPr>
          <w:t>http://www.isrctn.com/ISRCTN92611015</w:t>
        </w:r>
      </w:hyperlink>
    </w:p>
    <w:p w14:paraId="334012AF"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p>
    <w:p w14:paraId="3C19A069"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vertAlign w:val="superscript"/>
          <w:lang w:eastAsia="en-US"/>
        </w:rPr>
        <w:t>39</w:t>
      </w:r>
      <w:r w:rsidRPr="002E48E2">
        <w:rPr>
          <w:rFonts w:asciiTheme="minorHAnsi" w:eastAsiaTheme="minorHAnsi" w:hAnsiTheme="minorHAnsi" w:cstheme="minorHAnsi"/>
          <w:b/>
          <w:color w:val="000000" w:themeColor="text1"/>
          <w:sz w:val="20"/>
          <w:szCs w:val="20"/>
          <w:lang w:eastAsia="en-US"/>
        </w:rPr>
        <w:t xml:space="preserve"> O'Neill et al., Michigan Model for Health</w:t>
      </w:r>
    </w:p>
    <w:p w14:paraId="3E2BB802"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lang w:eastAsia="en-US"/>
        </w:rPr>
        <w:t>References:</w:t>
      </w:r>
    </w:p>
    <w:p w14:paraId="2E3EF2BA"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lang w:eastAsia="en-US"/>
        </w:rPr>
      </w:pPr>
      <w:r w:rsidRPr="002E48E2">
        <w:rPr>
          <w:rFonts w:asciiTheme="minorHAnsi" w:eastAsiaTheme="minorHAnsi" w:hAnsiTheme="minorHAnsi" w:cstheme="minorHAnsi"/>
          <w:color w:val="000000" w:themeColor="text1"/>
          <w:sz w:val="20"/>
          <w:szCs w:val="20"/>
          <w:shd w:val="clear" w:color="auto" w:fill="FFFFFF"/>
          <w:lang w:eastAsia="en-US"/>
        </w:rPr>
        <w:t>O'Neill, J. M., Clark, J. K., &amp; Jones, J. A. (2016). Promoting fitness and safety in elementary students: a randomized control study of the Michigan model for health. </w:t>
      </w:r>
      <w:r w:rsidRPr="002E48E2">
        <w:rPr>
          <w:rFonts w:asciiTheme="minorHAnsi" w:eastAsiaTheme="minorHAnsi" w:hAnsiTheme="minorHAnsi" w:cstheme="minorHAnsi"/>
          <w:i/>
          <w:iCs/>
          <w:color w:val="000000" w:themeColor="text1"/>
          <w:sz w:val="20"/>
          <w:szCs w:val="20"/>
          <w:shd w:val="clear" w:color="auto" w:fill="FFFFFF"/>
          <w:lang w:eastAsia="en-US"/>
        </w:rPr>
        <w:t>Journal of school health</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86</w:t>
      </w:r>
      <w:r w:rsidRPr="002E48E2">
        <w:rPr>
          <w:rFonts w:asciiTheme="minorHAnsi" w:eastAsiaTheme="minorHAnsi" w:hAnsiTheme="minorHAnsi" w:cstheme="minorHAnsi"/>
          <w:color w:val="000000" w:themeColor="text1"/>
          <w:sz w:val="20"/>
          <w:szCs w:val="20"/>
          <w:shd w:val="clear" w:color="auto" w:fill="FFFFFF"/>
          <w:lang w:eastAsia="en-US"/>
        </w:rPr>
        <w:t>(7), 516-525.</w:t>
      </w:r>
    </w:p>
    <w:p w14:paraId="3FF2A6C8"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p>
    <w:p w14:paraId="5AF51EFF"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vertAlign w:val="superscript"/>
          <w:lang w:eastAsia="en-US"/>
        </w:rPr>
        <w:t>40</w:t>
      </w:r>
      <w:r w:rsidRPr="002E48E2">
        <w:rPr>
          <w:rFonts w:asciiTheme="minorHAnsi" w:eastAsiaTheme="minorHAnsi" w:hAnsiTheme="minorHAnsi" w:cstheme="minorHAnsi"/>
          <w:b/>
          <w:color w:val="000000" w:themeColor="text1"/>
          <w:sz w:val="20"/>
          <w:szCs w:val="20"/>
          <w:lang w:eastAsia="en-US"/>
        </w:rPr>
        <w:t xml:space="preserve"> Okely et al., Girls in Sport </w:t>
      </w:r>
    </w:p>
    <w:p w14:paraId="08B2FC66"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lang w:eastAsia="en-US"/>
        </w:rPr>
        <w:t>References:</w:t>
      </w:r>
    </w:p>
    <w:p w14:paraId="55898DC6"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r w:rsidRPr="002E48E2">
        <w:rPr>
          <w:rFonts w:asciiTheme="minorHAnsi" w:eastAsiaTheme="minorHAnsi" w:hAnsiTheme="minorHAnsi" w:cstheme="minorHAnsi"/>
          <w:color w:val="000000" w:themeColor="text1"/>
          <w:sz w:val="20"/>
          <w:szCs w:val="20"/>
          <w:shd w:val="clear" w:color="auto" w:fill="FFFFFF"/>
          <w:lang w:eastAsia="en-US"/>
        </w:rPr>
        <w:t>Okely, A. D., Lubans, D. R., Morgan, P. J., Cotton, W., Peralta, L., Miller, J., ... &amp; Janssen, X. (2017). Promoting physical activity among adolescent girls: the girls in sport group randomized trial. </w:t>
      </w:r>
      <w:r w:rsidRPr="002E48E2">
        <w:rPr>
          <w:rFonts w:asciiTheme="minorHAnsi" w:eastAsiaTheme="minorHAnsi" w:hAnsiTheme="minorHAnsi" w:cstheme="minorHAnsi"/>
          <w:i/>
          <w:iCs/>
          <w:color w:val="000000" w:themeColor="text1"/>
          <w:sz w:val="20"/>
          <w:szCs w:val="20"/>
          <w:shd w:val="clear" w:color="auto" w:fill="FFFFFF"/>
          <w:lang w:eastAsia="en-US"/>
        </w:rPr>
        <w:t>International Journal of behavioral nutrition and physical activity</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14</w:t>
      </w:r>
      <w:r w:rsidRPr="002E48E2">
        <w:rPr>
          <w:rFonts w:asciiTheme="minorHAnsi" w:eastAsiaTheme="minorHAnsi" w:hAnsiTheme="minorHAnsi" w:cstheme="minorHAnsi"/>
          <w:color w:val="000000" w:themeColor="text1"/>
          <w:sz w:val="20"/>
          <w:szCs w:val="20"/>
          <w:shd w:val="clear" w:color="auto" w:fill="FFFFFF"/>
          <w:lang w:eastAsia="en-US"/>
        </w:rPr>
        <w:t>(1), 81.</w:t>
      </w:r>
    </w:p>
    <w:p w14:paraId="1910D207"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r w:rsidRPr="002E48E2">
        <w:rPr>
          <w:rFonts w:asciiTheme="minorHAnsi" w:eastAsiaTheme="minorHAnsi" w:hAnsiTheme="minorHAnsi" w:cstheme="minorHAnsi"/>
          <w:color w:val="000000" w:themeColor="text1"/>
          <w:sz w:val="20"/>
          <w:szCs w:val="20"/>
          <w:shd w:val="clear" w:color="auto" w:fill="FFFFFF"/>
          <w:lang w:eastAsia="en-US"/>
        </w:rPr>
        <w:t>Okely, A. D., Cotton, W. G., Lubans, D. R., Morgan, P. J., Puglisi, L., Miller, J., ... &amp; Perry, J. (2011). A school-based intervention to promote physical activity among adolescent girls: rationale, design, and baseline data from the girls in sport group randomised controlled trial. </w:t>
      </w:r>
      <w:r w:rsidRPr="002E48E2">
        <w:rPr>
          <w:rFonts w:asciiTheme="minorHAnsi" w:eastAsiaTheme="minorHAnsi" w:hAnsiTheme="minorHAnsi" w:cstheme="minorHAnsi"/>
          <w:i/>
          <w:iCs/>
          <w:color w:val="000000" w:themeColor="text1"/>
          <w:sz w:val="20"/>
          <w:szCs w:val="20"/>
          <w:shd w:val="clear" w:color="auto" w:fill="FFFFFF"/>
          <w:lang w:eastAsia="en-US"/>
        </w:rPr>
        <w:t>BMC public health</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11</w:t>
      </w:r>
      <w:r w:rsidRPr="002E48E2">
        <w:rPr>
          <w:rFonts w:asciiTheme="minorHAnsi" w:eastAsiaTheme="minorHAnsi" w:hAnsiTheme="minorHAnsi" w:cstheme="minorHAnsi"/>
          <w:color w:val="000000" w:themeColor="text1"/>
          <w:sz w:val="20"/>
          <w:szCs w:val="20"/>
          <w:shd w:val="clear" w:color="auto" w:fill="FFFFFF"/>
          <w:lang w:eastAsia="en-US"/>
        </w:rPr>
        <w:t>(1), 1-11.</w:t>
      </w:r>
    </w:p>
    <w:p w14:paraId="35561C01" w14:textId="77777777" w:rsidR="003B0175" w:rsidRPr="002E48E2" w:rsidRDefault="003B0175" w:rsidP="003B0175">
      <w:pPr>
        <w:spacing w:after="160" w:line="259" w:lineRule="auto"/>
        <w:rPr>
          <w:rFonts w:asciiTheme="minorHAnsi" w:eastAsiaTheme="minorHAnsi" w:hAnsiTheme="minorHAnsi" w:cstheme="minorHAnsi"/>
          <w:bCs/>
          <w:color w:val="000000" w:themeColor="text1"/>
          <w:sz w:val="20"/>
          <w:szCs w:val="20"/>
          <w:lang w:eastAsia="en-US"/>
        </w:rPr>
      </w:pPr>
      <w:r w:rsidRPr="002E48E2">
        <w:rPr>
          <w:rFonts w:asciiTheme="minorHAnsi" w:eastAsiaTheme="minorHAnsi" w:hAnsiTheme="minorHAnsi" w:cstheme="minorHAnsi"/>
          <w:color w:val="000000" w:themeColor="text1"/>
          <w:sz w:val="20"/>
          <w:szCs w:val="20"/>
          <w:shd w:val="clear" w:color="auto" w:fill="FFFFFF"/>
          <w:lang w:eastAsia="en-US"/>
        </w:rPr>
        <w:t xml:space="preserve"> Okely, A. D., Wright, J., Puglisi, L., Batterham., M., Janssen., X., Lubans, D. R., Morgan, P. J., Cotton, W. G., Peralta, L., Perry., J. (2012). </w:t>
      </w:r>
      <w:r w:rsidRPr="002E48E2">
        <w:rPr>
          <w:rFonts w:asciiTheme="minorHAnsi" w:eastAsiaTheme="minorHAnsi" w:hAnsiTheme="minorHAnsi" w:cstheme="minorHAnsi"/>
          <w:bCs/>
          <w:color w:val="000000" w:themeColor="text1"/>
          <w:sz w:val="20"/>
          <w:szCs w:val="20"/>
          <w:lang w:eastAsia="en-US"/>
        </w:rPr>
        <w:t xml:space="preserve">Girls in Sport Intervention and Research Project. </w:t>
      </w:r>
      <w:r w:rsidRPr="002E48E2">
        <w:rPr>
          <w:rFonts w:asciiTheme="minorHAnsi" w:eastAsiaTheme="minorHAnsi" w:hAnsiTheme="minorHAnsi" w:cstheme="minorHAnsi"/>
          <w:bCs/>
          <w:i/>
          <w:color w:val="000000" w:themeColor="text1"/>
          <w:sz w:val="20"/>
          <w:szCs w:val="20"/>
          <w:lang w:eastAsia="en-US"/>
        </w:rPr>
        <w:t>Summary Report for the NSW Department of Education and Communities prepared by the Research Consortium.</w:t>
      </w:r>
      <w:r w:rsidRPr="002E48E2">
        <w:rPr>
          <w:rFonts w:asciiTheme="minorHAnsi" w:eastAsiaTheme="minorHAnsi" w:hAnsiTheme="minorHAnsi" w:cstheme="minorHAnsi"/>
          <w:bCs/>
          <w:color w:val="000000" w:themeColor="text1"/>
          <w:sz w:val="20"/>
          <w:szCs w:val="20"/>
          <w:lang w:eastAsia="en-US"/>
        </w:rPr>
        <w:t xml:space="preserve"> </w:t>
      </w:r>
    </w:p>
    <w:p w14:paraId="437D1473" w14:textId="77777777" w:rsidR="003B0175" w:rsidRPr="002E48E2" w:rsidRDefault="001B6D1C" w:rsidP="003B0175">
      <w:pPr>
        <w:spacing w:after="160" w:line="259" w:lineRule="auto"/>
        <w:rPr>
          <w:rFonts w:asciiTheme="minorHAnsi" w:eastAsiaTheme="minorHAnsi" w:hAnsiTheme="minorHAnsi" w:cstheme="minorHAnsi"/>
          <w:color w:val="000000" w:themeColor="text1"/>
          <w:sz w:val="20"/>
          <w:szCs w:val="20"/>
          <w:lang w:eastAsia="en-US"/>
        </w:rPr>
      </w:pPr>
      <w:hyperlink r:id="rId41" w:history="1">
        <w:r w:rsidR="003B0175" w:rsidRPr="002E48E2">
          <w:rPr>
            <w:rFonts w:asciiTheme="minorHAnsi" w:eastAsiaTheme="minorHAnsi" w:hAnsiTheme="minorHAnsi" w:cstheme="minorHAnsi"/>
            <w:color w:val="000000" w:themeColor="text1"/>
            <w:sz w:val="20"/>
            <w:szCs w:val="20"/>
            <w:u w:val="single"/>
            <w:lang w:eastAsia="en-US"/>
          </w:rPr>
          <w:t>http://www.anzctr.org.au/Trial/Registration/TrialReview.aspx?id=336305&amp;isReview=true</w:t>
        </w:r>
      </w:hyperlink>
    </w:p>
    <w:p w14:paraId="3086618F"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p>
    <w:p w14:paraId="2E59865D"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vertAlign w:val="superscript"/>
          <w:lang w:eastAsia="en-US"/>
        </w:rPr>
        <w:t>41</w:t>
      </w:r>
      <w:r w:rsidRPr="002E48E2">
        <w:rPr>
          <w:rFonts w:asciiTheme="minorHAnsi" w:eastAsiaTheme="minorHAnsi" w:hAnsiTheme="minorHAnsi" w:cstheme="minorHAnsi"/>
          <w:b/>
          <w:color w:val="000000" w:themeColor="text1"/>
          <w:sz w:val="20"/>
          <w:szCs w:val="20"/>
          <w:lang w:eastAsia="en-US"/>
        </w:rPr>
        <w:t xml:space="preserve"> Riley et al., E.A.S.Y. Minds</w:t>
      </w:r>
    </w:p>
    <w:p w14:paraId="3B846857"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lang w:eastAsia="en-US"/>
        </w:rPr>
        <w:t>References:</w:t>
      </w:r>
    </w:p>
    <w:p w14:paraId="61A3A12D"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r w:rsidRPr="002E48E2">
        <w:rPr>
          <w:rFonts w:asciiTheme="minorHAnsi" w:eastAsiaTheme="minorHAnsi" w:hAnsiTheme="minorHAnsi" w:cstheme="minorHAnsi"/>
          <w:color w:val="000000" w:themeColor="text1"/>
          <w:sz w:val="20"/>
          <w:szCs w:val="20"/>
          <w:shd w:val="clear" w:color="auto" w:fill="FFFFFF"/>
          <w:lang w:eastAsia="en-US"/>
        </w:rPr>
        <w:t>Riley, N., Lubans, D. R., Holmes, K., &amp; Morgan, P. J. (2016). Findings from the EASY minds cluster randomized controlled trial: evaluation of a physical activity integration program for mathematics in primary schools. </w:t>
      </w:r>
      <w:r w:rsidRPr="002E48E2">
        <w:rPr>
          <w:rFonts w:asciiTheme="minorHAnsi" w:eastAsiaTheme="minorHAnsi" w:hAnsiTheme="minorHAnsi" w:cstheme="minorHAnsi"/>
          <w:i/>
          <w:iCs/>
          <w:color w:val="000000" w:themeColor="text1"/>
          <w:sz w:val="20"/>
          <w:szCs w:val="20"/>
          <w:shd w:val="clear" w:color="auto" w:fill="FFFFFF"/>
          <w:lang w:eastAsia="en-US"/>
        </w:rPr>
        <w:t>Journal of Physical Activity and Health</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13</w:t>
      </w:r>
      <w:r w:rsidRPr="002E48E2">
        <w:rPr>
          <w:rFonts w:asciiTheme="minorHAnsi" w:eastAsiaTheme="minorHAnsi" w:hAnsiTheme="minorHAnsi" w:cstheme="minorHAnsi"/>
          <w:color w:val="000000" w:themeColor="text1"/>
          <w:sz w:val="20"/>
          <w:szCs w:val="20"/>
          <w:shd w:val="clear" w:color="auto" w:fill="FFFFFF"/>
          <w:lang w:eastAsia="en-US"/>
        </w:rPr>
        <w:t>(2), 198-206.</w:t>
      </w:r>
    </w:p>
    <w:p w14:paraId="5D6B37CD"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r w:rsidRPr="002E48E2">
        <w:rPr>
          <w:rFonts w:asciiTheme="minorHAnsi" w:eastAsiaTheme="minorHAnsi" w:hAnsiTheme="minorHAnsi" w:cstheme="minorHAnsi"/>
          <w:color w:val="000000" w:themeColor="text1"/>
          <w:sz w:val="20"/>
          <w:szCs w:val="20"/>
          <w:shd w:val="clear" w:color="auto" w:fill="FFFFFF"/>
          <w:lang w:eastAsia="en-US"/>
        </w:rPr>
        <w:t>Riley, N., Lubans, D. R., Holmes, K., &amp; Morgan, P. J. (2014). Rationale and study protocol of the EASY Minds (Encouraging Activity to Stimulate Young Minds) program: cluster randomized controlled trial of a primary school-based physical activity integration program for mathematics. </w:t>
      </w:r>
      <w:r w:rsidRPr="002E48E2">
        <w:rPr>
          <w:rFonts w:asciiTheme="minorHAnsi" w:eastAsiaTheme="minorHAnsi" w:hAnsiTheme="minorHAnsi" w:cstheme="minorHAnsi"/>
          <w:i/>
          <w:iCs/>
          <w:color w:val="000000" w:themeColor="text1"/>
          <w:sz w:val="20"/>
          <w:szCs w:val="20"/>
          <w:shd w:val="clear" w:color="auto" w:fill="FFFFFF"/>
          <w:lang w:eastAsia="en-US"/>
        </w:rPr>
        <w:t>BMC Public Health</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14</w:t>
      </w:r>
      <w:r w:rsidRPr="002E48E2">
        <w:rPr>
          <w:rFonts w:asciiTheme="minorHAnsi" w:eastAsiaTheme="minorHAnsi" w:hAnsiTheme="minorHAnsi" w:cstheme="minorHAnsi"/>
          <w:color w:val="000000" w:themeColor="text1"/>
          <w:sz w:val="20"/>
          <w:szCs w:val="20"/>
          <w:shd w:val="clear" w:color="auto" w:fill="FFFFFF"/>
          <w:lang w:eastAsia="en-US"/>
        </w:rPr>
        <w:t>(1), 816.</w:t>
      </w:r>
    </w:p>
    <w:p w14:paraId="7548A85C"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lang w:eastAsia="en-US"/>
        </w:rPr>
      </w:pPr>
      <w:r w:rsidRPr="002E48E2">
        <w:rPr>
          <w:rFonts w:asciiTheme="minorHAnsi" w:eastAsiaTheme="minorHAnsi" w:hAnsiTheme="minorHAnsi" w:cstheme="minorHAnsi"/>
          <w:color w:val="000000" w:themeColor="text1"/>
          <w:sz w:val="20"/>
          <w:szCs w:val="20"/>
          <w:lang w:eastAsia="en-US"/>
        </w:rPr>
        <w:t>Mavilidi, M. F., Lubans, D. R., Miller, A., Eather, N., Morgan, P. J., Lonsdale, C., . . . Riley, N. (2020). Impact of the “Thinking while Moving in English” intervention on primary school children's academic outcomes and physical activity: A cluster randomised controlled trial. International Journal of Educational Research, 102. doi:</w:t>
      </w:r>
      <w:hyperlink r:id="rId42" w:history="1">
        <w:r w:rsidRPr="002E48E2">
          <w:rPr>
            <w:rFonts w:asciiTheme="minorHAnsi" w:eastAsiaTheme="minorHAnsi" w:hAnsiTheme="minorHAnsi" w:cstheme="minorHAnsi"/>
            <w:color w:val="000000" w:themeColor="text1"/>
            <w:sz w:val="20"/>
            <w:szCs w:val="20"/>
            <w:u w:val="single"/>
            <w:lang w:eastAsia="en-US"/>
          </w:rPr>
          <w:t>10.1016/j.ijer.2020.101592</w:t>
        </w:r>
      </w:hyperlink>
    </w:p>
    <w:p w14:paraId="7F6FB90B" w14:textId="77777777" w:rsidR="003B0175" w:rsidRPr="002E48E2" w:rsidRDefault="001B6D1C" w:rsidP="003B0175">
      <w:pPr>
        <w:spacing w:after="160" w:line="259" w:lineRule="auto"/>
        <w:rPr>
          <w:rFonts w:asciiTheme="minorHAnsi" w:eastAsiaTheme="minorHAnsi" w:hAnsiTheme="minorHAnsi" w:cstheme="minorHAnsi"/>
          <w:color w:val="000000" w:themeColor="text1"/>
          <w:sz w:val="20"/>
          <w:szCs w:val="20"/>
          <w:lang w:eastAsia="en-US"/>
        </w:rPr>
      </w:pPr>
      <w:hyperlink r:id="rId43" w:history="1">
        <w:r w:rsidR="003B0175" w:rsidRPr="002E48E2">
          <w:rPr>
            <w:rFonts w:asciiTheme="minorHAnsi" w:eastAsiaTheme="minorHAnsi" w:hAnsiTheme="minorHAnsi" w:cstheme="minorHAnsi"/>
            <w:color w:val="000000" w:themeColor="text1"/>
            <w:sz w:val="20"/>
            <w:szCs w:val="20"/>
            <w:u w:val="single"/>
            <w:lang w:eastAsia="en-US"/>
          </w:rPr>
          <w:t>https://www.anzctr.org.au/Trial/Registration/TrialReview.aspx?id=364344</w:t>
        </w:r>
      </w:hyperlink>
    </w:p>
    <w:p w14:paraId="7C1AE34A"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lang w:eastAsia="en-US"/>
        </w:rPr>
      </w:pPr>
    </w:p>
    <w:p w14:paraId="2E8E774F"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vertAlign w:val="superscript"/>
          <w:lang w:eastAsia="en-US"/>
        </w:rPr>
        <w:t>42</w:t>
      </w:r>
      <w:r w:rsidRPr="002E48E2">
        <w:rPr>
          <w:rFonts w:asciiTheme="minorHAnsi" w:eastAsiaTheme="minorHAnsi" w:hAnsiTheme="minorHAnsi" w:cstheme="minorHAnsi"/>
          <w:b/>
          <w:color w:val="000000" w:themeColor="text1"/>
          <w:sz w:val="20"/>
          <w:szCs w:val="20"/>
          <w:lang w:eastAsia="en-US"/>
        </w:rPr>
        <w:t xml:space="preserve"> Robertson et al., FitQuest</w:t>
      </w:r>
    </w:p>
    <w:p w14:paraId="2A83DB0E"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lang w:eastAsia="en-US"/>
        </w:rPr>
        <w:t>References:</w:t>
      </w:r>
    </w:p>
    <w:p w14:paraId="1F777B42"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lang w:eastAsia="en-US"/>
        </w:rPr>
      </w:pPr>
      <w:r w:rsidRPr="002E48E2">
        <w:rPr>
          <w:rFonts w:asciiTheme="minorHAnsi" w:eastAsiaTheme="minorHAnsi" w:hAnsiTheme="minorHAnsi" w:cstheme="minorHAnsi"/>
          <w:color w:val="000000" w:themeColor="text1"/>
          <w:sz w:val="20"/>
          <w:szCs w:val="20"/>
          <w:shd w:val="clear" w:color="auto" w:fill="FFFFFF"/>
          <w:lang w:eastAsia="en-US"/>
        </w:rPr>
        <w:t>Robertson, J., Macvean, A., Fawkner, S., Baker, G., &amp; Jepson, R. G. (2018). Savouring our mistakes: Learning from the FitQuest project. </w:t>
      </w:r>
      <w:r w:rsidRPr="002E48E2">
        <w:rPr>
          <w:rFonts w:asciiTheme="minorHAnsi" w:eastAsiaTheme="minorHAnsi" w:hAnsiTheme="minorHAnsi" w:cstheme="minorHAnsi"/>
          <w:i/>
          <w:iCs/>
          <w:color w:val="000000" w:themeColor="text1"/>
          <w:sz w:val="20"/>
          <w:szCs w:val="20"/>
          <w:shd w:val="clear" w:color="auto" w:fill="FFFFFF"/>
          <w:lang w:eastAsia="en-US"/>
        </w:rPr>
        <w:t>International journal of child-computer interaction</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16</w:t>
      </w:r>
      <w:r w:rsidRPr="002E48E2">
        <w:rPr>
          <w:rFonts w:asciiTheme="minorHAnsi" w:eastAsiaTheme="minorHAnsi" w:hAnsiTheme="minorHAnsi" w:cstheme="minorHAnsi"/>
          <w:color w:val="000000" w:themeColor="text1"/>
          <w:sz w:val="20"/>
          <w:szCs w:val="20"/>
          <w:shd w:val="clear" w:color="auto" w:fill="FFFFFF"/>
          <w:lang w:eastAsia="en-US"/>
        </w:rPr>
        <w:t>, 55-67.</w:t>
      </w:r>
    </w:p>
    <w:p w14:paraId="45C05E48" w14:textId="77777777" w:rsidR="003B0175" w:rsidRPr="002E48E2" w:rsidRDefault="001B6D1C" w:rsidP="003B0175">
      <w:pPr>
        <w:spacing w:after="160" w:line="259" w:lineRule="auto"/>
        <w:rPr>
          <w:rFonts w:asciiTheme="minorHAnsi" w:eastAsiaTheme="minorHAnsi" w:hAnsiTheme="minorHAnsi" w:cstheme="minorHAnsi"/>
          <w:color w:val="000000" w:themeColor="text1"/>
          <w:sz w:val="20"/>
          <w:szCs w:val="20"/>
          <w:lang w:eastAsia="en-US"/>
        </w:rPr>
      </w:pPr>
      <w:hyperlink r:id="rId44" w:history="1">
        <w:r w:rsidR="003B0175" w:rsidRPr="002E48E2">
          <w:rPr>
            <w:rFonts w:asciiTheme="minorHAnsi" w:eastAsiaTheme="minorHAnsi" w:hAnsiTheme="minorHAnsi" w:cstheme="minorHAnsi"/>
            <w:color w:val="000000" w:themeColor="text1"/>
            <w:sz w:val="20"/>
            <w:szCs w:val="20"/>
            <w:u w:val="single"/>
            <w:lang w:eastAsia="en-US"/>
          </w:rPr>
          <w:t>http://www.isrctn.com/ISRCTN11693550</w:t>
        </w:r>
      </w:hyperlink>
    </w:p>
    <w:p w14:paraId="7FEDB8AF" w14:textId="77777777" w:rsidR="003B0175" w:rsidRPr="002E48E2" w:rsidRDefault="001B6D1C" w:rsidP="003B0175">
      <w:pPr>
        <w:spacing w:after="160" w:line="259" w:lineRule="auto"/>
        <w:rPr>
          <w:rFonts w:asciiTheme="minorHAnsi" w:eastAsiaTheme="minorHAnsi" w:hAnsiTheme="minorHAnsi" w:cstheme="minorHAnsi"/>
          <w:color w:val="000000" w:themeColor="text1"/>
          <w:sz w:val="20"/>
          <w:szCs w:val="20"/>
          <w:lang w:eastAsia="en-US"/>
        </w:rPr>
      </w:pPr>
      <w:hyperlink r:id="rId45" w:history="1">
        <w:r w:rsidR="003B0175" w:rsidRPr="002E48E2">
          <w:rPr>
            <w:rFonts w:asciiTheme="minorHAnsi" w:eastAsiaTheme="minorHAnsi" w:hAnsiTheme="minorHAnsi" w:cstheme="minorHAnsi"/>
            <w:color w:val="000000" w:themeColor="text1"/>
            <w:sz w:val="20"/>
            <w:szCs w:val="20"/>
            <w:u w:val="single"/>
            <w:lang w:eastAsia="en-US"/>
          </w:rPr>
          <w:t>https://judyrobertson.typepad.com/judy_robertson/data-for-exergame-for-childrens-activity-rct-and-qualitative-study-paper.html</w:t>
        </w:r>
      </w:hyperlink>
    </w:p>
    <w:p w14:paraId="5DD30B2E"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p>
    <w:p w14:paraId="0460DC6D"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vertAlign w:val="superscript"/>
          <w:lang w:eastAsia="en-US"/>
        </w:rPr>
        <w:t>43</w:t>
      </w:r>
      <w:r w:rsidRPr="002E48E2">
        <w:rPr>
          <w:rFonts w:asciiTheme="minorHAnsi" w:eastAsiaTheme="minorHAnsi" w:hAnsiTheme="minorHAnsi" w:cstheme="minorHAnsi"/>
          <w:b/>
          <w:color w:val="000000" w:themeColor="text1"/>
          <w:sz w:val="20"/>
          <w:szCs w:val="20"/>
          <w:lang w:eastAsia="en-US"/>
        </w:rPr>
        <w:t xml:space="preserve"> Seibert et al., Unnamed</w:t>
      </w:r>
    </w:p>
    <w:p w14:paraId="12F4E69E"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lang w:eastAsia="en-US"/>
        </w:rPr>
        <w:t>References:</w:t>
      </w:r>
    </w:p>
    <w:p w14:paraId="583FE488"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r w:rsidRPr="002E48E2">
        <w:rPr>
          <w:rFonts w:asciiTheme="minorHAnsi" w:eastAsiaTheme="minorHAnsi" w:hAnsiTheme="minorHAnsi" w:cstheme="minorHAnsi"/>
          <w:color w:val="000000" w:themeColor="text1"/>
          <w:sz w:val="20"/>
          <w:szCs w:val="20"/>
          <w:shd w:val="clear" w:color="auto" w:fill="FFFFFF"/>
          <w:lang w:eastAsia="en-US"/>
        </w:rPr>
        <w:t>Seibert, T., Allen, D. B., Eickhoff, J. C., &amp; Carrel, A. L. (2019). US Centers for Disease Control and Prevention‐Based Physical Activity Recommendations Do Not Improve Fitness in Real‐World Settings. </w:t>
      </w:r>
      <w:r w:rsidRPr="002E48E2">
        <w:rPr>
          <w:rFonts w:asciiTheme="minorHAnsi" w:eastAsiaTheme="minorHAnsi" w:hAnsiTheme="minorHAnsi" w:cstheme="minorHAnsi"/>
          <w:i/>
          <w:iCs/>
          <w:color w:val="000000" w:themeColor="text1"/>
          <w:sz w:val="20"/>
          <w:szCs w:val="20"/>
          <w:shd w:val="clear" w:color="auto" w:fill="FFFFFF"/>
          <w:lang w:eastAsia="en-US"/>
        </w:rPr>
        <w:t>Journal of school health</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89</w:t>
      </w:r>
      <w:r w:rsidRPr="002E48E2">
        <w:rPr>
          <w:rFonts w:asciiTheme="minorHAnsi" w:eastAsiaTheme="minorHAnsi" w:hAnsiTheme="minorHAnsi" w:cstheme="minorHAnsi"/>
          <w:color w:val="000000" w:themeColor="text1"/>
          <w:sz w:val="20"/>
          <w:szCs w:val="20"/>
          <w:shd w:val="clear" w:color="auto" w:fill="FFFFFF"/>
          <w:lang w:eastAsia="en-US"/>
        </w:rPr>
        <w:t>(3), 159-164.</w:t>
      </w:r>
    </w:p>
    <w:p w14:paraId="262F2AE5" w14:textId="77777777" w:rsidR="003B0175" w:rsidRPr="002E48E2" w:rsidRDefault="001B6D1C" w:rsidP="003B0175">
      <w:pPr>
        <w:spacing w:after="160" w:line="259" w:lineRule="auto"/>
        <w:rPr>
          <w:rFonts w:asciiTheme="minorHAnsi" w:eastAsiaTheme="minorHAnsi" w:hAnsiTheme="minorHAnsi" w:cstheme="minorHAnsi"/>
          <w:color w:val="000000" w:themeColor="text1"/>
          <w:sz w:val="20"/>
          <w:szCs w:val="20"/>
          <w:lang w:eastAsia="en-US"/>
        </w:rPr>
      </w:pPr>
      <w:hyperlink r:id="rId46" w:history="1">
        <w:r w:rsidR="003B0175" w:rsidRPr="002E48E2">
          <w:rPr>
            <w:rFonts w:asciiTheme="minorHAnsi" w:eastAsiaTheme="minorHAnsi" w:hAnsiTheme="minorHAnsi" w:cstheme="minorHAnsi"/>
            <w:color w:val="000000" w:themeColor="text1"/>
            <w:sz w:val="20"/>
            <w:szCs w:val="20"/>
            <w:u w:val="single"/>
            <w:lang w:eastAsia="en-US"/>
          </w:rPr>
          <w:t>https://clinicaltrials.gov/ct2/show/NCT02411552?id=NCT02411552&amp;draw=2&amp;rank=1</w:t>
        </w:r>
      </w:hyperlink>
    </w:p>
    <w:p w14:paraId="7A8D65D6"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p>
    <w:p w14:paraId="1D88A9FF"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vertAlign w:val="superscript"/>
          <w:lang w:eastAsia="en-US"/>
        </w:rPr>
        <w:t>44</w:t>
      </w:r>
      <w:r w:rsidRPr="002E48E2">
        <w:rPr>
          <w:rFonts w:asciiTheme="minorHAnsi" w:eastAsiaTheme="minorHAnsi" w:hAnsiTheme="minorHAnsi" w:cstheme="minorHAnsi"/>
          <w:b/>
          <w:color w:val="000000" w:themeColor="text1"/>
          <w:sz w:val="20"/>
          <w:szCs w:val="20"/>
          <w:lang w:eastAsia="en-US"/>
        </w:rPr>
        <w:t xml:space="preserve"> Smedegaard et al., Move for Wellbeing in School</w:t>
      </w:r>
    </w:p>
    <w:p w14:paraId="1EEE5ACE"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lang w:eastAsia="en-US"/>
        </w:rPr>
        <w:t>References:</w:t>
      </w:r>
    </w:p>
    <w:p w14:paraId="391E4908"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r w:rsidRPr="002E48E2">
        <w:rPr>
          <w:rFonts w:asciiTheme="minorHAnsi" w:eastAsiaTheme="minorHAnsi" w:hAnsiTheme="minorHAnsi" w:cstheme="minorHAnsi"/>
          <w:color w:val="000000" w:themeColor="text1"/>
          <w:sz w:val="20"/>
          <w:szCs w:val="20"/>
          <w:shd w:val="clear" w:color="auto" w:fill="FFFFFF"/>
          <w:lang w:eastAsia="en-US"/>
        </w:rPr>
        <w:lastRenderedPageBreak/>
        <w:t>Smedegaard, S., Brondeel, R., Christiansen, L. B., &amp; Skovgaard, T. (2017). What happened in the ‘Move for Well-being in School’: a process evaluation of a cluster randomized physical activity intervention using the RE-AIM framework. </w:t>
      </w:r>
      <w:r w:rsidRPr="002E48E2">
        <w:rPr>
          <w:rFonts w:asciiTheme="minorHAnsi" w:eastAsiaTheme="minorHAnsi" w:hAnsiTheme="minorHAnsi" w:cstheme="minorHAnsi"/>
          <w:i/>
          <w:iCs/>
          <w:color w:val="000000" w:themeColor="text1"/>
          <w:sz w:val="20"/>
          <w:szCs w:val="20"/>
          <w:shd w:val="clear" w:color="auto" w:fill="FFFFFF"/>
          <w:lang w:eastAsia="en-US"/>
        </w:rPr>
        <w:t>International Journal of Behavioral Nutrition and Physical Activity</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14</w:t>
      </w:r>
      <w:r w:rsidRPr="002E48E2">
        <w:rPr>
          <w:rFonts w:asciiTheme="minorHAnsi" w:eastAsiaTheme="minorHAnsi" w:hAnsiTheme="minorHAnsi" w:cstheme="minorHAnsi"/>
          <w:color w:val="000000" w:themeColor="text1"/>
          <w:sz w:val="20"/>
          <w:szCs w:val="20"/>
          <w:shd w:val="clear" w:color="auto" w:fill="FFFFFF"/>
          <w:lang w:eastAsia="en-US"/>
        </w:rPr>
        <w:t>(1), 159.</w:t>
      </w:r>
    </w:p>
    <w:p w14:paraId="59E49A96"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color w:val="000000" w:themeColor="text1"/>
          <w:sz w:val="20"/>
          <w:szCs w:val="20"/>
          <w:shd w:val="clear" w:color="auto" w:fill="FFFFFF"/>
          <w:lang w:eastAsia="en-US"/>
        </w:rPr>
        <w:t>Smedegaard, S., Christiansen, L. B., Lund-Cramer, P., Bredahl, T., &amp; Skovgaard, T. (2016). Improving the well-being of children and youths: a randomized multicomponent, school-based, physical activity intervention. </w:t>
      </w:r>
      <w:r w:rsidRPr="002E48E2">
        <w:rPr>
          <w:rFonts w:asciiTheme="minorHAnsi" w:eastAsiaTheme="minorHAnsi" w:hAnsiTheme="minorHAnsi" w:cstheme="minorHAnsi"/>
          <w:i/>
          <w:iCs/>
          <w:color w:val="000000" w:themeColor="text1"/>
          <w:sz w:val="20"/>
          <w:szCs w:val="20"/>
          <w:shd w:val="clear" w:color="auto" w:fill="FFFFFF"/>
          <w:lang w:eastAsia="en-US"/>
        </w:rPr>
        <w:t>BMC Public Health</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16</w:t>
      </w:r>
      <w:r w:rsidRPr="002E48E2">
        <w:rPr>
          <w:rFonts w:asciiTheme="minorHAnsi" w:eastAsiaTheme="minorHAnsi" w:hAnsiTheme="minorHAnsi" w:cstheme="minorHAnsi"/>
          <w:color w:val="000000" w:themeColor="text1"/>
          <w:sz w:val="20"/>
          <w:szCs w:val="20"/>
          <w:shd w:val="clear" w:color="auto" w:fill="FFFFFF"/>
          <w:lang w:eastAsia="en-US"/>
        </w:rPr>
        <w:t>(1), 1127.</w:t>
      </w:r>
    </w:p>
    <w:p w14:paraId="320B4ECD" w14:textId="77777777" w:rsidR="003B0175" w:rsidRPr="002E48E2" w:rsidRDefault="001B6D1C" w:rsidP="003B0175">
      <w:pPr>
        <w:spacing w:after="160" w:line="259" w:lineRule="auto"/>
        <w:rPr>
          <w:rFonts w:asciiTheme="minorHAnsi" w:eastAsiaTheme="minorHAnsi" w:hAnsiTheme="minorHAnsi" w:cstheme="minorHAnsi"/>
          <w:color w:val="000000" w:themeColor="text1"/>
          <w:sz w:val="20"/>
          <w:szCs w:val="20"/>
          <w:lang w:eastAsia="en-US"/>
        </w:rPr>
      </w:pPr>
      <w:hyperlink r:id="rId47" w:history="1">
        <w:r w:rsidR="003B0175" w:rsidRPr="002E48E2">
          <w:rPr>
            <w:rFonts w:asciiTheme="minorHAnsi" w:eastAsiaTheme="minorHAnsi" w:hAnsiTheme="minorHAnsi" w:cstheme="minorHAnsi"/>
            <w:color w:val="000000" w:themeColor="text1"/>
            <w:sz w:val="20"/>
            <w:szCs w:val="20"/>
            <w:u w:val="single"/>
            <w:lang w:eastAsia="en-US"/>
          </w:rPr>
          <w:t>http://www.isrctn.com/ISRCTN12496336</w:t>
        </w:r>
      </w:hyperlink>
    </w:p>
    <w:p w14:paraId="76DACDEF"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p>
    <w:p w14:paraId="431B4442"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vertAlign w:val="superscript"/>
          <w:lang w:eastAsia="en-US"/>
        </w:rPr>
        <w:t>45</w:t>
      </w:r>
      <w:r w:rsidRPr="002E48E2">
        <w:rPr>
          <w:rFonts w:asciiTheme="minorHAnsi" w:eastAsiaTheme="minorHAnsi" w:hAnsiTheme="minorHAnsi" w:cstheme="minorHAnsi"/>
          <w:b/>
          <w:color w:val="000000" w:themeColor="text1"/>
          <w:sz w:val="20"/>
          <w:szCs w:val="20"/>
          <w:lang w:eastAsia="en-US"/>
        </w:rPr>
        <w:t xml:space="preserve"> Sutherland et al., Unnamed</w:t>
      </w:r>
    </w:p>
    <w:p w14:paraId="08166A54"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lang w:eastAsia="en-US"/>
        </w:rPr>
        <w:t>References:</w:t>
      </w:r>
    </w:p>
    <w:p w14:paraId="5EF9BD87"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lang w:eastAsia="en-US"/>
        </w:rPr>
      </w:pPr>
      <w:r w:rsidRPr="002E48E2">
        <w:rPr>
          <w:rFonts w:asciiTheme="minorHAnsi" w:eastAsiaTheme="minorHAnsi" w:hAnsiTheme="minorHAnsi" w:cstheme="minorHAnsi"/>
          <w:color w:val="000000" w:themeColor="text1"/>
          <w:sz w:val="20"/>
          <w:szCs w:val="20"/>
          <w:shd w:val="clear" w:color="auto" w:fill="FFFFFF"/>
          <w:lang w:eastAsia="en-US"/>
        </w:rPr>
        <w:t>Sutherland, R. L., Nathan, N. K., Lubans, D. R., Cohen, K., Davies, L. J., Desmet, C., ... &amp; Wolfenden, L. (2017). An RCT to facilitate implementation of school practices known to increase physical activity. </w:t>
      </w:r>
      <w:r w:rsidRPr="002E48E2">
        <w:rPr>
          <w:rFonts w:asciiTheme="minorHAnsi" w:eastAsiaTheme="minorHAnsi" w:hAnsiTheme="minorHAnsi" w:cstheme="minorHAnsi"/>
          <w:i/>
          <w:iCs/>
          <w:color w:val="000000" w:themeColor="text1"/>
          <w:sz w:val="20"/>
          <w:szCs w:val="20"/>
          <w:shd w:val="clear" w:color="auto" w:fill="FFFFFF"/>
          <w:lang w:eastAsia="en-US"/>
        </w:rPr>
        <w:t>American Journal of Preventive Medicine</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53</w:t>
      </w:r>
      <w:r w:rsidRPr="002E48E2">
        <w:rPr>
          <w:rFonts w:asciiTheme="minorHAnsi" w:eastAsiaTheme="minorHAnsi" w:hAnsiTheme="minorHAnsi" w:cstheme="minorHAnsi"/>
          <w:color w:val="000000" w:themeColor="text1"/>
          <w:sz w:val="20"/>
          <w:szCs w:val="20"/>
          <w:shd w:val="clear" w:color="auto" w:fill="FFFFFF"/>
          <w:lang w:eastAsia="en-US"/>
        </w:rPr>
        <w:t>(6), 818-828.</w:t>
      </w:r>
    </w:p>
    <w:p w14:paraId="2DE8D9E8" w14:textId="77777777" w:rsidR="003B0175" w:rsidRPr="002E48E2" w:rsidRDefault="001B6D1C" w:rsidP="003B0175">
      <w:pPr>
        <w:spacing w:after="160" w:line="259" w:lineRule="auto"/>
        <w:rPr>
          <w:rFonts w:asciiTheme="minorHAnsi" w:eastAsiaTheme="minorHAnsi" w:hAnsiTheme="minorHAnsi" w:cstheme="minorHAnsi"/>
          <w:color w:val="000000" w:themeColor="text1"/>
          <w:sz w:val="20"/>
          <w:szCs w:val="20"/>
          <w:lang w:eastAsia="en-US"/>
        </w:rPr>
      </w:pPr>
      <w:hyperlink r:id="rId48" w:history="1">
        <w:r w:rsidR="003B0175" w:rsidRPr="002E48E2">
          <w:rPr>
            <w:rFonts w:asciiTheme="minorHAnsi" w:eastAsiaTheme="minorHAnsi" w:hAnsiTheme="minorHAnsi" w:cstheme="minorHAnsi"/>
            <w:color w:val="000000" w:themeColor="text1"/>
            <w:sz w:val="20"/>
            <w:szCs w:val="20"/>
            <w:u w:val="single"/>
            <w:lang w:eastAsia="en-US"/>
          </w:rPr>
          <w:t>https://www.anzctr.org.au/Trial/Registration/TrialReview.aspx?id=368420</w:t>
        </w:r>
      </w:hyperlink>
    </w:p>
    <w:p w14:paraId="58FC6868"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p>
    <w:p w14:paraId="663E306D"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vertAlign w:val="superscript"/>
          <w:lang w:eastAsia="en-US"/>
        </w:rPr>
        <w:t>46</w:t>
      </w:r>
      <w:r w:rsidRPr="002E48E2">
        <w:rPr>
          <w:rFonts w:asciiTheme="minorHAnsi" w:eastAsiaTheme="minorHAnsi" w:hAnsiTheme="minorHAnsi" w:cstheme="minorHAnsi"/>
          <w:b/>
          <w:color w:val="000000" w:themeColor="text1"/>
          <w:sz w:val="20"/>
          <w:szCs w:val="20"/>
          <w:lang w:eastAsia="en-US"/>
        </w:rPr>
        <w:t xml:space="preserve"> Tarp et al., LCoMotion</w:t>
      </w:r>
    </w:p>
    <w:p w14:paraId="7AD4ACD8"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lang w:eastAsia="en-US"/>
        </w:rPr>
        <w:t>References:</w:t>
      </w:r>
    </w:p>
    <w:p w14:paraId="4BF7E636"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r w:rsidRPr="002E48E2">
        <w:rPr>
          <w:rFonts w:asciiTheme="minorHAnsi" w:eastAsiaTheme="minorHAnsi" w:hAnsiTheme="minorHAnsi" w:cstheme="minorHAnsi"/>
          <w:color w:val="000000" w:themeColor="text1"/>
          <w:sz w:val="20"/>
          <w:szCs w:val="20"/>
          <w:shd w:val="clear" w:color="auto" w:fill="FFFFFF"/>
          <w:lang w:eastAsia="en-US"/>
        </w:rPr>
        <w:t>Tarp, J., Domazet, S. L., Froberg, K., Hillman, C. H., Andersen, L. B., &amp; Bugge, A. (2016). Effectiveness of a school-based physical activity intervention on cognitive performance in Danish adolescents: lcomotion—learning, cognition and motion-a cluster randomized controlled trial. </w:t>
      </w:r>
      <w:r w:rsidRPr="002E48E2">
        <w:rPr>
          <w:rFonts w:asciiTheme="minorHAnsi" w:eastAsiaTheme="minorHAnsi" w:hAnsiTheme="minorHAnsi" w:cstheme="minorHAnsi"/>
          <w:i/>
          <w:iCs/>
          <w:color w:val="000000" w:themeColor="text1"/>
          <w:sz w:val="20"/>
          <w:szCs w:val="20"/>
          <w:shd w:val="clear" w:color="auto" w:fill="FFFFFF"/>
          <w:lang w:eastAsia="en-US"/>
        </w:rPr>
        <w:t>PloS one</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11</w:t>
      </w:r>
      <w:r w:rsidRPr="002E48E2">
        <w:rPr>
          <w:rFonts w:asciiTheme="minorHAnsi" w:eastAsiaTheme="minorHAnsi" w:hAnsiTheme="minorHAnsi" w:cstheme="minorHAnsi"/>
          <w:color w:val="000000" w:themeColor="text1"/>
          <w:sz w:val="20"/>
          <w:szCs w:val="20"/>
          <w:shd w:val="clear" w:color="auto" w:fill="FFFFFF"/>
          <w:lang w:eastAsia="en-US"/>
        </w:rPr>
        <w:t>(6), e0158087.</w:t>
      </w:r>
    </w:p>
    <w:p w14:paraId="00477652"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lang w:eastAsia="en-US"/>
        </w:rPr>
      </w:pPr>
      <w:r w:rsidRPr="002E48E2">
        <w:rPr>
          <w:rFonts w:asciiTheme="minorHAnsi" w:eastAsiaTheme="minorHAnsi" w:hAnsiTheme="minorHAnsi" w:cstheme="minorHAnsi"/>
          <w:color w:val="000000" w:themeColor="text1"/>
          <w:sz w:val="20"/>
          <w:szCs w:val="20"/>
          <w:lang w:eastAsia="en-US"/>
        </w:rPr>
        <w:t>Bugge, A., Tarp, J., Østergaard, L., Domazet, S. L., Andersen, L. B., &amp; Froberg, K. (2014). LCoMotion-Learning, Cognition and Motion; a multicomponent cluster randomized school-based intervention aimed at increasing learning and cognition-rationale, design and methods. </w:t>
      </w:r>
      <w:r w:rsidRPr="002E48E2">
        <w:rPr>
          <w:rFonts w:asciiTheme="minorHAnsi" w:eastAsiaTheme="minorHAnsi" w:hAnsiTheme="minorHAnsi" w:cstheme="minorHAnsi"/>
          <w:i/>
          <w:iCs/>
          <w:color w:val="000000" w:themeColor="text1"/>
          <w:sz w:val="20"/>
          <w:szCs w:val="20"/>
          <w:lang w:eastAsia="en-US"/>
        </w:rPr>
        <w:t>BMC public health</w:t>
      </w:r>
      <w:r w:rsidRPr="002E48E2">
        <w:rPr>
          <w:rFonts w:asciiTheme="minorHAnsi" w:eastAsiaTheme="minorHAnsi" w:hAnsiTheme="minorHAnsi" w:cstheme="minorHAnsi"/>
          <w:color w:val="000000" w:themeColor="text1"/>
          <w:sz w:val="20"/>
          <w:szCs w:val="20"/>
          <w:lang w:eastAsia="en-US"/>
        </w:rPr>
        <w:t>, </w:t>
      </w:r>
      <w:r w:rsidRPr="002E48E2">
        <w:rPr>
          <w:rFonts w:asciiTheme="minorHAnsi" w:eastAsiaTheme="minorHAnsi" w:hAnsiTheme="minorHAnsi" w:cstheme="minorHAnsi"/>
          <w:i/>
          <w:iCs/>
          <w:color w:val="000000" w:themeColor="text1"/>
          <w:sz w:val="20"/>
          <w:szCs w:val="20"/>
          <w:lang w:eastAsia="en-US"/>
        </w:rPr>
        <w:t>14</w:t>
      </w:r>
      <w:r w:rsidRPr="002E48E2">
        <w:rPr>
          <w:rFonts w:asciiTheme="minorHAnsi" w:eastAsiaTheme="minorHAnsi" w:hAnsiTheme="minorHAnsi" w:cstheme="minorHAnsi"/>
          <w:color w:val="000000" w:themeColor="text1"/>
          <w:sz w:val="20"/>
          <w:szCs w:val="20"/>
          <w:lang w:eastAsia="en-US"/>
        </w:rPr>
        <w:t>(1), 1-8.</w:t>
      </w:r>
    </w:p>
    <w:p w14:paraId="5092CCF4" w14:textId="77777777" w:rsidR="003B0175" w:rsidRPr="002E48E2" w:rsidRDefault="001B6D1C" w:rsidP="003B0175">
      <w:pPr>
        <w:spacing w:after="160" w:line="259" w:lineRule="auto"/>
        <w:rPr>
          <w:rFonts w:asciiTheme="minorHAnsi" w:eastAsiaTheme="minorHAnsi" w:hAnsiTheme="minorHAnsi" w:cstheme="minorHAnsi"/>
          <w:color w:val="000000" w:themeColor="text1"/>
          <w:sz w:val="20"/>
          <w:szCs w:val="20"/>
          <w:lang w:eastAsia="en-US"/>
        </w:rPr>
      </w:pPr>
      <w:hyperlink r:id="rId49" w:history="1">
        <w:r w:rsidR="003B0175" w:rsidRPr="002E48E2">
          <w:rPr>
            <w:rFonts w:asciiTheme="minorHAnsi" w:eastAsiaTheme="minorHAnsi" w:hAnsiTheme="minorHAnsi" w:cstheme="minorHAnsi"/>
            <w:color w:val="000000" w:themeColor="text1"/>
            <w:sz w:val="20"/>
            <w:szCs w:val="20"/>
            <w:u w:val="single"/>
            <w:lang w:eastAsia="en-US"/>
          </w:rPr>
          <w:t>https://clinicaltrials.gov/ct2/show/NCT02012881?term=NCT02012881&amp;draw=2&amp;rank=1</w:t>
        </w:r>
      </w:hyperlink>
    </w:p>
    <w:p w14:paraId="2ACD8A14"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p>
    <w:p w14:paraId="2A36F689"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vertAlign w:val="superscript"/>
          <w:lang w:eastAsia="en-US"/>
        </w:rPr>
        <w:t>47</w:t>
      </w:r>
      <w:r w:rsidRPr="002E48E2">
        <w:rPr>
          <w:rFonts w:asciiTheme="minorHAnsi" w:eastAsiaTheme="minorHAnsi" w:hAnsiTheme="minorHAnsi" w:cstheme="minorHAnsi"/>
          <w:b/>
          <w:color w:val="000000" w:themeColor="text1"/>
          <w:sz w:val="20"/>
          <w:szCs w:val="20"/>
          <w:lang w:eastAsia="en-US"/>
        </w:rPr>
        <w:t xml:space="preserve"> Tymms et al., the MOVE Project</w:t>
      </w:r>
    </w:p>
    <w:p w14:paraId="199CB45F"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lang w:eastAsia="en-US"/>
        </w:rPr>
        <w:t>References:</w:t>
      </w:r>
    </w:p>
    <w:p w14:paraId="2BC068BF"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lang w:eastAsia="en-US"/>
        </w:rPr>
      </w:pPr>
      <w:r w:rsidRPr="002E48E2">
        <w:rPr>
          <w:rFonts w:asciiTheme="minorHAnsi" w:eastAsiaTheme="minorHAnsi" w:hAnsiTheme="minorHAnsi" w:cstheme="minorHAnsi"/>
          <w:color w:val="000000" w:themeColor="text1"/>
          <w:sz w:val="20"/>
          <w:szCs w:val="20"/>
          <w:shd w:val="clear" w:color="auto" w:fill="FFFFFF"/>
          <w:lang w:eastAsia="en-US"/>
        </w:rPr>
        <w:t>Tymms, P. B., Curtis, S. E., Routen, A. C., Thomson, K. H., Bolden, D. S., Bock, S., ... &amp; Summerbell, C. D. (2016). Clustered randomised controlled trial of two education interventions designed to increase physical activity and well-being of secondary school students: the MOVE Project. </w:t>
      </w:r>
      <w:r w:rsidRPr="002E48E2">
        <w:rPr>
          <w:rFonts w:asciiTheme="minorHAnsi" w:eastAsiaTheme="minorHAnsi" w:hAnsiTheme="minorHAnsi" w:cstheme="minorHAnsi"/>
          <w:i/>
          <w:iCs/>
          <w:color w:val="000000" w:themeColor="text1"/>
          <w:sz w:val="20"/>
          <w:szCs w:val="20"/>
          <w:shd w:val="clear" w:color="auto" w:fill="FFFFFF"/>
          <w:lang w:eastAsia="en-US"/>
        </w:rPr>
        <w:t>BMJ open</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6</w:t>
      </w:r>
      <w:r w:rsidRPr="002E48E2">
        <w:rPr>
          <w:rFonts w:asciiTheme="minorHAnsi" w:eastAsiaTheme="minorHAnsi" w:hAnsiTheme="minorHAnsi" w:cstheme="minorHAnsi"/>
          <w:color w:val="000000" w:themeColor="text1"/>
          <w:sz w:val="20"/>
          <w:szCs w:val="20"/>
          <w:shd w:val="clear" w:color="auto" w:fill="FFFFFF"/>
          <w:lang w:eastAsia="en-US"/>
        </w:rPr>
        <w:t>(1).</w:t>
      </w:r>
    </w:p>
    <w:p w14:paraId="0F7F1EC3" w14:textId="77777777" w:rsidR="003B0175" w:rsidRPr="002E48E2" w:rsidRDefault="001B6D1C" w:rsidP="003B0175">
      <w:pPr>
        <w:spacing w:after="160" w:line="259" w:lineRule="auto"/>
        <w:rPr>
          <w:rFonts w:asciiTheme="minorHAnsi" w:eastAsiaTheme="minorHAnsi" w:hAnsiTheme="minorHAnsi" w:cstheme="minorHAnsi"/>
          <w:color w:val="000000" w:themeColor="text1"/>
          <w:sz w:val="20"/>
          <w:szCs w:val="20"/>
          <w:lang w:eastAsia="en-US"/>
        </w:rPr>
      </w:pPr>
      <w:hyperlink r:id="rId50" w:history="1">
        <w:r w:rsidR="003B0175" w:rsidRPr="002E48E2">
          <w:rPr>
            <w:rFonts w:asciiTheme="minorHAnsi" w:eastAsiaTheme="minorHAnsi" w:hAnsiTheme="minorHAnsi" w:cstheme="minorHAnsi"/>
            <w:color w:val="000000" w:themeColor="text1"/>
            <w:sz w:val="20"/>
            <w:szCs w:val="20"/>
            <w:u w:val="single"/>
            <w:lang w:eastAsia="en-US"/>
          </w:rPr>
          <w:t>http://www.isrctn.com/ISRCTN82956355</w:t>
        </w:r>
      </w:hyperlink>
    </w:p>
    <w:p w14:paraId="1ACBDB3C" w14:textId="77777777" w:rsidR="003B0175" w:rsidRPr="002E48E2" w:rsidRDefault="001B6D1C" w:rsidP="003B0175">
      <w:pPr>
        <w:spacing w:after="160" w:line="259" w:lineRule="auto"/>
        <w:rPr>
          <w:rFonts w:asciiTheme="minorHAnsi" w:eastAsiaTheme="minorHAnsi" w:hAnsiTheme="minorHAnsi" w:cstheme="minorHAnsi"/>
          <w:color w:val="000000" w:themeColor="text1"/>
          <w:sz w:val="20"/>
          <w:szCs w:val="20"/>
          <w:lang w:eastAsia="en-US"/>
        </w:rPr>
      </w:pPr>
      <w:hyperlink r:id="rId51" w:history="1">
        <w:r w:rsidR="003B0175" w:rsidRPr="002E48E2">
          <w:rPr>
            <w:rFonts w:asciiTheme="minorHAnsi" w:eastAsiaTheme="minorHAnsi" w:hAnsiTheme="minorHAnsi" w:cstheme="minorHAnsi"/>
            <w:color w:val="000000" w:themeColor="text1"/>
            <w:sz w:val="20"/>
            <w:szCs w:val="20"/>
            <w:u w:val="single"/>
            <w:lang w:eastAsia="en-US"/>
          </w:rPr>
          <w:t>http://www.move-project.org.United Kingdom/</w:t>
        </w:r>
      </w:hyperlink>
    </w:p>
    <w:p w14:paraId="19A64FB6"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p>
    <w:p w14:paraId="1C4CB477"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vertAlign w:val="superscript"/>
          <w:lang w:eastAsia="en-US"/>
        </w:rPr>
        <w:lastRenderedPageBreak/>
        <w:t>48</w:t>
      </w:r>
      <w:r w:rsidRPr="002E48E2">
        <w:rPr>
          <w:rFonts w:asciiTheme="minorHAnsi" w:eastAsiaTheme="minorHAnsi" w:hAnsiTheme="minorHAnsi" w:cstheme="minorHAnsi"/>
          <w:b/>
          <w:color w:val="000000" w:themeColor="text1"/>
          <w:sz w:val="20"/>
          <w:szCs w:val="20"/>
          <w:lang w:eastAsia="en-US"/>
        </w:rPr>
        <w:t xml:space="preserve"> van den Berg et al., Unnamed</w:t>
      </w:r>
    </w:p>
    <w:p w14:paraId="45B3E750"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lang w:eastAsia="en-US"/>
        </w:rPr>
        <w:t>References:</w:t>
      </w:r>
    </w:p>
    <w:p w14:paraId="21BDB6BD"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lang w:eastAsia="en-US"/>
        </w:rPr>
      </w:pPr>
      <w:r w:rsidRPr="002E48E2">
        <w:rPr>
          <w:rFonts w:asciiTheme="minorHAnsi" w:eastAsiaTheme="minorHAnsi" w:hAnsiTheme="minorHAnsi" w:cstheme="minorHAnsi"/>
          <w:color w:val="000000" w:themeColor="text1"/>
          <w:sz w:val="20"/>
          <w:szCs w:val="20"/>
          <w:shd w:val="clear" w:color="auto" w:fill="FFFFFF"/>
          <w:lang w:eastAsia="en-US"/>
        </w:rPr>
        <w:t>van den Berg, V., Singh, A. S., Komen, A., Hazelebach, C., van Hilvoorde, I., &amp; Chinapaw, M. J. (2019). Integrating juggling with math lessons: A randomized controlled trial assessing effects of physically active learning on maths performance and enjoyment in primary school children. </w:t>
      </w:r>
      <w:r w:rsidRPr="002E48E2">
        <w:rPr>
          <w:rFonts w:asciiTheme="minorHAnsi" w:eastAsiaTheme="minorHAnsi" w:hAnsiTheme="minorHAnsi" w:cstheme="minorHAnsi"/>
          <w:i/>
          <w:iCs/>
          <w:color w:val="000000" w:themeColor="text1"/>
          <w:sz w:val="20"/>
          <w:szCs w:val="20"/>
          <w:shd w:val="clear" w:color="auto" w:fill="FFFFFF"/>
          <w:lang w:eastAsia="en-US"/>
        </w:rPr>
        <w:t>International journal of environmental research and public health</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16</w:t>
      </w:r>
      <w:r w:rsidRPr="002E48E2">
        <w:rPr>
          <w:rFonts w:asciiTheme="minorHAnsi" w:eastAsiaTheme="minorHAnsi" w:hAnsiTheme="minorHAnsi" w:cstheme="minorHAnsi"/>
          <w:color w:val="000000" w:themeColor="text1"/>
          <w:sz w:val="20"/>
          <w:szCs w:val="20"/>
          <w:shd w:val="clear" w:color="auto" w:fill="FFFFFF"/>
          <w:lang w:eastAsia="en-US"/>
        </w:rPr>
        <w:t>(14), 2452.</w:t>
      </w:r>
    </w:p>
    <w:p w14:paraId="06183FDD"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p>
    <w:p w14:paraId="6B56B489"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vertAlign w:val="superscript"/>
          <w:lang w:eastAsia="en-US"/>
        </w:rPr>
        <w:t>49</w:t>
      </w:r>
      <w:r w:rsidRPr="002E48E2">
        <w:rPr>
          <w:rFonts w:asciiTheme="minorHAnsi" w:eastAsiaTheme="minorHAnsi" w:hAnsiTheme="minorHAnsi" w:cstheme="minorHAnsi"/>
          <w:b/>
          <w:color w:val="000000" w:themeColor="text1"/>
          <w:sz w:val="20"/>
          <w:szCs w:val="20"/>
          <w:lang w:eastAsia="en-US"/>
        </w:rPr>
        <w:t xml:space="preserve"> Verloigne et al., Unnamed</w:t>
      </w:r>
    </w:p>
    <w:p w14:paraId="7858CEE6"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lang w:eastAsia="en-US"/>
        </w:rPr>
        <w:t>References:</w:t>
      </w:r>
    </w:p>
    <w:p w14:paraId="02063363"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r w:rsidRPr="002E48E2">
        <w:rPr>
          <w:rFonts w:asciiTheme="minorHAnsi" w:eastAsiaTheme="minorHAnsi" w:hAnsiTheme="minorHAnsi" w:cstheme="minorHAnsi"/>
          <w:color w:val="000000" w:themeColor="text1"/>
          <w:sz w:val="20"/>
          <w:szCs w:val="20"/>
          <w:shd w:val="clear" w:color="auto" w:fill="FFFFFF"/>
          <w:lang w:eastAsia="en-US"/>
        </w:rPr>
        <w:t>Verloigne, M., Ridgers, N. D., De Bourdeaudhuij, I., &amp; Cardon, G. (2018). Effect and process evaluation of implementing standing desks in primary and secondary schools in Belgium: a cluster-randomised controlled trial. </w:t>
      </w:r>
      <w:r w:rsidRPr="002E48E2">
        <w:rPr>
          <w:rFonts w:asciiTheme="minorHAnsi" w:eastAsiaTheme="minorHAnsi" w:hAnsiTheme="minorHAnsi" w:cstheme="minorHAnsi"/>
          <w:i/>
          <w:iCs/>
          <w:color w:val="000000" w:themeColor="text1"/>
          <w:sz w:val="20"/>
          <w:szCs w:val="20"/>
          <w:shd w:val="clear" w:color="auto" w:fill="FFFFFF"/>
          <w:lang w:eastAsia="en-US"/>
        </w:rPr>
        <w:t>International Journal of Behavioral Nutrition and Physical Activity</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15</w:t>
      </w:r>
      <w:r w:rsidRPr="002E48E2">
        <w:rPr>
          <w:rFonts w:asciiTheme="minorHAnsi" w:eastAsiaTheme="minorHAnsi" w:hAnsiTheme="minorHAnsi" w:cstheme="minorHAnsi"/>
          <w:color w:val="000000" w:themeColor="text1"/>
          <w:sz w:val="20"/>
          <w:szCs w:val="20"/>
          <w:shd w:val="clear" w:color="auto" w:fill="FFFFFF"/>
          <w:lang w:eastAsia="en-US"/>
        </w:rPr>
        <w:t>(1), 94.</w:t>
      </w:r>
    </w:p>
    <w:p w14:paraId="42EE0ABF" w14:textId="77777777" w:rsidR="003B0175" w:rsidRPr="002E48E2" w:rsidRDefault="001B6D1C" w:rsidP="003B0175">
      <w:pPr>
        <w:spacing w:after="160" w:line="259" w:lineRule="auto"/>
        <w:rPr>
          <w:rFonts w:asciiTheme="minorHAnsi" w:eastAsiaTheme="minorHAnsi" w:hAnsiTheme="minorHAnsi" w:cstheme="minorHAnsi"/>
          <w:color w:val="000000" w:themeColor="text1"/>
          <w:sz w:val="20"/>
          <w:szCs w:val="20"/>
          <w:lang w:eastAsia="en-US"/>
        </w:rPr>
      </w:pPr>
      <w:hyperlink r:id="rId52" w:history="1">
        <w:r w:rsidR="003B0175" w:rsidRPr="002E48E2">
          <w:rPr>
            <w:rFonts w:asciiTheme="minorHAnsi" w:eastAsiaTheme="minorHAnsi" w:hAnsiTheme="minorHAnsi" w:cstheme="minorHAnsi"/>
            <w:color w:val="000000" w:themeColor="text1"/>
            <w:sz w:val="20"/>
            <w:szCs w:val="20"/>
            <w:u w:val="single"/>
            <w:lang w:eastAsia="en-US"/>
          </w:rPr>
          <w:t>https://clinicaltrials.gov/ct2/show/NCT03163004?term=standing+desks&amp;cntry=BE&amp;rank=1</w:t>
        </w:r>
      </w:hyperlink>
    </w:p>
    <w:p w14:paraId="411F1A8E"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p>
    <w:p w14:paraId="614A89E8" w14:textId="77777777" w:rsidR="003B0175" w:rsidRPr="002E48E2" w:rsidRDefault="003B0175" w:rsidP="003B0175">
      <w:pPr>
        <w:tabs>
          <w:tab w:val="left" w:pos="1941"/>
        </w:tabs>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vertAlign w:val="superscript"/>
          <w:lang w:eastAsia="en-US"/>
        </w:rPr>
        <w:t>50</w:t>
      </w:r>
      <w:r w:rsidRPr="002E48E2">
        <w:rPr>
          <w:rFonts w:asciiTheme="minorHAnsi" w:eastAsiaTheme="minorHAnsi" w:hAnsiTheme="minorHAnsi" w:cstheme="minorHAnsi"/>
          <w:b/>
          <w:color w:val="000000" w:themeColor="text1"/>
          <w:sz w:val="20"/>
          <w:szCs w:val="20"/>
          <w:lang w:eastAsia="en-US"/>
        </w:rPr>
        <w:t xml:space="preserve"> Vik et al., UP4FUN</w:t>
      </w:r>
    </w:p>
    <w:p w14:paraId="03997EB3"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lang w:eastAsia="en-US"/>
        </w:rPr>
        <w:t>References:</w:t>
      </w:r>
    </w:p>
    <w:p w14:paraId="329E3E58"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lang w:eastAsia="en-US"/>
        </w:rPr>
      </w:pPr>
      <w:r w:rsidRPr="002E48E2">
        <w:rPr>
          <w:rFonts w:asciiTheme="minorHAnsi" w:eastAsiaTheme="minorHAnsi" w:hAnsiTheme="minorHAnsi" w:cstheme="minorHAnsi"/>
          <w:color w:val="000000" w:themeColor="text1"/>
          <w:sz w:val="20"/>
          <w:szCs w:val="20"/>
          <w:shd w:val="clear" w:color="auto" w:fill="FFFFFF"/>
          <w:lang w:val="nb-NO" w:eastAsia="en-US"/>
        </w:rPr>
        <w:t xml:space="preserve">Vik, F. N., Lien, N., Berntsen, S., De Bourdeaudhuij, I., Grillenberger, M., Manios, Y., ... </w:t>
      </w:r>
      <w:r w:rsidRPr="002E48E2">
        <w:rPr>
          <w:rFonts w:asciiTheme="minorHAnsi" w:eastAsiaTheme="minorHAnsi" w:hAnsiTheme="minorHAnsi" w:cstheme="minorHAnsi"/>
          <w:color w:val="000000" w:themeColor="text1"/>
          <w:sz w:val="20"/>
          <w:szCs w:val="20"/>
          <w:shd w:val="clear" w:color="auto" w:fill="FFFFFF"/>
          <w:lang w:eastAsia="en-US"/>
        </w:rPr>
        <w:t>&amp; Bere, E. (2015). Evaluation of the UP4FUN intervention: a cluster randomized trial to reduce and break up sitting time in European 10-12-year-old children. </w:t>
      </w:r>
      <w:r w:rsidRPr="002E48E2">
        <w:rPr>
          <w:rFonts w:asciiTheme="minorHAnsi" w:eastAsiaTheme="minorHAnsi" w:hAnsiTheme="minorHAnsi" w:cstheme="minorHAnsi"/>
          <w:i/>
          <w:iCs/>
          <w:color w:val="000000" w:themeColor="text1"/>
          <w:sz w:val="20"/>
          <w:szCs w:val="20"/>
          <w:shd w:val="clear" w:color="auto" w:fill="FFFFFF"/>
          <w:lang w:eastAsia="en-US"/>
        </w:rPr>
        <w:t>PloS one</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10</w:t>
      </w:r>
      <w:r w:rsidRPr="002E48E2">
        <w:rPr>
          <w:rFonts w:asciiTheme="minorHAnsi" w:eastAsiaTheme="minorHAnsi" w:hAnsiTheme="minorHAnsi" w:cstheme="minorHAnsi"/>
          <w:color w:val="000000" w:themeColor="text1"/>
          <w:sz w:val="20"/>
          <w:szCs w:val="20"/>
          <w:shd w:val="clear" w:color="auto" w:fill="FFFFFF"/>
          <w:lang w:eastAsia="en-US"/>
        </w:rPr>
        <w:t>(3), e0122612.</w:t>
      </w:r>
    </w:p>
    <w:p w14:paraId="7BCA7AF9" w14:textId="77777777" w:rsidR="003B0175" w:rsidRPr="002E48E2" w:rsidRDefault="003B0175" w:rsidP="003B0175">
      <w:pPr>
        <w:tabs>
          <w:tab w:val="left" w:pos="1941"/>
        </w:tabs>
        <w:spacing w:after="160" w:line="259" w:lineRule="auto"/>
        <w:rPr>
          <w:rFonts w:asciiTheme="minorHAnsi" w:eastAsiaTheme="minorHAnsi" w:hAnsiTheme="minorHAnsi" w:cstheme="minorHAnsi"/>
          <w:color w:val="000000" w:themeColor="text1"/>
          <w:sz w:val="20"/>
          <w:szCs w:val="20"/>
          <w:lang w:val="en-US" w:eastAsia="en-US"/>
        </w:rPr>
      </w:pPr>
      <w:r w:rsidRPr="002E48E2">
        <w:rPr>
          <w:rFonts w:asciiTheme="minorHAnsi" w:eastAsiaTheme="minorHAnsi" w:hAnsiTheme="minorHAnsi" w:cstheme="minorHAnsi"/>
          <w:color w:val="000000" w:themeColor="text1"/>
          <w:sz w:val="20"/>
          <w:szCs w:val="20"/>
          <w:lang w:eastAsia="en-US"/>
        </w:rPr>
        <w:t xml:space="preserve"> </w:t>
      </w:r>
      <w:r w:rsidRPr="002E48E2">
        <w:rPr>
          <w:rFonts w:asciiTheme="minorHAnsi" w:eastAsiaTheme="minorHAnsi" w:hAnsiTheme="minorHAnsi" w:cstheme="minorHAnsi"/>
          <w:color w:val="000000" w:themeColor="text1"/>
          <w:sz w:val="20"/>
          <w:szCs w:val="20"/>
          <w:lang w:val="en-US" w:eastAsia="en-US"/>
        </w:rPr>
        <w:t>Nanna Lien, Frøydis N. Vik, Sveinung Berntsen, Johannes Brug, Ilse De Bourdeaudhuij, Mai JM Chinapaw, Monika Grillenberger, Éva Kovács, Lea Maes, yannis manios, George Moschonis, Maartje M. van Stralen, Corinna Willhöft, Elling Bere: UP4FUN A school-based and family-involved intervention to reduce and break up sitting time among European 10-12 year olds - systematic development and formative evaluation. 04/2014; Universitetet i Agder. (Working Paper 165). http://hdl.handle.net/11250/194424., ISBN: 1504-9280</w:t>
      </w:r>
    </w:p>
    <w:p w14:paraId="21DCADD3" w14:textId="77777777" w:rsidR="003B0175" w:rsidRPr="002E48E2" w:rsidRDefault="001B6D1C" w:rsidP="003B0175">
      <w:pPr>
        <w:spacing w:after="160" w:line="259" w:lineRule="auto"/>
        <w:rPr>
          <w:rFonts w:asciiTheme="minorHAnsi" w:eastAsiaTheme="minorHAnsi" w:hAnsiTheme="minorHAnsi" w:cstheme="minorHAnsi"/>
          <w:color w:val="000000" w:themeColor="text1"/>
          <w:sz w:val="20"/>
          <w:szCs w:val="20"/>
          <w:lang w:eastAsia="en-US"/>
        </w:rPr>
      </w:pPr>
      <w:hyperlink r:id="rId53" w:history="1">
        <w:r w:rsidR="003B0175" w:rsidRPr="002E48E2">
          <w:rPr>
            <w:rFonts w:asciiTheme="minorHAnsi" w:eastAsiaTheme="minorHAnsi" w:hAnsiTheme="minorHAnsi" w:cstheme="minorHAnsi"/>
            <w:color w:val="000000" w:themeColor="text1"/>
            <w:sz w:val="20"/>
            <w:szCs w:val="20"/>
            <w:u w:val="single"/>
            <w:lang w:eastAsia="en-US"/>
          </w:rPr>
          <w:t>http://www.isrctn.com/ISRCTN34562078</w:t>
        </w:r>
      </w:hyperlink>
    </w:p>
    <w:p w14:paraId="2A054BCC" w14:textId="77777777" w:rsidR="003B0175" w:rsidRPr="002E48E2" w:rsidRDefault="003B0175" w:rsidP="003B0175">
      <w:pPr>
        <w:tabs>
          <w:tab w:val="left" w:pos="1941"/>
        </w:tabs>
        <w:spacing w:after="160" w:line="259" w:lineRule="auto"/>
        <w:rPr>
          <w:rFonts w:asciiTheme="minorHAnsi" w:eastAsiaTheme="minorHAnsi" w:hAnsiTheme="minorHAnsi" w:cstheme="minorHAnsi"/>
          <w:color w:val="000000" w:themeColor="text1"/>
          <w:sz w:val="20"/>
          <w:szCs w:val="20"/>
          <w:lang w:val="en-US" w:eastAsia="en-US"/>
        </w:rPr>
      </w:pPr>
    </w:p>
    <w:p w14:paraId="2839AA47" w14:textId="77777777" w:rsidR="003B0175" w:rsidRPr="002E48E2" w:rsidRDefault="003B0175" w:rsidP="003B0175">
      <w:pPr>
        <w:tabs>
          <w:tab w:val="left" w:pos="1941"/>
        </w:tabs>
        <w:spacing w:after="160" w:line="259" w:lineRule="auto"/>
        <w:rPr>
          <w:rFonts w:asciiTheme="minorHAnsi" w:eastAsiaTheme="minorHAnsi" w:hAnsiTheme="minorHAnsi" w:cstheme="minorHAnsi"/>
          <w:b/>
          <w:color w:val="000000" w:themeColor="text1"/>
          <w:sz w:val="20"/>
          <w:szCs w:val="20"/>
          <w:lang w:val="en-US" w:eastAsia="en-US"/>
        </w:rPr>
      </w:pPr>
      <w:r w:rsidRPr="002E48E2">
        <w:rPr>
          <w:rFonts w:asciiTheme="minorHAnsi" w:eastAsiaTheme="minorHAnsi" w:hAnsiTheme="minorHAnsi" w:cstheme="minorHAnsi"/>
          <w:b/>
          <w:color w:val="000000" w:themeColor="text1"/>
          <w:sz w:val="20"/>
          <w:szCs w:val="20"/>
          <w:vertAlign w:val="superscript"/>
          <w:lang w:val="en-US" w:eastAsia="en-US"/>
        </w:rPr>
        <w:t>51</w:t>
      </w:r>
      <w:r w:rsidRPr="002E48E2">
        <w:rPr>
          <w:rFonts w:asciiTheme="minorHAnsi" w:eastAsiaTheme="minorHAnsi" w:hAnsiTheme="minorHAnsi" w:cstheme="minorHAnsi"/>
          <w:b/>
          <w:color w:val="000000" w:themeColor="text1"/>
          <w:sz w:val="20"/>
          <w:szCs w:val="20"/>
          <w:lang w:val="en-US" w:eastAsia="en-US"/>
        </w:rPr>
        <w:t xml:space="preserve"> Wright et al., FLEX</w:t>
      </w:r>
    </w:p>
    <w:p w14:paraId="47461F1D"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lang w:eastAsia="en-US"/>
        </w:rPr>
        <w:t>References:</w:t>
      </w:r>
    </w:p>
    <w:p w14:paraId="682473A6"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shd w:val="clear" w:color="auto" w:fill="FFFFFF"/>
          <w:lang w:eastAsia="en-US"/>
        </w:rPr>
      </w:pPr>
      <w:r w:rsidRPr="002E48E2">
        <w:rPr>
          <w:rFonts w:asciiTheme="minorHAnsi" w:eastAsiaTheme="minorHAnsi" w:hAnsiTheme="minorHAnsi" w:cstheme="minorHAnsi"/>
          <w:color w:val="000000" w:themeColor="text1"/>
          <w:sz w:val="20"/>
          <w:szCs w:val="20"/>
          <w:shd w:val="clear" w:color="auto" w:fill="FFFFFF"/>
          <w:lang w:eastAsia="en-US"/>
        </w:rPr>
        <w:t>Wright, C. M., Chomitz, V. R., Duquesnay, P. J., Amin, S. A., Economos, C. D., &amp; Sacheck, J. M. (2019). The FLEX study school-based physical activity programs-measurement and evaluation of implementation. </w:t>
      </w:r>
      <w:r w:rsidRPr="002E48E2">
        <w:rPr>
          <w:rFonts w:asciiTheme="minorHAnsi" w:eastAsiaTheme="minorHAnsi" w:hAnsiTheme="minorHAnsi" w:cstheme="minorHAnsi"/>
          <w:i/>
          <w:iCs/>
          <w:color w:val="000000" w:themeColor="text1"/>
          <w:sz w:val="20"/>
          <w:szCs w:val="20"/>
          <w:shd w:val="clear" w:color="auto" w:fill="FFFFFF"/>
          <w:lang w:eastAsia="en-US"/>
        </w:rPr>
        <w:t>BMC public health</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19</w:t>
      </w:r>
      <w:r w:rsidRPr="002E48E2">
        <w:rPr>
          <w:rFonts w:asciiTheme="minorHAnsi" w:eastAsiaTheme="minorHAnsi" w:hAnsiTheme="minorHAnsi" w:cstheme="minorHAnsi"/>
          <w:color w:val="000000" w:themeColor="text1"/>
          <w:sz w:val="20"/>
          <w:szCs w:val="20"/>
          <w:shd w:val="clear" w:color="auto" w:fill="FFFFFF"/>
          <w:lang w:eastAsia="en-US"/>
        </w:rPr>
        <w:t>(1), 73.</w:t>
      </w:r>
    </w:p>
    <w:p w14:paraId="59759885"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color w:val="000000" w:themeColor="text1"/>
          <w:sz w:val="20"/>
          <w:szCs w:val="20"/>
          <w:shd w:val="clear" w:color="auto" w:fill="FFFFFF"/>
          <w:lang w:eastAsia="en-US"/>
        </w:rPr>
        <w:t>Wright, C. M., Duquesnay, P. J., Anzman-Frasca, S., Chomitz, V. R., Chui, K., Economos, C. D., ... &amp; Sacheck, J. M. (2016). Study protocol: the Fueling Learning through Exercise (FLEX) study-a randomized controlled trial of the impact of school-based physical activity programs on children’s physical activity, cognitive function, and academic achievement. </w:t>
      </w:r>
      <w:r w:rsidRPr="002E48E2">
        <w:rPr>
          <w:rFonts w:asciiTheme="minorHAnsi" w:eastAsiaTheme="minorHAnsi" w:hAnsiTheme="minorHAnsi" w:cstheme="minorHAnsi"/>
          <w:i/>
          <w:iCs/>
          <w:color w:val="000000" w:themeColor="text1"/>
          <w:sz w:val="20"/>
          <w:szCs w:val="20"/>
          <w:shd w:val="clear" w:color="auto" w:fill="FFFFFF"/>
          <w:lang w:eastAsia="en-US"/>
        </w:rPr>
        <w:t>BMC Public Health</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16</w:t>
      </w:r>
      <w:r w:rsidRPr="002E48E2">
        <w:rPr>
          <w:rFonts w:asciiTheme="minorHAnsi" w:eastAsiaTheme="minorHAnsi" w:hAnsiTheme="minorHAnsi" w:cstheme="minorHAnsi"/>
          <w:color w:val="000000" w:themeColor="text1"/>
          <w:sz w:val="20"/>
          <w:szCs w:val="20"/>
          <w:shd w:val="clear" w:color="auto" w:fill="FFFFFF"/>
          <w:lang w:eastAsia="en-US"/>
        </w:rPr>
        <w:t>(1), 1-12.</w:t>
      </w:r>
    </w:p>
    <w:p w14:paraId="0F6911C4" w14:textId="77777777" w:rsidR="003B0175" w:rsidRPr="002E48E2" w:rsidRDefault="001B6D1C" w:rsidP="003B0175">
      <w:pPr>
        <w:spacing w:after="160" w:line="259" w:lineRule="auto"/>
        <w:rPr>
          <w:rFonts w:asciiTheme="minorHAnsi" w:eastAsiaTheme="minorHAnsi" w:hAnsiTheme="minorHAnsi" w:cstheme="minorHAnsi"/>
          <w:color w:val="000000" w:themeColor="text1"/>
          <w:sz w:val="20"/>
          <w:szCs w:val="20"/>
          <w:lang w:eastAsia="en-US"/>
        </w:rPr>
      </w:pPr>
      <w:hyperlink r:id="rId54" w:history="1">
        <w:r w:rsidR="003B0175" w:rsidRPr="002E48E2">
          <w:rPr>
            <w:rFonts w:asciiTheme="minorHAnsi" w:eastAsiaTheme="minorHAnsi" w:hAnsiTheme="minorHAnsi" w:cstheme="minorHAnsi"/>
            <w:color w:val="000000" w:themeColor="text1"/>
            <w:sz w:val="20"/>
            <w:szCs w:val="20"/>
            <w:u w:val="single"/>
            <w:lang w:eastAsia="en-US"/>
          </w:rPr>
          <w:t>https://clinicaltrials.gov/ct2/show/NCT02810834</w:t>
        </w:r>
      </w:hyperlink>
    </w:p>
    <w:p w14:paraId="4CDB51D0" w14:textId="77777777" w:rsidR="003B0175" w:rsidRPr="002E48E2" w:rsidRDefault="003B0175" w:rsidP="003B0175">
      <w:pPr>
        <w:tabs>
          <w:tab w:val="left" w:pos="1941"/>
        </w:tabs>
        <w:spacing w:after="160" w:line="259" w:lineRule="auto"/>
        <w:rPr>
          <w:rFonts w:asciiTheme="minorHAnsi" w:eastAsiaTheme="minorHAnsi" w:hAnsiTheme="minorHAnsi" w:cstheme="minorHAnsi"/>
          <w:b/>
          <w:color w:val="000000" w:themeColor="text1"/>
          <w:sz w:val="20"/>
          <w:szCs w:val="20"/>
          <w:lang w:eastAsia="en-US"/>
        </w:rPr>
      </w:pPr>
    </w:p>
    <w:p w14:paraId="14DE6897" w14:textId="77777777" w:rsidR="003B0175" w:rsidRPr="002E48E2" w:rsidRDefault="003B0175" w:rsidP="003B0175">
      <w:pPr>
        <w:tabs>
          <w:tab w:val="left" w:pos="1941"/>
        </w:tabs>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vertAlign w:val="superscript"/>
          <w:lang w:eastAsia="en-US"/>
        </w:rPr>
        <w:t>52</w:t>
      </w:r>
      <w:r w:rsidRPr="002E48E2">
        <w:rPr>
          <w:rFonts w:asciiTheme="minorHAnsi" w:eastAsiaTheme="minorHAnsi" w:hAnsiTheme="minorHAnsi" w:cstheme="minorHAnsi"/>
          <w:b/>
          <w:color w:val="000000" w:themeColor="text1"/>
          <w:sz w:val="20"/>
          <w:szCs w:val="20"/>
          <w:lang w:eastAsia="en-US"/>
        </w:rPr>
        <w:t xml:space="preserve"> Zhou et al., Chinese CHAMPS</w:t>
      </w:r>
    </w:p>
    <w:p w14:paraId="335F1C08"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b/>
          <w:color w:val="000000" w:themeColor="text1"/>
          <w:sz w:val="20"/>
          <w:szCs w:val="20"/>
          <w:lang w:eastAsia="en-US"/>
        </w:rPr>
        <w:t>References:</w:t>
      </w:r>
    </w:p>
    <w:p w14:paraId="62C33B11" w14:textId="77777777" w:rsidR="003B0175" w:rsidRPr="002E48E2" w:rsidRDefault="003B0175" w:rsidP="003B0175">
      <w:pPr>
        <w:spacing w:after="160" w:line="259" w:lineRule="auto"/>
        <w:rPr>
          <w:rFonts w:asciiTheme="minorHAnsi" w:eastAsiaTheme="minorHAnsi" w:hAnsiTheme="minorHAnsi" w:cstheme="minorHAnsi"/>
          <w:b/>
          <w:color w:val="000000" w:themeColor="text1"/>
          <w:sz w:val="20"/>
          <w:szCs w:val="20"/>
          <w:lang w:eastAsia="en-US"/>
        </w:rPr>
      </w:pPr>
      <w:r w:rsidRPr="002E48E2">
        <w:rPr>
          <w:rFonts w:asciiTheme="minorHAnsi" w:eastAsiaTheme="minorHAnsi" w:hAnsiTheme="minorHAnsi" w:cstheme="minorHAnsi"/>
          <w:color w:val="000000" w:themeColor="text1"/>
          <w:sz w:val="20"/>
          <w:szCs w:val="20"/>
          <w:shd w:val="clear" w:color="auto" w:fill="FFFFFF"/>
          <w:lang w:eastAsia="en-US"/>
        </w:rPr>
        <w:t>Zhou, Z., Li, S., Yin, J., Fu, Q., Ren, H., Jin, T., ... &amp; Yin, Z. (2019). Impact on Physical Fitness of the Chinese CHAMPS: A Clustered Randomized Controlled Trial. </w:t>
      </w:r>
      <w:r w:rsidRPr="002E48E2">
        <w:rPr>
          <w:rFonts w:asciiTheme="minorHAnsi" w:eastAsiaTheme="minorHAnsi" w:hAnsiTheme="minorHAnsi" w:cstheme="minorHAnsi"/>
          <w:i/>
          <w:iCs/>
          <w:color w:val="000000" w:themeColor="text1"/>
          <w:sz w:val="20"/>
          <w:szCs w:val="20"/>
          <w:shd w:val="clear" w:color="auto" w:fill="FFFFFF"/>
          <w:lang w:eastAsia="en-US"/>
        </w:rPr>
        <w:t>International journal of environmental research and public health</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16</w:t>
      </w:r>
      <w:r w:rsidRPr="002E48E2">
        <w:rPr>
          <w:rFonts w:asciiTheme="minorHAnsi" w:eastAsiaTheme="minorHAnsi" w:hAnsiTheme="minorHAnsi" w:cstheme="minorHAnsi"/>
          <w:color w:val="000000" w:themeColor="text1"/>
          <w:sz w:val="20"/>
          <w:szCs w:val="20"/>
          <w:shd w:val="clear" w:color="auto" w:fill="FFFFFF"/>
          <w:lang w:eastAsia="en-US"/>
        </w:rPr>
        <w:t>(22), 4412.</w:t>
      </w:r>
    </w:p>
    <w:p w14:paraId="76BDE50C" w14:textId="77777777" w:rsidR="003B0175" w:rsidRPr="002E48E2" w:rsidRDefault="003B0175" w:rsidP="003B0175">
      <w:pPr>
        <w:spacing w:after="160" w:line="259" w:lineRule="auto"/>
        <w:rPr>
          <w:rFonts w:asciiTheme="minorHAnsi" w:eastAsiaTheme="minorHAnsi" w:hAnsiTheme="minorHAnsi" w:cstheme="minorHAnsi"/>
          <w:color w:val="000000" w:themeColor="text1"/>
          <w:sz w:val="20"/>
          <w:szCs w:val="20"/>
          <w:lang w:eastAsia="en-US"/>
        </w:rPr>
      </w:pPr>
      <w:r w:rsidRPr="002E48E2">
        <w:rPr>
          <w:rFonts w:asciiTheme="minorHAnsi" w:eastAsiaTheme="minorHAnsi" w:hAnsiTheme="minorHAnsi" w:cstheme="minorHAnsi"/>
          <w:color w:val="000000" w:themeColor="text1"/>
          <w:sz w:val="20"/>
          <w:szCs w:val="20"/>
          <w:shd w:val="clear" w:color="auto" w:fill="FFFFFF"/>
          <w:lang w:eastAsia="en-US"/>
        </w:rPr>
        <w:t>Zhou, Z., Dong, S., Yin, J., Fu, Q., Ren, H., &amp; Yin, Z. (2018). Improving physical fitness and cognitive functions in middle school students: Study protocol for the Chinese childhood health, activity and motor performance study (Chinese CHAMPS). </w:t>
      </w:r>
      <w:r w:rsidRPr="002E48E2">
        <w:rPr>
          <w:rFonts w:asciiTheme="minorHAnsi" w:eastAsiaTheme="minorHAnsi" w:hAnsiTheme="minorHAnsi" w:cstheme="minorHAnsi"/>
          <w:i/>
          <w:iCs/>
          <w:color w:val="000000" w:themeColor="text1"/>
          <w:sz w:val="20"/>
          <w:szCs w:val="20"/>
          <w:shd w:val="clear" w:color="auto" w:fill="FFFFFF"/>
          <w:lang w:eastAsia="en-US"/>
        </w:rPr>
        <w:t>International journal of environmental research and public health</w:t>
      </w:r>
      <w:r w:rsidRPr="002E48E2">
        <w:rPr>
          <w:rFonts w:asciiTheme="minorHAnsi" w:eastAsiaTheme="minorHAnsi" w:hAnsiTheme="minorHAnsi" w:cstheme="minorHAnsi"/>
          <w:color w:val="000000" w:themeColor="text1"/>
          <w:sz w:val="20"/>
          <w:szCs w:val="20"/>
          <w:shd w:val="clear" w:color="auto" w:fill="FFFFFF"/>
          <w:lang w:eastAsia="en-US"/>
        </w:rPr>
        <w:t>, </w:t>
      </w:r>
      <w:r w:rsidRPr="002E48E2">
        <w:rPr>
          <w:rFonts w:asciiTheme="minorHAnsi" w:eastAsiaTheme="minorHAnsi" w:hAnsiTheme="minorHAnsi" w:cstheme="minorHAnsi"/>
          <w:i/>
          <w:iCs/>
          <w:color w:val="000000" w:themeColor="text1"/>
          <w:sz w:val="20"/>
          <w:szCs w:val="20"/>
          <w:shd w:val="clear" w:color="auto" w:fill="FFFFFF"/>
          <w:lang w:eastAsia="en-US"/>
        </w:rPr>
        <w:t>15</w:t>
      </w:r>
      <w:r w:rsidRPr="002E48E2">
        <w:rPr>
          <w:rFonts w:asciiTheme="minorHAnsi" w:eastAsiaTheme="minorHAnsi" w:hAnsiTheme="minorHAnsi" w:cstheme="minorHAnsi"/>
          <w:color w:val="000000" w:themeColor="text1"/>
          <w:sz w:val="20"/>
          <w:szCs w:val="20"/>
          <w:shd w:val="clear" w:color="auto" w:fill="FFFFFF"/>
          <w:lang w:eastAsia="en-US"/>
        </w:rPr>
        <w:t>(5), 976.</w:t>
      </w:r>
    </w:p>
    <w:p w14:paraId="6E08F072" w14:textId="77777777" w:rsidR="000B65D1" w:rsidRPr="003C6BFA" w:rsidRDefault="000B65D1">
      <w:pPr>
        <w:rPr>
          <w:sz w:val="18"/>
          <w:szCs w:val="18"/>
        </w:rPr>
      </w:pPr>
    </w:p>
    <w:sectPr w:rsidR="000B65D1" w:rsidRPr="003C6BFA" w:rsidSect="00B37BD9">
      <w:pgSz w:w="16838" w:h="11906" w:orient="landscape" w:code="9"/>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2305FC"/>
    <w:multiLevelType w:val="hybridMultilevel"/>
    <w:tmpl w:val="9C8C0C1E"/>
    <w:lvl w:ilvl="0" w:tplc="96FE2350">
      <w:start w:val="1"/>
      <w:numFmt w:val="bullet"/>
      <w:lvlText w:val="x"/>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38140DB"/>
    <w:multiLevelType w:val="hybridMultilevel"/>
    <w:tmpl w:val="0B703472"/>
    <w:lvl w:ilvl="0" w:tplc="E92860B8">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381"/>
    <w:rsid w:val="00007033"/>
    <w:rsid w:val="000B65D1"/>
    <w:rsid w:val="001B641F"/>
    <w:rsid w:val="001B6D1C"/>
    <w:rsid w:val="00213451"/>
    <w:rsid w:val="002E48E2"/>
    <w:rsid w:val="00345F25"/>
    <w:rsid w:val="003B0175"/>
    <w:rsid w:val="003C6BFA"/>
    <w:rsid w:val="004A46CB"/>
    <w:rsid w:val="004E42ED"/>
    <w:rsid w:val="005A1A32"/>
    <w:rsid w:val="006B4C21"/>
    <w:rsid w:val="007D4AA1"/>
    <w:rsid w:val="008134A0"/>
    <w:rsid w:val="00840C4C"/>
    <w:rsid w:val="00967381"/>
    <w:rsid w:val="00A74A17"/>
    <w:rsid w:val="00B37BD9"/>
    <w:rsid w:val="00BC46B7"/>
    <w:rsid w:val="00DF0434"/>
    <w:rsid w:val="00DF5D81"/>
    <w:rsid w:val="00F765C6"/>
    <w:rsid w:val="00FA65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8009C"/>
  <w15:chartTrackingRefBased/>
  <w15:docId w15:val="{FE6CAB6C-0F3D-42B7-A580-8C2A340DC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7381"/>
    <w:pPr>
      <w:spacing w:after="0" w:line="240" w:lineRule="auto"/>
    </w:pPr>
    <w:rPr>
      <w:rFonts w:ascii="Arial" w:eastAsia="Times New Roman" w:hAnsi="Arial" w:cs="Times New Roman"/>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67381"/>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67381"/>
    <w:rPr>
      <w:sz w:val="16"/>
      <w:szCs w:val="16"/>
    </w:rPr>
  </w:style>
  <w:style w:type="character" w:customStyle="1" w:styleId="CommentTextChar">
    <w:name w:val="Comment Text Char"/>
    <w:basedOn w:val="DefaultParagraphFont"/>
    <w:link w:val="CommentText"/>
    <w:uiPriority w:val="99"/>
    <w:semiHidden/>
    <w:rsid w:val="00967381"/>
    <w:rPr>
      <w:rFonts w:ascii="Arial" w:eastAsia="Times New Roman" w:hAnsi="Arial" w:cs="Times New Roman"/>
      <w:sz w:val="20"/>
      <w:szCs w:val="20"/>
      <w:lang w:eastAsia="en-GB"/>
    </w:rPr>
  </w:style>
  <w:style w:type="paragraph" w:styleId="CommentText">
    <w:name w:val="annotation text"/>
    <w:basedOn w:val="Normal"/>
    <w:link w:val="CommentTextChar"/>
    <w:uiPriority w:val="99"/>
    <w:semiHidden/>
    <w:unhideWhenUsed/>
    <w:rsid w:val="00967381"/>
    <w:rPr>
      <w:sz w:val="20"/>
      <w:szCs w:val="20"/>
    </w:rPr>
  </w:style>
  <w:style w:type="character" w:customStyle="1" w:styleId="CommentSubjectChar">
    <w:name w:val="Comment Subject Char"/>
    <w:basedOn w:val="CommentTextChar"/>
    <w:link w:val="CommentSubject"/>
    <w:uiPriority w:val="99"/>
    <w:semiHidden/>
    <w:rsid w:val="00967381"/>
    <w:rPr>
      <w:rFonts w:ascii="Arial" w:eastAsia="Times New Roman" w:hAnsi="Arial" w:cs="Times New Roman"/>
      <w:b/>
      <w:bCs/>
      <w:sz w:val="20"/>
      <w:szCs w:val="20"/>
      <w:lang w:eastAsia="en-GB"/>
    </w:rPr>
  </w:style>
  <w:style w:type="paragraph" w:styleId="CommentSubject">
    <w:name w:val="annotation subject"/>
    <w:basedOn w:val="CommentText"/>
    <w:next w:val="CommentText"/>
    <w:link w:val="CommentSubjectChar"/>
    <w:uiPriority w:val="99"/>
    <w:semiHidden/>
    <w:unhideWhenUsed/>
    <w:rsid w:val="00967381"/>
    <w:rPr>
      <w:b/>
      <w:bCs/>
    </w:rPr>
  </w:style>
  <w:style w:type="character" w:customStyle="1" w:styleId="BalloonTextChar">
    <w:name w:val="Balloon Text Char"/>
    <w:basedOn w:val="DefaultParagraphFont"/>
    <w:link w:val="BalloonText"/>
    <w:uiPriority w:val="99"/>
    <w:semiHidden/>
    <w:rsid w:val="00967381"/>
    <w:rPr>
      <w:rFonts w:ascii="Segoe UI" w:eastAsia="Times New Roman" w:hAnsi="Segoe UI" w:cs="Segoe UI"/>
      <w:sz w:val="18"/>
      <w:szCs w:val="18"/>
      <w:lang w:eastAsia="en-GB"/>
    </w:rPr>
  </w:style>
  <w:style w:type="paragraph" w:styleId="BalloonText">
    <w:name w:val="Balloon Text"/>
    <w:basedOn w:val="Normal"/>
    <w:link w:val="BalloonTextChar"/>
    <w:uiPriority w:val="99"/>
    <w:semiHidden/>
    <w:unhideWhenUsed/>
    <w:rsid w:val="00967381"/>
    <w:rPr>
      <w:rFonts w:ascii="Segoe UI" w:hAnsi="Segoe UI" w:cs="Segoe UI"/>
      <w:sz w:val="18"/>
      <w:szCs w:val="18"/>
    </w:rPr>
  </w:style>
  <w:style w:type="paragraph" w:styleId="ListParagraph">
    <w:name w:val="List Paragraph"/>
    <w:basedOn w:val="Normal"/>
    <w:uiPriority w:val="34"/>
    <w:qFormat/>
    <w:rsid w:val="00967381"/>
    <w:pPr>
      <w:ind w:left="720"/>
    </w:pPr>
    <w:rPr>
      <w:rFonts w:ascii="Calibri" w:eastAsiaTheme="minorHAnsi" w:hAnsi="Calibri" w:cs="Calibri"/>
      <w:szCs w:val="22"/>
      <w:lang w:eastAsia="en-US"/>
    </w:rPr>
  </w:style>
  <w:style w:type="character" w:styleId="Hyperlink">
    <w:name w:val="Hyperlink"/>
    <w:basedOn w:val="DefaultParagraphFont"/>
    <w:uiPriority w:val="99"/>
    <w:unhideWhenUsed/>
    <w:rsid w:val="00967381"/>
    <w:rPr>
      <w:color w:val="0563C1" w:themeColor="hyperlink"/>
      <w:u w:val="single"/>
    </w:rPr>
  </w:style>
  <w:style w:type="paragraph" w:styleId="Header">
    <w:name w:val="header"/>
    <w:basedOn w:val="Normal"/>
    <w:link w:val="HeaderChar"/>
    <w:uiPriority w:val="99"/>
    <w:unhideWhenUsed/>
    <w:rsid w:val="00967381"/>
    <w:pPr>
      <w:tabs>
        <w:tab w:val="center" w:pos="4513"/>
        <w:tab w:val="right" w:pos="9026"/>
      </w:tabs>
    </w:pPr>
  </w:style>
  <w:style w:type="character" w:customStyle="1" w:styleId="HeaderChar">
    <w:name w:val="Header Char"/>
    <w:basedOn w:val="DefaultParagraphFont"/>
    <w:link w:val="Header"/>
    <w:uiPriority w:val="99"/>
    <w:rsid w:val="00967381"/>
    <w:rPr>
      <w:rFonts w:ascii="Arial" w:eastAsia="Times New Roman" w:hAnsi="Arial" w:cs="Times New Roman"/>
      <w:szCs w:val="24"/>
      <w:lang w:eastAsia="en-GB"/>
    </w:rPr>
  </w:style>
  <w:style w:type="paragraph" w:styleId="Footer">
    <w:name w:val="footer"/>
    <w:basedOn w:val="Normal"/>
    <w:link w:val="FooterChar"/>
    <w:uiPriority w:val="99"/>
    <w:unhideWhenUsed/>
    <w:rsid w:val="00967381"/>
    <w:pPr>
      <w:tabs>
        <w:tab w:val="center" w:pos="4513"/>
        <w:tab w:val="right" w:pos="9026"/>
      </w:tabs>
    </w:pPr>
  </w:style>
  <w:style w:type="character" w:customStyle="1" w:styleId="FooterChar">
    <w:name w:val="Footer Char"/>
    <w:basedOn w:val="DefaultParagraphFont"/>
    <w:link w:val="Footer"/>
    <w:uiPriority w:val="99"/>
    <w:rsid w:val="00967381"/>
    <w:rPr>
      <w:rFonts w:ascii="Arial" w:eastAsia="Times New Roman" w:hAnsi="Arial" w:cs="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du.dk/sif/-/media/images/sif/udgivelser/2014/space_rum_til_fysisk_aktivitet.pdf" TargetMode="External"/><Relationship Id="rId18" Type="http://schemas.openxmlformats.org/officeDocument/2006/relationships/hyperlink" Target="https://clinicaltrials.gov/ct2/show/NCT01699295" TargetMode="External"/><Relationship Id="rId26" Type="http://schemas.openxmlformats.org/officeDocument/2006/relationships/hyperlink" Target="https://clinicaltrials.gov/ct2/show/NCT02488460" TargetMode="External"/><Relationship Id="rId39" Type="http://schemas.openxmlformats.org/officeDocument/2006/relationships/hyperlink" Target="https://www.anzctr.org.au/Trial/Registration/TrialReview.aspx?id=364311" TargetMode="External"/><Relationship Id="rId21" Type="http://schemas.openxmlformats.org/officeDocument/2006/relationships/hyperlink" Target="https://www.activesmarterkids.com/" TargetMode="External"/><Relationship Id="rId34" Type="http://schemas.openxmlformats.org/officeDocument/2006/relationships/hyperlink" Target="http://www.isrctn.com/ISRCTN10979479" TargetMode="External"/><Relationship Id="rId42" Type="http://schemas.openxmlformats.org/officeDocument/2006/relationships/hyperlink" Target="http://doi.org/10.1016/j.ijer.2020.101592" TargetMode="External"/><Relationship Id="rId47" Type="http://schemas.openxmlformats.org/officeDocument/2006/relationships/hyperlink" Target="http://www.isrctn.com/ISRCTN12496336" TargetMode="External"/><Relationship Id="rId50" Type="http://schemas.openxmlformats.org/officeDocument/2006/relationships/hyperlink" Target="http://www.isrctn.com/ISRCTN82956355" TargetMode="External"/><Relationship Id="rId55" Type="http://schemas.openxmlformats.org/officeDocument/2006/relationships/fontTable" Target="fontTable.xml"/><Relationship Id="rId7" Type="http://schemas.openxmlformats.org/officeDocument/2006/relationships/hyperlink" Target="http://www.isrctn.com/ISRCTN97000586" TargetMode="External"/><Relationship Id="rId2" Type="http://schemas.openxmlformats.org/officeDocument/2006/relationships/numbering" Target="numbering.xml"/><Relationship Id="rId16" Type="http://schemas.openxmlformats.org/officeDocument/2006/relationships/hyperlink" Target="http://www.forebyggelsescenter.dk/side.asp?side=8&amp;id=12&amp;ver=uk" TargetMode="External"/><Relationship Id="rId29" Type="http://schemas.openxmlformats.org/officeDocument/2006/relationships/hyperlink" Target="https://www.trialregister.nl/trial/2260" TargetMode="External"/><Relationship Id="rId11" Type="http://schemas.openxmlformats.org/officeDocument/2006/relationships/hyperlink" Target="http://www.anzctr.org.au/Trial/Registration/TrialReview.aspx?ACTRN=12611000089932" TargetMode="External"/><Relationship Id="rId24" Type="http://schemas.openxmlformats.org/officeDocument/2006/relationships/hyperlink" Target="https://www.anzctr.org.au/Trial/Registration/TrialReview.aspx?id=364862" TargetMode="External"/><Relationship Id="rId32" Type="http://schemas.openxmlformats.org/officeDocument/2006/relationships/hyperlink" Target="https://www.anzctr.org.au/Trial/Registration/TrialReview.aspx?id=368026" TargetMode="External"/><Relationship Id="rId37" Type="http://schemas.openxmlformats.org/officeDocument/2006/relationships/hyperlink" Target="https://www.anzctr.org.au/Trial/Registration/TrialReview.aspx?id=363015&amp;isReview=true" TargetMode="External"/><Relationship Id="rId40" Type="http://schemas.openxmlformats.org/officeDocument/2006/relationships/hyperlink" Target="http://www.isrctn.com/ISRCTN92611015" TargetMode="External"/><Relationship Id="rId45" Type="http://schemas.openxmlformats.org/officeDocument/2006/relationships/hyperlink" Target="https://judyrobertson.typepad.com/judy_robertson/data-for-exergame-for-childrens-activity-rct-and-qualitative-study-paper.html" TargetMode="External"/><Relationship Id="rId53" Type="http://schemas.openxmlformats.org/officeDocument/2006/relationships/hyperlink" Target="http://www.isrctn.com/ISRCTN34562078" TargetMode="External"/><Relationship Id="rId5" Type="http://schemas.openxmlformats.org/officeDocument/2006/relationships/webSettings" Target="webSettings.xml"/><Relationship Id="rId10" Type="http://schemas.openxmlformats.org/officeDocument/2006/relationships/hyperlink" Target="http://www.isrctn.com/ISRCTN20495704" TargetMode="External"/><Relationship Id="rId19" Type="http://schemas.openxmlformats.org/officeDocument/2006/relationships/hyperlink" Target="http://www.anzctr.org.au/Trial/Registration/TrialReview.aspx?ACTRN=12618000590268" TargetMode="External"/><Relationship Id="rId31" Type="http://schemas.openxmlformats.org/officeDocument/2006/relationships/hyperlink" Target="http://www.playgrounds.nu" TargetMode="External"/><Relationship Id="rId44" Type="http://schemas.openxmlformats.org/officeDocument/2006/relationships/hyperlink" Target="http://www.isrctn.com/ISRCTN11693550" TargetMode="External"/><Relationship Id="rId52" Type="http://schemas.openxmlformats.org/officeDocument/2006/relationships/hyperlink" Target="https://clinicaltrials.gov/ct2/show/NCT03163004?term=standing+desks&amp;cntry=BE&amp;rank=1" TargetMode="External"/><Relationship Id="rId4" Type="http://schemas.openxmlformats.org/officeDocument/2006/relationships/settings" Target="settings.xml"/><Relationship Id="rId9" Type="http://schemas.openxmlformats.org/officeDocument/2006/relationships/hyperlink" Target="http://www.isrctn.com/ISRCTN50133740" TargetMode="External"/><Relationship Id="rId14" Type="http://schemas.openxmlformats.org/officeDocument/2006/relationships/hyperlink" Target="http://www.isrctn.com/ISRCTN79122411?q=ISRCTN79122411&amp;filters=&amp;sort=&amp;offset=1&amp;totalResults=1&amp;page=1&amp;pageSize=10&amp;searchType=basic-search" TargetMode="External"/><Relationship Id="rId22" Type="http://schemas.openxmlformats.org/officeDocument/2006/relationships/hyperlink" Target="https://clinicaltrials.gov/ct2/show/NCT02439827" TargetMode="External"/><Relationship Id="rId27" Type="http://schemas.openxmlformats.org/officeDocument/2006/relationships/hyperlink" Target="https://clinicaltrials.gov/ct2/show/NCT01699295" TargetMode="External"/><Relationship Id="rId30" Type="http://schemas.openxmlformats.org/officeDocument/2006/relationships/hyperlink" Target="https://www.nji.nl/nl/Databank/Databank-Effectieve-Jeugdinterventies/Erkende-interventies/PLAYgrounds" TargetMode="External"/><Relationship Id="rId35" Type="http://schemas.openxmlformats.org/officeDocument/2006/relationships/hyperlink" Target="https://www.drks.de/drks_web/navigate.do?navigationId=trial.HTML&amp;TRIAL_ID=DRKS00000622" TargetMode="External"/><Relationship Id="rId43" Type="http://schemas.openxmlformats.org/officeDocument/2006/relationships/hyperlink" Target="https://www.anzctr.org.au/Trial/Registration/TrialReview.aspx?id=364344" TargetMode="External"/><Relationship Id="rId48" Type="http://schemas.openxmlformats.org/officeDocument/2006/relationships/hyperlink" Target="https://www.anzctr.org.au/Trial/Registration/TrialReview.aspx?id=368420" TargetMode="External"/><Relationship Id="rId56" Type="http://schemas.openxmlformats.org/officeDocument/2006/relationships/theme" Target="theme/theme1.xml"/><Relationship Id="rId8" Type="http://schemas.openxmlformats.org/officeDocument/2006/relationships/hyperlink" Target="https://clinicaltrials.gov/ct2/show/NCT01633918?term=NCT01633918&amp;rank=1" TargetMode="External"/><Relationship Id="rId51" Type="http://schemas.openxmlformats.org/officeDocument/2006/relationships/hyperlink" Target="http://www.move-project.org.uk/" TargetMode="External"/><Relationship Id="rId3" Type="http://schemas.openxmlformats.org/officeDocument/2006/relationships/styles" Target="styles.xml"/><Relationship Id="rId12" Type="http://schemas.openxmlformats.org/officeDocument/2006/relationships/hyperlink" Target="https://www2.ccrb.cuhk.edu.hk/registry/public/318" TargetMode="External"/><Relationship Id="rId17" Type="http://schemas.openxmlformats.org/officeDocument/2006/relationships/hyperlink" Target="https://www.anzctr.org.au/Trial/Registration/TrialReview.aspx?id=343424" TargetMode="External"/><Relationship Id="rId25" Type="http://schemas.openxmlformats.org/officeDocument/2006/relationships/hyperlink" Target="http://www.isrctn.com/ISRCTN10688342" TargetMode="External"/><Relationship Id="rId33" Type="http://schemas.openxmlformats.org/officeDocument/2006/relationships/hyperlink" Target="https://osf.io/v94fw" TargetMode="External"/><Relationship Id="rId38" Type="http://schemas.openxmlformats.org/officeDocument/2006/relationships/hyperlink" Target="http://www.isrctn.com/ISRCTN14265493" TargetMode="External"/><Relationship Id="rId46" Type="http://schemas.openxmlformats.org/officeDocument/2006/relationships/hyperlink" Target="https://clinicaltrials.gov/ct2/show/NCT02411552?id=NCT02411552&amp;draw=2&amp;rank=1" TargetMode="External"/><Relationship Id="rId20" Type="http://schemas.openxmlformats.org/officeDocument/2006/relationships/hyperlink" Target="https://clinicaltrials.gov/ct2/show/NCT03436355?term=NCT03436355&amp;rank=1" TargetMode="External"/><Relationship Id="rId41" Type="http://schemas.openxmlformats.org/officeDocument/2006/relationships/hyperlink" Target="http://www.anzctr.org.au/Trial/Registration/TrialReview.aspx?id=336305&amp;isReview=true" TargetMode="External"/><Relationship Id="rId54" Type="http://schemas.openxmlformats.org/officeDocument/2006/relationships/hyperlink" Target="https://clinicaltrials.gov/ct2/show/NCT02810834" TargetMode="External"/><Relationship Id="rId1" Type="http://schemas.openxmlformats.org/officeDocument/2006/relationships/customXml" Target="../customXml/item1.xml"/><Relationship Id="rId6" Type="http://schemas.openxmlformats.org/officeDocument/2006/relationships/hyperlink" Target="https://www.clinicaltrials.gov/ct2/show/NCT02132494?term=NCT02132494&amp;draw=2&amp;rank=1" TargetMode="External"/><Relationship Id="rId15" Type="http://schemas.openxmlformats.org/officeDocument/2006/relationships/hyperlink" Target="http://www.cirhp.dk/" TargetMode="External"/><Relationship Id="rId23" Type="http://schemas.openxmlformats.org/officeDocument/2006/relationships/hyperlink" Target="https://www.anzctr.org.au/Trial/Registration/TrialReview.aspx?id=368560" TargetMode="External"/><Relationship Id="rId28" Type="http://schemas.openxmlformats.org/officeDocument/2006/relationships/hyperlink" Target="https://www.anzctr.org.au/Trial/Registration/TrialReview.aspx?id=362315" TargetMode="External"/><Relationship Id="rId36" Type="http://schemas.openxmlformats.org/officeDocument/2006/relationships/hyperlink" Target="https://www.anzctr.org.au/Trial/Registration/TrialReview.aspx?id=365660" TargetMode="External"/><Relationship Id="rId49" Type="http://schemas.openxmlformats.org/officeDocument/2006/relationships/hyperlink" Target="https://clinicaltrials.gov/ct2/show/NCT02012881?term=NCT02012881&amp;draw=2&amp;rank=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43F0D-D595-4BB9-AB5F-5CB703CDF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48</Pages>
  <Words>14902</Words>
  <Characters>84943</Characters>
  <Application>Microsoft Office Word</Application>
  <DocSecurity>0</DocSecurity>
  <Lines>707</Lines>
  <Paragraphs>199</Paragraphs>
  <ScaleCrop>false</ScaleCrop>
  <HeadingPairs>
    <vt:vector size="2" baseType="variant">
      <vt:variant>
        <vt:lpstr>Title</vt:lpstr>
      </vt:variant>
      <vt:variant>
        <vt:i4>1</vt:i4>
      </vt:variant>
    </vt:vector>
  </HeadingPairs>
  <TitlesOfParts>
    <vt:vector size="1" baseType="lpstr">
      <vt:lpstr/>
    </vt:vector>
  </TitlesOfParts>
  <Company>MRC Epidemiology Unit</Company>
  <LinksUpToDate>false</LinksUpToDate>
  <CharactersWithSpaces>99646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Mairead Ryan</dc:creator>
  <cp:keywords/>
  <dc:description/>
  <cp:lastModifiedBy>Mairead Ryan</cp:lastModifiedBy>
  <cp:revision>19</cp:revision>
  <dcterms:created xsi:type="dcterms:W3CDTF">2022-04-11T10:09:00Z</dcterms:created>
  <dcterms:modified xsi:type="dcterms:W3CDTF">2022-07-20T15:05:00Z</dcterms:modified>
</cp:coreProperties>
</file>