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BC157" w14:textId="16AF645C" w:rsidR="00F4418C" w:rsidRPr="002E7C84" w:rsidRDefault="00F4418C" w:rsidP="00F4418C">
      <w:pPr>
        <w:pStyle w:val="Heading2"/>
        <w:rPr>
          <w:rFonts w:ascii="Century" w:hAnsi="Century" w:cs="Arial"/>
          <w:b/>
          <w:bCs/>
          <w:color w:val="auto"/>
          <w:sz w:val="22"/>
          <w:szCs w:val="22"/>
        </w:rPr>
      </w:pP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Supplemental Table 1. Characteristics of Head Start children included in the secondary analysis on child health behaviors and their parents by eligibility, inclusion, and treatment arm, 2016-2019. </w:t>
      </w:r>
    </w:p>
    <w:tbl>
      <w:tblPr>
        <w:tblW w:w="937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2892"/>
        <w:gridCol w:w="1191"/>
        <w:gridCol w:w="270"/>
        <w:gridCol w:w="1188"/>
        <w:gridCol w:w="1617"/>
        <w:gridCol w:w="1979"/>
      </w:tblGrid>
      <w:tr w:rsidR="00F4418C" w:rsidRPr="002E7C84" w14:paraId="166E658C" w14:textId="77777777" w:rsidTr="008D3AA9">
        <w:trPr>
          <w:trHeight w:val="466"/>
        </w:trPr>
        <w:tc>
          <w:tcPr>
            <w:tcW w:w="237" w:type="dxa"/>
            <w:tcBorders>
              <w:bottom w:val="nil"/>
            </w:tcBorders>
          </w:tcPr>
          <w:p w14:paraId="0AB4F3A3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bottom w:val="nil"/>
            </w:tcBorders>
          </w:tcPr>
          <w:p w14:paraId="5AF35D33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  <w:u w:val="single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54B551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  <w:b/>
                <w:bCs/>
              </w:rPr>
              <w:t xml:space="preserve">Eligible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a</w:t>
            </w:r>
          </w:p>
        </w:tc>
        <w:tc>
          <w:tcPr>
            <w:tcW w:w="270" w:type="dxa"/>
            <w:tcBorders>
              <w:bottom w:val="nil"/>
            </w:tcBorders>
          </w:tcPr>
          <w:p w14:paraId="760BBB27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</w:p>
        </w:tc>
        <w:tc>
          <w:tcPr>
            <w:tcW w:w="4784" w:type="dxa"/>
            <w:gridSpan w:val="3"/>
            <w:tcBorders>
              <w:bottom w:val="single" w:sz="4" w:space="0" w:color="auto"/>
            </w:tcBorders>
          </w:tcPr>
          <w:p w14:paraId="3B17ADAC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  <w:b/>
                <w:bCs/>
              </w:rPr>
              <w:t xml:space="preserve">Included in Final Sample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b</w:t>
            </w:r>
          </w:p>
        </w:tc>
      </w:tr>
      <w:tr w:rsidR="00F4418C" w:rsidRPr="002E7C84" w14:paraId="5AF11EFF" w14:textId="77777777" w:rsidTr="008D3AA9">
        <w:trPr>
          <w:trHeight w:val="466"/>
        </w:trPr>
        <w:tc>
          <w:tcPr>
            <w:tcW w:w="237" w:type="dxa"/>
            <w:tcBorders>
              <w:bottom w:val="nil"/>
            </w:tcBorders>
          </w:tcPr>
          <w:p w14:paraId="243A58F8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bottom w:val="nil"/>
            </w:tcBorders>
          </w:tcPr>
          <w:p w14:paraId="6D73E2E7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  <w:u w:val="single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</w:tcPr>
          <w:p w14:paraId="11D4BCB2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>All</w:t>
            </w:r>
            <w:r w:rsidRPr="002E7C84">
              <w:rPr>
                <w:rFonts w:ascii="Century" w:hAnsi="Century" w:cs="Arial"/>
              </w:rPr>
              <w:t xml:space="preserve"> (n=4011)</w:t>
            </w:r>
          </w:p>
        </w:tc>
        <w:tc>
          <w:tcPr>
            <w:tcW w:w="270" w:type="dxa"/>
            <w:tcBorders>
              <w:bottom w:val="nil"/>
            </w:tcBorders>
          </w:tcPr>
          <w:p w14:paraId="2957A70C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nil"/>
            </w:tcBorders>
          </w:tcPr>
          <w:p w14:paraId="22B03B8C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  <w:b/>
                <w:bCs/>
              </w:rPr>
              <w:t>All</w:t>
            </w:r>
            <w:r w:rsidRPr="002E7C84">
              <w:rPr>
                <w:rFonts w:ascii="Century" w:hAnsi="Century" w:cs="Arial"/>
              </w:rPr>
              <w:t xml:space="preserve"> (n=2332)</w:t>
            </w:r>
          </w:p>
        </w:tc>
        <w:tc>
          <w:tcPr>
            <w:tcW w:w="1617" w:type="dxa"/>
            <w:tcBorders>
              <w:top w:val="single" w:sz="4" w:space="0" w:color="auto"/>
              <w:bottom w:val="nil"/>
            </w:tcBorders>
            <w:hideMark/>
          </w:tcPr>
          <w:p w14:paraId="5DE92893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>Control</w:t>
            </w:r>
            <w:r w:rsidRPr="002E7C84">
              <w:rPr>
                <w:rFonts w:ascii="Century" w:hAnsi="Century" w:cs="Arial"/>
              </w:rPr>
              <w:t xml:space="preserve"> (n=1489)</w:t>
            </w:r>
          </w:p>
        </w:tc>
        <w:tc>
          <w:tcPr>
            <w:tcW w:w="1979" w:type="dxa"/>
            <w:tcBorders>
              <w:top w:val="single" w:sz="4" w:space="0" w:color="auto"/>
              <w:bottom w:val="nil"/>
            </w:tcBorders>
            <w:hideMark/>
          </w:tcPr>
          <w:p w14:paraId="54C66A8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  <w:b/>
                <w:bCs/>
              </w:rPr>
              <w:t xml:space="preserve">Intervention </w:t>
            </w:r>
            <w:r w:rsidRPr="002E7C84">
              <w:rPr>
                <w:rFonts w:ascii="Century" w:hAnsi="Century" w:cs="Arial"/>
              </w:rPr>
              <w:t>(n=843)</w:t>
            </w:r>
          </w:p>
        </w:tc>
      </w:tr>
      <w:tr w:rsidR="00F4418C" w:rsidRPr="002E7C84" w14:paraId="4DA55EF0" w14:textId="77777777" w:rsidTr="008D3AA9">
        <w:trPr>
          <w:trHeight w:val="7"/>
        </w:trPr>
        <w:tc>
          <w:tcPr>
            <w:tcW w:w="237" w:type="dxa"/>
            <w:tcBorders>
              <w:top w:val="nil"/>
              <w:bottom w:val="single" w:sz="4" w:space="0" w:color="auto"/>
            </w:tcBorders>
          </w:tcPr>
          <w:p w14:paraId="6F3EFCB1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  <w:bottom w:val="single" w:sz="4" w:space="0" w:color="auto"/>
            </w:tcBorders>
          </w:tcPr>
          <w:p w14:paraId="5E710D42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14:paraId="321679AA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</w:tcPr>
          <w:p w14:paraId="23463CAF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5892DBD1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</w:tcPr>
          <w:p w14:paraId="1507BD6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1979" w:type="dxa"/>
            <w:tcBorders>
              <w:top w:val="nil"/>
              <w:bottom w:val="single" w:sz="4" w:space="0" w:color="auto"/>
            </w:tcBorders>
          </w:tcPr>
          <w:p w14:paraId="64F95E59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</w:tr>
      <w:tr w:rsidR="00F4418C" w:rsidRPr="002E7C84" w14:paraId="2E41DB2B" w14:textId="77777777" w:rsidTr="008D3AA9">
        <w:trPr>
          <w:trHeight w:val="7"/>
        </w:trPr>
        <w:tc>
          <w:tcPr>
            <w:tcW w:w="3129" w:type="dxa"/>
            <w:gridSpan w:val="2"/>
            <w:tcBorders>
              <w:top w:val="single" w:sz="4" w:space="0" w:color="auto"/>
            </w:tcBorders>
            <w:hideMark/>
          </w:tcPr>
          <w:p w14:paraId="5C37F886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Child age (months)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 xml:space="preserve">c 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A4616A0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DDEF230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0CFDCACC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</w:tcPr>
          <w:p w14:paraId="7F599FCA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C54049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316A0C51" w14:textId="77777777" w:rsidTr="008D3AA9">
        <w:trPr>
          <w:trHeight w:val="7"/>
        </w:trPr>
        <w:tc>
          <w:tcPr>
            <w:tcW w:w="237" w:type="dxa"/>
          </w:tcPr>
          <w:p w14:paraId="2F81DC2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23E8CF91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 years old</w:t>
            </w:r>
          </w:p>
        </w:tc>
        <w:tc>
          <w:tcPr>
            <w:tcW w:w="1191" w:type="dxa"/>
          </w:tcPr>
          <w:p w14:paraId="356FB50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11.2</w:t>
            </w:r>
          </w:p>
        </w:tc>
        <w:tc>
          <w:tcPr>
            <w:tcW w:w="270" w:type="dxa"/>
          </w:tcPr>
          <w:p w14:paraId="197FE49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5A707C8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12.0</w:t>
            </w:r>
          </w:p>
        </w:tc>
        <w:tc>
          <w:tcPr>
            <w:tcW w:w="1617" w:type="dxa"/>
          </w:tcPr>
          <w:p w14:paraId="2865DF1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12.3</w:t>
            </w:r>
          </w:p>
        </w:tc>
        <w:tc>
          <w:tcPr>
            <w:tcW w:w="1979" w:type="dxa"/>
          </w:tcPr>
          <w:p w14:paraId="672C8152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11.4</w:t>
            </w:r>
          </w:p>
        </w:tc>
      </w:tr>
      <w:tr w:rsidR="00F4418C" w:rsidRPr="002E7C84" w14:paraId="01D20A25" w14:textId="77777777" w:rsidTr="008D3AA9">
        <w:trPr>
          <w:trHeight w:val="7"/>
        </w:trPr>
        <w:tc>
          <w:tcPr>
            <w:tcW w:w="237" w:type="dxa"/>
          </w:tcPr>
          <w:p w14:paraId="4C675DFC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348D6F3A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 years old</w:t>
            </w:r>
          </w:p>
        </w:tc>
        <w:tc>
          <w:tcPr>
            <w:tcW w:w="1191" w:type="dxa"/>
          </w:tcPr>
          <w:p w14:paraId="30F0E66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53.8</w:t>
            </w:r>
          </w:p>
        </w:tc>
        <w:tc>
          <w:tcPr>
            <w:tcW w:w="270" w:type="dxa"/>
          </w:tcPr>
          <w:p w14:paraId="24C2D6B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61B38B7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55.6</w:t>
            </w:r>
          </w:p>
        </w:tc>
        <w:tc>
          <w:tcPr>
            <w:tcW w:w="1617" w:type="dxa"/>
          </w:tcPr>
          <w:p w14:paraId="3FFA001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56.6</w:t>
            </w:r>
          </w:p>
        </w:tc>
        <w:tc>
          <w:tcPr>
            <w:tcW w:w="1979" w:type="dxa"/>
          </w:tcPr>
          <w:p w14:paraId="74E1499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53.9</w:t>
            </w:r>
          </w:p>
        </w:tc>
      </w:tr>
      <w:tr w:rsidR="00F4418C" w:rsidRPr="002E7C84" w14:paraId="2D9BF88F" w14:textId="77777777" w:rsidTr="008D3AA9">
        <w:trPr>
          <w:trHeight w:val="7"/>
        </w:trPr>
        <w:tc>
          <w:tcPr>
            <w:tcW w:w="237" w:type="dxa"/>
          </w:tcPr>
          <w:p w14:paraId="71DBD586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199B7CB5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 years old</w:t>
            </w:r>
          </w:p>
        </w:tc>
        <w:tc>
          <w:tcPr>
            <w:tcW w:w="1191" w:type="dxa"/>
          </w:tcPr>
          <w:p w14:paraId="7D0BDC1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35.0</w:t>
            </w:r>
          </w:p>
        </w:tc>
        <w:tc>
          <w:tcPr>
            <w:tcW w:w="270" w:type="dxa"/>
          </w:tcPr>
          <w:p w14:paraId="4B06F18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646D01C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32.4</w:t>
            </w:r>
          </w:p>
        </w:tc>
        <w:tc>
          <w:tcPr>
            <w:tcW w:w="1617" w:type="dxa"/>
          </w:tcPr>
          <w:p w14:paraId="44EA873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31.1</w:t>
            </w:r>
          </w:p>
        </w:tc>
        <w:tc>
          <w:tcPr>
            <w:tcW w:w="1979" w:type="dxa"/>
          </w:tcPr>
          <w:p w14:paraId="7452F55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34.8</w:t>
            </w:r>
          </w:p>
        </w:tc>
      </w:tr>
      <w:tr w:rsidR="00F4418C" w:rsidRPr="002E7C84" w14:paraId="57C83E64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539B3E8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Child sex</w:t>
            </w:r>
          </w:p>
        </w:tc>
        <w:tc>
          <w:tcPr>
            <w:tcW w:w="1191" w:type="dxa"/>
          </w:tcPr>
          <w:p w14:paraId="05BA537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58213D0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0E2ED08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350240C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327BF08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6F088B4A" w14:textId="77777777" w:rsidTr="008D3AA9">
        <w:trPr>
          <w:trHeight w:val="7"/>
        </w:trPr>
        <w:tc>
          <w:tcPr>
            <w:tcW w:w="237" w:type="dxa"/>
          </w:tcPr>
          <w:p w14:paraId="380E751E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1DAFE43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Male</w:t>
            </w:r>
          </w:p>
        </w:tc>
        <w:tc>
          <w:tcPr>
            <w:tcW w:w="1191" w:type="dxa"/>
          </w:tcPr>
          <w:p w14:paraId="7FD3673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49.0</w:t>
            </w:r>
          </w:p>
        </w:tc>
        <w:tc>
          <w:tcPr>
            <w:tcW w:w="270" w:type="dxa"/>
          </w:tcPr>
          <w:p w14:paraId="6C2BF3F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6D3B00C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49.1</w:t>
            </w:r>
          </w:p>
        </w:tc>
        <w:tc>
          <w:tcPr>
            <w:tcW w:w="1617" w:type="dxa"/>
          </w:tcPr>
          <w:p w14:paraId="0B98C49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50.2</w:t>
            </w:r>
          </w:p>
        </w:tc>
        <w:tc>
          <w:tcPr>
            <w:tcW w:w="1979" w:type="dxa"/>
          </w:tcPr>
          <w:p w14:paraId="7EBB35B6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47.3</w:t>
            </w:r>
          </w:p>
        </w:tc>
      </w:tr>
      <w:tr w:rsidR="00F4418C" w:rsidRPr="002E7C84" w14:paraId="7467626E" w14:textId="77777777" w:rsidTr="008D3AA9">
        <w:trPr>
          <w:trHeight w:val="7"/>
        </w:trPr>
        <w:tc>
          <w:tcPr>
            <w:tcW w:w="237" w:type="dxa"/>
          </w:tcPr>
          <w:p w14:paraId="35D47F9C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3430428A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Female</w:t>
            </w:r>
          </w:p>
        </w:tc>
        <w:tc>
          <w:tcPr>
            <w:tcW w:w="1191" w:type="dxa"/>
          </w:tcPr>
          <w:p w14:paraId="3A756AD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51.0</w:t>
            </w:r>
          </w:p>
        </w:tc>
        <w:tc>
          <w:tcPr>
            <w:tcW w:w="270" w:type="dxa"/>
          </w:tcPr>
          <w:p w14:paraId="458FC71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7D59E2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50.9</w:t>
            </w:r>
          </w:p>
        </w:tc>
        <w:tc>
          <w:tcPr>
            <w:tcW w:w="1617" w:type="dxa"/>
          </w:tcPr>
          <w:p w14:paraId="19217ED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49.8</w:t>
            </w:r>
          </w:p>
        </w:tc>
        <w:tc>
          <w:tcPr>
            <w:tcW w:w="1979" w:type="dxa"/>
          </w:tcPr>
          <w:p w14:paraId="350AA4F7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52.7</w:t>
            </w:r>
          </w:p>
        </w:tc>
      </w:tr>
      <w:tr w:rsidR="00F4418C" w:rsidRPr="002E7C84" w14:paraId="431A19EA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3D3819D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Child race &amp; ethnicity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1191" w:type="dxa"/>
          </w:tcPr>
          <w:p w14:paraId="2C43F49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460B3A7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7CFD45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3B12861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50AE204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2AFB78AC" w14:textId="77777777" w:rsidTr="008D3AA9">
        <w:trPr>
          <w:trHeight w:val="7"/>
        </w:trPr>
        <w:tc>
          <w:tcPr>
            <w:tcW w:w="237" w:type="dxa"/>
          </w:tcPr>
          <w:p w14:paraId="5B610E15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356620E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Asian</w:t>
            </w:r>
          </w:p>
        </w:tc>
        <w:tc>
          <w:tcPr>
            <w:tcW w:w="1191" w:type="dxa"/>
          </w:tcPr>
          <w:p w14:paraId="2A0A3A7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10.1</w:t>
            </w:r>
          </w:p>
        </w:tc>
        <w:tc>
          <w:tcPr>
            <w:tcW w:w="270" w:type="dxa"/>
          </w:tcPr>
          <w:p w14:paraId="6572495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6C7555F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12.4</w:t>
            </w:r>
          </w:p>
        </w:tc>
        <w:tc>
          <w:tcPr>
            <w:tcW w:w="1617" w:type="dxa"/>
          </w:tcPr>
          <w:p w14:paraId="6C6FD51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9.1</w:t>
            </w:r>
          </w:p>
        </w:tc>
        <w:tc>
          <w:tcPr>
            <w:tcW w:w="1979" w:type="dxa"/>
          </w:tcPr>
          <w:p w14:paraId="194FF1C9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18.3</w:t>
            </w:r>
          </w:p>
        </w:tc>
      </w:tr>
      <w:tr w:rsidR="00F4418C" w:rsidRPr="002E7C84" w14:paraId="1CCC7750" w14:textId="77777777" w:rsidTr="008D3AA9">
        <w:trPr>
          <w:trHeight w:val="7"/>
        </w:trPr>
        <w:tc>
          <w:tcPr>
            <w:tcW w:w="237" w:type="dxa"/>
          </w:tcPr>
          <w:p w14:paraId="0C51315C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21DF45D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Black/AA</w:t>
            </w:r>
          </w:p>
        </w:tc>
        <w:tc>
          <w:tcPr>
            <w:tcW w:w="1191" w:type="dxa"/>
          </w:tcPr>
          <w:p w14:paraId="0D87953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34.9</w:t>
            </w:r>
          </w:p>
        </w:tc>
        <w:tc>
          <w:tcPr>
            <w:tcW w:w="270" w:type="dxa"/>
          </w:tcPr>
          <w:p w14:paraId="25740A5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6FBE722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32.3</w:t>
            </w:r>
          </w:p>
        </w:tc>
        <w:tc>
          <w:tcPr>
            <w:tcW w:w="1617" w:type="dxa"/>
          </w:tcPr>
          <w:p w14:paraId="782DBF8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40.4</w:t>
            </w:r>
          </w:p>
        </w:tc>
        <w:tc>
          <w:tcPr>
            <w:tcW w:w="1979" w:type="dxa"/>
          </w:tcPr>
          <w:p w14:paraId="0E1A2A11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17.9</w:t>
            </w:r>
          </w:p>
        </w:tc>
      </w:tr>
      <w:tr w:rsidR="00F4418C" w:rsidRPr="002E7C84" w14:paraId="110F70A1" w14:textId="77777777" w:rsidTr="008D3AA9">
        <w:trPr>
          <w:trHeight w:val="7"/>
        </w:trPr>
        <w:tc>
          <w:tcPr>
            <w:tcW w:w="237" w:type="dxa"/>
          </w:tcPr>
          <w:p w14:paraId="6B0A072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7AC28F15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Hispanic/Latino</w:t>
            </w:r>
          </w:p>
        </w:tc>
        <w:tc>
          <w:tcPr>
            <w:tcW w:w="1191" w:type="dxa"/>
          </w:tcPr>
          <w:p w14:paraId="14F7FFF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43.1</w:t>
            </w:r>
          </w:p>
        </w:tc>
        <w:tc>
          <w:tcPr>
            <w:tcW w:w="270" w:type="dxa"/>
          </w:tcPr>
          <w:p w14:paraId="0923201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2391D94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41.8</w:t>
            </w:r>
          </w:p>
        </w:tc>
        <w:tc>
          <w:tcPr>
            <w:tcW w:w="1617" w:type="dxa"/>
          </w:tcPr>
          <w:p w14:paraId="2D49865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39.4</w:t>
            </w:r>
          </w:p>
        </w:tc>
        <w:tc>
          <w:tcPr>
            <w:tcW w:w="1979" w:type="dxa"/>
          </w:tcPr>
          <w:p w14:paraId="78B34949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46.0</w:t>
            </w:r>
          </w:p>
        </w:tc>
      </w:tr>
      <w:tr w:rsidR="00F4418C" w:rsidRPr="002E7C84" w14:paraId="1F6DA57F" w14:textId="77777777" w:rsidTr="008D3AA9">
        <w:trPr>
          <w:trHeight w:val="7"/>
        </w:trPr>
        <w:tc>
          <w:tcPr>
            <w:tcW w:w="237" w:type="dxa"/>
          </w:tcPr>
          <w:p w14:paraId="186094C0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4C374F6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NH </w:t>
            </w:r>
            <w:proofErr w:type="gramStart"/>
            <w:r w:rsidRPr="002E7C84">
              <w:rPr>
                <w:rFonts w:ascii="Century" w:hAnsi="Century" w:cs="Arial"/>
              </w:rPr>
              <w:t>Other</w:t>
            </w:r>
            <w:proofErr w:type="gramEnd"/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 xml:space="preserve"> d</w:t>
            </w:r>
          </w:p>
        </w:tc>
        <w:tc>
          <w:tcPr>
            <w:tcW w:w="1191" w:type="dxa"/>
          </w:tcPr>
          <w:p w14:paraId="00EF2C5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4.3</w:t>
            </w:r>
          </w:p>
        </w:tc>
        <w:tc>
          <w:tcPr>
            <w:tcW w:w="270" w:type="dxa"/>
          </w:tcPr>
          <w:p w14:paraId="7283F4D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4B54DF0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5.0</w:t>
            </w:r>
          </w:p>
        </w:tc>
        <w:tc>
          <w:tcPr>
            <w:tcW w:w="1617" w:type="dxa"/>
          </w:tcPr>
          <w:p w14:paraId="11FC1B5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4.4</w:t>
            </w:r>
          </w:p>
        </w:tc>
        <w:tc>
          <w:tcPr>
            <w:tcW w:w="1979" w:type="dxa"/>
          </w:tcPr>
          <w:p w14:paraId="0FB149EC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6.2</w:t>
            </w:r>
          </w:p>
        </w:tc>
      </w:tr>
      <w:tr w:rsidR="00F4418C" w:rsidRPr="002E7C84" w14:paraId="5583CB16" w14:textId="77777777" w:rsidTr="008D3AA9">
        <w:trPr>
          <w:trHeight w:val="7"/>
        </w:trPr>
        <w:tc>
          <w:tcPr>
            <w:tcW w:w="237" w:type="dxa"/>
          </w:tcPr>
          <w:p w14:paraId="4C72CCE8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6B2BBCF7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White</w:t>
            </w:r>
          </w:p>
        </w:tc>
        <w:tc>
          <w:tcPr>
            <w:tcW w:w="1191" w:type="dxa"/>
          </w:tcPr>
          <w:p w14:paraId="07FD440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6.2</w:t>
            </w:r>
          </w:p>
        </w:tc>
        <w:tc>
          <w:tcPr>
            <w:tcW w:w="270" w:type="dxa"/>
          </w:tcPr>
          <w:p w14:paraId="1A274A1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7050FDE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6.8</w:t>
            </w:r>
          </w:p>
        </w:tc>
        <w:tc>
          <w:tcPr>
            <w:tcW w:w="1617" w:type="dxa"/>
          </w:tcPr>
          <w:p w14:paraId="6E29B30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4.4</w:t>
            </w:r>
          </w:p>
        </w:tc>
        <w:tc>
          <w:tcPr>
            <w:tcW w:w="1979" w:type="dxa"/>
          </w:tcPr>
          <w:p w14:paraId="50C5F639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11.0</w:t>
            </w:r>
          </w:p>
        </w:tc>
      </w:tr>
      <w:tr w:rsidR="00F4418C" w:rsidRPr="002E7C84" w14:paraId="5218936C" w14:textId="77777777" w:rsidTr="008D3AA9">
        <w:trPr>
          <w:trHeight w:val="7"/>
        </w:trPr>
        <w:tc>
          <w:tcPr>
            <w:tcW w:w="237" w:type="dxa"/>
          </w:tcPr>
          <w:p w14:paraId="3C12F7CA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3EB8D055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</w:tcPr>
          <w:p w14:paraId="531D1F7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1.5</w:t>
            </w:r>
          </w:p>
        </w:tc>
        <w:tc>
          <w:tcPr>
            <w:tcW w:w="270" w:type="dxa"/>
          </w:tcPr>
          <w:p w14:paraId="1F4C5F1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4FE7ABF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1.7</w:t>
            </w:r>
          </w:p>
        </w:tc>
        <w:tc>
          <w:tcPr>
            <w:tcW w:w="1617" w:type="dxa"/>
          </w:tcPr>
          <w:p w14:paraId="05BC598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2.3</w:t>
            </w:r>
          </w:p>
        </w:tc>
        <w:tc>
          <w:tcPr>
            <w:tcW w:w="1979" w:type="dxa"/>
          </w:tcPr>
          <w:p w14:paraId="25C35820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0.59</w:t>
            </w:r>
          </w:p>
        </w:tc>
      </w:tr>
      <w:tr w:rsidR="00F4418C" w:rsidRPr="002E7C84" w14:paraId="2ED84D79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13DC813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Parent age (years)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c</w:t>
            </w:r>
          </w:p>
        </w:tc>
        <w:tc>
          <w:tcPr>
            <w:tcW w:w="1191" w:type="dxa"/>
          </w:tcPr>
          <w:p w14:paraId="0D569CF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33.8</w:t>
            </w:r>
          </w:p>
        </w:tc>
        <w:tc>
          <w:tcPr>
            <w:tcW w:w="270" w:type="dxa"/>
          </w:tcPr>
          <w:p w14:paraId="4ED04BC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27F7026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34.1</w:t>
            </w:r>
          </w:p>
        </w:tc>
        <w:tc>
          <w:tcPr>
            <w:tcW w:w="1617" w:type="dxa"/>
          </w:tcPr>
          <w:p w14:paraId="4A241AB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33.9</w:t>
            </w:r>
          </w:p>
        </w:tc>
        <w:tc>
          <w:tcPr>
            <w:tcW w:w="1979" w:type="dxa"/>
          </w:tcPr>
          <w:p w14:paraId="6621842B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34.4</w:t>
            </w:r>
          </w:p>
        </w:tc>
      </w:tr>
      <w:tr w:rsidR="00F4418C" w:rsidRPr="002E7C84" w14:paraId="544BB6AB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3B20EB5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sex</w:t>
            </w:r>
          </w:p>
        </w:tc>
        <w:tc>
          <w:tcPr>
            <w:tcW w:w="1191" w:type="dxa"/>
          </w:tcPr>
          <w:p w14:paraId="78F1D81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70FB3ED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71A5EA1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05131CB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4940C17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25B4D4C0" w14:textId="77777777" w:rsidTr="008D3AA9">
        <w:trPr>
          <w:trHeight w:val="7"/>
        </w:trPr>
        <w:tc>
          <w:tcPr>
            <w:tcW w:w="237" w:type="dxa"/>
          </w:tcPr>
          <w:p w14:paraId="77ABAB4A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0FD728AD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Male</w:t>
            </w:r>
          </w:p>
        </w:tc>
        <w:tc>
          <w:tcPr>
            <w:tcW w:w="1191" w:type="dxa"/>
          </w:tcPr>
          <w:p w14:paraId="4C4032D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3.4</w:t>
            </w:r>
          </w:p>
        </w:tc>
        <w:tc>
          <w:tcPr>
            <w:tcW w:w="270" w:type="dxa"/>
          </w:tcPr>
          <w:p w14:paraId="55EA37B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156865B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3.9</w:t>
            </w:r>
          </w:p>
        </w:tc>
        <w:tc>
          <w:tcPr>
            <w:tcW w:w="1617" w:type="dxa"/>
          </w:tcPr>
          <w:p w14:paraId="6113B99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4.7</w:t>
            </w:r>
          </w:p>
        </w:tc>
        <w:tc>
          <w:tcPr>
            <w:tcW w:w="1979" w:type="dxa"/>
          </w:tcPr>
          <w:p w14:paraId="4CC4671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2.4</w:t>
            </w:r>
          </w:p>
        </w:tc>
      </w:tr>
      <w:tr w:rsidR="00F4418C" w:rsidRPr="002E7C84" w14:paraId="33F61A65" w14:textId="77777777" w:rsidTr="008D3AA9">
        <w:trPr>
          <w:trHeight w:val="7"/>
        </w:trPr>
        <w:tc>
          <w:tcPr>
            <w:tcW w:w="237" w:type="dxa"/>
          </w:tcPr>
          <w:p w14:paraId="25527DFA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68B7AA72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Female</w:t>
            </w:r>
          </w:p>
        </w:tc>
        <w:tc>
          <w:tcPr>
            <w:tcW w:w="1191" w:type="dxa"/>
          </w:tcPr>
          <w:p w14:paraId="6912D45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95.4</w:t>
            </w:r>
          </w:p>
        </w:tc>
        <w:tc>
          <w:tcPr>
            <w:tcW w:w="270" w:type="dxa"/>
          </w:tcPr>
          <w:p w14:paraId="12681FC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F974AB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94.7</w:t>
            </w:r>
          </w:p>
        </w:tc>
        <w:tc>
          <w:tcPr>
            <w:tcW w:w="1617" w:type="dxa"/>
          </w:tcPr>
          <w:p w14:paraId="2A1B18C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94.1</w:t>
            </w:r>
          </w:p>
        </w:tc>
        <w:tc>
          <w:tcPr>
            <w:tcW w:w="1979" w:type="dxa"/>
          </w:tcPr>
          <w:p w14:paraId="6C91E47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95.9</w:t>
            </w:r>
          </w:p>
        </w:tc>
      </w:tr>
      <w:tr w:rsidR="00F4418C" w:rsidRPr="002E7C84" w14:paraId="03BA9066" w14:textId="77777777" w:rsidTr="008D3AA9">
        <w:trPr>
          <w:trHeight w:val="7"/>
        </w:trPr>
        <w:tc>
          <w:tcPr>
            <w:tcW w:w="237" w:type="dxa"/>
          </w:tcPr>
          <w:p w14:paraId="035F7008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7F59A67D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</w:tcPr>
          <w:p w14:paraId="2D55037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1.3</w:t>
            </w:r>
          </w:p>
        </w:tc>
        <w:tc>
          <w:tcPr>
            <w:tcW w:w="270" w:type="dxa"/>
          </w:tcPr>
          <w:p w14:paraId="3172E86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2049F6F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1.4</w:t>
            </w:r>
          </w:p>
        </w:tc>
        <w:tc>
          <w:tcPr>
            <w:tcW w:w="1617" w:type="dxa"/>
          </w:tcPr>
          <w:p w14:paraId="5094CCE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1.2</w:t>
            </w:r>
          </w:p>
        </w:tc>
        <w:tc>
          <w:tcPr>
            <w:tcW w:w="1979" w:type="dxa"/>
          </w:tcPr>
          <w:p w14:paraId="7786A6D1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1.8</w:t>
            </w:r>
          </w:p>
        </w:tc>
      </w:tr>
      <w:tr w:rsidR="00F4418C" w:rsidRPr="002E7C84" w14:paraId="5DEF5033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27423EE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race/ethnicity</w:t>
            </w:r>
          </w:p>
        </w:tc>
        <w:tc>
          <w:tcPr>
            <w:tcW w:w="1191" w:type="dxa"/>
          </w:tcPr>
          <w:p w14:paraId="3373A69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76CBC38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0219F55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38E664B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79B2DDA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6B41021D" w14:textId="77777777" w:rsidTr="008D3AA9">
        <w:trPr>
          <w:trHeight w:val="7"/>
        </w:trPr>
        <w:tc>
          <w:tcPr>
            <w:tcW w:w="237" w:type="dxa"/>
          </w:tcPr>
          <w:p w14:paraId="40E49543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1C3EF1ED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Asian</w:t>
            </w:r>
          </w:p>
        </w:tc>
        <w:tc>
          <w:tcPr>
            <w:tcW w:w="1191" w:type="dxa"/>
          </w:tcPr>
          <w:p w14:paraId="35D3C89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9.6</w:t>
            </w:r>
          </w:p>
        </w:tc>
        <w:tc>
          <w:tcPr>
            <w:tcW w:w="270" w:type="dxa"/>
          </w:tcPr>
          <w:p w14:paraId="18C4461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CC1C16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11.8</w:t>
            </w:r>
          </w:p>
        </w:tc>
        <w:tc>
          <w:tcPr>
            <w:tcW w:w="1617" w:type="dxa"/>
          </w:tcPr>
          <w:p w14:paraId="7024D56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8.5</w:t>
            </w:r>
          </w:p>
        </w:tc>
        <w:tc>
          <w:tcPr>
            <w:tcW w:w="1979" w:type="dxa"/>
          </w:tcPr>
          <w:p w14:paraId="501C5DA2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17.7</w:t>
            </w:r>
          </w:p>
        </w:tc>
      </w:tr>
      <w:tr w:rsidR="00F4418C" w:rsidRPr="002E7C84" w14:paraId="5AE0B6D5" w14:textId="77777777" w:rsidTr="008D3AA9">
        <w:trPr>
          <w:trHeight w:val="7"/>
        </w:trPr>
        <w:tc>
          <w:tcPr>
            <w:tcW w:w="237" w:type="dxa"/>
          </w:tcPr>
          <w:p w14:paraId="37FB12D0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360D8E34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Black/AA</w:t>
            </w:r>
          </w:p>
        </w:tc>
        <w:tc>
          <w:tcPr>
            <w:tcW w:w="1191" w:type="dxa"/>
          </w:tcPr>
          <w:p w14:paraId="4115362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34.1</w:t>
            </w:r>
          </w:p>
        </w:tc>
        <w:tc>
          <w:tcPr>
            <w:tcW w:w="270" w:type="dxa"/>
          </w:tcPr>
          <w:p w14:paraId="65CB917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4D997D5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32.0</w:t>
            </w:r>
          </w:p>
        </w:tc>
        <w:tc>
          <w:tcPr>
            <w:tcW w:w="1617" w:type="dxa"/>
          </w:tcPr>
          <w:p w14:paraId="146B5CE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40.2</w:t>
            </w:r>
          </w:p>
        </w:tc>
        <w:tc>
          <w:tcPr>
            <w:tcW w:w="1979" w:type="dxa"/>
          </w:tcPr>
          <w:p w14:paraId="75D72CDB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17.6</w:t>
            </w:r>
          </w:p>
        </w:tc>
      </w:tr>
      <w:tr w:rsidR="00F4418C" w:rsidRPr="002E7C84" w14:paraId="1B7712FF" w14:textId="77777777" w:rsidTr="008D3AA9">
        <w:trPr>
          <w:trHeight w:val="7"/>
        </w:trPr>
        <w:tc>
          <w:tcPr>
            <w:tcW w:w="237" w:type="dxa"/>
          </w:tcPr>
          <w:p w14:paraId="79D2EB28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2B945F4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Hispanic/Latino</w:t>
            </w:r>
          </w:p>
        </w:tc>
        <w:tc>
          <w:tcPr>
            <w:tcW w:w="1191" w:type="dxa"/>
          </w:tcPr>
          <w:p w14:paraId="7619244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40.9</w:t>
            </w:r>
          </w:p>
        </w:tc>
        <w:tc>
          <w:tcPr>
            <w:tcW w:w="270" w:type="dxa"/>
          </w:tcPr>
          <w:p w14:paraId="3D90A13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708484A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40.1</w:t>
            </w:r>
          </w:p>
        </w:tc>
        <w:tc>
          <w:tcPr>
            <w:tcW w:w="1617" w:type="dxa"/>
          </w:tcPr>
          <w:p w14:paraId="26E2E3A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37.3</w:t>
            </w:r>
          </w:p>
        </w:tc>
        <w:tc>
          <w:tcPr>
            <w:tcW w:w="1979" w:type="dxa"/>
          </w:tcPr>
          <w:p w14:paraId="69451D0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45.2</w:t>
            </w:r>
          </w:p>
        </w:tc>
      </w:tr>
      <w:tr w:rsidR="00F4418C" w:rsidRPr="002E7C84" w14:paraId="1CF35FA3" w14:textId="77777777" w:rsidTr="008D3AA9">
        <w:trPr>
          <w:trHeight w:val="7"/>
        </w:trPr>
        <w:tc>
          <w:tcPr>
            <w:tcW w:w="237" w:type="dxa"/>
          </w:tcPr>
          <w:p w14:paraId="422093B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76D057A1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NH </w:t>
            </w:r>
            <w:proofErr w:type="gramStart"/>
            <w:r w:rsidRPr="002E7C84">
              <w:rPr>
                <w:rFonts w:ascii="Century" w:hAnsi="Century" w:cs="Arial"/>
              </w:rPr>
              <w:t>Other</w:t>
            </w:r>
            <w:proofErr w:type="gramEnd"/>
            <w:r w:rsidRPr="002E7C84">
              <w:rPr>
                <w:rFonts w:ascii="Century" w:hAnsi="Century" w:cs="Arial"/>
              </w:rPr>
              <w:t xml:space="preserve">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d</w:t>
            </w:r>
          </w:p>
        </w:tc>
        <w:tc>
          <w:tcPr>
            <w:tcW w:w="1191" w:type="dxa"/>
          </w:tcPr>
          <w:p w14:paraId="31BEAE8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1.9</w:t>
            </w:r>
          </w:p>
        </w:tc>
        <w:tc>
          <w:tcPr>
            <w:tcW w:w="270" w:type="dxa"/>
          </w:tcPr>
          <w:p w14:paraId="7B395DC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62D0AAF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2.4</w:t>
            </w:r>
          </w:p>
        </w:tc>
        <w:tc>
          <w:tcPr>
            <w:tcW w:w="1617" w:type="dxa"/>
          </w:tcPr>
          <w:p w14:paraId="7A3B746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2.3</w:t>
            </w:r>
          </w:p>
        </w:tc>
        <w:tc>
          <w:tcPr>
            <w:tcW w:w="1979" w:type="dxa"/>
          </w:tcPr>
          <w:p w14:paraId="55EDC03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2.5</w:t>
            </w:r>
          </w:p>
        </w:tc>
      </w:tr>
      <w:tr w:rsidR="00F4418C" w:rsidRPr="002E7C84" w14:paraId="34BD2BFB" w14:textId="77777777" w:rsidTr="008D3AA9">
        <w:trPr>
          <w:trHeight w:val="7"/>
        </w:trPr>
        <w:tc>
          <w:tcPr>
            <w:tcW w:w="237" w:type="dxa"/>
          </w:tcPr>
          <w:p w14:paraId="3FA8B466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461D9222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White</w:t>
            </w:r>
          </w:p>
        </w:tc>
        <w:tc>
          <w:tcPr>
            <w:tcW w:w="1191" w:type="dxa"/>
          </w:tcPr>
          <w:p w14:paraId="777BFD7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8.2</w:t>
            </w:r>
          </w:p>
        </w:tc>
        <w:tc>
          <w:tcPr>
            <w:tcW w:w="270" w:type="dxa"/>
          </w:tcPr>
          <w:p w14:paraId="6AB7934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1F99C49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9.1</w:t>
            </w:r>
          </w:p>
        </w:tc>
        <w:tc>
          <w:tcPr>
            <w:tcW w:w="1617" w:type="dxa"/>
          </w:tcPr>
          <w:p w14:paraId="6916A3D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6.0</w:t>
            </w:r>
          </w:p>
        </w:tc>
        <w:tc>
          <w:tcPr>
            <w:tcW w:w="1979" w:type="dxa"/>
          </w:tcPr>
          <w:p w14:paraId="2499A0D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14.6</w:t>
            </w:r>
          </w:p>
        </w:tc>
      </w:tr>
      <w:tr w:rsidR="00F4418C" w:rsidRPr="002E7C84" w14:paraId="209BD0FA" w14:textId="77777777" w:rsidTr="008D3AA9">
        <w:trPr>
          <w:trHeight w:val="7"/>
        </w:trPr>
        <w:tc>
          <w:tcPr>
            <w:tcW w:w="237" w:type="dxa"/>
          </w:tcPr>
          <w:p w14:paraId="584D1306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1FDFBB07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</w:tcPr>
          <w:p w14:paraId="6516B9F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5.2</w:t>
            </w:r>
          </w:p>
        </w:tc>
        <w:tc>
          <w:tcPr>
            <w:tcW w:w="270" w:type="dxa"/>
          </w:tcPr>
          <w:p w14:paraId="33E8D19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05BE0CD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4.6</w:t>
            </w:r>
          </w:p>
        </w:tc>
        <w:tc>
          <w:tcPr>
            <w:tcW w:w="1617" w:type="dxa"/>
          </w:tcPr>
          <w:p w14:paraId="66FF4C4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5.7</w:t>
            </w:r>
          </w:p>
        </w:tc>
        <w:tc>
          <w:tcPr>
            <w:tcW w:w="1979" w:type="dxa"/>
          </w:tcPr>
          <w:p w14:paraId="6B1F08A7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2.5</w:t>
            </w:r>
          </w:p>
        </w:tc>
      </w:tr>
      <w:tr w:rsidR="00F4418C" w:rsidRPr="002E7C84" w14:paraId="4E831261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14ACC64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spoken English proficiency</w:t>
            </w:r>
          </w:p>
        </w:tc>
        <w:tc>
          <w:tcPr>
            <w:tcW w:w="1191" w:type="dxa"/>
          </w:tcPr>
          <w:p w14:paraId="433FB29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7DB31D0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5B6E5F8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345395C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05A60E66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1EAA605D" w14:textId="77777777" w:rsidTr="008D3AA9">
        <w:trPr>
          <w:trHeight w:val="7"/>
        </w:trPr>
        <w:tc>
          <w:tcPr>
            <w:tcW w:w="237" w:type="dxa"/>
          </w:tcPr>
          <w:p w14:paraId="1564FD57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5E57ADD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Not at all or not well</w:t>
            </w:r>
          </w:p>
        </w:tc>
        <w:tc>
          <w:tcPr>
            <w:tcW w:w="1191" w:type="dxa"/>
          </w:tcPr>
          <w:p w14:paraId="64B637D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29.9</w:t>
            </w:r>
          </w:p>
        </w:tc>
        <w:tc>
          <w:tcPr>
            <w:tcW w:w="270" w:type="dxa"/>
          </w:tcPr>
          <w:p w14:paraId="3D8978F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5DF3771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33.2</w:t>
            </w:r>
          </w:p>
        </w:tc>
        <w:tc>
          <w:tcPr>
            <w:tcW w:w="1617" w:type="dxa"/>
          </w:tcPr>
          <w:p w14:paraId="602CD73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27.8</w:t>
            </w:r>
          </w:p>
        </w:tc>
        <w:tc>
          <w:tcPr>
            <w:tcW w:w="1979" w:type="dxa"/>
          </w:tcPr>
          <w:p w14:paraId="334950B8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42.8</w:t>
            </w:r>
          </w:p>
        </w:tc>
      </w:tr>
      <w:tr w:rsidR="00F4418C" w:rsidRPr="002E7C84" w14:paraId="212286E8" w14:textId="77777777" w:rsidTr="008D3AA9">
        <w:trPr>
          <w:trHeight w:val="7"/>
        </w:trPr>
        <w:tc>
          <w:tcPr>
            <w:tcW w:w="237" w:type="dxa"/>
          </w:tcPr>
          <w:p w14:paraId="093F8823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65564A9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Well or very well</w:t>
            </w:r>
          </w:p>
        </w:tc>
        <w:tc>
          <w:tcPr>
            <w:tcW w:w="1191" w:type="dxa"/>
          </w:tcPr>
          <w:p w14:paraId="3A78F66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63.4</w:t>
            </w:r>
          </w:p>
        </w:tc>
        <w:tc>
          <w:tcPr>
            <w:tcW w:w="270" w:type="dxa"/>
          </w:tcPr>
          <w:p w14:paraId="4D90811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BB51C6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59.4</w:t>
            </w:r>
          </w:p>
        </w:tc>
        <w:tc>
          <w:tcPr>
            <w:tcW w:w="1617" w:type="dxa"/>
          </w:tcPr>
          <w:p w14:paraId="2E0EAAF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64.6</w:t>
            </w:r>
          </w:p>
        </w:tc>
        <w:tc>
          <w:tcPr>
            <w:tcW w:w="1979" w:type="dxa"/>
          </w:tcPr>
          <w:p w14:paraId="03C113D5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50.2</w:t>
            </w:r>
          </w:p>
        </w:tc>
      </w:tr>
      <w:tr w:rsidR="00F4418C" w:rsidRPr="002E7C84" w14:paraId="48EC2C32" w14:textId="77777777" w:rsidTr="008D3AA9">
        <w:trPr>
          <w:trHeight w:val="7"/>
        </w:trPr>
        <w:tc>
          <w:tcPr>
            <w:tcW w:w="237" w:type="dxa"/>
          </w:tcPr>
          <w:p w14:paraId="449E326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04011F4C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</w:tcPr>
          <w:p w14:paraId="3A1A53B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6.7</w:t>
            </w:r>
          </w:p>
        </w:tc>
        <w:tc>
          <w:tcPr>
            <w:tcW w:w="270" w:type="dxa"/>
          </w:tcPr>
          <w:p w14:paraId="1F0A7AA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70105D7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7.4</w:t>
            </w:r>
          </w:p>
        </w:tc>
        <w:tc>
          <w:tcPr>
            <w:tcW w:w="1617" w:type="dxa"/>
          </w:tcPr>
          <w:p w14:paraId="3EDD8CC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7.6</w:t>
            </w:r>
          </w:p>
        </w:tc>
        <w:tc>
          <w:tcPr>
            <w:tcW w:w="1979" w:type="dxa"/>
          </w:tcPr>
          <w:p w14:paraId="546F325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7.0</w:t>
            </w:r>
          </w:p>
        </w:tc>
      </w:tr>
      <w:tr w:rsidR="00F4418C" w:rsidRPr="002E7C84" w14:paraId="74B48679" w14:textId="77777777" w:rsidTr="008D3AA9">
        <w:trPr>
          <w:trHeight w:val="7"/>
        </w:trPr>
        <w:tc>
          <w:tcPr>
            <w:tcW w:w="3129" w:type="dxa"/>
            <w:gridSpan w:val="2"/>
            <w:tcBorders>
              <w:bottom w:val="nil"/>
            </w:tcBorders>
            <w:hideMark/>
          </w:tcPr>
          <w:p w14:paraId="2768512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level of education attained</w:t>
            </w:r>
          </w:p>
        </w:tc>
        <w:tc>
          <w:tcPr>
            <w:tcW w:w="1191" w:type="dxa"/>
            <w:tcBorders>
              <w:bottom w:val="nil"/>
            </w:tcBorders>
          </w:tcPr>
          <w:p w14:paraId="67FE40F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  <w:tcBorders>
              <w:bottom w:val="nil"/>
            </w:tcBorders>
          </w:tcPr>
          <w:p w14:paraId="200E86D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bottom w:val="nil"/>
            </w:tcBorders>
          </w:tcPr>
          <w:p w14:paraId="6856BFE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  <w:tcBorders>
              <w:bottom w:val="nil"/>
            </w:tcBorders>
          </w:tcPr>
          <w:p w14:paraId="630D527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  <w:tcBorders>
              <w:bottom w:val="nil"/>
            </w:tcBorders>
          </w:tcPr>
          <w:p w14:paraId="1122877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77B2D123" w14:textId="77777777" w:rsidTr="008D3AA9">
        <w:trPr>
          <w:trHeight w:val="7"/>
        </w:trPr>
        <w:tc>
          <w:tcPr>
            <w:tcW w:w="237" w:type="dxa"/>
            <w:tcBorders>
              <w:top w:val="nil"/>
              <w:bottom w:val="nil"/>
            </w:tcBorders>
          </w:tcPr>
          <w:p w14:paraId="4C97B569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  <w:hideMark/>
          </w:tcPr>
          <w:p w14:paraId="731754E2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&lt; High school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612056D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24.2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0B04FF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6F7C89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25.8</w:t>
            </w:r>
          </w:p>
        </w:tc>
        <w:tc>
          <w:tcPr>
            <w:tcW w:w="1617" w:type="dxa"/>
            <w:tcBorders>
              <w:top w:val="nil"/>
              <w:bottom w:val="nil"/>
            </w:tcBorders>
          </w:tcPr>
          <w:p w14:paraId="1AD6FBE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24.2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4489DB67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28.7</w:t>
            </w:r>
          </w:p>
        </w:tc>
      </w:tr>
      <w:tr w:rsidR="00F4418C" w:rsidRPr="002E7C84" w14:paraId="77FAEBCC" w14:textId="77777777" w:rsidTr="008D3AA9">
        <w:trPr>
          <w:trHeight w:val="7"/>
        </w:trPr>
        <w:tc>
          <w:tcPr>
            <w:tcW w:w="237" w:type="dxa"/>
            <w:tcBorders>
              <w:top w:val="nil"/>
              <w:bottom w:val="nil"/>
            </w:tcBorders>
          </w:tcPr>
          <w:p w14:paraId="220E19F0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  <w:hideMark/>
          </w:tcPr>
          <w:p w14:paraId="1205C729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High school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02B6218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38.6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02FE86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8F41E3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38.7</w:t>
            </w:r>
          </w:p>
        </w:tc>
        <w:tc>
          <w:tcPr>
            <w:tcW w:w="1617" w:type="dxa"/>
            <w:tcBorders>
              <w:top w:val="nil"/>
              <w:bottom w:val="nil"/>
            </w:tcBorders>
          </w:tcPr>
          <w:p w14:paraId="7837666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38.8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005FD855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38.6</w:t>
            </w:r>
          </w:p>
        </w:tc>
      </w:tr>
      <w:tr w:rsidR="00F4418C" w:rsidRPr="002E7C84" w14:paraId="5C18FD8C" w14:textId="77777777" w:rsidTr="008D3AA9">
        <w:trPr>
          <w:trHeight w:val="7"/>
        </w:trPr>
        <w:tc>
          <w:tcPr>
            <w:tcW w:w="237" w:type="dxa"/>
            <w:tcBorders>
              <w:top w:val="nil"/>
              <w:bottom w:val="nil"/>
            </w:tcBorders>
          </w:tcPr>
          <w:p w14:paraId="147A2DF4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  <w:hideMark/>
          </w:tcPr>
          <w:p w14:paraId="2E419BD8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&gt; High school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26047BC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33.5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150D074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FDD69B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31.4</w:t>
            </w:r>
          </w:p>
        </w:tc>
        <w:tc>
          <w:tcPr>
            <w:tcW w:w="1617" w:type="dxa"/>
            <w:tcBorders>
              <w:top w:val="nil"/>
              <w:bottom w:val="nil"/>
            </w:tcBorders>
          </w:tcPr>
          <w:p w14:paraId="5C2E58E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32.6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7916005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29.3</w:t>
            </w:r>
          </w:p>
        </w:tc>
      </w:tr>
      <w:tr w:rsidR="00F4418C" w:rsidRPr="002E7C84" w14:paraId="2FE063B0" w14:textId="77777777" w:rsidTr="008D3AA9">
        <w:trPr>
          <w:trHeight w:val="7"/>
        </w:trPr>
        <w:tc>
          <w:tcPr>
            <w:tcW w:w="237" w:type="dxa"/>
            <w:tcBorders>
              <w:top w:val="nil"/>
              <w:bottom w:val="nil"/>
            </w:tcBorders>
          </w:tcPr>
          <w:p w14:paraId="45C3D72D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  <w:hideMark/>
          </w:tcPr>
          <w:p w14:paraId="0522A1B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1CA3483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3.6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F174D0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BF33C4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4.0</w:t>
            </w:r>
          </w:p>
        </w:tc>
        <w:tc>
          <w:tcPr>
            <w:tcW w:w="1617" w:type="dxa"/>
            <w:tcBorders>
              <w:top w:val="nil"/>
              <w:bottom w:val="nil"/>
            </w:tcBorders>
          </w:tcPr>
          <w:p w14:paraId="3D5CE3E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4.4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2FA03365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3.4</w:t>
            </w:r>
          </w:p>
        </w:tc>
      </w:tr>
      <w:tr w:rsidR="00F4418C" w:rsidRPr="002E7C84" w14:paraId="5B7B8EE5" w14:textId="77777777" w:rsidTr="008D3AA9">
        <w:trPr>
          <w:trHeight w:val="7"/>
        </w:trPr>
        <w:tc>
          <w:tcPr>
            <w:tcW w:w="3129" w:type="dxa"/>
            <w:gridSpan w:val="2"/>
            <w:tcBorders>
              <w:top w:val="nil"/>
              <w:bottom w:val="nil"/>
            </w:tcBorders>
            <w:hideMark/>
          </w:tcPr>
          <w:p w14:paraId="4E5D210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employment status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65C96F1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BB8E71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F85DCE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  <w:tcBorders>
              <w:top w:val="nil"/>
              <w:bottom w:val="nil"/>
            </w:tcBorders>
          </w:tcPr>
          <w:p w14:paraId="4D7886D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23D91EB3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2A8D1D55" w14:textId="77777777" w:rsidTr="008D3AA9">
        <w:trPr>
          <w:trHeight w:val="7"/>
        </w:trPr>
        <w:tc>
          <w:tcPr>
            <w:tcW w:w="237" w:type="dxa"/>
            <w:tcBorders>
              <w:top w:val="nil"/>
              <w:bottom w:val="nil"/>
            </w:tcBorders>
          </w:tcPr>
          <w:p w14:paraId="2E25C72D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  <w:hideMark/>
          </w:tcPr>
          <w:p w14:paraId="7A56D6F8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Unemployed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7081EF3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25.7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3C1F17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258FA7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27.6</w:t>
            </w:r>
          </w:p>
        </w:tc>
        <w:tc>
          <w:tcPr>
            <w:tcW w:w="1617" w:type="dxa"/>
            <w:tcBorders>
              <w:top w:val="nil"/>
              <w:bottom w:val="nil"/>
            </w:tcBorders>
          </w:tcPr>
          <w:p w14:paraId="2A8C418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31.4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61B9A8C9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20.9</w:t>
            </w:r>
          </w:p>
        </w:tc>
      </w:tr>
      <w:tr w:rsidR="00F4418C" w:rsidRPr="002E7C84" w14:paraId="3D56279C" w14:textId="77777777" w:rsidTr="008D3AA9">
        <w:trPr>
          <w:trHeight w:val="7"/>
        </w:trPr>
        <w:tc>
          <w:tcPr>
            <w:tcW w:w="237" w:type="dxa"/>
            <w:tcBorders>
              <w:top w:val="nil"/>
            </w:tcBorders>
          </w:tcPr>
          <w:p w14:paraId="02AB1874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tcBorders>
              <w:top w:val="nil"/>
            </w:tcBorders>
            <w:hideMark/>
          </w:tcPr>
          <w:p w14:paraId="78D5D40F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Employed</w:t>
            </w:r>
          </w:p>
        </w:tc>
        <w:tc>
          <w:tcPr>
            <w:tcW w:w="1191" w:type="dxa"/>
            <w:tcBorders>
              <w:top w:val="nil"/>
            </w:tcBorders>
          </w:tcPr>
          <w:p w14:paraId="3E352CF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22.8</w:t>
            </w:r>
          </w:p>
        </w:tc>
        <w:tc>
          <w:tcPr>
            <w:tcW w:w="270" w:type="dxa"/>
            <w:tcBorders>
              <w:top w:val="nil"/>
            </w:tcBorders>
          </w:tcPr>
          <w:p w14:paraId="190A4D9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14:paraId="3B4FF94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22.6</w:t>
            </w:r>
          </w:p>
        </w:tc>
        <w:tc>
          <w:tcPr>
            <w:tcW w:w="1617" w:type="dxa"/>
            <w:tcBorders>
              <w:top w:val="nil"/>
            </w:tcBorders>
          </w:tcPr>
          <w:p w14:paraId="061B7EC0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16.9</w:t>
            </w:r>
          </w:p>
        </w:tc>
        <w:tc>
          <w:tcPr>
            <w:tcW w:w="1979" w:type="dxa"/>
            <w:tcBorders>
              <w:top w:val="nil"/>
            </w:tcBorders>
          </w:tcPr>
          <w:p w14:paraId="67DA50AF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32.7</w:t>
            </w:r>
          </w:p>
        </w:tc>
      </w:tr>
      <w:tr w:rsidR="00F4418C" w:rsidRPr="002E7C84" w14:paraId="2944BEC5" w14:textId="77777777" w:rsidTr="008D3AA9">
        <w:trPr>
          <w:trHeight w:val="7"/>
        </w:trPr>
        <w:tc>
          <w:tcPr>
            <w:tcW w:w="237" w:type="dxa"/>
          </w:tcPr>
          <w:p w14:paraId="2D3A63F0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3418C6FB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Other</w:t>
            </w:r>
          </w:p>
        </w:tc>
        <w:tc>
          <w:tcPr>
            <w:tcW w:w="1191" w:type="dxa"/>
          </w:tcPr>
          <w:p w14:paraId="3596480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48.9</w:t>
            </w:r>
          </w:p>
        </w:tc>
        <w:tc>
          <w:tcPr>
            <w:tcW w:w="270" w:type="dxa"/>
          </w:tcPr>
          <w:p w14:paraId="6155FAE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A8738E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46.8</w:t>
            </w:r>
          </w:p>
        </w:tc>
        <w:tc>
          <w:tcPr>
            <w:tcW w:w="1617" w:type="dxa"/>
          </w:tcPr>
          <w:p w14:paraId="709EA63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48.4</w:t>
            </w:r>
          </w:p>
        </w:tc>
        <w:tc>
          <w:tcPr>
            <w:tcW w:w="1979" w:type="dxa"/>
          </w:tcPr>
          <w:p w14:paraId="115C9ECC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43.9</w:t>
            </w:r>
          </w:p>
        </w:tc>
      </w:tr>
      <w:tr w:rsidR="00F4418C" w:rsidRPr="002E7C84" w14:paraId="010D0A02" w14:textId="77777777" w:rsidTr="008D3AA9">
        <w:trPr>
          <w:trHeight w:val="7"/>
        </w:trPr>
        <w:tc>
          <w:tcPr>
            <w:tcW w:w="237" w:type="dxa"/>
          </w:tcPr>
          <w:p w14:paraId="4D574A0E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28C0E7A9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</w:tcPr>
          <w:p w14:paraId="0B83F97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2.6</w:t>
            </w:r>
          </w:p>
        </w:tc>
        <w:tc>
          <w:tcPr>
            <w:tcW w:w="270" w:type="dxa"/>
          </w:tcPr>
          <w:p w14:paraId="61051C9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1C27DEEC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3.0</w:t>
            </w:r>
          </w:p>
        </w:tc>
        <w:tc>
          <w:tcPr>
            <w:tcW w:w="1617" w:type="dxa"/>
          </w:tcPr>
          <w:p w14:paraId="409FD16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3.4</w:t>
            </w:r>
          </w:p>
        </w:tc>
        <w:tc>
          <w:tcPr>
            <w:tcW w:w="1979" w:type="dxa"/>
          </w:tcPr>
          <w:p w14:paraId="4E327706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2.5</w:t>
            </w:r>
          </w:p>
        </w:tc>
      </w:tr>
      <w:tr w:rsidR="00F4418C" w:rsidRPr="002E7C84" w14:paraId="6898CEA1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6C45A69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Number of parents in home </w:t>
            </w:r>
          </w:p>
        </w:tc>
        <w:tc>
          <w:tcPr>
            <w:tcW w:w="1191" w:type="dxa"/>
          </w:tcPr>
          <w:p w14:paraId="47160EE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3447BED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F720E8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15A466F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5F0F4A0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64BA3E75" w14:textId="77777777" w:rsidTr="008D3AA9">
        <w:trPr>
          <w:trHeight w:val="7"/>
        </w:trPr>
        <w:tc>
          <w:tcPr>
            <w:tcW w:w="237" w:type="dxa"/>
          </w:tcPr>
          <w:p w14:paraId="493BE4A2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19BEF525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Single parent</w:t>
            </w:r>
          </w:p>
        </w:tc>
        <w:tc>
          <w:tcPr>
            <w:tcW w:w="1191" w:type="dxa"/>
          </w:tcPr>
          <w:p w14:paraId="4DCF3B32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63.1</w:t>
            </w:r>
          </w:p>
        </w:tc>
        <w:tc>
          <w:tcPr>
            <w:tcW w:w="270" w:type="dxa"/>
          </w:tcPr>
          <w:p w14:paraId="221ED431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13BF2C4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57.6</w:t>
            </w:r>
          </w:p>
        </w:tc>
        <w:tc>
          <w:tcPr>
            <w:tcW w:w="1617" w:type="dxa"/>
          </w:tcPr>
          <w:p w14:paraId="2812566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62.8</w:t>
            </w:r>
          </w:p>
        </w:tc>
        <w:tc>
          <w:tcPr>
            <w:tcW w:w="1979" w:type="dxa"/>
          </w:tcPr>
          <w:p w14:paraId="628A0A4E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48.4</w:t>
            </w:r>
          </w:p>
        </w:tc>
      </w:tr>
      <w:tr w:rsidR="00F4418C" w:rsidRPr="002E7C84" w14:paraId="63968B65" w14:textId="77777777" w:rsidTr="008D3AA9">
        <w:trPr>
          <w:trHeight w:val="7"/>
        </w:trPr>
        <w:tc>
          <w:tcPr>
            <w:tcW w:w="237" w:type="dxa"/>
          </w:tcPr>
          <w:p w14:paraId="57FAEC76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504E6287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Two parents</w:t>
            </w:r>
          </w:p>
        </w:tc>
        <w:tc>
          <w:tcPr>
            <w:tcW w:w="1191" w:type="dxa"/>
          </w:tcPr>
          <w:p w14:paraId="6A26B1F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36.9</w:t>
            </w:r>
          </w:p>
        </w:tc>
        <w:tc>
          <w:tcPr>
            <w:tcW w:w="270" w:type="dxa"/>
          </w:tcPr>
          <w:p w14:paraId="6985C078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4B35ABD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42.4</w:t>
            </w:r>
          </w:p>
        </w:tc>
        <w:tc>
          <w:tcPr>
            <w:tcW w:w="1617" w:type="dxa"/>
          </w:tcPr>
          <w:p w14:paraId="650E0E53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37.2</w:t>
            </w:r>
          </w:p>
        </w:tc>
        <w:tc>
          <w:tcPr>
            <w:tcW w:w="1979" w:type="dxa"/>
          </w:tcPr>
          <w:p w14:paraId="67488155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51.6</w:t>
            </w:r>
          </w:p>
        </w:tc>
      </w:tr>
      <w:tr w:rsidR="00F4418C" w:rsidRPr="002E7C84" w14:paraId="6E56E733" w14:textId="77777777" w:rsidTr="008D3AA9">
        <w:trPr>
          <w:trHeight w:val="7"/>
        </w:trPr>
        <w:tc>
          <w:tcPr>
            <w:tcW w:w="3129" w:type="dxa"/>
            <w:gridSpan w:val="2"/>
            <w:hideMark/>
          </w:tcPr>
          <w:p w14:paraId="216E82A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Number of children in home </w:t>
            </w:r>
          </w:p>
        </w:tc>
        <w:tc>
          <w:tcPr>
            <w:tcW w:w="1191" w:type="dxa"/>
          </w:tcPr>
          <w:p w14:paraId="2796F5C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70" w:type="dxa"/>
          </w:tcPr>
          <w:p w14:paraId="65603E44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841A885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617" w:type="dxa"/>
          </w:tcPr>
          <w:p w14:paraId="49EACCC9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979" w:type="dxa"/>
          </w:tcPr>
          <w:p w14:paraId="4FBF0606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F4418C" w:rsidRPr="002E7C84" w14:paraId="5856BE45" w14:textId="77777777" w:rsidTr="008D3AA9">
        <w:trPr>
          <w:trHeight w:val="7"/>
        </w:trPr>
        <w:tc>
          <w:tcPr>
            <w:tcW w:w="237" w:type="dxa"/>
          </w:tcPr>
          <w:p w14:paraId="16F07342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21827BD4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</w:t>
            </w:r>
          </w:p>
        </w:tc>
        <w:tc>
          <w:tcPr>
            <w:tcW w:w="1191" w:type="dxa"/>
          </w:tcPr>
          <w:p w14:paraId="25D5271E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38.4</w:t>
            </w:r>
          </w:p>
        </w:tc>
        <w:tc>
          <w:tcPr>
            <w:tcW w:w="270" w:type="dxa"/>
          </w:tcPr>
          <w:p w14:paraId="7D4A7F17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2DFA835A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36.7</w:t>
            </w:r>
          </w:p>
        </w:tc>
        <w:tc>
          <w:tcPr>
            <w:tcW w:w="1617" w:type="dxa"/>
          </w:tcPr>
          <w:p w14:paraId="7E8DE00B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36.6</w:t>
            </w:r>
          </w:p>
        </w:tc>
        <w:tc>
          <w:tcPr>
            <w:tcW w:w="1979" w:type="dxa"/>
          </w:tcPr>
          <w:p w14:paraId="23D909B9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36.9</w:t>
            </w:r>
          </w:p>
        </w:tc>
      </w:tr>
      <w:tr w:rsidR="00F4418C" w:rsidRPr="002E7C84" w14:paraId="72D6CD4C" w14:textId="77777777" w:rsidTr="008D3AA9">
        <w:trPr>
          <w:trHeight w:val="7"/>
        </w:trPr>
        <w:tc>
          <w:tcPr>
            <w:tcW w:w="237" w:type="dxa"/>
          </w:tcPr>
          <w:p w14:paraId="12CE4286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0DDABFE9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</w:t>
            </w:r>
          </w:p>
        </w:tc>
        <w:tc>
          <w:tcPr>
            <w:tcW w:w="1191" w:type="dxa"/>
          </w:tcPr>
          <w:p w14:paraId="1C010E16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38.3</w:t>
            </w:r>
          </w:p>
        </w:tc>
        <w:tc>
          <w:tcPr>
            <w:tcW w:w="270" w:type="dxa"/>
          </w:tcPr>
          <w:p w14:paraId="6F861D8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0728E04D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39.8</w:t>
            </w:r>
          </w:p>
        </w:tc>
        <w:tc>
          <w:tcPr>
            <w:tcW w:w="1617" w:type="dxa"/>
          </w:tcPr>
          <w:p w14:paraId="4631AC6F" w14:textId="77777777" w:rsidR="00F4418C" w:rsidRPr="002E7C84" w:rsidRDefault="00F4418C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38.7</w:t>
            </w:r>
          </w:p>
        </w:tc>
        <w:tc>
          <w:tcPr>
            <w:tcW w:w="1979" w:type="dxa"/>
          </w:tcPr>
          <w:p w14:paraId="7AB0FC95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41.8</w:t>
            </w:r>
          </w:p>
        </w:tc>
      </w:tr>
      <w:tr w:rsidR="00F4418C" w:rsidRPr="002E7C84" w14:paraId="5A474E96" w14:textId="77777777" w:rsidTr="008D3AA9">
        <w:trPr>
          <w:trHeight w:val="7"/>
        </w:trPr>
        <w:tc>
          <w:tcPr>
            <w:tcW w:w="237" w:type="dxa"/>
          </w:tcPr>
          <w:p w14:paraId="358ECF7A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42BA4054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3+</w:t>
            </w:r>
          </w:p>
        </w:tc>
        <w:tc>
          <w:tcPr>
            <w:tcW w:w="1191" w:type="dxa"/>
          </w:tcPr>
          <w:p w14:paraId="7E42BB84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23.1</w:t>
            </w:r>
          </w:p>
        </w:tc>
        <w:tc>
          <w:tcPr>
            <w:tcW w:w="270" w:type="dxa"/>
          </w:tcPr>
          <w:p w14:paraId="6120B176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3E44D51B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23.3</w:t>
            </w:r>
          </w:p>
        </w:tc>
        <w:tc>
          <w:tcPr>
            <w:tcW w:w="1617" w:type="dxa"/>
          </w:tcPr>
          <w:p w14:paraId="71B05375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24.6</w:t>
            </w:r>
          </w:p>
        </w:tc>
        <w:tc>
          <w:tcPr>
            <w:tcW w:w="1979" w:type="dxa"/>
          </w:tcPr>
          <w:p w14:paraId="147EA9DD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21.1</w:t>
            </w:r>
          </w:p>
        </w:tc>
      </w:tr>
      <w:tr w:rsidR="00F4418C" w:rsidRPr="002E7C84" w14:paraId="04404B0D" w14:textId="77777777" w:rsidTr="008D3AA9">
        <w:trPr>
          <w:trHeight w:val="7"/>
        </w:trPr>
        <w:tc>
          <w:tcPr>
            <w:tcW w:w="237" w:type="dxa"/>
          </w:tcPr>
          <w:p w14:paraId="7C9EBF62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892" w:type="dxa"/>
            <w:hideMark/>
          </w:tcPr>
          <w:p w14:paraId="71210C35" w14:textId="77777777" w:rsidR="00F4418C" w:rsidRPr="002E7C84" w:rsidRDefault="00F4418C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191" w:type="dxa"/>
          </w:tcPr>
          <w:p w14:paraId="1BDE45F7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0.17</w:t>
            </w:r>
          </w:p>
        </w:tc>
        <w:tc>
          <w:tcPr>
            <w:tcW w:w="270" w:type="dxa"/>
          </w:tcPr>
          <w:p w14:paraId="392EE02F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88" w:type="dxa"/>
          </w:tcPr>
          <w:p w14:paraId="565B418A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0.17</w:t>
            </w:r>
          </w:p>
        </w:tc>
        <w:tc>
          <w:tcPr>
            <w:tcW w:w="1617" w:type="dxa"/>
          </w:tcPr>
          <w:p w14:paraId="05EE3C81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0.13</w:t>
            </w:r>
          </w:p>
        </w:tc>
        <w:tc>
          <w:tcPr>
            <w:tcW w:w="1979" w:type="dxa"/>
          </w:tcPr>
          <w:p w14:paraId="1F93CD86" w14:textId="77777777" w:rsidR="00F4418C" w:rsidRPr="002E7C84" w:rsidRDefault="00F4418C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0.24</w:t>
            </w:r>
          </w:p>
        </w:tc>
      </w:tr>
    </w:tbl>
    <w:p w14:paraId="318BDC22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Cs/>
          <w:i/>
        </w:rPr>
        <w:t xml:space="preserve">Shown is the percent. </w:t>
      </w:r>
    </w:p>
    <w:p w14:paraId="5D88D6D9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>a</w:t>
      </w:r>
      <w:r w:rsidRPr="002E7C84">
        <w:rPr>
          <w:rFonts w:ascii="Century" w:hAnsi="Century" w:cs="Arial"/>
          <w:bCs/>
          <w:i/>
        </w:rPr>
        <w:t xml:space="preserve"> Children eligible for survey completion must be enrolled at a participating Head Start program for a full school year (2016-2019). </w:t>
      </w:r>
    </w:p>
    <w:p w14:paraId="65A71C25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>b</w:t>
      </w:r>
      <w:r w:rsidRPr="002E7C84">
        <w:rPr>
          <w:rFonts w:ascii="Century" w:hAnsi="Century" w:cs="Arial"/>
          <w:bCs/>
          <w:i/>
        </w:rPr>
        <w:t xml:space="preserve"> Those included in the analysis have at least one semester of height and weight data available (i.e., fall and/or spring measures of a given schoolyear).  </w:t>
      </w:r>
    </w:p>
    <w:p w14:paraId="56EFA50F" w14:textId="7B76C27E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  <w:i/>
          <w:vertAlign w:val="superscript"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 xml:space="preserve">c </w:t>
      </w:r>
      <w:r w:rsidRPr="002E7C84">
        <w:rPr>
          <w:rFonts w:ascii="Century" w:hAnsi="Century" w:cs="Arial"/>
          <w:bCs/>
          <w:i/>
        </w:rPr>
        <w:t xml:space="preserve">Age is that </w:t>
      </w:r>
      <w:r w:rsidR="00372797" w:rsidRPr="002E7C84">
        <w:rPr>
          <w:rFonts w:ascii="Century" w:hAnsi="Century" w:cs="Arial"/>
          <w:bCs/>
          <w:i/>
        </w:rPr>
        <w:t xml:space="preserve">in years </w:t>
      </w:r>
      <w:r w:rsidRPr="002E7C84">
        <w:rPr>
          <w:rFonts w:ascii="Century" w:hAnsi="Century" w:cs="Arial"/>
          <w:bCs/>
          <w:i/>
        </w:rPr>
        <w:t>on September 1 of the school year enrolled; two-year-old aged 29-35 months, 3-year-old aged 36-47 months, and 4-year-old aged 48-59 months.</w:t>
      </w:r>
    </w:p>
    <w:p w14:paraId="429C26B0" w14:textId="1A1CA16E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 xml:space="preserve">d </w:t>
      </w:r>
      <w:r w:rsidRPr="002E7C84">
        <w:rPr>
          <w:rFonts w:ascii="Century" w:hAnsi="Century" w:cs="Arial"/>
          <w:bCs/>
          <w:i/>
        </w:rPr>
        <w:t>“Other” category includes individuals who identified as biracial/multiracial, as well as American Indian, Alaska Native, Native Hawaiian or Pacific</w:t>
      </w:r>
      <w:r w:rsidR="00FD72D2" w:rsidRPr="002E7C84">
        <w:rPr>
          <w:rFonts w:ascii="Century" w:hAnsi="Century" w:cs="Arial"/>
          <w:bCs/>
          <w:i/>
        </w:rPr>
        <w:t xml:space="preserve"> Islander</w:t>
      </w:r>
      <w:r w:rsidRPr="002E7C84">
        <w:rPr>
          <w:rFonts w:ascii="Century" w:hAnsi="Century" w:cs="Arial"/>
          <w:bCs/>
          <w:i/>
        </w:rPr>
        <w:t>.</w:t>
      </w:r>
    </w:p>
    <w:p w14:paraId="6AB58986" w14:textId="5169C38D" w:rsidR="006B3507" w:rsidRPr="002E7C84" w:rsidRDefault="006B3507" w:rsidP="00F4418C">
      <w:pPr>
        <w:spacing w:after="0" w:line="240" w:lineRule="auto"/>
        <w:rPr>
          <w:rFonts w:ascii="Century" w:hAnsi="Century" w:cs="Arial"/>
          <w:b/>
          <w:bCs/>
          <w:i/>
        </w:rPr>
      </w:pPr>
    </w:p>
    <w:p w14:paraId="6BA71356" w14:textId="77777777" w:rsidR="006B3507" w:rsidRPr="002E7C84" w:rsidRDefault="006B3507">
      <w:pPr>
        <w:rPr>
          <w:rFonts w:ascii="Century" w:eastAsiaTheme="majorEastAsia" w:hAnsi="Century" w:cs="Arial"/>
          <w:b/>
          <w:bCs/>
        </w:rPr>
      </w:pPr>
      <w:r w:rsidRPr="002E7C84">
        <w:rPr>
          <w:rFonts w:ascii="Century" w:hAnsi="Century" w:cs="Arial"/>
          <w:b/>
          <w:bCs/>
        </w:rPr>
        <w:br w:type="page"/>
      </w:r>
    </w:p>
    <w:p w14:paraId="037335E8" w14:textId="34B27F81" w:rsidR="006B3507" w:rsidRPr="002E7C84" w:rsidRDefault="006B3507" w:rsidP="006B3507">
      <w:pPr>
        <w:pStyle w:val="Heading2"/>
        <w:rPr>
          <w:rFonts w:ascii="Century" w:hAnsi="Century" w:cs="Arial"/>
          <w:b/>
          <w:bCs/>
          <w:color w:val="auto"/>
          <w:sz w:val="22"/>
          <w:szCs w:val="22"/>
        </w:rPr>
      </w:pP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lastRenderedPageBreak/>
        <w:t xml:space="preserve">Supplemental Figure 1. </w:t>
      </w:r>
      <w:r w:rsidR="00221688" w:rsidRPr="002E7C84">
        <w:rPr>
          <w:rFonts w:ascii="Century" w:hAnsi="Century" w:cs="Arial"/>
          <w:b/>
          <w:bCs/>
          <w:color w:val="auto"/>
          <w:sz w:val="22"/>
          <w:szCs w:val="22"/>
        </w:rPr>
        <w:t>Scatterplot of BMIz vs. modified BMIz</w:t>
      </w:r>
      <w:r w:rsidR="00D62FFC"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 measured in fall </w:t>
      </w:r>
      <w:r w:rsidR="00CA4D62"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of the study period </w:t>
      </w:r>
      <w:r w:rsidR="00D62FFC"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among children enrolled in Head Start </w:t>
      </w:r>
      <w:r w:rsidR="00221688" w:rsidRPr="002E7C84">
        <w:rPr>
          <w:rFonts w:ascii="Century" w:hAnsi="Century" w:cs="Arial"/>
          <w:b/>
          <w:bCs/>
          <w:color w:val="auto"/>
          <w:sz w:val="22"/>
          <w:szCs w:val="22"/>
        </w:rPr>
        <w:t>(n=3750)</w:t>
      </w: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>.</w:t>
      </w:r>
    </w:p>
    <w:p w14:paraId="617FEB50" w14:textId="6CCC1893" w:rsidR="006B3507" w:rsidRPr="002E7C84" w:rsidRDefault="00221688" w:rsidP="00F4418C">
      <w:pPr>
        <w:spacing w:after="0" w:line="240" w:lineRule="auto"/>
        <w:rPr>
          <w:rFonts w:ascii="Century" w:hAnsi="Century" w:cs="Arial"/>
          <w:b/>
          <w:bCs/>
          <w:i/>
        </w:rPr>
      </w:pPr>
      <w:r w:rsidRPr="002E7C84">
        <w:rPr>
          <w:rFonts w:ascii="Century" w:hAnsi="Century" w:cs="Arial"/>
          <w:b/>
          <w:bCs/>
          <w:i/>
          <w:noProof/>
        </w:rPr>
        <w:drawing>
          <wp:inline distT="0" distB="0" distL="0" distR="0" wp14:anchorId="6CD7ABF9" wp14:editId="3C6568A8">
            <wp:extent cx="5943600" cy="4501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4F989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</w:rPr>
      </w:pPr>
    </w:p>
    <w:p w14:paraId="3766078A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</w:rPr>
      </w:pPr>
    </w:p>
    <w:p w14:paraId="54922A02" w14:textId="77777777" w:rsidR="006B3507" w:rsidRPr="002E7C84" w:rsidRDefault="006B3507">
      <w:pPr>
        <w:rPr>
          <w:rFonts w:ascii="Century" w:hAnsi="Century" w:cs="Arial"/>
          <w:b/>
          <w:bCs/>
        </w:rPr>
      </w:pPr>
      <w:r w:rsidRPr="002E7C84">
        <w:rPr>
          <w:rFonts w:ascii="Century" w:hAnsi="Century" w:cs="Arial"/>
          <w:b/>
          <w:bCs/>
        </w:rPr>
        <w:br w:type="page"/>
      </w:r>
    </w:p>
    <w:p w14:paraId="603BFBE4" w14:textId="6545D121" w:rsidR="00F4418C" w:rsidRPr="002E7C84" w:rsidRDefault="00C74543" w:rsidP="00F4418C">
      <w:pPr>
        <w:rPr>
          <w:rFonts w:ascii="Century" w:hAnsi="Century" w:cs="Arial"/>
          <w:b/>
          <w:bCs/>
        </w:rPr>
      </w:pPr>
      <w:r w:rsidRPr="002E7C84">
        <w:rPr>
          <w:rFonts w:ascii="Century" w:hAnsi="Century" w:cs="Arial"/>
          <w:b/>
          <w:bCs/>
          <w:noProof/>
        </w:rPr>
        <w:lastRenderedPageBreak/>
        <w:drawing>
          <wp:inline distT="0" distB="0" distL="0" distR="0" wp14:anchorId="4274C1D2" wp14:editId="507D6327">
            <wp:extent cx="5943600" cy="58146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1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B53F5" w14:textId="1FFC1B29" w:rsidR="00F4418C" w:rsidRPr="002E7C84" w:rsidRDefault="00F4418C" w:rsidP="00F4418C">
      <w:pPr>
        <w:pStyle w:val="Heading2"/>
        <w:rPr>
          <w:rFonts w:ascii="Century" w:hAnsi="Century" w:cs="Arial"/>
          <w:b/>
          <w:bCs/>
          <w:color w:val="auto"/>
          <w:sz w:val="22"/>
          <w:szCs w:val="22"/>
        </w:rPr>
      </w:pPr>
      <w:bookmarkStart w:id="0" w:name="_Toc100651662"/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Supplemental Figure </w:t>
      </w:r>
      <w:r w:rsidR="006B3507" w:rsidRPr="002E7C84">
        <w:rPr>
          <w:rFonts w:ascii="Century" w:hAnsi="Century" w:cs="Arial"/>
          <w:b/>
          <w:bCs/>
          <w:color w:val="auto"/>
          <w:sz w:val="22"/>
          <w:szCs w:val="22"/>
        </w:rPr>
        <w:t>2</w:t>
      </w: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>. Participant flow: PConnect.</w:t>
      </w:r>
      <w:bookmarkEnd w:id="0"/>
    </w:p>
    <w:p w14:paraId="1710E10E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i/>
          <w:iCs/>
        </w:rPr>
      </w:pPr>
      <w:r w:rsidRPr="002E7C84">
        <w:rPr>
          <w:rFonts w:ascii="Century" w:hAnsi="Century" w:cs="Arial"/>
          <w:i/>
          <w:iCs/>
        </w:rPr>
        <w:t>Shown are the number of family-years (synonymous with parent-years), combined across the study period (three schoolyears, 2016-2019) and participating Head Start programs.</w:t>
      </w:r>
    </w:p>
    <w:p w14:paraId="7D96A415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  <w:i/>
          <w:iCs/>
        </w:rPr>
      </w:pPr>
      <w:proofErr w:type="spellStart"/>
      <w:proofErr w:type="gramStart"/>
      <w:r w:rsidRPr="002E7C84">
        <w:rPr>
          <w:rFonts w:ascii="Century" w:hAnsi="Century" w:cs="Arial"/>
          <w:b/>
          <w:bCs/>
          <w:i/>
          <w:iCs/>
          <w:vertAlign w:val="superscript"/>
        </w:rPr>
        <w:t>a</w:t>
      </w:r>
      <w:proofErr w:type="spellEnd"/>
      <w:proofErr w:type="gramEnd"/>
      <w:r w:rsidRPr="002E7C84">
        <w:rPr>
          <w:rFonts w:ascii="Century" w:hAnsi="Century" w:cs="Arial"/>
          <w:b/>
          <w:bCs/>
          <w:i/>
          <w:iCs/>
        </w:rPr>
        <w:t xml:space="preserve"> </w:t>
      </w:r>
      <w:r w:rsidRPr="002E7C84">
        <w:rPr>
          <w:rFonts w:ascii="Century" w:hAnsi="Century" w:cs="Arial"/>
          <w:i/>
          <w:iCs/>
        </w:rPr>
        <w:t>Allocation: Shown is the total number of family-years assigned to control and CHL programs, following cluster-randomization at the start of each schoolyear.</w:t>
      </w:r>
      <w:r w:rsidRPr="002E7C84">
        <w:rPr>
          <w:rFonts w:ascii="Century" w:hAnsi="Century" w:cs="Arial"/>
          <w:b/>
          <w:bCs/>
          <w:i/>
          <w:iCs/>
        </w:rPr>
        <w:t xml:space="preserve"> </w:t>
      </w:r>
    </w:p>
    <w:p w14:paraId="1721BD35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  <w:i/>
          <w:iCs/>
        </w:rPr>
      </w:pPr>
      <w:r w:rsidRPr="002E7C84">
        <w:rPr>
          <w:rFonts w:ascii="Century" w:hAnsi="Century" w:cs="Arial"/>
          <w:b/>
          <w:bCs/>
          <w:i/>
          <w:iCs/>
          <w:vertAlign w:val="superscript"/>
        </w:rPr>
        <w:t xml:space="preserve">b </w:t>
      </w:r>
      <w:r w:rsidRPr="002E7C84">
        <w:rPr>
          <w:rFonts w:ascii="Century" w:hAnsi="Century" w:cs="Arial"/>
          <w:i/>
          <w:iCs/>
        </w:rPr>
        <w:t>Enrollment: Shown is the total number of family-years enrolled at the start of the combined schoolyears.</w:t>
      </w:r>
    </w:p>
    <w:p w14:paraId="04644C3C" w14:textId="7B3C5E18" w:rsidR="00F4418C" w:rsidRPr="002E7C84" w:rsidRDefault="00F4418C" w:rsidP="00F4418C">
      <w:pPr>
        <w:spacing w:after="0" w:line="240" w:lineRule="auto"/>
        <w:rPr>
          <w:rFonts w:ascii="Century" w:hAnsi="Century" w:cs="Arial"/>
          <w:i/>
          <w:iCs/>
        </w:rPr>
      </w:pPr>
      <w:r w:rsidRPr="002E7C84">
        <w:rPr>
          <w:rFonts w:ascii="Century" w:hAnsi="Century" w:cs="Arial"/>
          <w:b/>
          <w:bCs/>
          <w:i/>
          <w:iCs/>
          <w:vertAlign w:val="superscript"/>
        </w:rPr>
        <w:t>c</w:t>
      </w:r>
      <w:r w:rsidRPr="002E7C84">
        <w:rPr>
          <w:rFonts w:ascii="Century" w:hAnsi="Century" w:cs="Arial"/>
          <w:b/>
          <w:bCs/>
          <w:i/>
          <w:iCs/>
        </w:rPr>
        <w:t xml:space="preserve"> </w:t>
      </w:r>
      <w:r w:rsidRPr="002E7C84">
        <w:rPr>
          <w:rFonts w:ascii="Century" w:hAnsi="Century" w:cs="Arial"/>
          <w:i/>
          <w:iCs/>
        </w:rPr>
        <w:t>PConnect enrollment: Total number of parents enrolled in PConnect vs. not enrolled in PConnect; enrollment defined as attending at least one of ten sessions offered. Note: 93 parents ever participated in PConnect, but eight were ineligible for analysis as they were not enrolled in Head Start at the start of the schoolyear</w:t>
      </w:r>
      <w:r w:rsidR="00C11785" w:rsidRPr="002E7C84">
        <w:rPr>
          <w:rFonts w:ascii="Century" w:hAnsi="Century" w:cs="Arial"/>
          <w:i/>
          <w:iCs/>
        </w:rPr>
        <w:t xml:space="preserve"> and </w:t>
      </w:r>
      <w:r w:rsidRPr="002E7C84">
        <w:rPr>
          <w:rFonts w:ascii="Century" w:hAnsi="Century" w:cs="Arial"/>
          <w:i/>
          <w:iCs/>
        </w:rPr>
        <w:t>one was ineligible for analysis</w:t>
      </w:r>
      <w:r w:rsidR="00C11785" w:rsidRPr="002E7C84">
        <w:rPr>
          <w:rFonts w:ascii="Century" w:hAnsi="Century" w:cs="Arial"/>
          <w:i/>
          <w:iCs/>
        </w:rPr>
        <w:t xml:space="preserve"> (</w:t>
      </w:r>
      <w:r w:rsidRPr="002E7C84">
        <w:rPr>
          <w:rFonts w:ascii="Century" w:hAnsi="Century" w:cs="Arial"/>
          <w:i/>
          <w:iCs/>
        </w:rPr>
        <w:t>as they were a second caregiver in the same household as another PConnect participant</w:t>
      </w:r>
      <w:r w:rsidR="00C11785" w:rsidRPr="002E7C84">
        <w:rPr>
          <w:rFonts w:ascii="Century" w:hAnsi="Century" w:cs="Arial"/>
          <w:i/>
          <w:iCs/>
        </w:rPr>
        <w:t>)</w:t>
      </w:r>
      <w:r w:rsidRPr="002E7C84">
        <w:rPr>
          <w:rFonts w:ascii="Century" w:hAnsi="Century" w:cs="Arial"/>
          <w:i/>
          <w:iCs/>
        </w:rPr>
        <w:t xml:space="preserve">. </w:t>
      </w:r>
    </w:p>
    <w:p w14:paraId="1F4F3589" w14:textId="77777777" w:rsidR="00C44149" w:rsidRPr="002E7C84" w:rsidRDefault="00F4418C" w:rsidP="00F4418C">
      <w:pPr>
        <w:spacing w:after="0" w:line="240" w:lineRule="auto"/>
        <w:rPr>
          <w:rFonts w:ascii="Century" w:hAnsi="Century" w:cs="Arial"/>
          <w:i/>
          <w:iCs/>
        </w:rPr>
      </w:pPr>
      <w:r w:rsidRPr="002E7C84">
        <w:rPr>
          <w:rFonts w:ascii="Century" w:hAnsi="Century" w:cs="Arial"/>
          <w:b/>
          <w:bCs/>
          <w:i/>
          <w:iCs/>
          <w:vertAlign w:val="superscript"/>
        </w:rPr>
        <w:lastRenderedPageBreak/>
        <w:t>d</w:t>
      </w:r>
      <w:r w:rsidRPr="002E7C84">
        <w:rPr>
          <w:rFonts w:ascii="Century" w:hAnsi="Century" w:cs="Arial"/>
          <w:b/>
          <w:bCs/>
          <w:i/>
          <w:iCs/>
        </w:rPr>
        <w:t xml:space="preserve"> </w:t>
      </w:r>
      <w:r w:rsidRPr="002E7C84">
        <w:rPr>
          <w:rFonts w:ascii="Century" w:hAnsi="Century" w:cs="Arial"/>
          <w:i/>
          <w:iCs/>
        </w:rPr>
        <w:t xml:space="preserve">Early dropout from Head Start: Shown is the total number of parent-years who dropped out of Head Start early and did not complete the full school year. </w:t>
      </w:r>
    </w:p>
    <w:p w14:paraId="5C079432" w14:textId="017206EA" w:rsidR="00F4418C" w:rsidRPr="002E7C84" w:rsidRDefault="00F4418C" w:rsidP="00F4418C">
      <w:pPr>
        <w:spacing w:after="0" w:line="240" w:lineRule="auto"/>
        <w:rPr>
          <w:rFonts w:ascii="Century" w:hAnsi="Century" w:cs="Arial"/>
          <w:i/>
          <w:iCs/>
        </w:rPr>
      </w:pPr>
      <w:r w:rsidRPr="002E7C84">
        <w:rPr>
          <w:rFonts w:ascii="Century" w:hAnsi="Century" w:cs="Arial"/>
          <w:b/>
          <w:bCs/>
          <w:i/>
          <w:iCs/>
          <w:vertAlign w:val="superscript"/>
        </w:rPr>
        <w:t>e</w:t>
      </w:r>
      <w:r w:rsidRPr="002E7C84">
        <w:rPr>
          <w:rFonts w:ascii="Century" w:hAnsi="Century" w:cs="Arial"/>
          <w:b/>
          <w:bCs/>
          <w:i/>
          <w:iCs/>
        </w:rPr>
        <w:t xml:space="preserve"> </w:t>
      </w:r>
      <w:r w:rsidRPr="002E7C84">
        <w:rPr>
          <w:rFonts w:ascii="Century" w:hAnsi="Century" w:cs="Arial"/>
          <w:i/>
          <w:iCs/>
        </w:rPr>
        <w:t xml:space="preserve">Eligible for measurement: Shown are the total parent-years eligible for survey completion; this includes all parents who were enrolled for a full schoolyear during the study period at participating Head Start programs. </w:t>
      </w:r>
    </w:p>
    <w:p w14:paraId="29CD2DFD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i/>
          <w:iCs/>
        </w:rPr>
      </w:pPr>
      <w:r w:rsidRPr="002E7C84">
        <w:rPr>
          <w:rFonts w:ascii="Century" w:hAnsi="Century" w:cs="Arial"/>
          <w:b/>
          <w:bCs/>
          <w:i/>
          <w:iCs/>
          <w:vertAlign w:val="superscript"/>
        </w:rPr>
        <w:t>f</w:t>
      </w:r>
      <w:r w:rsidRPr="002E7C84">
        <w:rPr>
          <w:rFonts w:ascii="Century" w:hAnsi="Century" w:cs="Arial"/>
          <w:i/>
          <w:iCs/>
        </w:rPr>
        <w:t xml:space="preserve"> Not measured: Shown is the total number of parent-years lacking sufficient data for inclusion in the analysis. The parent outcomes analyses require at least one semester of data within a given schoolyear.</w:t>
      </w:r>
    </w:p>
    <w:p w14:paraId="3F6A04FF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</w:rPr>
      </w:pPr>
    </w:p>
    <w:p w14:paraId="614E8C6B" w14:textId="77777777" w:rsidR="00F4418C" w:rsidRPr="002E7C84" w:rsidRDefault="00F4418C" w:rsidP="00F4418C">
      <w:pPr>
        <w:rPr>
          <w:rFonts w:ascii="Century" w:hAnsi="Century" w:cs="Arial"/>
          <w:b/>
          <w:bCs/>
        </w:rPr>
      </w:pPr>
      <w:r w:rsidRPr="002E7C84">
        <w:rPr>
          <w:rFonts w:ascii="Century" w:hAnsi="Century" w:cs="Arial"/>
          <w:b/>
          <w:bCs/>
        </w:rPr>
        <w:br w:type="page"/>
      </w:r>
    </w:p>
    <w:p w14:paraId="1D6DC049" w14:textId="06D0FD81" w:rsidR="00F4418C" w:rsidRPr="002E7C84" w:rsidRDefault="00F4418C" w:rsidP="00F4418C">
      <w:pPr>
        <w:pStyle w:val="Heading2"/>
        <w:rPr>
          <w:rFonts w:ascii="Century" w:hAnsi="Century" w:cs="Arial"/>
          <w:b/>
          <w:bCs/>
          <w:color w:val="auto"/>
          <w:sz w:val="22"/>
          <w:szCs w:val="22"/>
        </w:rPr>
      </w:pPr>
      <w:bookmarkStart w:id="1" w:name="_Toc100651663"/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lastRenderedPageBreak/>
        <w:t>Supplemental Table 2. Characteristics of Head Start parents included in the secondary analysis on parent outcomes and their children by eligibility, inclusion, and treatment arm, 2017-2019.</w:t>
      </w:r>
      <w:bookmarkEnd w:id="1"/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526"/>
        <w:gridCol w:w="1120"/>
        <w:gridCol w:w="232"/>
        <w:gridCol w:w="998"/>
        <w:gridCol w:w="1142"/>
        <w:gridCol w:w="1497"/>
        <w:gridCol w:w="1195"/>
      </w:tblGrid>
      <w:tr w:rsidR="004627D9" w:rsidRPr="002E7C84" w14:paraId="6BC04B43" w14:textId="511101EE" w:rsidTr="004627D9">
        <w:trPr>
          <w:trHeight w:val="386"/>
        </w:trPr>
        <w:tc>
          <w:tcPr>
            <w:tcW w:w="222" w:type="dxa"/>
            <w:tcBorders>
              <w:bottom w:val="nil"/>
            </w:tcBorders>
          </w:tcPr>
          <w:p w14:paraId="16767B1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bottom w:val="nil"/>
            </w:tcBorders>
          </w:tcPr>
          <w:p w14:paraId="5A5C577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  <w:u w:val="single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2394B96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 xml:space="preserve">Eligible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a</w:t>
            </w:r>
            <w:r w:rsidRPr="002E7C84">
              <w:rPr>
                <w:rFonts w:ascii="Century" w:hAnsi="Century" w:cs="Arial"/>
              </w:rPr>
              <w:t xml:space="preserve"> </w:t>
            </w:r>
          </w:p>
        </w:tc>
        <w:tc>
          <w:tcPr>
            <w:tcW w:w="232" w:type="dxa"/>
            <w:tcBorders>
              <w:bottom w:val="nil"/>
            </w:tcBorders>
          </w:tcPr>
          <w:p w14:paraId="1B99E609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</w:p>
        </w:tc>
        <w:tc>
          <w:tcPr>
            <w:tcW w:w="4658" w:type="dxa"/>
            <w:gridSpan w:val="4"/>
            <w:tcBorders>
              <w:bottom w:val="nil"/>
            </w:tcBorders>
          </w:tcPr>
          <w:p w14:paraId="1483D889" w14:textId="158431FD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  <w:b/>
                <w:bCs/>
              </w:rPr>
              <w:t xml:space="preserve">Included in Final Sample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b, c</w:t>
            </w:r>
          </w:p>
        </w:tc>
      </w:tr>
      <w:tr w:rsidR="004627D9" w:rsidRPr="002E7C84" w14:paraId="1B62A4D0" w14:textId="2116C7C7" w:rsidTr="004627D9">
        <w:trPr>
          <w:trHeight w:val="540"/>
        </w:trPr>
        <w:tc>
          <w:tcPr>
            <w:tcW w:w="222" w:type="dxa"/>
            <w:tcBorders>
              <w:bottom w:val="nil"/>
            </w:tcBorders>
          </w:tcPr>
          <w:p w14:paraId="4B142BDF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bottom w:val="nil"/>
            </w:tcBorders>
          </w:tcPr>
          <w:p w14:paraId="5FE3DE7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  <w:u w:val="single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43D9FD2E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>All</w:t>
            </w:r>
          </w:p>
          <w:p w14:paraId="1CD29CE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(n=2574)</w:t>
            </w:r>
          </w:p>
        </w:tc>
        <w:tc>
          <w:tcPr>
            <w:tcW w:w="232" w:type="dxa"/>
            <w:tcBorders>
              <w:bottom w:val="nil"/>
            </w:tcBorders>
          </w:tcPr>
          <w:p w14:paraId="56DA704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</w:p>
        </w:tc>
        <w:tc>
          <w:tcPr>
            <w:tcW w:w="956" w:type="dxa"/>
            <w:tcBorders>
              <w:bottom w:val="nil"/>
            </w:tcBorders>
          </w:tcPr>
          <w:p w14:paraId="1511771C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>All</w:t>
            </w:r>
          </w:p>
          <w:p w14:paraId="5A132C8F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</w:rPr>
              <w:t>(n=955)</w:t>
            </w:r>
          </w:p>
        </w:tc>
        <w:tc>
          <w:tcPr>
            <w:tcW w:w="1142" w:type="dxa"/>
            <w:tcBorders>
              <w:bottom w:val="nil"/>
            </w:tcBorders>
            <w:hideMark/>
          </w:tcPr>
          <w:p w14:paraId="2CA15D6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>Control</w:t>
            </w:r>
            <w:r w:rsidRPr="002E7C84">
              <w:rPr>
                <w:rFonts w:ascii="Century" w:hAnsi="Century" w:cs="Arial"/>
              </w:rPr>
              <w:t xml:space="preserve"> </w:t>
            </w:r>
          </w:p>
          <w:p w14:paraId="458981D3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(n=454)</w:t>
            </w:r>
          </w:p>
        </w:tc>
        <w:tc>
          <w:tcPr>
            <w:tcW w:w="1441" w:type="dxa"/>
            <w:tcBorders>
              <w:bottom w:val="nil"/>
            </w:tcBorders>
            <w:hideMark/>
          </w:tcPr>
          <w:p w14:paraId="47465F1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  <w:b/>
                <w:bCs/>
              </w:rPr>
              <w:t xml:space="preserve">Intervention </w:t>
            </w:r>
          </w:p>
          <w:p w14:paraId="71BA83E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</w:rPr>
              <w:t>(n=501)</w:t>
            </w:r>
          </w:p>
        </w:tc>
        <w:tc>
          <w:tcPr>
            <w:tcW w:w="1119" w:type="dxa"/>
            <w:tcBorders>
              <w:bottom w:val="nil"/>
            </w:tcBorders>
          </w:tcPr>
          <w:p w14:paraId="3A1B41B1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  <w:b/>
                <w:bCs/>
              </w:rPr>
              <w:t>PConnect</w:t>
            </w:r>
          </w:p>
          <w:p w14:paraId="01FAE621" w14:textId="218868D0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  <w:b/>
                <w:bCs/>
              </w:rPr>
            </w:pPr>
            <w:r w:rsidRPr="002E7C84">
              <w:rPr>
                <w:rFonts w:ascii="Century" w:hAnsi="Century" w:cs="Arial"/>
              </w:rPr>
              <w:t>(n=</w:t>
            </w:r>
            <w:r w:rsidR="00C74543" w:rsidRPr="002E7C84">
              <w:rPr>
                <w:rFonts w:ascii="Century" w:hAnsi="Century" w:cs="Arial"/>
              </w:rPr>
              <w:t>55</w:t>
            </w:r>
            <w:r w:rsidRPr="002E7C84">
              <w:rPr>
                <w:rFonts w:ascii="Century" w:hAnsi="Century" w:cs="Arial"/>
              </w:rPr>
              <w:t>)</w:t>
            </w:r>
          </w:p>
        </w:tc>
      </w:tr>
      <w:tr w:rsidR="004627D9" w:rsidRPr="002E7C84" w14:paraId="152F233A" w14:textId="115B2262" w:rsidTr="004627D9">
        <w:trPr>
          <w:trHeight w:val="103"/>
        </w:trPr>
        <w:tc>
          <w:tcPr>
            <w:tcW w:w="222" w:type="dxa"/>
            <w:tcBorders>
              <w:top w:val="nil"/>
              <w:bottom w:val="single" w:sz="4" w:space="0" w:color="auto"/>
            </w:tcBorders>
          </w:tcPr>
          <w:p w14:paraId="32597117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single" w:sz="4" w:space="0" w:color="auto"/>
            </w:tcBorders>
          </w:tcPr>
          <w:p w14:paraId="2C545BA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3B4D809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232" w:type="dxa"/>
            <w:tcBorders>
              <w:top w:val="nil"/>
              <w:bottom w:val="single" w:sz="4" w:space="0" w:color="auto"/>
            </w:tcBorders>
          </w:tcPr>
          <w:p w14:paraId="274A2586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single" w:sz="4" w:space="0" w:color="auto"/>
            </w:tcBorders>
          </w:tcPr>
          <w:p w14:paraId="628E604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1142" w:type="dxa"/>
            <w:tcBorders>
              <w:top w:val="nil"/>
              <w:bottom w:val="single" w:sz="4" w:space="0" w:color="auto"/>
            </w:tcBorders>
          </w:tcPr>
          <w:p w14:paraId="0B1001B3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1441" w:type="dxa"/>
            <w:tcBorders>
              <w:top w:val="nil"/>
              <w:bottom w:val="single" w:sz="4" w:space="0" w:color="auto"/>
            </w:tcBorders>
          </w:tcPr>
          <w:p w14:paraId="001DE036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14:paraId="7042CB63" w14:textId="25A6C1B3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%</w:t>
            </w:r>
          </w:p>
        </w:tc>
      </w:tr>
      <w:tr w:rsidR="004627D9" w:rsidRPr="002E7C84" w14:paraId="7BF3C457" w14:textId="4D81983D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4C6736F9" w14:textId="68F81668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Parent age (years)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d</w:t>
            </w:r>
          </w:p>
        </w:tc>
        <w:tc>
          <w:tcPr>
            <w:tcW w:w="1092" w:type="dxa"/>
          </w:tcPr>
          <w:p w14:paraId="2EB4BA9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34.0</w:t>
            </w:r>
          </w:p>
        </w:tc>
        <w:tc>
          <w:tcPr>
            <w:tcW w:w="232" w:type="dxa"/>
          </w:tcPr>
          <w:p w14:paraId="66661CF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673580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34.6</w:t>
            </w:r>
          </w:p>
        </w:tc>
        <w:tc>
          <w:tcPr>
            <w:tcW w:w="1142" w:type="dxa"/>
          </w:tcPr>
          <w:p w14:paraId="4205B66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34.3</w:t>
            </w:r>
          </w:p>
        </w:tc>
        <w:tc>
          <w:tcPr>
            <w:tcW w:w="1441" w:type="dxa"/>
          </w:tcPr>
          <w:p w14:paraId="70335293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34.9</w:t>
            </w:r>
          </w:p>
        </w:tc>
        <w:tc>
          <w:tcPr>
            <w:tcW w:w="1119" w:type="dxa"/>
          </w:tcPr>
          <w:p w14:paraId="7FBA3EFD" w14:textId="64689144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35.7</w:t>
            </w:r>
          </w:p>
        </w:tc>
      </w:tr>
      <w:tr w:rsidR="004627D9" w:rsidRPr="002E7C84" w14:paraId="3BD867F3" w14:textId="270F6028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51C0300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sex</w:t>
            </w:r>
          </w:p>
        </w:tc>
        <w:tc>
          <w:tcPr>
            <w:tcW w:w="1092" w:type="dxa"/>
          </w:tcPr>
          <w:p w14:paraId="54FF17B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593EAB6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5441ED3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0036920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488BF23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13E895E8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5312B310" w14:textId="5CCBA1AC" w:rsidTr="004627D9">
        <w:trPr>
          <w:trHeight w:val="7"/>
        </w:trPr>
        <w:tc>
          <w:tcPr>
            <w:tcW w:w="222" w:type="dxa"/>
          </w:tcPr>
          <w:p w14:paraId="7818A51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6481B4E6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Male</w:t>
            </w:r>
          </w:p>
        </w:tc>
        <w:tc>
          <w:tcPr>
            <w:tcW w:w="1092" w:type="dxa"/>
          </w:tcPr>
          <w:p w14:paraId="5F05C41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2.6</w:t>
            </w:r>
          </w:p>
        </w:tc>
        <w:tc>
          <w:tcPr>
            <w:tcW w:w="232" w:type="dxa"/>
          </w:tcPr>
          <w:p w14:paraId="7B401C0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657F9CB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2.9</w:t>
            </w:r>
          </w:p>
        </w:tc>
        <w:tc>
          <w:tcPr>
            <w:tcW w:w="1142" w:type="dxa"/>
          </w:tcPr>
          <w:p w14:paraId="6BAD166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3.5</w:t>
            </w:r>
          </w:p>
        </w:tc>
        <w:tc>
          <w:tcPr>
            <w:tcW w:w="1441" w:type="dxa"/>
          </w:tcPr>
          <w:p w14:paraId="6A40CD59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2.4</w:t>
            </w:r>
          </w:p>
        </w:tc>
        <w:tc>
          <w:tcPr>
            <w:tcW w:w="1119" w:type="dxa"/>
          </w:tcPr>
          <w:p w14:paraId="0B062CC3" w14:textId="6496127A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3.6</w:t>
            </w:r>
          </w:p>
        </w:tc>
      </w:tr>
      <w:tr w:rsidR="004627D9" w:rsidRPr="002E7C84" w14:paraId="1FB9A648" w14:textId="06EFF030" w:rsidTr="004627D9">
        <w:trPr>
          <w:trHeight w:val="7"/>
        </w:trPr>
        <w:tc>
          <w:tcPr>
            <w:tcW w:w="222" w:type="dxa"/>
          </w:tcPr>
          <w:p w14:paraId="0F6C3D97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468375FD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Female</w:t>
            </w:r>
          </w:p>
        </w:tc>
        <w:tc>
          <w:tcPr>
            <w:tcW w:w="1092" w:type="dxa"/>
          </w:tcPr>
          <w:p w14:paraId="3C52443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96.6</w:t>
            </w:r>
          </w:p>
        </w:tc>
        <w:tc>
          <w:tcPr>
            <w:tcW w:w="232" w:type="dxa"/>
          </w:tcPr>
          <w:p w14:paraId="3B102C5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681626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96.2</w:t>
            </w:r>
          </w:p>
        </w:tc>
        <w:tc>
          <w:tcPr>
            <w:tcW w:w="1142" w:type="dxa"/>
          </w:tcPr>
          <w:p w14:paraId="5CA861E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96.0</w:t>
            </w:r>
          </w:p>
        </w:tc>
        <w:tc>
          <w:tcPr>
            <w:tcW w:w="1441" w:type="dxa"/>
          </w:tcPr>
          <w:p w14:paraId="42C1CBF1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96.4</w:t>
            </w:r>
          </w:p>
        </w:tc>
        <w:tc>
          <w:tcPr>
            <w:tcW w:w="1119" w:type="dxa"/>
          </w:tcPr>
          <w:p w14:paraId="3DDE0F85" w14:textId="045346DB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96.4</w:t>
            </w:r>
          </w:p>
        </w:tc>
      </w:tr>
      <w:tr w:rsidR="004627D9" w:rsidRPr="002E7C84" w14:paraId="2279DAC9" w14:textId="0B062FFF" w:rsidTr="004627D9">
        <w:trPr>
          <w:trHeight w:val="7"/>
        </w:trPr>
        <w:tc>
          <w:tcPr>
            <w:tcW w:w="222" w:type="dxa"/>
          </w:tcPr>
          <w:p w14:paraId="302CE7C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45C5A6E6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092" w:type="dxa"/>
          </w:tcPr>
          <w:p w14:paraId="4AA08FF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0.78</w:t>
            </w:r>
          </w:p>
        </w:tc>
        <w:tc>
          <w:tcPr>
            <w:tcW w:w="232" w:type="dxa"/>
          </w:tcPr>
          <w:p w14:paraId="0CBF9202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2C510EB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0.84</w:t>
            </w:r>
          </w:p>
        </w:tc>
        <w:tc>
          <w:tcPr>
            <w:tcW w:w="1142" w:type="dxa"/>
          </w:tcPr>
          <w:p w14:paraId="3CADB6C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0.44</w:t>
            </w:r>
          </w:p>
        </w:tc>
        <w:tc>
          <w:tcPr>
            <w:tcW w:w="1441" w:type="dxa"/>
          </w:tcPr>
          <w:p w14:paraId="6F4AC52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1.2</w:t>
            </w:r>
          </w:p>
        </w:tc>
        <w:tc>
          <w:tcPr>
            <w:tcW w:w="1119" w:type="dxa"/>
          </w:tcPr>
          <w:p w14:paraId="076BF27A" w14:textId="6B068192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0.0</w:t>
            </w:r>
          </w:p>
        </w:tc>
      </w:tr>
      <w:tr w:rsidR="004627D9" w:rsidRPr="002E7C84" w14:paraId="0E3018DC" w14:textId="5341E592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37CB094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race/ethnicity</w:t>
            </w:r>
          </w:p>
        </w:tc>
        <w:tc>
          <w:tcPr>
            <w:tcW w:w="1092" w:type="dxa"/>
          </w:tcPr>
          <w:p w14:paraId="0330458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6DE8509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0468971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3B78021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05F474C3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2210F52C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3C90B478" w14:textId="7F9A585F" w:rsidTr="004627D9">
        <w:trPr>
          <w:trHeight w:val="7"/>
        </w:trPr>
        <w:tc>
          <w:tcPr>
            <w:tcW w:w="222" w:type="dxa"/>
          </w:tcPr>
          <w:p w14:paraId="6636765A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5267510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Asian</w:t>
            </w:r>
          </w:p>
        </w:tc>
        <w:tc>
          <w:tcPr>
            <w:tcW w:w="1092" w:type="dxa"/>
          </w:tcPr>
          <w:p w14:paraId="609B8C4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10.1</w:t>
            </w:r>
          </w:p>
        </w:tc>
        <w:tc>
          <w:tcPr>
            <w:tcW w:w="232" w:type="dxa"/>
          </w:tcPr>
          <w:p w14:paraId="4A621FE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316E575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13.8</w:t>
            </w:r>
          </w:p>
        </w:tc>
        <w:tc>
          <w:tcPr>
            <w:tcW w:w="1142" w:type="dxa"/>
          </w:tcPr>
          <w:p w14:paraId="711901C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7.1</w:t>
            </w:r>
          </w:p>
        </w:tc>
        <w:tc>
          <w:tcPr>
            <w:tcW w:w="1441" w:type="dxa"/>
          </w:tcPr>
          <w:p w14:paraId="67658448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20.0</w:t>
            </w:r>
          </w:p>
        </w:tc>
        <w:tc>
          <w:tcPr>
            <w:tcW w:w="1119" w:type="dxa"/>
          </w:tcPr>
          <w:p w14:paraId="5F3D27FA" w14:textId="6C190DF1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16.4</w:t>
            </w:r>
          </w:p>
        </w:tc>
      </w:tr>
      <w:tr w:rsidR="004627D9" w:rsidRPr="002E7C84" w14:paraId="445272E7" w14:textId="48337836" w:rsidTr="004627D9">
        <w:trPr>
          <w:trHeight w:val="7"/>
        </w:trPr>
        <w:tc>
          <w:tcPr>
            <w:tcW w:w="222" w:type="dxa"/>
          </w:tcPr>
          <w:p w14:paraId="1668322B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3659558B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Black/AA</w:t>
            </w:r>
          </w:p>
        </w:tc>
        <w:tc>
          <w:tcPr>
            <w:tcW w:w="1092" w:type="dxa"/>
          </w:tcPr>
          <w:p w14:paraId="1C3378A2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34.3</w:t>
            </w:r>
          </w:p>
        </w:tc>
        <w:tc>
          <w:tcPr>
            <w:tcW w:w="232" w:type="dxa"/>
          </w:tcPr>
          <w:p w14:paraId="7DA7AF1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24F5408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32.9</w:t>
            </w:r>
          </w:p>
        </w:tc>
        <w:tc>
          <w:tcPr>
            <w:tcW w:w="1142" w:type="dxa"/>
          </w:tcPr>
          <w:p w14:paraId="6FB94AF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46.9</w:t>
            </w:r>
          </w:p>
        </w:tc>
        <w:tc>
          <w:tcPr>
            <w:tcW w:w="1441" w:type="dxa"/>
          </w:tcPr>
          <w:p w14:paraId="327EC4D8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20.2</w:t>
            </w:r>
          </w:p>
        </w:tc>
        <w:tc>
          <w:tcPr>
            <w:tcW w:w="1119" w:type="dxa"/>
          </w:tcPr>
          <w:p w14:paraId="79979A03" w14:textId="5A289A5B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14.6</w:t>
            </w:r>
          </w:p>
        </w:tc>
      </w:tr>
      <w:tr w:rsidR="004627D9" w:rsidRPr="002E7C84" w14:paraId="66365C19" w14:textId="47FC6298" w:rsidTr="004627D9">
        <w:trPr>
          <w:trHeight w:val="7"/>
        </w:trPr>
        <w:tc>
          <w:tcPr>
            <w:tcW w:w="222" w:type="dxa"/>
          </w:tcPr>
          <w:p w14:paraId="2A0ED8F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16A75048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Hispanic/Latino</w:t>
            </w:r>
          </w:p>
        </w:tc>
        <w:tc>
          <w:tcPr>
            <w:tcW w:w="1092" w:type="dxa"/>
          </w:tcPr>
          <w:p w14:paraId="2BBFA2F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42.3</w:t>
            </w:r>
          </w:p>
        </w:tc>
        <w:tc>
          <w:tcPr>
            <w:tcW w:w="232" w:type="dxa"/>
          </w:tcPr>
          <w:p w14:paraId="71DC8CA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350D3DE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40.8</w:t>
            </w:r>
          </w:p>
        </w:tc>
        <w:tc>
          <w:tcPr>
            <w:tcW w:w="1142" w:type="dxa"/>
          </w:tcPr>
          <w:p w14:paraId="580CD9B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36.6</w:t>
            </w:r>
          </w:p>
        </w:tc>
        <w:tc>
          <w:tcPr>
            <w:tcW w:w="1441" w:type="dxa"/>
          </w:tcPr>
          <w:p w14:paraId="0008A1D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44.7</w:t>
            </w:r>
          </w:p>
        </w:tc>
        <w:tc>
          <w:tcPr>
            <w:tcW w:w="1119" w:type="dxa"/>
          </w:tcPr>
          <w:p w14:paraId="385F44A6" w14:textId="484F2A63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60.0</w:t>
            </w:r>
          </w:p>
        </w:tc>
      </w:tr>
      <w:tr w:rsidR="004627D9" w:rsidRPr="002E7C84" w14:paraId="55570CF7" w14:textId="39D96F91" w:rsidTr="004627D9">
        <w:trPr>
          <w:trHeight w:val="7"/>
        </w:trPr>
        <w:tc>
          <w:tcPr>
            <w:tcW w:w="222" w:type="dxa"/>
          </w:tcPr>
          <w:p w14:paraId="4E78097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6E110927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NH </w:t>
            </w:r>
            <w:proofErr w:type="gramStart"/>
            <w:r w:rsidRPr="002E7C84">
              <w:rPr>
                <w:rFonts w:ascii="Century" w:hAnsi="Century" w:cs="Arial"/>
              </w:rPr>
              <w:t>Other</w:t>
            </w:r>
            <w:proofErr w:type="gramEnd"/>
            <w:r w:rsidRPr="002E7C84">
              <w:rPr>
                <w:rFonts w:ascii="Century" w:hAnsi="Century" w:cs="Arial"/>
              </w:rPr>
              <w:t xml:space="preserve">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e</w:t>
            </w:r>
          </w:p>
        </w:tc>
        <w:tc>
          <w:tcPr>
            <w:tcW w:w="1092" w:type="dxa"/>
          </w:tcPr>
          <w:p w14:paraId="1E9909F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2.0</w:t>
            </w:r>
          </w:p>
        </w:tc>
        <w:tc>
          <w:tcPr>
            <w:tcW w:w="232" w:type="dxa"/>
          </w:tcPr>
          <w:p w14:paraId="702018A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1A5F9DC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2.0</w:t>
            </w:r>
          </w:p>
        </w:tc>
        <w:tc>
          <w:tcPr>
            <w:tcW w:w="1142" w:type="dxa"/>
          </w:tcPr>
          <w:p w14:paraId="6134E21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2.0</w:t>
            </w:r>
          </w:p>
        </w:tc>
        <w:tc>
          <w:tcPr>
            <w:tcW w:w="1441" w:type="dxa"/>
          </w:tcPr>
          <w:p w14:paraId="44D25D6E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2.0</w:t>
            </w:r>
          </w:p>
        </w:tc>
        <w:tc>
          <w:tcPr>
            <w:tcW w:w="1119" w:type="dxa"/>
          </w:tcPr>
          <w:p w14:paraId="6599F0A7" w14:textId="7EBF185A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3.6</w:t>
            </w:r>
          </w:p>
        </w:tc>
      </w:tr>
      <w:tr w:rsidR="004627D9" w:rsidRPr="002E7C84" w14:paraId="0105C7AC" w14:textId="5DB234D9" w:rsidTr="004627D9">
        <w:trPr>
          <w:trHeight w:val="7"/>
        </w:trPr>
        <w:tc>
          <w:tcPr>
            <w:tcW w:w="222" w:type="dxa"/>
          </w:tcPr>
          <w:p w14:paraId="07994EE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1F75A2DB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White</w:t>
            </w:r>
          </w:p>
        </w:tc>
        <w:tc>
          <w:tcPr>
            <w:tcW w:w="1092" w:type="dxa"/>
          </w:tcPr>
          <w:p w14:paraId="7EF56D5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8.9</w:t>
            </w:r>
          </w:p>
        </w:tc>
        <w:tc>
          <w:tcPr>
            <w:tcW w:w="232" w:type="dxa"/>
          </w:tcPr>
          <w:p w14:paraId="2870B53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06E5D12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9.3</w:t>
            </w:r>
          </w:p>
        </w:tc>
        <w:tc>
          <w:tcPr>
            <w:tcW w:w="1142" w:type="dxa"/>
          </w:tcPr>
          <w:p w14:paraId="3994D56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6.6</w:t>
            </w:r>
          </w:p>
        </w:tc>
        <w:tc>
          <w:tcPr>
            <w:tcW w:w="1441" w:type="dxa"/>
          </w:tcPr>
          <w:p w14:paraId="1DCA9D6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11.8</w:t>
            </w:r>
          </w:p>
        </w:tc>
        <w:tc>
          <w:tcPr>
            <w:tcW w:w="1119" w:type="dxa"/>
          </w:tcPr>
          <w:p w14:paraId="18A23E2E" w14:textId="6C1FE3F3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5.5</w:t>
            </w:r>
          </w:p>
        </w:tc>
      </w:tr>
      <w:tr w:rsidR="004627D9" w:rsidRPr="002E7C84" w14:paraId="0C80A9B0" w14:textId="233819EB" w:rsidTr="004627D9">
        <w:trPr>
          <w:trHeight w:val="7"/>
        </w:trPr>
        <w:tc>
          <w:tcPr>
            <w:tcW w:w="222" w:type="dxa"/>
          </w:tcPr>
          <w:p w14:paraId="55C9D4F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3AFD075D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092" w:type="dxa"/>
          </w:tcPr>
          <w:p w14:paraId="1810601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2.3</w:t>
            </w:r>
          </w:p>
        </w:tc>
        <w:tc>
          <w:tcPr>
            <w:tcW w:w="232" w:type="dxa"/>
          </w:tcPr>
          <w:p w14:paraId="47431C0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49667C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1.2</w:t>
            </w:r>
          </w:p>
        </w:tc>
        <w:tc>
          <w:tcPr>
            <w:tcW w:w="1142" w:type="dxa"/>
          </w:tcPr>
          <w:p w14:paraId="4917D1C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0.88</w:t>
            </w:r>
          </w:p>
        </w:tc>
        <w:tc>
          <w:tcPr>
            <w:tcW w:w="1441" w:type="dxa"/>
          </w:tcPr>
          <w:p w14:paraId="31D67CD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1.4</w:t>
            </w:r>
          </w:p>
        </w:tc>
        <w:tc>
          <w:tcPr>
            <w:tcW w:w="1119" w:type="dxa"/>
          </w:tcPr>
          <w:p w14:paraId="3A47107B" w14:textId="5903D365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0.0</w:t>
            </w:r>
          </w:p>
        </w:tc>
      </w:tr>
      <w:tr w:rsidR="004627D9" w:rsidRPr="002E7C84" w14:paraId="79E315D8" w14:textId="53501CCB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3EFA8D6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spoken English proficiency</w:t>
            </w:r>
          </w:p>
        </w:tc>
        <w:tc>
          <w:tcPr>
            <w:tcW w:w="1092" w:type="dxa"/>
          </w:tcPr>
          <w:p w14:paraId="2D0F27F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397D2B7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11FA1E7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436ED28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0D9074F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436D76F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4F31418D" w14:textId="597A4FDA" w:rsidTr="004627D9">
        <w:trPr>
          <w:trHeight w:val="7"/>
        </w:trPr>
        <w:tc>
          <w:tcPr>
            <w:tcW w:w="222" w:type="dxa"/>
          </w:tcPr>
          <w:p w14:paraId="17C9E69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379F467B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Not at all or not well</w:t>
            </w:r>
          </w:p>
        </w:tc>
        <w:tc>
          <w:tcPr>
            <w:tcW w:w="1092" w:type="dxa"/>
          </w:tcPr>
          <w:p w14:paraId="745FB58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31.4</w:t>
            </w:r>
          </w:p>
        </w:tc>
        <w:tc>
          <w:tcPr>
            <w:tcW w:w="232" w:type="dxa"/>
          </w:tcPr>
          <w:p w14:paraId="16C4A60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1122699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32.4</w:t>
            </w:r>
          </w:p>
        </w:tc>
        <w:tc>
          <w:tcPr>
            <w:tcW w:w="1142" w:type="dxa"/>
          </w:tcPr>
          <w:p w14:paraId="7039497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22.7</w:t>
            </w:r>
          </w:p>
        </w:tc>
        <w:tc>
          <w:tcPr>
            <w:tcW w:w="1441" w:type="dxa"/>
          </w:tcPr>
          <w:p w14:paraId="60C3B630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41.1</w:t>
            </w:r>
          </w:p>
        </w:tc>
        <w:tc>
          <w:tcPr>
            <w:tcW w:w="1119" w:type="dxa"/>
          </w:tcPr>
          <w:p w14:paraId="445641C6" w14:textId="1B02906E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45.5</w:t>
            </w:r>
          </w:p>
        </w:tc>
      </w:tr>
      <w:tr w:rsidR="004627D9" w:rsidRPr="002E7C84" w14:paraId="7F0E5871" w14:textId="3C263221" w:rsidTr="004627D9">
        <w:trPr>
          <w:trHeight w:val="7"/>
        </w:trPr>
        <w:tc>
          <w:tcPr>
            <w:tcW w:w="222" w:type="dxa"/>
          </w:tcPr>
          <w:p w14:paraId="2FACB091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0EFE653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Well or very well</w:t>
            </w:r>
          </w:p>
        </w:tc>
        <w:tc>
          <w:tcPr>
            <w:tcW w:w="1092" w:type="dxa"/>
          </w:tcPr>
          <w:p w14:paraId="507D03A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63.8</w:t>
            </w:r>
          </w:p>
        </w:tc>
        <w:tc>
          <w:tcPr>
            <w:tcW w:w="232" w:type="dxa"/>
          </w:tcPr>
          <w:p w14:paraId="6703263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EDDFD6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62.1</w:t>
            </w:r>
          </w:p>
        </w:tc>
        <w:tc>
          <w:tcPr>
            <w:tcW w:w="1142" w:type="dxa"/>
          </w:tcPr>
          <w:p w14:paraId="254FF23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73.6</w:t>
            </w:r>
          </w:p>
        </w:tc>
        <w:tc>
          <w:tcPr>
            <w:tcW w:w="1441" w:type="dxa"/>
          </w:tcPr>
          <w:p w14:paraId="070C546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51.7</w:t>
            </w:r>
          </w:p>
        </w:tc>
        <w:tc>
          <w:tcPr>
            <w:tcW w:w="1119" w:type="dxa"/>
          </w:tcPr>
          <w:p w14:paraId="205DF6BB" w14:textId="7DD24A06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49.1</w:t>
            </w:r>
          </w:p>
        </w:tc>
      </w:tr>
      <w:tr w:rsidR="004627D9" w:rsidRPr="002E7C84" w14:paraId="4AD4DC45" w14:textId="4FCF1623" w:rsidTr="004627D9">
        <w:trPr>
          <w:trHeight w:val="7"/>
        </w:trPr>
        <w:tc>
          <w:tcPr>
            <w:tcW w:w="222" w:type="dxa"/>
          </w:tcPr>
          <w:p w14:paraId="6463D844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656C9439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092" w:type="dxa"/>
          </w:tcPr>
          <w:p w14:paraId="117F41A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4.8</w:t>
            </w:r>
          </w:p>
        </w:tc>
        <w:tc>
          <w:tcPr>
            <w:tcW w:w="232" w:type="dxa"/>
          </w:tcPr>
          <w:p w14:paraId="5A06493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3E33502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5.6</w:t>
            </w:r>
          </w:p>
        </w:tc>
        <w:tc>
          <w:tcPr>
            <w:tcW w:w="1142" w:type="dxa"/>
          </w:tcPr>
          <w:p w14:paraId="51975A4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3.7</w:t>
            </w:r>
          </w:p>
        </w:tc>
        <w:tc>
          <w:tcPr>
            <w:tcW w:w="1441" w:type="dxa"/>
          </w:tcPr>
          <w:p w14:paraId="366E919C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7.2</w:t>
            </w:r>
          </w:p>
        </w:tc>
        <w:tc>
          <w:tcPr>
            <w:tcW w:w="1119" w:type="dxa"/>
          </w:tcPr>
          <w:p w14:paraId="56910B04" w14:textId="10B68926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5.5</w:t>
            </w:r>
          </w:p>
        </w:tc>
      </w:tr>
      <w:tr w:rsidR="004627D9" w:rsidRPr="002E7C84" w14:paraId="78C7A5D5" w14:textId="15606B2D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631331A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level of education attained</w:t>
            </w:r>
          </w:p>
        </w:tc>
        <w:tc>
          <w:tcPr>
            <w:tcW w:w="1092" w:type="dxa"/>
          </w:tcPr>
          <w:p w14:paraId="7264FE2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27761AB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8ECD472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309F090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602B50C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2EFC653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667E4963" w14:textId="23C35D26" w:rsidTr="004627D9">
        <w:trPr>
          <w:trHeight w:val="7"/>
        </w:trPr>
        <w:tc>
          <w:tcPr>
            <w:tcW w:w="222" w:type="dxa"/>
          </w:tcPr>
          <w:p w14:paraId="1E31C2A9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76057E9F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&lt; High school</w:t>
            </w:r>
          </w:p>
        </w:tc>
        <w:tc>
          <w:tcPr>
            <w:tcW w:w="1092" w:type="dxa"/>
          </w:tcPr>
          <w:p w14:paraId="4BD7809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24.8</w:t>
            </w:r>
          </w:p>
        </w:tc>
        <w:tc>
          <w:tcPr>
            <w:tcW w:w="232" w:type="dxa"/>
          </w:tcPr>
          <w:p w14:paraId="256BF63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39D291E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22.3</w:t>
            </w:r>
          </w:p>
        </w:tc>
        <w:tc>
          <w:tcPr>
            <w:tcW w:w="1142" w:type="dxa"/>
          </w:tcPr>
          <w:p w14:paraId="5E3300A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19.6</w:t>
            </w:r>
          </w:p>
        </w:tc>
        <w:tc>
          <w:tcPr>
            <w:tcW w:w="1441" w:type="dxa"/>
          </w:tcPr>
          <w:p w14:paraId="65AE304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24.8</w:t>
            </w:r>
          </w:p>
        </w:tc>
        <w:tc>
          <w:tcPr>
            <w:tcW w:w="1119" w:type="dxa"/>
          </w:tcPr>
          <w:p w14:paraId="18D94BCE" w14:textId="44F6CD75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25.5</w:t>
            </w:r>
          </w:p>
        </w:tc>
      </w:tr>
      <w:tr w:rsidR="004627D9" w:rsidRPr="002E7C84" w14:paraId="1C414278" w14:textId="633DDEDF" w:rsidTr="004627D9">
        <w:trPr>
          <w:trHeight w:val="7"/>
        </w:trPr>
        <w:tc>
          <w:tcPr>
            <w:tcW w:w="222" w:type="dxa"/>
          </w:tcPr>
          <w:p w14:paraId="15D24D0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3FE10ABC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High school</w:t>
            </w:r>
          </w:p>
        </w:tc>
        <w:tc>
          <w:tcPr>
            <w:tcW w:w="1092" w:type="dxa"/>
          </w:tcPr>
          <w:p w14:paraId="3765B34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37.9</w:t>
            </w:r>
          </w:p>
        </w:tc>
        <w:tc>
          <w:tcPr>
            <w:tcW w:w="232" w:type="dxa"/>
          </w:tcPr>
          <w:p w14:paraId="539C651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31E0091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37.9</w:t>
            </w:r>
          </w:p>
        </w:tc>
        <w:tc>
          <w:tcPr>
            <w:tcW w:w="1142" w:type="dxa"/>
          </w:tcPr>
          <w:p w14:paraId="7AC88A7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37.7</w:t>
            </w:r>
          </w:p>
        </w:tc>
        <w:tc>
          <w:tcPr>
            <w:tcW w:w="1441" w:type="dxa"/>
          </w:tcPr>
          <w:p w14:paraId="7A760240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38.1</w:t>
            </w:r>
          </w:p>
        </w:tc>
        <w:tc>
          <w:tcPr>
            <w:tcW w:w="1119" w:type="dxa"/>
          </w:tcPr>
          <w:p w14:paraId="579C0453" w14:textId="61F3E9A0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41.8</w:t>
            </w:r>
          </w:p>
        </w:tc>
      </w:tr>
      <w:tr w:rsidR="004627D9" w:rsidRPr="002E7C84" w14:paraId="6FA903BB" w14:textId="175ED2E6" w:rsidTr="004627D9">
        <w:trPr>
          <w:trHeight w:val="7"/>
        </w:trPr>
        <w:tc>
          <w:tcPr>
            <w:tcW w:w="222" w:type="dxa"/>
          </w:tcPr>
          <w:p w14:paraId="0E9FBAC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20CC4AB1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&gt; High school</w:t>
            </w:r>
          </w:p>
        </w:tc>
        <w:tc>
          <w:tcPr>
            <w:tcW w:w="1092" w:type="dxa"/>
          </w:tcPr>
          <w:p w14:paraId="585A343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34.5</w:t>
            </w:r>
          </w:p>
        </w:tc>
        <w:tc>
          <w:tcPr>
            <w:tcW w:w="232" w:type="dxa"/>
          </w:tcPr>
          <w:p w14:paraId="179188C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453A1F7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36.3</w:t>
            </w:r>
          </w:p>
        </w:tc>
        <w:tc>
          <w:tcPr>
            <w:tcW w:w="1142" w:type="dxa"/>
          </w:tcPr>
          <w:p w14:paraId="61D6609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39.2</w:t>
            </w:r>
          </w:p>
        </w:tc>
        <w:tc>
          <w:tcPr>
            <w:tcW w:w="1441" w:type="dxa"/>
          </w:tcPr>
          <w:p w14:paraId="78444F7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33.7</w:t>
            </w:r>
          </w:p>
        </w:tc>
        <w:tc>
          <w:tcPr>
            <w:tcW w:w="1119" w:type="dxa"/>
          </w:tcPr>
          <w:p w14:paraId="2BCD86DD" w14:textId="0C3A9D7B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29.1</w:t>
            </w:r>
          </w:p>
        </w:tc>
      </w:tr>
      <w:tr w:rsidR="004627D9" w:rsidRPr="002E7C84" w14:paraId="02C93E70" w14:textId="06BBA6CD" w:rsidTr="004627D9">
        <w:trPr>
          <w:trHeight w:val="7"/>
        </w:trPr>
        <w:tc>
          <w:tcPr>
            <w:tcW w:w="222" w:type="dxa"/>
          </w:tcPr>
          <w:p w14:paraId="42012108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405D12BD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092" w:type="dxa"/>
          </w:tcPr>
          <w:p w14:paraId="4DA4A68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2.9</w:t>
            </w:r>
          </w:p>
        </w:tc>
        <w:tc>
          <w:tcPr>
            <w:tcW w:w="232" w:type="dxa"/>
          </w:tcPr>
          <w:p w14:paraId="4095D9B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4FCE3CA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3.5</w:t>
            </w:r>
          </w:p>
        </w:tc>
        <w:tc>
          <w:tcPr>
            <w:tcW w:w="1142" w:type="dxa"/>
          </w:tcPr>
          <w:p w14:paraId="35FA10E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3.5</w:t>
            </w:r>
          </w:p>
        </w:tc>
        <w:tc>
          <w:tcPr>
            <w:tcW w:w="1441" w:type="dxa"/>
          </w:tcPr>
          <w:p w14:paraId="55679B9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3.4</w:t>
            </w:r>
          </w:p>
        </w:tc>
        <w:tc>
          <w:tcPr>
            <w:tcW w:w="1119" w:type="dxa"/>
          </w:tcPr>
          <w:p w14:paraId="67FACA21" w14:textId="361FDF59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3.6</w:t>
            </w:r>
          </w:p>
        </w:tc>
      </w:tr>
      <w:tr w:rsidR="004627D9" w:rsidRPr="002E7C84" w14:paraId="29EF537C" w14:textId="1B295504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7D6CF9D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Parent employment status</w:t>
            </w:r>
          </w:p>
        </w:tc>
        <w:tc>
          <w:tcPr>
            <w:tcW w:w="1092" w:type="dxa"/>
          </w:tcPr>
          <w:p w14:paraId="58B9C54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69D26EF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48F8C83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0B25937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3B96F986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1BAF4C0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20257A56" w14:textId="2F056125" w:rsidTr="004627D9">
        <w:trPr>
          <w:trHeight w:val="7"/>
        </w:trPr>
        <w:tc>
          <w:tcPr>
            <w:tcW w:w="222" w:type="dxa"/>
          </w:tcPr>
          <w:p w14:paraId="5D6292AA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29A15CB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Unemployed</w:t>
            </w:r>
          </w:p>
        </w:tc>
        <w:tc>
          <w:tcPr>
            <w:tcW w:w="1092" w:type="dxa"/>
          </w:tcPr>
          <w:p w14:paraId="2E6E09C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24.9</w:t>
            </w:r>
          </w:p>
        </w:tc>
        <w:tc>
          <w:tcPr>
            <w:tcW w:w="232" w:type="dxa"/>
          </w:tcPr>
          <w:p w14:paraId="4E7B085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60FAD52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25.3</w:t>
            </w:r>
          </w:p>
        </w:tc>
        <w:tc>
          <w:tcPr>
            <w:tcW w:w="1142" w:type="dxa"/>
          </w:tcPr>
          <w:p w14:paraId="11D02F2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31.3</w:t>
            </w:r>
          </w:p>
        </w:tc>
        <w:tc>
          <w:tcPr>
            <w:tcW w:w="1441" w:type="dxa"/>
          </w:tcPr>
          <w:p w14:paraId="7AAED4C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20.0</w:t>
            </w:r>
          </w:p>
        </w:tc>
        <w:tc>
          <w:tcPr>
            <w:tcW w:w="1119" w:type="dxa"/>
          </w:tcPr>
          <w:p w14:paraId="7C6C9AC9" w14:textId="1CEC5E60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34.6</w:t>
            </w:r>
          </w:p>
        </w:tc>
      </w:tr>
      <w:tr w:rsidR="004627D9" w:rsidRPr="002E7C84" w14:paraId="42B063E4" w14:textId="6D7B02C2" w:rsidTr="004627D9">
        <w:trPr>
          <w:trHeight w:val="7"/>
        </w:trPr>
        <w:tc>
          <w:tcPr>
            <w:tcW w:w="222" w:type="dxa"/>
          </w:tcPr>
          <w:p w14:paraId="58D2F6F4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3058D3F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Employed</w:t>
            </w:r>
          </w:p>
        </w:tc>
        <w:tc>
          <w:tcPr>
            <w:tcW w:w="1092" w:type="dxa"/>
          </w:tcPr>
          <w:p w14:paraId="5AC7B49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23.8</w:t>
            </w:r>
          </w:p>
        </w:tc>
        <w:tc>
          <w:tcPr>
            <w:tcW w:w="232" w:type="dxa"/>
          </w:tcPr>
          <w:p w14:paraId="3A670DB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1E862D0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24.6</w:t>
            </w:r>
          </w:p>
        </w:tc>
        <w:tc>
          <w:tcPr>
            <w:tcW w:w="1142" w:type="dxa"/>
          </w:tcPr>
          <w:p w14:paraId="1C7A2F9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17.8</w:t>
            </w:r>
          </w:p>
        </w:tc>
        <w:tc>
          <w:tcPr>
            <w:tcW w:w="1441" w:type="dxa"/>
          </w:tcPr>
          <w:p w14:paraId="167FDF90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30.7</w:t>
            </w:r>
          </w:p>
        </w:tc>
        <w:tc>
          <w:tcPr>
            <w:tcW w:w="1119" w:type="dxa"/>
          </w:tcPr>
          <w:p w14:paraId="2325C27E" w14:textId="5994D4E5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45.5</w:t>
            </w:r>
          </w:p>
        </w:tc>
      </w:tr>
      <w:tr w:rsidR="004627D9" w:rsidRPr="002E7C84" w14:paraId="75CEF3BC" w14:textId="7AA3128B" w:rsidTr="004627D9">
        <w:trPr>
          <w:trHeight w:val="7"/>
        </w:trPr>
        <w:tc>
          <w:tcPr>
            <w:tcW w:w="222" w:type="dxa"/>
          </w:tcPr>
          <w:p w14:paraId="03F4EDBC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6650F8D8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Other</w:t>
            </w:r>
          </w:p>
        </w:tc>
        <w:tc>
          <w:tcPr>
            <w:tcW w:w="1092" w:type="dxa"/>
          </w:tcPr>
          <w:p w14:paraId="4B67757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49.3</w:t>
            </w:r>
          </w:p>
        </w:tc>
        <w:tc>
          <w:tcPr>
            <w:tcW w:w="232" w:type="dxa"/>
          </w:tcPr>
          <w:p w14:paraId="5B12783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6E9B17A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46.7</w:t>
            </w:r>
          </w:p>
        </w:tc>
        <w:tc>
          <w:tcPr>
            <w:tcW w:w="1142" w:type="dxa"/>
          </w:tcPr>
          <w:p w14:paraId="4EE7E9B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47.1</w:t>
            </w:r>
          </w:p>
        </w:tc>
        <w:tc>
          <w:tcPr>
            <w:tcW w:w="1441" w:type="dxa"/>
          </w:tcPr>
          <w:p w14:paraId="31FDEF38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46.3</w:t>
            </w:r>
          </w:p>
        </w:tc>
        <w:tc>
          <w:tcPr>
            <w:tcW w:w="1119" w:type="dxa"/>
          </w:tcPr>
          <w:p w14:paraId="5D0B563B" w14:textId="60AD0A7B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18.2</w:t>
            </w:r>
          </w:p>
        </w:tc>
      </w:tr>
      <w:tr w:rsidR="004627D9" w:rsidRPr="002E7C84" w14:paraId="7A961475" w14:textId="16F7F977" w:rsidTr="004627D9">
        <w:trPr>
          <w:trHeight w:val="7"/>
        </w:trPr>
        <w:tc>
          <w:tcPr>
            <w:tcW w:w="222" w:type="dxa"/>
          </w:tcPr>
          <w:p w14:paraId="1F695C9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28112ED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092" w:type="dxa"/>
          </w:tcPr>
          <w:p w14:paraId="363E09B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2.0</w:t>
            </w:r>
          </w:p>
        </w:tc>
        <w:tc>
          <w:tcPr>
            <w:tcW w:w="232" w:type="dxa"/>
          </w:tcPr>
          <w:p w14:paraId="050708F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9EEFB7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3.4</w:t>
            </w:r>
          </w:p>
        </w:tc>
        <w:tc>
          <w:tcPr>
            <w:tcW w:w="1142" w:type="dxa"/>
          </w:tcPr>
          <w:p w14:paraId="6032C08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3.7</w:t>
            </w:r>
          </w:p>
        </w:tc>
        <w:tc>
          <w:tcPr>
            <w:tcW w:w="1441" w:type="dxa"/>
          </w:tcPr>
          <w:p w14:paraId="160FE377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3.0</w:t>
            </w:r>
          </w:p>
        </w:tc>
        <w:tc>
          <w:tcPr>
            <w:tcW w:w="1119" w:type="dxa"/>
          </w:tcPr>
          <w:p w14:paraId="422A1083" w14:textId="3D40D39E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1.8</w:t>
            </w:r>
          </w:p>
        </w:tc>
      </w:tr>
      <w:tr w:rsidR="004627D9" w:rsidRPr="002E7C84" w14:paraId="10A1C102" w14:textId="62C859F7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6A9BD09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Number of parents in home </w:t>
            </w:r>
          </w:p>
        </w:tc>
        <w:tc>
          <w:tcPr>
            <w:tcW w:w="1092" w:type="dxa"/>
          </w:tcPr>
          <w:p w14:paraId="769E86C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3AA54A2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21B57B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1E01109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29E6A70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3B30338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4ED8875F" w14:textId="43363B08" w:rsidTr="004627D9">
        <w:trPr>
          <w:trHeight w:val="7"/>
        </w:trPr>
        <w:tc>
          <w:tcPr>
            <w:tcW w:w="222" w:type="dxa"/>
          </w:tcPr>
          <w:p w14:paraId="287635E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59FFBAE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Single parent</w:t>
            </w:r>
          </w:p>
        </w:tc>
        <w:tc>
          <w:tcPr>
            <w:tcW w:w="1092" w:type="dxa"/>
          </w:tcPr>
          <w:p w14:paraId="42B15E9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62.7</w:t>
            </w:r>
          </w:p>
        </w:tc>
        <w:tc>
          <w:tcPr>
            <w:tcW w:w="232" w:type="dxa"/>
          </w:tcPr>
          <w:p w14:paraId="2987D08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5A57B1E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58.6</w:t>
            </w:r>
          </w:p>
        </w:tc>
        <w:tc>
          <w:tcPr>
            <w:tcW w:w="1142" w:type="dxa"/>
          </w:tcPr>
          <w:p w14:paraId="71516D4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67.6</w:t>
            </w:r>
          </w:p>
        </w:tc>
        <w:tc>
          <w:tcPr>
            <w:tcW w:w="1441" w:type="dxa"/>
          </w:tcPr>
          <w:p w14:paraId="5BD9D54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50.5</w:t>
            </w:r>
          </w:p>
        </w:tc>
        <w:tc>
          <w:tcPr>
            <w:tcW w:w="1119" w:type="dxa"/>
          </w:tcPr>
          <w:p w14:paraId="12836C17" w14:textId="4B942D0A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36.4</w:t>
            </w:r>
          </w:p>
        </w:tc>
      </w:tr>
      <w:tr w:rsidR="004627D9" w:rsidRPr="002E7C84" w14:paraId="59BACCCC" w14:textId="56D65B16" w:rsidTr="004627D9">
        <w:trPr>
          <w:trHeight w:val="7"/>
        </w:trPr>
        <w:tc>
          <w:tcPr>
            <w:tcW w:w="222" w:type="dxa"/>
          </w:tcPr>
          <w:p w14:paraId="63CE1B48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74F975D7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Two parents</w:t>
            </w:r>
          </w:p>
        </w:tc>
        <w:tc>
          <w:tcPr>
            <w:tcW w:w="1092" w:type="dxa"/>
          </w:tcPr>
          <w:p w14:paraId="212AAD6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37.3</w:t>
            </w:r>
          </w:p>
        </w:tc>
        <w:tc>
          <w:tcPr>
            <w:tcW w:w="232" w:type="dxa"/>
          </w:tcPr>
          <w:p w14:paraId="7D4AD1E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3A649A4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41.4</w:t>
            </w:r>
          </w:p>
        </w:tc>
        <w:tc>
          <w:tcPr>
            <w:tcW w:w="1142" w:type="dxa"/>
          </w:tcPr>
          <w:p w14:paraId="407FC20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32.4</w:t>
            </w:r>
          </w:p>
        </w:tc>
        <w:tc>
          <w:tcPr>
            <w:tcW w:w="1441" w:type="dxa"/>
          </w:tcPr>
          <w:p w14:paraId="00445D4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49.5</w:t>
            </w:r>
          </w:p>
        </w:tc>
        <w:tc>
          <w:tcPr>
            <w:tcW w:w="1119" w:type="dxa"/>
          </w:tcPr>
          <w:p w14:paraId="787145B0" w14:textId="1F97129F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63.6</w:t>
            </w:r>
          </w:p>
        </w:tc>
      </w:tr>
      <w:tr w:rsidR="004627D9" w:rsidRPr="002E7C84" w14:paraId="5927F756" w14:textId="2C8B63F4" w:rsidTr="004627D9">
        <w:trPr>
          <w:trHeight w:val="7"/>
        </w:trPr>
        <w:tc>
          <w:tcPr>
            <w:tcW w:w="2748" w:type="dxa"/>
            <w:gridSpan w:val="2"/>
            <w:hideMark/>
          </w:tcPr>
          <w:p w14:paraId="6E4F98C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lastRenderedPageBreak/>
              <w:t xml:space="preserve">Number of children in home </w:t>
            </w:r>
          </w:p>
        </w:tc>
        <w:tc>
          <w:tcPr>
            <w:tcW w:w="1092" w:type="dxa"/>
          </w:tcPr>
          <w:p w14:paraId="7EA6183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</w:tcPr>
          <w:p w14:paraId="44FCAA4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2C1E83E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</w:tcPr>
          <w:p w14:paraId="29B7CBC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</w:tcPr>
          <w:p w14:paraId="0B1253D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</w:tcPr>
          <w:p w14:paraId="7A865A9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14C536B8" w14:textId="0F4E0942" w:rsidTr="004627D9">
        <w:trPr>
          <w:trHeight w:val="7"/>
        </w:trPr>
        <w:tc>
          <w:tcPr>
            <w:tcW w:w="222" w:type="dxa"/>
          </w:tcPr>
          <w:p w14:paraId="6D4884F7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bottom w:val="nil"/>
            </w:tcBorders>
            <w:hideMark/>
          </w:tcPr>
          <w:p w14:paraId="1221F90F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</w:t>
            </w:r>
          </w:p>
        </w:tc>
        <w:tc>
          <w:tcPr>
            <w:tcW w:w="1092" w:type="dxa"/>
            <w:tcBorders>
              <w:bottom w:val="nil"/>
            </w:tcBorders>
          </w:tcPr>
          <w:p w14:paraId="3C5C7BB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39.4</w:t>
            </w:r>
          </w:p>
        </w:tc>
        <w:tc>
          <w:tcPr>
            <w:tcW w:w="232" w:type="dxa"/>
            <w:tcBorders>
              <w:bottom w:val="nil"/>
            </w:tcBorders>
          </w:tcPr>
          <w:p w14:paraId="43029EA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bottom w:val="nil"/>
            </w:tcBorders>
          </w:tcPr>
          <w:p w14:paraId="568C521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41.3</w:t>
            </w:r>
          </w:p>
        </w:tc>
        <w:tc>
          <w:tcPr>
            <w:tcW w:w="1142" w:type="dxa"/>
            <w:tcBorders>
              <w:bottom w:val="nil"/>
            </w:tcBorders>
          </w:tcPr>
          <w:p w14:paraId="603620C2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40.3</w:t>
            </w:r>
          </w:p>
        </w:tc>
        <w:tc>
          <w:tcPr>
            <w:tcW w:w="1441" w:type="dxa"/>
            <w:tcBorders>
              <w:bottom w:val="nil"/>
            </w:tcBorders>
          </w:tcPr>
          <w:p w14:paraId="17939B9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42.1</w:t>
            </w:r>
          </w:p>
        </w:tc>
        <w:tc>
          <w:tcPr>
            <w:tcW w:w="1119" w:type="dxa"/>
            <w:tcBorders>
              <w:bottom w:val="nil"/>
            </w:tcBorders>
          </w:tcPr>
          <w:p w14:paraId="3FC5D7A8" w14:textId="4A046443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25.5</w:t>
            </w:r>
          </w:p>
        </w:tc>
      </w:tr>
      <w:tr w:rsidR="004627D9" w:rsidRPr="002E7C84" w14:paraId="2CDBE136" w14:textId="23EF2817" w:rsidTr="004627D9">
        <w:trPr>
          <w:trHeight w:val="7"/>
        </w:trPr>
        <w:tc>
          <w:tcPr>
            <w:tcW w:w="222" w:type="dxa"/>
          </w:tcPr>
          <w:p w14:paraId="6CD0E72A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25412A8C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500A131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37.3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2D8BA8E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61DBABA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37.9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43557B5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36.1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16A7A1F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39.5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28E1CEF4" w14:textId="6D20894F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47.3</w:t>
            </w:r>
          </w:p>
        </w:tc>
      </w:tr>
      <w:tr w:rsidR="004627D9" w:rsidRPr="002E7C84" w14:paraId="71670BAD" w14:textId="79CD1CE3" w:rsidTr="004627D9">
        <w:trPr>
          <w:trHeight w:val="7"/>
        </w:trPr>
        <w:tc>
          <w:tcPr>
            <w:tcW w:w="222" w:type="dxa"/>
          </w:tcPr>
          <w:p w14:paraId="0A5BA851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7954DAC7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3+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759FCB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23.1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62405B5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59FCB2D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20.5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4E655EE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23.4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1F5E536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18.0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4CDA1DC9" w14:textId="05DFEE58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27.3</w:t>
            </w:r>
          </w:p>
        </w:tc>
      </w:tr>
      <w:tr w:rsidR="004627D9" w:rsidRPr="002E7C84" w14:paraId="727FC5C6" w14:textId="66B58275" w:rsidTr="004627D9">
        <w:trPr>
          <w:trHeight w:val="7"/>
        </w:trPr>
        <w:tc>
          <w:tcPr>
            <w:tcW w:w="222" w:type="dxa"/>
          </w:tcPr>
          <w:p w14:paraId="1937DB7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0EEC3D21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Missing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7F1D1F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0.19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331196D3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44D3F42B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0.31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124AF575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0.22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0B74931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0.40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5C5AA58F" w14:textId="4BD07748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0.0</w:t>
            </w:r>
          </w:p>
        </w:tc>
      </w:tr>
      <w:tr w:rsidR="004627D9" w:rsidRPr="002E7C84" w14:paraId="07D1842E" w14:textId="4D0177F7" w:rsidTr="004627D9">
        <w:trPr>
          <w:trHeight w:val="7"/>
        </w:trPr>
        <w:tc>
          <w:tcPr>
            <w:tcW w:w="2748" w:type="dxa"/>
            <w:gridSpan w:val="2"/>
            <w:tcBorders>
              <w:top w:val="nil"/>
              <w:bottom w:val="nil"/>
            </w:tcBorders>
            <w:hideMark/>
          </w:tcPr>
          <w:p w14:paraId="7BE9579E" w14:textId="10808E38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Child age (months) 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>d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1D33E90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6013EA8F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771A5E64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49A4187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74C5E7C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4C642E39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3577C245" w14:textId="3A4E2556" w:rsidTr="004627D9">
        <w:trPr>
          <w:trHeight w:val="7"/>
        </w:trPr>
        <w:tc>
          <w:tcPr>
            <w:tcW w:w="222" w:type="dxa"/>
            <w:tcBorders>
              <w:bottom w:val="nil"/>
            </w:tcBorders>
          </w:tcPr>
          <w:p w14:paraId="0BC896FB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2954CC7D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 years old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5359ED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11.2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651A95B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47EF370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10.5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3F1E9FF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10.8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4EBCF2E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10.2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62FB2BE8" w14:textId="4866A605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7.3</w:t>
            </w:r>
          </w:p>
        </w:tc>
      </w:tr>
      <w:tr w:rsidR="004627D9" w:rsidRPr="002E7C84" w14:paraId="4258FB69" w14:textId="58D0510D" w:rsidTr="004627D9">
        <w:trPr>
          <w:trHeight w:val="7"/>
        </w:trPr>
        <w:tc>
          <w:tcPr>
            <w:tcW w:w="222" w:type="dxa"/>
            <w:tcBorders>
              <w:top w:val="nil"/>
              <w:bottom w:val="nil"/>
            </w:tcBorders>
          </w:tcPr>
          <w:p w14:paraId="4E64B180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07FA4C9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 years old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28586B6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55.1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631D63F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7991369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58.4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52E78D8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61.2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82E46A6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55.9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4AC23D88" w14:textId="31F969B3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63.6</w:t>
            </w:r>
          </w:p>
        </w:tc>
      </w:tr>
      <w:tr w:rsidR="004627D9" w:rsidRPr="002E7C84" w14:paraId="07CDF6CD" w14:textId="18BF7422" w:rsidTr="004627D9">
        <w:trPr>
          <w:trHeight w:val="7"/>
        </w:trPr>
        <w:tc>
          <w:tcPr>
            <w:tcW w:w="222" w:type="dxa"/>
            <w:tcBorders>
              <w:top w:val="nil"/>
              <w:bottom w:val="nil"/>
            </w:tcBorders>
          </w:tcPr>
          <w:p w14:paraId="6AB1D25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42DE723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 years old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ACFE34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33.7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444EB89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1B0D444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31.1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6700A76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28.0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F22742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33.9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03D6FB25" w14:textId="59B8427C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29.1</w:t>
            </w:r>
          </w:p>
        </w:tc>
      </w:tr>
      <w:tr w:rsidR="004627D9" w:rsidRPr="002E7C84" w14:paraId="2D8917CC" w14:textId="696D7628" w:rsidTr="004627D9">
        <w:trPr>
          <w:trHeight w:val="7"/>
        </w:trPr>
        <w:tc>
          <w:tcPr>
            <w:tcW w:w="2748" w:type="dxa"/>
            <w:gridSpan w:val="2"/>
            <w:tcBorders>
              <w:top w:val="nil"/>
              <w:bottom w:val="nil"/>
            </w:tcBorders>
            <w:hideMark/>
          </w:tcPr>
          <w:p w14:paraId="0381BDAA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Child sex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2355D62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2F05AD9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07E1A41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7660FA91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1798251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275AD3D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0BBD7F2D" w14:textId="627CD95B" w:rsidTr="004627D9">
        <w:trPr>
          <w:trHeight w:val="7"/>
        </w:trPr>
        <w:tc>
          <w:tcPr>
            <w:tcW w:w="222" w:type="dxa"/>
            <w:tcBorders>
              <w:top w:val="nil"/>
              <w:bottom w:val="nil"/>
            </w:tcBorders>
          </w:tcPr>
          <w:p w14:paraId="7F62B3B1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089476B1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Male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29A170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48.8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2C724042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36180037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47.3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51CD087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48.7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1CA5F79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46.1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6AAB6F7E" w14:textId="03B6BED2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49.1</w:t>
            </w:r>
          </w:p>
        </w:tc>
      </w:tr>
      <w:tr w:rsidR="004627D9" w:rsidRPr="002E7C84" w14:paraId="75030F69" w14:textId="4DE12324" w:rsidTr="004627D9">
        <w:trPr>
          <w:trHeight w:val="7"/>
        </w:trPr>
        <w:tc>
          <w:tcPr>
            <w:tcW w:w="222" w:type="dxa"/>
            <w:tcBorders>
              <w:top w:val="nil"/>
              <w:bottom w:val="nil"/>
            </w:tcBorders>
          </w:tcPr>
          <w:p w14:paraId="7FC48922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  <w:hideMark/>
          </w:tcPr>
          <w:p w14:paraId="31CDC880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Female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E91A6C0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51.2</w:t>
            </w: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74B6DBD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261C4A2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52.7</w:t>
            </w: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26568B6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51.3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12F775D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53.9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510E0B45" w14:textId="276FC77D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50.9</w:t>
            </w:r>
          </w:p>
        </w:tc>
      </w:tr>
      <w:tr w:rsidR="004627D9" w:rsidRPr="002E7C84" w14:paraId="1B3AB959" w14:textId="22D34530" w:rsidTr="004627D9">
        <w:trPr>
          <w:trHeight w:val="7"/>
        </w:trPr>
        <w:tc>
          <w:tcPr>
            <w:tcW w:w="2748" w:type="dxa"/>
            <w:gridSpan w:val="2"/>
            <w:tcBorders>
              <w:top w:val="nil"/>
              <w:bottom w:val="nil"/>
            </w:tcBorders>
            <w:hideMark/>
          </w:tcPr>
          <w:p w14:paraId="11732D2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Child race &amp; ethnicity</w:t>
            </w:r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0A98DEE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232" w:type="dxa"/>
            <w:tcBorders>
              <w:top w:val="nil"/>
              <w:bottom w:val="nil"/>
            </w:tcBorders>
          </w:tcPr>
          <w:p w14:paraId="25AC2FA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  <w:bottom w:val="nil"/>
            </w:tcBorders>
          </w:tcPr>
          <w:p w14:paraId="59AD6E3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14:paraId="6D6B000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CEE40D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14:paraId="1E12043A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</w:tr>
      <w:tr w:rsidR="004627D9" w:rsidRPr="002E7C84" w14:paraId="3F521268" w14:textId="3438EAFB" w:rsidTr="004627D9">
        <w:trPr>
          <w:trHeight w:val="7"/>
        </w:trPr>
        <w:tc>
          <w:tcPr>
            <w:tcW w:w="222" w:type="dxa"/>
            <w:tcBorders>
              <w:top w:val="nil"/>
            </w:tcBorders>
          </w:tcPr>
          <w:p w14:paraId="36E5501E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tcBorders>
              <w:top w:val="nil"/>
            </w:tcBorders>
            <w:hideMark/>
          </w:tcPr>
          <w:p w14:paraId="163F5F00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Asian</w:t>
            </w:r>
          </w:p>
        </w:tc>
        <w:tc>
          <w:tcPr>
            <w:tcW w:w="1092" w:type="dxa"/>
            <w:tcBorders>
              <w:top w:val="nil"/>
            </w:tcBorders>
          </w:tcPr>
          <w:p w14:paraId="182C3D26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10.4</w:t>
            </w:r>
          </w:p>
        </w:tc>
        <w:tc>
          <w:tcPr>
            <w:tcW w:w="232" w:type="dxa"/>
            <w:tcBorders>
              <w:top w:val="nil"/>
            </w:tcBorders>
          </w:tcPr>
          <w:p w14:paraId="74328C7B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  <w:tcBorders>
              <w:top w:val="nil"/>
            </w:tcBorders>
          </w:tcPr>
          <w:p w14:paraId="524434E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13.9</w:t>
            </w:r>
          </w:p>
        </w:tc>
        <w:tc>
          <w:tcPr>
            <w:tcW w:w="1142" w:type="dxa"/>
            <w:tcBorders>
              <w:top w:val="nil"/>
            </w:tcBorders>
          </w:tcPr>
          <w:p w14:paraId="1DAF7E2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7.1</w:t>
            </w:r>
          </w:p>
        </w:tc>
        <w:tc>
          <w:tcPr>
            <w:tcW w:w="1441" w:type="dxa"/>
            <w:tcBorders>
              <w:top w:val="nil"/>
            </w:tcBorders>
          </w:tcPr>
          <w:p w14:paraId="70887DE1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20.2</w:t>
            </w:r>
          </w:p>
        </w:tc>
        <w:tc>
          <w:tcPr>
            <w:tcW w:w="1119" w:type="dxa"/>
            <w:tcBorders>
              <w:top w:val="nil"/>
            </w:tcBorders>
          </w:tcPr>
          <w:p w14:paraId="069B64B9" w14:textId="20103D42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16.4</w:t>
            </w:r>
          </w:p>
        </w:tc>
      </w:tr>
      <w:tr w:rsidR="004627D9" w:rsidRPr="002E7C84" w14:paraId="03EF5C24" w14:textId="1273AFE7" w:rsidTr="004627D9">
        <w:trPr>
          <w:trHeight w:val="7"/>
        </w:trPr>
        <w:tc>
          <w:tcPr>
            <w:tcW w:w="222" w:type="dxa"/>
          </w:tcPr>
          <w:p w14:paraId="4A98E863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6717F82D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Black/AA</w:t>
            </w:r>
          </w:p>
        </w:tc>
        <w:tc>
          <w:tcPr>
            <w:tcW w:w="1092" w:type="dxa"/>
          </w:tcPr>
          <w:p w14:paraId="1D98CAD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34.2</w:t>
            </w:r>
          </w:p>
        </w:tc>
        <w:tc>
          <w:tcPr>
            <w:tcW w:w="232" w:type="dxa"/>
          </w:tcPr>
          <w:p w14:paraId="09AB451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0A8593A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32.0</w:t>
            </w:r>
          </w:p>
        </w:tc>
        <w:tc>
          <w:tcPr>
            <w:tcW w:w="1142" w:type="dxa"/>
          </w:tcPr>
          <w:p w14:paraId="417DB4B9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46.7</w:t>
            </w:r>
          </w:p>
        </w:tc>
        <w:tc>
          <w:tcPr>
            <w:tcW w:w="1441" w:type="dxa"/>
          </w:tcPr>
          <w:p w14:paraId="0E8AF540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18.8</w:t>
            </w:r>
          </w:p>
        </w:tc>
        <w:tc>
          <w:tcPr>
            <w:tcW w:w="1119" w:type="dxa"/>
          </w:tcPr>
          <w:p w14:paraId="7B2FE836" w14:textId="14E9AC94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12.7</w:t>
            </w:r>
          </w:p>
        </w:tc>
      </w:tr>
      <w:tr w:rsidR="004627D9" w:rsidRPr="002E7C84" w14:paraId="0090EA21" w14:textId="77EC61C4" w:rsidTr="004627D9">
        <w:trPr>
          <w:trHeight w:val="7"/>
        </w:trPr>
        <w:tc>
          <w:tcPr>
            <w:tcW w:w="222" w:type="dxa"/>
          </w:tcPr>
          <w:p w14:paraId="10AE73EC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0FA1E9F9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Hispanic/Latino</w:t>
            </w:r>
          </w:p>
        </w:tc>
        <w:tc>
          <w:tcPr>
            <w:tcW w:w="1092" w:type="dxa"/>
          </w:tcPr>
          <w:p w14:paraId="5199A2A3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44.0</w:t>
            </w:r>
          </w:p>
        </w:tc>
        <w:tc>
          <w:tcPr>
            <w:tcW w:w="232" w:type="dxa"/>
          </w:tcPr>
          <w:p w14:paraId="0E01355D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5F68E4B5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42.7</w:t>
            </w:r>
          </w:p>
        </w:tc>
        <w:tc>
          <w:tcPr>
            <w:tcW w:w="1142" w:type="dxa"/>
          </w:tcPr>
          <w:p w14:paraId="561AEF3C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37.9</w:t>
            </w:r>
          </w:p>
        </w:tc>
        <w:tc>
          <w:tcPr>
            <w:tcW w:w="1441" w:type="dxa"/>
          </w:tcPr>
          <w:p w14:paraId="6258B7D2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47.1</w:t>
            </w:r>
          </w:p>
        </w:tc>
        <w:tc>
          <w:tcPr>
            <w:tcW w:w="1119" w:type="dxa"/>
          </w:tcPr>
          <w:p w14:paraId="426F89AC" w14:textId="62EBF69A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61.8</w:t>
            </w:r>
          </w:p>
        </w:tc>
      </w:tr>
      <w:tr w:rsidR="004627D9" w:rsidRPr="002E7C84" w14:paraId="5F35FE9F" w14:textId="4C0173DC" w:rsidTr="004627D9">
        <w:trPr>
          <w:trHeight w:val="7"/>
        </w:trPr>
        <w:tc>
          <w:tcPr>
            <w:tcW w:w="222" w:type="dxa"/>
          </w:tcPr>
          <w:p w14:paraId="5272AA9C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14080C7A" w14:textId="77777777" w:rsidR="004627D9" w:rsidRPr="002E7C84" w:rsidRDefault="004627D9" w:rsidP="007F0922">
            <w:pPr>
              <w:spacing w:after="0"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 xml:space="preserve">NH </w:t>
            </w:r>
            <w:proofErr w:type="gramStart"/>
            <w:r w:rsidRPr="002E7C84">
              <w:rPr>
                <w:rFonts w:ascii="Century" w:hAnsi="Century" w:cs="Arial"/>
              </w:rPr>
              <w:t>Other</w:t>
            </w:r>
            <w:proofErr w:type="gramEnd"/>
            <w:r w:rsidRPr="002E7C84">
              <w:rPr>
                <w:rFonts w:ascii="Century" w:hAnsi="Century" w:cs="Arial"/>
                <w:b/>
                <w:bCs/>
                <w:vertAlign w:val="superscript"/>
              </w:rPr>
              <w:t xml:space="preserve"> e</w:t>
            </w:r>
          </w:p>
        </w:tc>
        <w:tc>
          <w:tcPr>
            <w:tcW w:w="1092" w:type="dxa"/>
          </w:tcPr>
          <w:p w14:paraId="13D34F2F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4.4</w:t>
            </w:r>
          </w:p>
        </w:tc>
        <w:tc>
          <w:tcPr>
            <w:tcW w:w="232" w:type="dxa"/>
          </w:tcPr>
          <w:p w14:paraId="2C916DA8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6228869E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4.5</w:t>
            </w:r>
          </w:p>
        </w:tc>
        <w:tc>
          <w:tcPr>
            <w:tcW w:w="1142" w:type="dxa"/>
          </w:tcPr>
          <w:p w14:paraId="47C14B44" w14:textId="77777777" w:rsidR="004627D9" w:rsidRPr="002E7C84" w:rsidRDefault="004627D9" w:rsidP="007F0922">
            <w:pPr>
              <w:tabs>
                <w:tab w:val="left" w:pos="511"/>
              </w:tabs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3.5</w:t>
            </w:r>
          </w:p>
        </w:tc>
        <w:tc>
          <w:tcPr>
            <w:tcW w:w="1441" w:type="dxa"/>
          </w:tcPr>
          <w:p w14:paraId="5D7150CF" w14:textId="77777777" w:rsidR="004627D9" w:rsidRPr="002E7C84" w:rsidRDefault="004627D9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5.39</w:t>
            </w:r>
          </w:p>
        </w:tc>
        <w:tc>
          <w:tcPr>
            <w:tcW w:w="1119" w:type="dxa"/>
          </w:tcPr>
          <w:p w14:paraId="6EC699BC" w14:textId="03CBFAC1" w:rsidR="004627D9" w:rsidRPr="002E7C84" w:rsidRDefault="00C74543" w:rsidP="007F0922">
            <w:pPr>
              <w:spacing w:after="0"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5.5</w:t>
            </w:r>
          </w:p>
        </w:tc>
      </w:tr>
      <w:tr w:rsidR="004627D9" w:rsidRPr="002E7C84" w14:paraId="216D8A9E" w14:textId="5404A0D4" w:rsidTr="004627D9">
        <w:trPr>
          <w:trHeight w:val="7"/>
        </w:trPr>
        <w:tc>
          <w:tcPr>
            <w:tcW w:w="222" w:type="dxa"/>
          </w:tcPr>
          <w:p w14:paraId="35760968" w14:textId="77777777" w:rsidR="004627D9" w:rsidRPr="002E7C84" w:rsidRDefault="004627D9" w:rsidP="007F0922">
            <w:pPr>
              <w:spacing w:line="276" w:lineRule="auto"/>
              <w:rPr>
                <w:rFonts w:ascii="Century" w:hAnsi="Century" w:cs="Arial"/>
              </w:rPr>
            </w:pPr>
          </w:p>
        </w:tc>
        <w:tc>
          <w:tcPr>
            <w:tcW w:w="2526" w:type="dxa"/>
            <w:hideMark/>
          </w:tcPr>
          <w:p w14:paraId="0C53A6FD" w14:textId="77777777" w:rsidR="004627D9" w:rsidRPr="002E7C84" w:rsidRDefault="004627D9" w:rsidP="007F0922">
            <w:pPr>
              <w:spacing w:line="276" w:lineRule="auto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NH White</w:t>
            </w:r>
          </w:p>
        </w:tc>
        <w:tc>
          <w:tcPr>
            <w:tcW w:w="1092" w:type="dxa"/>
          </w:tcPr>
          <w:p w14:paraId="0039E0FA" w14:textId="77777777" w:rsidR="004627D9" w:rsidRPr="002E7C84" w:rsidRDefault="004627D9" w:rsidP="007F0922">
            <w:pPr>
              <w:tabs>
                <w:tab w:val="left" w:pos="511"/>
              </w:tabs>
              <w:spacing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6.7</w:t>
            </w:r>
          </w:p>
        </w:tc>
        <w:tc>
          <w:tcPr>
            <w:tcW w:w="232" w:type="dxa"/>
          </w:tcPr>
          <w:p w14:paraId="4778789D" w14:textId="77777777" w:rsidR="004627D9" w:rsidRPr="002E7C84" w:rsidRDefault="004627D9" w:rsidP="007F0922">
            <w:pPr>
              <w:tabs>
                <w:tab w:val="left" w:pos="511"/>
              </w:tabs>
              <w:spacing w:line="276" w:lineRule="auto"/>
              <w:jc w:val="center"/>
              <w:rPr>
                <w:rFonts w:ascii="Century" w:hAnsi="Century" w:cs="Arial"/>
              </w:rPr>
            </w:pPr>
          </w:p>
        </w:tc>
        <w:tc>
          <w:tcPr>
            <w:tcW w:w="956" w:type="dxa"/>
          </w:tcPr>
          <w:p w14:paraId="73B7F5CD" w14:textId="77777777" w:rsidR="004627D9" w:rsidRPr="002E7C84" w:rsidRDefault="004627D9" w:rsidP="007F0922">
            <w:pPr>
              <w:tabs>
                <w:tab w:val="left" w:pos="511"/>
              </w:tabs>
              <w:spacing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6.7</w:t>
            </w:r>
          </w:p>
        </w:tc>
        <w:tc>
          <w:tcPr>
            <w:tcW w:w="1142" w:type="dxa"/>
          </w:tcPr>
          <w:p w14:paraId="735DAEBC" w14:textId="77777777" w:rsidR="004627D9" w:rsidRPr="002E7C84" w:rsidRDefault="004627D9" w:rsidP="007F0922">
            <w:pPr>
              <w:tabs>
                <w:tab w:val="left" w:pos="511"/>
              </w:tabs>
              <w:spacing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4.6</w:t>
            </w:r>
          </w:p>
        </w:tc>
        <w:tc>
          <w:tcPr>
            <w:tcW w:w="1441" w:type="dxa"/>
          </w:tcPr>
          <w:p w14:paraId="6C054679" w14:textId="77777777" w:rsidR="004627D9" w:rsidRPr="002E7C84" w:rsidRDefault="004627D9" w:rsidP="007F0922">
            <w:pPr>
              <w:spacing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8.6</w:t>
            </w:r>
          </w:p>
        </w:tc>
        <w:tc>
          <w:tcPr>
            <w:tcW w:w="1119" w:type="dxa"/>
          </w:tcPr>
          <w:p w14:paraId="509AD5A2" w14:textId="59646A9F" w:rsidR="004627D9" w:rsidRPr="002E7C84" w:rsidRDefault="00C74543" w:rsidP="007F0922">
            <w:pPr>
              <w:spacing w:line="276" w:lineRule="auto"/>
              <w:jc w:val="center"/>
              <w:rPr>
                <w:rFonts w:ascii="Century" w:hAnsi="Century" w:cs="Arial"/>
              </w:rPr>
            </w:pPr>
            <w:r w:rsidRPr="002E7C84">
              <w:rPr>
                <w:rFonts w:ascii="Century" w:hAnsi="Century" w:cs="Arial"/>
              </w:rPr>
              <w:t>3.6</w:t>
            </w:r>
          </w:p>
        </w:tc>
      </w:tr>
    </w:tbl>
    <w:p w14:paraId="026B9037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Cs/>
          <w:i/>
        </w:rPr>
        <w:t xml:space="preserve">Shown is the percent. </w:t>
      </w:r>
    </w:p>
    <w:p w14:paraId="73884606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>a</w:t>
      </w:r>
      <w:r w:rsidRPr="002E7C84">
        <w:rPr>
          <w:rFonts w:ascii="Century" w:hAnsi="Century" w:cs="Arial"/>
          <w:bCs/>
          <w:i/>
        </w:rPr>
        <w:t xml:space="preserve"> Parents eligible for survey completion must have a child enrolled at a participating Head Start program for a full school year in year 1 or year 2 of the study period (2017-2019). </w:t>
      </w:r>
    </w:p>
    <w:p w14:paraId="4DF34F4A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>b</w:t>
      </w:r>
      <w:r w:rsidRPr="002E7C84">
        <w:rPr>
          <w:rFonts w:ascii="Century" w:hAnsi="Century" w:cs="Arial"/>
          <w:bCs/>
          <w:i/>
        </w:rPr>
        <w:t xml:space="preserve"> Those included in the analysis have at least one semester of parent outcomes measured (i.e., fall and/or spring measures of a given schoolyear).  </w:t>
      </w:r>
    </w:p>
    <w:p w14:paraId="0A35A513" w14:textId="76DB9E79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  <w:i/>
          <w:vertAlign w:val="superscript"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 xml:space="preserve">c </w:t>
      </w:r>
      <w:r w:rsidRPr="002E7C84">
        <w:rPr>
          <w:rFonts w:ascii="Century" w:hAnsi="Century" w:cs="Arial"/>
          <w:bCs/>
          <w:i/>
        </w:rPr>
        <w:t>Parents who were enrolled in a cancelled PConnect program (n=2) were eligible for the first analysis, comparing parent outcomes among those exposed to intervention (n=501) vs. control (n=454); however, they were not eligible for the analysis comparing parents within the intervention arm, with PConnect (n=5</w:t>
      </w:r>
      <w:r w:rsidR="00494EAA" w:rsidRPr="002E7C84">
        <w:rPr>
          <w:rFonts w:ascii="Century" w:hAnsi="Century" w:cs="Arial"/>
          <w:bCs/>
          <w:i/>
        </w:rPr>
        <w:t>5</w:t>
      </w:r>
      <w:r w:rsidRPr="002E7C84">
        <w:rPr>
          <w:rFonts w:ascii="Century" w:hAnsi="Century" w:cs="Arial"/>
          <w:bCs/>
          <w:i/>
        </w:rPr>
        <w:t>) vs. without PConnect (n=443). Therefore, these two parents are included in the second column, but excluded from the fourth column.</w:t>
      </w:r>
      <w:r w:rsidR="00494EAA" w:rsidRPr="002E7C84">
        <w:rPr>
          <w:rFonts w:ascii="Century" w:hAnsi="Century" w:cs="Arial"/>
          <w:bCs/>
          <w:i/>
        </w:rPr>
        <w:t xml:space="preserve"> Note that the PConnect parent sample (n=55) is nested within the larger intervention sample of parents (n=501).</w:t>
      </w:r>
    </w:p>
    <w:p w14:paraId="470A7F8D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/>
          <w:bCs/>
          <w:i/>
          <w:vertAlign w:val="superscript"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 xml:space="preserve">d </w:t>
      </w:r>
      <w:r w:rsidRPr="002E7C84">
        <w:rPr>
          <w:rFonts w:ascii="Century" w:hAnsi="Century" w:cs="Arial"/>
          <w:bCs/>
          <w:i/>
        </w:rPr>
        <w:t>Age is that on September 1 of the school year enrolled.</w:t>
      </w:r>
    </w:p>
    <w:p w14:paraId="78CC2028" w14:textId="1E67FDA8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</w:rPr>
      </w:pPr>
      <w:r w:rsidRPr="002E7C84">
        <w:rPr>
          <w:rFonts w:ascii="Century" w:hAnsi="Century" w:cs="Arial"/>
          <w:b/>
          <w:bCs/>
          <w:i/>
          <w:vertAlign w:val="superscript"/>
        </w:rPr>
        <w:t xml:space="preserve">e </w:t>
      </w:r>
      <w:r w:rsidRPr="002E7C84">
        <w:rPr>
          <w:rFonts w:ascii="Century" w:hAnsi="Century" w:cs="Arial"/>
          <w:bCs/>
          <w:i/>
        </w:rPr>
        <w:t>“Other” category includes individuals who identified as biracial/multiracial, as well as American Indian, Alaska Native, Native Hawaiian or Pacific</w:t>
      </w:r>
      <w:r w:rsidR="00FD72D2" w:rsidRPr="002E7C84">
        <w:rPr>
          <w:rFonts w:ascii="Century" w:hAnsi="Century" w:cs="Arial"/>
          <w:bCs/>
          <w:i/>
        </w:rPr>
        <w:t xml:space="preserve"> Islander</w:t>
      </w:r>
      <w:r w:rsidRPr="002E7C84">
        <w:rPr>
          <w:rFonts w:ascii="Century" w:hAnsi="Century" w:cs="Arial"/>
          <w:bCs/>
          <w:i/>
        </w:rPr>
        <w:t>.</w:t>
      </w:r>
    </w:p>
    <w:p w14:paraId="5531AA42" w14:textId="6D5D7FD0" w:rsidR="004627D9" w:rsidRPr="002E7C84" w:rsidRDefault="004627D9" w:rsidP="00F4418C">
      <w:pPr>
        <w:spacing w:after="0" w:line="240" w:lineRule="auto"/>
        <w:rPr>
          <w:rFonts w:ascii="Century" w:hAnsi="Century" w:cs="Arial"/>
          <w:b/>
          <w:bCs/>
          <w:i/>
        </w:rPr>
      </w:pPr>
    </w:p>
    <w:p w14:paraId="36FD4699" w14:textId="77777777" w:rsidR="004627D9" w:rsidRPr="002E7C84" w:rsidRDefault="004627D9" w:rsidP="00F4418C">
      <w:pPr>
        <w:spacing w:after="0" w:line="240" w:lineRule="auto"/>
        <w:rPr>
          <w:rFonts w:ascii="Century" w:hAnsi="Century" w:cs="Arial"/>
          <w:b/>
          <w:bCs/>
          <w:i/>
        </w:rPr>
      </w:pPr>
    </w:p>
    <w:p w14:paraId="49FA99DD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Cs/>
        </w:rPr>
      </w:pPr>
    </w:p>
    <w:p w14:paraId="2DED8C87" w14:textId="77777777" w:rsidR="00F4418C" w:rsidRPr="002E7C84" w:rsidRDefault="00F4418C" w:rsidP="00F4418C">
      <w:pPr>
        <w:rPr>
          <w:rFonts w:ascii="Century" w:hAnsi="Century" w:cs="Arial"/>
          <w:bCs/>
          <w:iCs/>
        </w:rPr>
      </w:pPr>
      <w:r w:rsidRPr="002E7C84">
        <w:rPr>
          <w:rFonts w:ascii="Century" w:hAnsi="Century" w:cs="Arial"/>
          <w:bCs/>
          <w:iCs/>
        </w:rPr>
        <w:br w:type="page"/>
      </w:r>
    </w:p>
    <w:p w14:paraId="0D34D756" w14:textId="1EFA6636" w:rsidR="00F4418C" w:rsidRPr="002E7C84" w:rsidRDefault="00F4418C" w:rsidP="00F4418C">
      <w:pPr>
        <w:pStyle w:val="Heading2"/>
        <w:rPr>
          <w:rFonts w:ascii="Century" w:hAnsi="Century" w:cs="Arial"/>
          <w:b/>
          <w:bCs/>
          <w:color w:val="auto"/>
          <w:sz w:val="22"/>
          <w:szCs w:val="22"/>
        </w:rPr>
      </w:pPr>
      <w:bookmarkStart w:id="2" w:name="_Toc100651664"/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lastRenderedPageBreak/>
        <w:t xml:space="preserve">Supplemental </w:t>
      </w:r>
      <w:r w:rsidRPr="002E7C84">
        <w:rPr>
          <w:rFonts w:ascii="Century" w:hAnsi="Century" w:cs="Arial"/>
          <w:b/>
          <w:bCs/>
          <w:iCs/>
          <w:color w:val="auto"/>
          <w:sz w:val="22"/>
          <w:szCs w:val="22"/>
        </w:rPr>
        <w:t xml:space="preserve">Table 3. Sensitivity analyses for primary outcomes: </w:t>
      </w: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>Estimated mean change in BMIz and modified BMIz scores from baseline to follow-up among Head Start children (n=3750), stratified by weight status.</w:t>
      </w:r>
      <w:bookmarkEnd w:id="2"/>
    </w:p>
    <w:tbl>
      <w:tblPr>
        <w:tblStyle w:val="TableGrid"/>
        <w:tblW w:w="9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2720"/>
        <w:gridCol w:w="1265"/>
        <w:gridCol w:w="3140"/>
      </w:tblGrid>
      <w:tr w:rsidR="00F4418C" w:rsidRPr="002E7C84" w14:paraId="23A9CF23" w14:textId="77777777" w:rsidTr="007F0922">
        <w:trPr>
          <w:trHeight w:val="100"/>
        </w:trPr>
        <w:tc>
          <w:tcPr>
            <w:tcW w:w="2675" w:type="dxa"/>
            <w:noWrap/>
          </w:tcPr>
          <w:p w14:paraId="3F35ABE0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2720" w:type="dxa"/>
          </w:tcPr>
          <w:p w14:paraId="090F7B9B" w14:textId="77777777" w:rsidR="00F4418C" w:rsidRPr="002E7C84" w:rsidRDefault="00F4418C" w:rsidP="007F0922">
            <w:pPr>
              <w:spacing w:line="360" w:lineRule="auto"/>
              <w:jc w:val="center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Weight Status</w:t>
            </w:r>
          </w:p>
        </w:tc>
        <w:tc>
          <w:tcPr>
            <w:tcW w:w="4405" w:type="dxa"/>
            <w:gridSpan w:val="2"/>
            <w:tcBorders>
              <w:bottom w:val="single" w:sz="4" w:space="0" w:color="auto"/>
            </w:tcBorders>
            <w:hideMark/>
          </w:tcPr>
          <w:p w14:paraId="3205AADF" w14:textId="77777777" w:rsidR="00F4418C" w:rsidRPr="002E7C84" w:rsidRDefault="00F4418C" w:rsidP="007F0922">
            <w:pPr>
              <w:spacing w:line="360" w:lineRule="auto"/>
              <w:jc w:val="center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 xml:space="preserve">Estimated change in outcome </w:t>
            </w:r>
          </w:p>
          <w:p w14:paraId="1E790461" w14:textId="77777777" w:rsidR="00F4418C" w:rsidRPr="002E7C84" w:rsidRDefault="00F4418C" w:rsidP="007F0922">
            <w:pPr>
              <w:spacing w:line="360" w:lineRule="auto"/>
              <w:jc w:val="center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(Intervention vs. control)</w:t>
            </w:r>
          </w:p>
        </w:tc>
      </w:tr>
      <w:tr w:rsidR="00F4418C" w:rsidRPr="002E7C84" w14:paraId="216CC510" w14:textId="77777777" w:rsidTr="007F0922">
        <w:trPr>
          <w:trHeight w:val="100"/>
        </w:trPr>
        <w:tc>
          <w:tcPr>
            <w:tcW w:w="2675" w:type="dxa"/>
            <w:tcBorders>
              <w:bottom w:val="single" w:sz="4" w:space="0" w:color="auto"/>
            </w:tcBorders>
            <w:noWrap/>
            <w:hideMark/>
          </w:tcPr>
          <w:p w14:paraId="447C39A5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6CBC572A" w14:textId="77777777" w:rsidR="00F4418C" w:rsidRPr="002E7C84" w:rsidRDefault="00F4418C" w:rsidP="007F0922">
            <w:pPr>
              <w:spacing w:line="360" w:lineRule="auto"/>
              <w:jc w:val="center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4405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68D980" w14:textId="77777777" w:rsidR="00F4418C" w:rsidRPr="002E7C84" w:rsidRDefault="00F4418C" w:rsidP="007F0922">
            <w:pPr>
              <w:spacing w:line="360" w:lineRule="auto"/>
              <w:jc w:val="center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Model 1.2 (Adjusted</w:t>
            </w:r>
            <w:r w:rsidRPr="002E7C84">
              <w:rPr>
                <w:rFonts w:ascii="Century" w:hAnsi="Century" w:cs="Arial"/>
                <w:b/>
                <w:vertAlign w:val="superscript"/>
              </w:rPr>
              <w:t xml:space="preserve"> a</w:t>
            </w:r>
            <w:r w:rsidRPr="002E7C84">
              <w:rPr>
                <w:rFonts w:ascii="Century" w:eastAsia="Times New Roman" w:hAnsi="Century" w:cs="Arial"/>
                <w:b/>
              </w:rPr>
              <w:t>)</w:t>
            </w:r>
          </w:p>
        </w:tc>
      </w:tr>
      <w:tr w:rsidR="00F4418C" w:rsidRPr="002E7C84" w14:paraId="5212702B" w14:textId="77777777" w:rsidTr="00945D39">
        <w:trPr>
          <w:trHeight w:val="100"/>
        </w:trPr>
        <w:tc>
          <w:tcPr>
            <w:tcW w:w="2675" w:type="dxa"/>
            <w:tcBorders>
              <w:top w:val="single" w:sz="4" w:space="0" w:color="auto"/>
            </w:tcBorders>
            <w:noWrap/>
            <w:hideMark/>
          </w:tcPr>
          <w:p w14:paraId="64D0CE2D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BMIz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</w:tcBorders>
          </w:tcPr>
          <w:p w14:paraId="39828C9C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Underweight</w:t>
            </w:r>
          </w:p>
        </w:tc>
        <w:tc>
          <w:tcPr>
            <w:tcW w:w="3140" w:type="dxa"/>
            <w:tcBorders>
              <w:top w:val="single" w:sz="4" w:space="0" w:color="auto"/>
            </w:tcBorders>
          </w:tcPr>
          <w:p w14:paraId="6059049A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Cs/>
              </w:rPr>
            </w:pPr>
            <w:r w:rsidRPr="002E7C84">
              <w:rPr>
                <w:rFonts w:ascii="Century" w:eastAsia="Times New Roman" w:hAnsi="Century" w:cs="Arial"/>
                <w:bCs/>
              </w:rPr>
              <w:t>-0.02 (-0.27, 0.24)</w:t>
            </w:r>
          </w:p>
        </w:tc>
      </w:tr>
      <w:tr w:rsidR="00F4418C" w:rsidRPr="002E7C84" w14:paraId="74EF89A4" w14:textId="77777777" w:rsidTr="00945D39">
        <w:trPr>
          <w:trHeight w:val="100"/>
        </w:trPr>
        <w:tc>
          <w:tcPr>
            <w:tcW w:w="2675" w:type="dxa"/>
            <w:noWrap/>
            <w:hideMark/>
          </w:tcPr>
          <w:p w14:paraId="286614DD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3985" w:type="dxa"/>
            <w:gridSpan w:val="2"/>
          </w:tcPr>
          <w:p w14:paraId="6F3B23B2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Healthy weight</w:t>
            </w:r>
          </w:p>
        </w:tc>
        <w:tc>
          <w:tcPr>
            <w:tcW w:w="3140" w:type="dxa"/>
          </w:tcPr>
          <w:p w14:paraId="4AD55375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Cs/>
              </w:rPr>
            </w:pPr>
            <w:r w:rsidRPr="002E7C84">
              <w:rPr>
                <w:rFonts w:ascii="Century" w:eastAsia="Times New Roman" w:hAnsi="Century" w:cs="Arial"/>
                <w:bCs/>
              </w:rPr>
              <w:t>-0.07 (-0.14, 0.01)</w:t>
            </w:r>
          </w:p>
        </w:tc>
      </w:tr>
      <w:tr w:rsidR="00F4418C" w:rsidRPr="002E7C84" w14:paraId="063608CD" w14:textId="77777777" w:rsidTr="00945D39">
        <w:trPr>
          <w:trHeight w:val="100"/>
        </w:trPr>
        <w:tc>
          <w:tcPr>
            <w:tcW w:w="2675" w:type="dxa"/>
            <w:noWrap/>
          </w:tcPr>
          <w:p w14:paraId="24804620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3985" w:type="dxa"/>
            <w:gridSpan w:val="2"/>
          </w:tcPr>
          <w:p w14:paraId="680F02AE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Overweight</w:t>
            </w:r>
          </w:p>
        </w:tc>
        <w:tc>
          <w:tcPr>
            <w:tcW w:w="3140" w:type="dxa"/>
          </w:tcPr>
          <w:p w14:paraId="22E6AAE0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Cs/>
              </w:rPr>
            </w:pPr>
            <w:r w:rsidRPr="002E7C84">
              <w:rPr>
                <w:rFonts w:ascii="Century" w:eastAsia="Times New Roman" w:hAnsi="Century" w:cs="Arial"/>
                <w:bCs/>
              </w:rPr>
              <w:t>-0.01 (-0.07, 0.06)</w:t>
            </w:r>
          </w:p>
        </w:tc>
      </w:tr>
      <w:tr w:rsidR="00F4418C" w:rsidRPr="002E7C84" w14:paraId="53C77C44" w14:textId="77777777" w:rsidTr="00945D39">
        <w:trPr>
          <w:trHeight w:val="100"/>
        </w:trPr>
        <w:tc>
          <w:tcPr>
            <w:tcW w:w="2675" w:type="dxa"/>
            <w:noWrap/>
          </w:tcPr>
          <w:p w14:paraId="61FC6781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3985" w:type="dxa"/>
            <w:gridSpan w:val="2"/>
          </w:tcPr>
          <w:p w14:paraId="2B1BA132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Obese</w:t>
            </w:r>
          </w:p>
        </w:tc>
        <w:tc>
          <w:tcPr>
            <w:tcW w:w="3140" w:type="dxa"/>
          </w:tcPr>
          <w:p w14:paraId="5E03D321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0.11 (0.05, 0.17) ***</w:t>
            </w:r>
          </w:p>
        </w:tc>
      </w:tr>
      <w:tr w:rsidR="00F4418C" w:rsidRPr="002E7C84" w14:paraId="2D065A6C" w14:textId="77777777" w:rsidTr="00945D39">
        <w:trPr>
          <w:trHeight w:val="100"/>
        </w:trPr>
        <w:tc>
          <w:tcPr>
            <w:tcW w:w="2675" w:type="dxa"/>
            <w:noWrap/>
          </w:tcPr>
          <w:p w14:paraId="26F73065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Modified BMIz</w:t>
            </w:r>
          </w:p>
        </w:tc>
        <w:tc>
          <w:tcPr>
            <w:tcW w:w="3985" w:type="dxa"/>
            <w:gridSpan w:val="2"/>
          </w:tcPr>
          <w:p w14:paraId="7408578C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Underweight</w:t>
            </w:r>
          </w:p>
        </w:tc>
        <w:tc>
          <w:tcPr>
            <w:tcW w:w="3140" w:type="dxa"/>
          </w:tcPr>
          <w:p w14:paraId="7F139349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Cs/>
              </w:rPr>
            </w:pPr>
            <w:r w:rsidRPr="002E7C84">
              <w:rPr>
                <w:rFonts w:ascii="Century" w:eastAsia="Times New Roman" w:hAnsi="Century" w:cs="Arial"/>
                <w:bCs/>
              </w:rPr>
              <w:t>-0.01 (-0.21, 0.18)</w:t>
            </w:r>
          </w:p>
        </w:tc>
      </w:tr>
      <w:tr w:rsidR="00F4418C" w:rsidRPr="002E7C84" w14:paraId="0D57F54C" w14:textId="77777777" w:rsidTr="00945D39">
        <w:trPr>
          <w:trHeight w:val="100"/>
        </w:trPr>
        <w:tc>
          <w:tcPr>
            <w:tcW w:w="2675" w:type="dxa"/>
            <w:noWrap/>
          </w:tcPr>
          <w:p w14:paraId="67C7A14C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3985" w:type="dxa"/>
            <w:gridSpan w:val="2"/>
          </w:tcPr>
          <w:p w14:paraId="7083C60F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Healthy weight</w:t>
            </w:r>
          </w:p>
        </w:tc>
        <w:tc>
          <w:tcPr>
            <w:tcW w:w="3140" w:type="dxa"/>
          </w:tcPr>
          <w:p w14:paraId="0A522B68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0.05 (0.008, 0.10) *</w:t>
            </w:r>
          </w:p>
        </w:tc>
      </w:tr>
      <w:tr w:rsidR="00F4418C" w:rsidRPr="002E7C84" w14:paraId="3E1DF3CA" w14:textId="77777777" w:rsidTr="00945D39">
        <w:trPr>
          <w:trHeight w:val="100"/>
        </w:trPr>
        <w:tc>
          <w:tcPr>
            <w:tcW w:w="2675" w:type="dxa"/>
            <w:noWrap/>
          </w:tcPr>
          <w:p w14:paraId="026A2726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3985" w:type="dxa"/>
            <w:gridSpan w:val="2"/>
          </w:tcPr>
          <w:p w14:paraId="3D6C9BAC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Overweight</w:t>
            </w:r>
          </w:p>
        </w:tc>
        <w:tc>
          <w:tcPr>
            <w:tcW w:w="3140" w:type="dxa"/>
          </w:tcPr>
          <w:p w14:paraId="0A9CD82D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Cs/>
              </w:rPr>
            </w:pPr>
            <w:r w:rsidRPr="002E7C84">
              <w:rPr>
                <w:rFonts w:ascii="Century" w:eastAsia="Times New Roman" w:hAnsi="Century" w:cs="Arial"/>
                <w:bCs/>
              </w:rPr>
              <w:t>-0.003 (-0.07, 0.07)</w:t>
            </w:r>
          </w:p>
        </w:tc>
      </w:tr>
      <w:tr w:rsidR="00F4418C" w:rsidRPr="002E7C84" w14:paraId="3D43FD09" w14:textId="77777777" w:rsidTr="00945D39">
        <w:trPr>
          <w:trHeight w:val="100"/>
        </w:trPr>
        <w:tc>
          <w:tcPr>
            <w:tcW w:w="2675" w:type="dxa"/>
            <w:tcBorders>
              <w:bottom w:val="single" w:sz="4" w:space="0" w:color="auto"/>
            </w:tcBorders>
            <w:noWrap/>
          </w:tcPr>
          <w:p w14:paraId="1E1E6420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3985" w:type="dxa"/>
            <w:gridSpan w:val="2"/>
            <w:tcBorders>
              <w:bottom w:val="single" w:sz="4" w:space="0" w:color="auto"/>
            </w:tcBorders>
          </w:tcPr>
          <w:p w14:paraId="0EF3EE01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Obese</w:t>
            </w:r>
          </w:p>
        </w:tc>
        <w:tc>
          <w:tcPr>
            <w:tcW w:w="3140" w:type="dxa"/>
            <w:tcBorders>
              <w:bottom w:val="single" w:sz="4" w:space="0" w:color="auto"/>
            </w:tcBorders>
          </w:tcPr>
          <w:p w14:paraId="3EFE4FB1" w14:textId="77777777" w:rsidR="00F4418C" w:rsidRPr="002E7C84" w:rsidRDefault="00F4418C" w:rsidP="007F0922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Arial"/>
                <w:b/>
              </w:rPr>
              <w:t>0.19 (0.08, 0.29) ***</w:t>
            </w:r>
          </w:p>
        </w:tc>
      </w:tr>
    </w:tbl>
    <w:p w14:paraId="744F23E6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i/>
          <w:iCs/>
        </w:rPr>
      </w:pPr>
      <w:r w:rsidRPr="002E7C84">
        <w:rPr>
          <w:rFonts w:ascii="Century" w:hAnsi="Century" w:cs="Arial"/>
          <w:bCs/>
          <w:i/>
          <w:iCs/>
        </w:rPr>
        <w:t>Stars indicate significance *p</w:t>
      </w:r>
      <w:r w:rsidRPr="002E7C84">
        <w:rPr>
          <w:rFonts w:ascii="Century" w:hAnsi="Century" w:cs="Arial"/>
          <w:i/>
          <w:iCs/>
          <w:shd w:val="clear" w:color="auto" w:fill="FFFFFF"/>
        </w:rPr>
        <w:t>≤</w:t>
      </w:r>
      <w:r w:rsidRPr="002E7C84">
        <w:rPr>
          <w:rFonts w:ascii="Century" w:hAnsi="Century" w:cs="Arial"/>
          <w:bCs/>
          <w:i/>
          <w:iCs/>
        </w:rPr>
        <w:t>0.05, **p</w:t>
      </w:r>
      <w:r w:rsidRPr="002E7C84">
        <w:rPr>
          <w:rFonts w:ascii="Century" w:hAnsi="Century" w:cs="Arial"/>
          <w:i/>
          <w:iCs/>
          <w:shd w:val="clear" w:color="auto" w:fill="FFFFFF"/>
        </w:rPr>
        <w:t>≤</w:t>
      </w:r>
      <w:r w:rsidRPr="002E7C84">
        <w:rPr>
          <w:rFonts w:ascii="Century" w:hAnsi="Century" w:cs="Arial"/>
          <w:bCs/>
          <w:i/>
          <w:iCs/>
        </w:rPr>
        <w:t>0.01, ***p</w:t>
      </w:r>
      <w:r w:rsidRPr="002E7C84">
        <w:rPr>
          <w:rFonts w:ascii="Century" w:hAnsi="Century" w:cs="Arial"/>
          <w:i/>
          <w:iCs/>
          <w:shd w:val="clear" w:color="auto" w:fill="FFFFFF"/>
        </w:rPr>
        <w:t>≤</w:t>
      </w:r>
      <w:r w:rsidRPr="002E7C84">
        <w:rPr>
          <w:rFonts w:ascii="Century" w:hAnsi="Century" w:cs="Arial"/>
          <w:bCs/>
          <w:i/>
          <w:iCs/>
        </w:rPr>
        <w:t xml:space="preserve">0.001. </w:t>
      </w:r>
    </w:p>
    <w:p w14:paraId="1B212265" w14:textId="77777777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a</w:t>
      </w:r>
      <w:r w:rsidRPr="002E7C84">
        <w:rPr>
          <w:rFonts w:ascii="Century" w:hAnsi="Century" w:cs="Arial"/>
          <w:bCs/>
          <w:i/>
          <w:iCs/>
        </w:rPr>
        <w:t xml:space="preserve"> Results from a linear mixed effects regression model, adjusting for parent race and ethnicity, educational attainment, and household employment status; shown is the mean adjusted change (95% confidence interval) in outcome for children exposed to intervention relative to control.</w:t>
      </w:r>
    </w:p>
    <w:p w14:paraId="61314FA3" w14:textId="6457F409" w:rsidR="00F4418C" w:rsidRPr="002E7C84" w:rsidRDefault="00F4418C" w:rsidP="00F4418C">
      <w:pPr>
        <w:spacing w:after="0" w:line="240" w:lineRule="auto"/>
        <w:rPr>
          <w:rFonts w:ascii="Century" w:hAnsi="Century" w:cs="Arial"/>
          <w:bCs/>
          <w:i/>
          <w:iCs/>
        </w:rPr>
      </w:pPr>
    </w:p>
    <w:p w14:paraId="2B1F0031" w14:textId="77777777" w:rsidR="007930CA" w:rsidRPr="002E7C84" w:rsidRDefault="007930CA">
      <w:pPr>
        <w:rPr>
          <w:rFonts w:ascii="Century" w:eastAsiaTheme="majorEastAsia" w:hAnsi="Century" w:cs="Arial"/>
          <w:b/>
          <w:bCs/>
          <w:iCs/>
          <w:color w:val="000000" w:themeColor="text1"/>
        </w:rPr>
      </w:pPr>
      <w:r w:rsidRPr="002E7C84">
        <w:rPr>
          <w:rFonts w:ascii="Century" w:hAnsi="Century" w:cs="Arial"/>
          <w:b/>
          <w:bCs/>
          <w:iCs/>
          <w:color w:val="000000" w:themeColor="text1"/>
        </w:rPr>
        <w:br w:type="page"/>
      </w:r>
    </w:p>
    <w:p w14:paraId="43A12FDD" w14:textId="7128DD7F" w:rsidR="007930CA" w:rsidRPr="002E7C84" w:rsidRDefault="007930CA" w:rsidP="007930CA">
      <w:pPr>
        <w:pStyle w:val="Heading2"/>
        <w:spacing w:before="0"/>
        <w:rPr>
          <w:rFonts w:ascii="Century" w:hAnsi="Century" w:cs="Courier New"/>
          <w:b/>
          <w:bCs/>
          <w:color w:val="auto"/>
          <w:sz w:val="22"/>
          <w:szCs w:val="22"/>
        </w:rPr>
      </w:pPr>
      <w:bookmarkStart w:id="3" w:name="_Toc101957373"/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lastRenderedPageBreak/>
        <w:t xml:space="preserve">Supplemental </w:t>
      </w:r>
      <w:r w:rsidRPr="002E7C84">
        <w:rPr>
          <w:rFonts w:ascii="Century" w:hAnsi="Century" w:cs="Arial"/>
          <w:b/>
          <w:bCs/>
          <w:iCs/>
          <w:color w:val="auto"/>
          <w:sz w:val="22"/>
          <w:szCs w:val="22"/>
        </w:rPr>
        <w:t>Table 4</w:t>
      </w:r>
      <w:r w:rsidRPr="002E7C84">
        <w:rPr>
          <w:rFonts w:ascii="Century" w:hAnsi="Century" w:cs="Courier New"/>
          <w:b/>
          <w:bCs/>
          <w:color w:val="000000" w:themeColor="text1"/>
          <w:sz w:val="22"/>
          <w:szCs w:val="22"/>
        </w:rPr>
        <w:t>. Frequency of parents at follow-up (n=677), by intervention status, who reported activities consistent CHL’s enhanced nutrition support and the media campaign</w:t>
      </w:r>
      <w:bookmarkEnd w:id="3"/>
    </w:p>
    <w:tbl>
      <w:tblPr>
        <w:tblStyle w:val="TableGrid"/>
        <w:tblW w:w="918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867"/>
        <w:gridCol w:w="236"/>
        <w:gridCol w:w="1893"/>
        <w:gridCol w:w="237"/>
        <w:gridCol w:w="1594"/>
        <w:gridCol w:w="236"/>
        <w:gridCol w:w="1573"/>
      </w:tblGrid>
      <w:tr w:rsidR="007930CA" w:rsidRPr="002E7C84" w14:paraId="428D1893" w14:textId="77777777" w:rsidTr="007930CA">
        <w:trPr>
          <w:trHeight w:val="122"/>
        </w:trPr>
        <w:tc>
          <w:tcPr>
            <w:tcW w:w="553" w:type="dxa"/>
            <w:tcBorders>
              <w:bottom w:val="nil"/>
            </w:tcBorders>
            <w:noWrap/>
            <w:hideMark/>
          </w:tcPr>
          <w:p w14:paraId="19B61731" w14:textId="77777777" w:rsidR="007930CA" w:rsidRPr="002E7C84" w:rsidRDefault="007930CA" w:rsidP="007930CA">
            <w:pPr>
              <w:spacing w:line="276" w:lineRule="auto"/>
              <w:rPr>
                <w:rFonts w:ascii="Century" w:eastAsia="Times New Roman" w:hAnsi="Century" w:cs="Courier New"/>
                <w:b/>
              </w:rPr>
            </w:pPr>
          </w:p>
        </w:tc>
        <w:tc>
          <w:tcPr>
            <w:tcW w:w="2867" w:type="dxa"/>
            <w:tcBorders>
              <w:bottom w:val="nil"/>
            </w:tcBorders>
          </w:tcPr>
          <w:p w14:paraId="79A46779" w14:textId="77777777" w:rsidR="007930CA" w:rsidRPr="002E7C84" w:rsidRDefault="007930CA" w:rsidP="007930CA">
            <w:pPr>
              <w:spacing w:line="276" w:lineRule="auto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33228166" w14:textId="77777777" w:rsidR="007930CA" w:rsidRPr="002E7C84" w:rsidRDefault="007930CA" w:rsidP="007930CA">
            <w:pPr>
              <w:spacing w:line="276" w:lineRule="auto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1893" w:type="dxa"/>
            <w:tcBorders>
              <w:bottom w:val="nil"/>
            </w:tcBorders>
            <w:hideMark/>
          </w:tcPr>
          <w:p w14:paraId="4DCAE405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>Control (n=310)</w:t>
            </w:r>
          </w:p>
        </w:tc>
        <w:tc>
          <w:tcPr>
            <w:tcW w:w="237" w:type="dxa"/>
            <w:tcBorders>
              <w:bottom w:val="nil"/>
            </w:tcBorders>
          </w:tcPr>
          <w:p w14:paraId="7B9A75F8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1594" w:type="dxa"/>
            <w:tcBorders>
              <w:bottom w:val="nil"/>
            </w:tcBorders>
            <w:hideMark/>
          </w:tcPr>
          <w:p w14:paraId="6FACA958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>CHL (n=367)</w:t>
            </w:r>
          </w:p>
        </w:tc>
        <w:tc>
          <w:tcPr>
            <w:tcW w:w="236" w:type="dxa"/>
            <w:tcBorders>
              <w:bottom w:val="nil"/>
            </w:tcBorders>
          </w:tcPr>
          <w:p w14:paraId="4DE997B8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14:paraId="156E4656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>P-</w:t>
            </w:r>
            <w:proofErr w:type="spellStart"/>
            <w:r w:rsidRPr="002E7C84">
              <w:rPr>
                <w:rFonts w:ascii="Century" w:eastAsia="Times New Roman" w:hAnsi="Century" w:cs="Courier New"/>
                <w:b/>
                <w:bCs/>
              </w:rPr>
              <w:t>value</w:t>
            </w:r>
            <w:r w:rsidRPr="002E7C84">
              <w:rPr>
                <w:rFonts w:ascii="Century" w:hAnsi="Century" w:cs="Courier New"/>
                <w:i/>
                <w:iCs/>
                <w:vertAlign w:val="superscript"/>
              </w:rPr>
              <w:t>a</w:t>
            </w:r>
            <w:proofErr w:type="spellEnd"/>
          </w:p>
        </w:tc>
      </w:tr>
      <w:tr w:rsidR="007930CA" w:rsidRPr="002E7C84" w14:paraId="049BCF6A" w14:textId="77777777" w:rsidTr="007930CA">
        <w:trPr>
          <w:trHeight w:val="122"/>
        </w:trPr>
        <w:tc>
          <w:tcPr>
            <w:tcW w:w="553" w:type="dxa"/>
            <w:tcBorders>
              <w:top w:val="nil"/>
              <w:bottom w:val="single" w:sz="4" w:space="0" w:color="auto"/>
            </w:tcBorders>
            <w:noWrap/>
          </w:tcPr>
          <w:p w14:paraId="39F4963F" w14:textId="77777777" w:rsidR="007930CA" w:rsidRPr="002E7C84" w:rsidRDefault="007930CA" w:rsidP="007930CA">
            <w:pPr>
              <w:spacing w:line="276" w:lineRule="auto"/>
              <w:rPr>
                <w:rFonts w:ascii="Century" w:eastAsia="Times New Roman" w:hAnsi="Century" w:cs="Courier New"/>
                <w:b/>
              </w:rPr>
            </w:pPr>
          </w:p>
        </w:tc>
        <w:tc>
          <w:tcPr>
            <w:tcW w:w="2867" w:type="dxa"/>
            <w:tcBorders>
              <w:top w:val="nil"/>
              <w:bottom w:val="single" w:sz="4" w:space="0" w:color="auto"/>
            </w:tcBorders>
          </w:tcPr>
          <w:p w14:paraId="7734B65E" w14:textId="77777777" w:rsidR="007930CA" w:rsidRPr="002E7C84" w:rsidRDefault="007930CA" w:rsidP="007930CA">
            <w:pPr>
              <w:spacing w:line="276" w:lineRule="auto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C4518ED" w14:textId="77777777" w:rsidR="007930CA" w:rsidRPr="002E7C84" w:rsidRDefault="007930CA" w:rsidP="007930CA">
            <w:pPr>
              <w:spacing w:line="276" w:lineRule="auto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1893" w:type="dxa"/>
            <w:tcBorders>
              <w:top w:val="nil"/>
              <w:bottom w:val="single" w:sz="4" w:space="0" w:color="auto"/>
            </w:tcBorders>
          </w:tcPr>
          <w:p w14:paraId="41DA21C7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>%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684E956C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1594" w:type="dxa"/>
            <w:tcBorders>
              <w:top w:val="nil"/>
              <w:bottom w:val="single" w:sz="4" w:space="0" w:color="auto"/>
            </w:tcBorders>
          </w:tcPr>
          <w:p w14:paraId="29C7510A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>%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E7CA953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1573" w:type="dxa"/>
            <w:tcBorders>
              <w:top w:val="nil"/>
              <w:bottom w:val="single" w:sz="4" w:space="0" w:color="auto"/>
            </w:tcBorders>
          </w:tcPr>
          <w:p w14:paraId="6F78B3EF" w14:textId="77777777" w:rsidR="007930CA" w:rsidRPr="002E7C84" w:rsidRDefault="007930CA" w:rsidP="007930CA">
            <w:pPr>
              <w:spacing w:line="276" w:lineRule="auto"/>
              <w:jc w:val="center"/>
              <w:rPr>
                <w:rFonts w:ascii="Century" w:eastAsia="Times New Roman" w:hAnsi="Century" w:cs="Courier New"/>
                <w:b/>
                <w:bCs/>
              </w:rPr>
            </w:pPr>
          </w:p>
        </w:tc>
      </w:tr>
      <w:tr w:rsidR="007930CA" w:rsidRPr="002E7C84" w14:paraId="7613FE44" w14:textId="77777777" w:rsidTr="007930CA">
        <w:trPr>
          <w:trHeight w:val="122"/>
        </w:trPr>
        <w:tc>
          <w:tcPr>
            <w:tcW w:w="3420" w:type="dxa"/>
            <w:gridSpan w:val="2"/>
            <w:tcBorders>
              <w:top w:val="single" w:sz="4" w:space="0" w:color="auto"/>
              <w:bottom w:val="nil"/>
            </w:tcBorders>
            <w:noWrap/>
          </w:tcPr>
          <w:p w14:paraId="5202658B" w14:textId="44F56590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>Nutrition support</w:t>
            </w:r>
            <w:r w:rsidR="00D14874" w:rsidRPr="002E7C84">
              <w:rPr>
                <w:rFonts w:ascii="Century" w:eastAsia="Times New Roman" w:hAnsi="Century" w:cs="Courier New"/>
                <w:b/>
                <w:bCs/>
              </w:rPr>
              <w:t xml:space="preserve"> (intervention component 1)</w:t>
            </w:r>
            <w:r w:rsidRPr="002E7C84">
              <w:rPr>
                <w:rFonts w:ascii="Century" w:eastAsia="Times New Roman" w:hAnsi="Century" w:cs="Courier New"/>
                <w:b/>
                <w:bCs/>
              </w:rPr>
              <w:t xml:space="preserve">: </w:t>
            </w:r>
            <w:r w:rsidRPr="002E7C84">
              <w:rPr>
                <w:rFonts w:ascii="Century" w:eastAsia="Times New Roman" w:hAnsi="Century" w:cs="Courier New"/>
                <w:bCs/>
              </w:rPr>
              <w:t xml:space="preserve">Parent reports they spoke </w:t>
            </w:r>
            <w:r w:rsidRPr="002E7C84">
              <w:rPr>
                <w:rFonts w:ascii="Century" w:eastAsia="Times New Roman" w:hAnsi="Century" w:cs="Courier New"/>
              </w:rPr>
              <w:t>to a nutrition counselor about child’s…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FE5AB1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nil"/>
            </w:tcBorders>
          </w:tcPr>
          <w:p w14:paraId="78E9FFEE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vAlign w:val="bottom"/>
          </w:tcPr>
          <w:p w14:paraId="440C402D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nil"/>
            </w:tcBorders>
          </w:tcPr>
          <w:p w14:paraId="2506DBC9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bottom"/>
          </w:tcPr>
          <w:p w14:paraId="132A74E8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  <w:tcBorders>
              <w:top w:val="single" w:sz="4" w:space="0" w:color="auto"/>
              <w:bottom w:val="nil"/>
            </w:tcBorders>
          </w:tcPr>
          <w:p w14:paraId="5ED39550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</w:tr>
      <w:tr w:rsidR="007930CA" w:rsidRPr="002E7C84" w14:paraId="4C2A5C7A" w14:textId="77777777" w:rsidTr="007930CA">
        <w:trPr>
          <w:trHeight w:val="122"/>
        </w:trPr>
        <w:tc>
          <w:tcPr>
            <w:tcW w:w="553" w:type="dxa"/>
            <w:tcBorders>
              <w:top w:val="nil"/>
            </w:tcBorders>
            <w:noWrap/>
          </w:tcPr>
          <w:p w14:paraId="780E7F98" w14:textId="77777777" w:rsidR="007930CA" w:rsidRPr="002E7C84" w:rsidRDefault="007930CA" w:rsidP="007930C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14:paraId="5F41E506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Nutrition</w:t>
            </w:r>
          </w:p>
        </w:tc>
        <w:tc>
          <w:tcPr>
            <w:tcW w:w="236" w:type="dxa"/>
            <w:tcBorders>
              <w:top w:val="nil"/>
            </w:tcBorders>
          </w:tcPr>
          <w:p w14:paraId="7DFC0C4A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top w:val="nil"/>
            </w:tcBorders>
          </w:tcPr>
          <w:p w14:paraId="49706F6A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62.9</w:t>
            </w:r>
          </w:p>
        </w:tc>
        <w:tc>
          <w:tcPr>
            <w:tcW w:w="237" w:type="dxa"/>
            <w:tcBorders>
              <w:top w:val="nil"/>
            </w:tcBorders>
          </w:tcPr>
          <w:p w14:paraId="796F0B26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  <w:tcBorders>
              <w:top w:val="nil"/>
            </w:tcBorders>
          </w:tcPr>
          <w:p w14:paraId="340BA23F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71.1</w:t>
            </w:r>
          </w:p>
        </w:tc>
        <w:tc>
          <w:tcPr>
            <w:tcW w:w="236" w:type="dxa"/>
            <w:tcBorders>
              <w:top w:val="nil"/>
            </w:tcBorders>
          </w:tcPr>
          <w:p w14:paraId="3D5C2507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14:paraId="130544BA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  <w:tr w:rsidR="007930CA" w:rsidRPr="002E7C84" w14:paraId="0B0A5553" w14:textId="77777777" w:rsidTr="007930CA">
        <w:trPr>
          <w:trHeight w:val="122"/>
        </w:trPr>
        <w:tc>
          <w:tcPr>
            <w:tcW w:w="553" w:type="dxa"/>
            <w:noWrap/>
          </w:tcPr>
          <w:p w14:paraId="102A840C" w14:textId="77777777" w:rsidR="007930CA" w:rsidRPr="002E7C84" w:rsidRDefault="007930CA" w:rsidP="007930C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</w:tcPr>
          <w:p w14:paraId="4A187E06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Physical activity</w:t>
            </w:r>
          </w:p>
        </w:tc>
        <w:tc>
          <w:tcPr>
            <w:tcW w:w="236" w:type="dxa"/>
          </w:tcPr>
          <w:p w14:paraId="28A798D4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</w:tcPr>
          <w:p w14:paraId="409EBF07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54.8</w:t>
            </w:r>
          </w:p>
        </w:tc>
        <w:tc>
          <w:tcPr>
            <w:tcW w:w="237" w:type="dxa"/>
          </w:tcPr>
          <w:p w14:paraId="25134A5C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</w:tcPr>
          <w:p w14:paraId="70186497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66.2</w:t>
            </w:r>
          </w:p>
        </w:tc>
        <w:tc>
          <w:tcPr>
            <w:tcW w:w="236" w:type="dxa"/>
            <w:tcBorders>
              <w:top w:val="nil"/>
            </w:tcBorders>
          </w:tcPr>
          <w:p w14:paraId="72D7E565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</w:tcPr>
          <w:p w14:paraId="5F884D4C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  <w:tr w:rsidR="007930CA" w:rsidRPr="002E7C84" w14:paraId="205D46B3" w14:textId="77777777" w:rsidTr="007930CA">
        <w:trPr>
          <w:trHeight w:val="122"/>
        </w:trPr>
        <w:tc>
          <w:tcPr>
            <w:tcW w:w="553" w:type="dxa"/>
            <w:noWrap/>
          </w:tcPr>
          <w:p w14:paraId="2677F62B" w14:textId="77777777" w:rsidR="007930CA" w:rsidRPr="002E7C84" w:rsidRDefault="007930CA" w:rsidP="007930C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</w:tcPr>
          <w:p w14:paraId="632B9F1E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 xml:space="preserve">Screen time </w:t>
            </w:r>
          </w:p>
        </w:tc>
        <w:tc>
          <w:tcPr>
            <w:tcW w:w="236" w:type="dxa"/>
          </w:tcPr>
          <w:p w14:paraId="1B843763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</w:tcPr>
          <w:p w14:paraId="3A4DA39D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40.7</w:t>
            </w:r>
          </w:p>
        </w:tc>
        <w:tc>
          <w:tcPr>
            <w:tcW w:w="237" w:type="dxa"/>
          </w:tcPr>
          <w:p w14:paraId="4F8A7EEC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</w:tcPr>
          <w:p w14:paraId="0F34091E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55.6</w:t>
            </w:r>
          </w:p>
        </w:tc>
        <w:tc>
          <w:tcPr>
            <w:tcW w:w="236" w:type="dxa"/>
            <w:tcBorders>
              <w:top w:val="nil"/>
            </w:tcBorders>
          </w:tcPr>
          <w:p w14:paraId="5A4E6E28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</w:tcPr>
          <w:p w14:paraId="0DE4DF75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  <w:tr w:rsidR="007930CA" w:rsidRPr="002E7C84" w14:paraId="1A836234" w14:textId="77777777" w:rsidTr="007930CA">
        <w:trPr>
          <w:trHeight w:val="122"/>
        </w:trPr>
        <w:tc>
          <w:tcPr>
            <w:tcW w:w="553" w:type="dxa"/>
            <w:tcBorders>
              <w:bottom w:val="nil"/>
            </w:tcBorders>
            <w:noWrap/>
          </w:tcPr>
          <w:p w14:paraId="356E0789" w14:textId="77777777" w:rsidR="007930CA" w:rsidRPr="002E7C84" w:rsidRDefault="007930CA" w:rsidP="007930C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  <w:tcBorders>
              <w:bottom w:val="nil"/>
            </w:tcBorders>
          </w:tcPr>
          <w:p w14:paraId="5923E9AF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Sleep</w:t>
            </w:r>
          </w:p>
        </w:tc>
        <w:tc>
          <w:tcPr>
            <w:tcW w:w="236" w:type="dxa"/>
            <w:tcBorders>
              <w:bottom w:val="nil"/>
            </w:tcBorders>
          </w:tcPr>
          <w:p w14:paraId="51C8D363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bottom w:val="nil"/>
            </w:tcBorders>
          </w:tcPr>
          <w:p w14:paraId="20625DA0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50.7</w:t>
            </w:r>
          </w:p>
        </w:tc>
        <w:tc>
          <w:tcPr>
            <w:tcW w:w="237" w:type="dxa"/>
            <w:tcBorders>
              <w:bottom w:val="nil"/>
            </w:tcBorders>
          </w:tcPr>
          <w:p w14:paraId="78AE82BC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  <w:tcBorders>
              <w:bottom w:val="nil"/>
            </w:tcBorders>
          </w:tcPr>
          <w:p w14:paraId="59DA6EAA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62.1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BD46014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14:paraId="0D769D76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  <w:tr w:rsidR="007930CA" w:rsidRPr="002E7C84" w14:paraId="58DB1275" w14:textId="77777777" w:rsidTr="00D14874">
        <w:trPr>
          <w:trHeight w:val="122"/>
        </w:trPr>
        <w:tc>
          <w:tcPr>
            <w:tcW w:w="553" w:type="dxa"/>
            <w:tcBorders>
              <w:top w:val="nil"/>
              <w:bottom w:val="nil"/>
            </w:tcBorders>
            <w:noWrap/>
          </w:tcPr>
          <w:p w14:paraId="3D5B306B" w14:textId="77777777" w:rsidR="007930CA" w:rsidRPr="002E7C84" w:rsidRDefault="007930CA" w:rsidP="007930C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14:paraId="6E5D564E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Sugary drink intake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DC4DB96" w14:textId="77777777" w:rsidR="007930CA" w:rsidRPr="002E7C84" w:rsidRDefault="007930CA" w:rsidP="007930C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top w:val="nil"/>
              <w:bottom w:val="nil"/>
            </w:tcBorders>
          </w:tcPr>
          <w:p w14:paraId="5428B6AC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eastAsia="Times New Roman" w:hAnsi="Century" w:cstheme="majorHAnsi"/>
              </w:rPr>
              <w:t>32.3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38F4D2A1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234144C7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eastAsia="Times New Roman" w:hAnsi="Century" w:cstheme="majorHAnsi"/>
              </w:rPr>
              <w:t>43.3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9F85B6A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14:paraId="67D7B22B" w14:textId="77777777" w:rsidR="007930CA" w:rsidRPr="002E7C84" w:rsidRDefault="007930CA" w:rsidP="007930C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  <w:tr w:rsidR="00D14874" w:rsidRPr="002E7C84" w14:paraId="0337864E" w14:textId="77777777" w:rsidTr="008A582A">
        <w:trPr>
          <w:trHeight w:val="122"/>
        </w:trPr>
        <w:tc>
          <w:tcPr>
            <w:tcW w:w="3420" w:type="dxa"/>
            <w:gridSpan w:val="2"/>
            <w:tcBorders>
              <w:top w:val="single" w:sz="4" w:space="0" w:color="auto"/>
              <w:bottom w:val="nil"/>
            </w:tcBorders>
            <w:noWrap/>
          </w:tcPr>
          <w:p w14:paraId="36132E94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  <w:b/>
                <w:bCs/>
              </w:rPr>
              <w:t xml:space="preserve">Media campaign (intervention component 2): </w:t>
            </w:r>
            <w:r w:rsidRPr="002E7C84">
              <w:rPr>
                <w:rFonts w:ascii="Century" w:eastAsia="Times New Roman" w:hAnsi="Century" w:cs="Courier New"/>
                <w:bCs/>
              </w:rPr>
              <w:t>Parent reports they r</w:t>
            </w:r>
            <w:r w:rsidRPr="002E7C84">
              <w:rPr>
                <w:rFonts w:ascii="Century" w:eastAsia="Times New Roman" w:hAnsi="Century" w:cs="Courier New"/>
              </w:rPr>
              <w:t>ead brochures about child’s…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EEAE19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nil"/>
            </w:tcBorders>
          </w:tcPr>
          <w:p w14:paraId="1799AFC1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7DF83B34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nil"/>
            </w:tcBorders>
          </w:tcPr>
          <w:p w14:paraId="37042DA8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65851EF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573" w:type="dxa"/>
            <w:tcBorders>
              <w:top w:val="single" w:sz="4" w:space="0" w:color="auto"/>
              <w:bottom w:val="nil"/>
            </w:tcBorders>
          </w:tcPr>
          <w:p w14:paraId="754C17BC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</w:tr>
      <w:tr w:rsidR="00D14874" w:rsidRPr="002E7C84" w14:paraId="3B02643B" w14:textId="77777777" w:rsidTr="008A582A">
        <w:trPr>
          <w:trHeight w:val="122"/>
        </w:trPr>
        <w:tc>
          <w:tcPr>
            <w:tcW w:w="553" w:type="dxa"/>
            <w:tcBorders>
              <w:top w:val="nil"/>
            </w:tcBorders>
            <w:noWrap/>
          </w:tcPr>
          <w:p w14:paraId="04280D52" w14:textId="77777777" w:rsidR="00D14874" w:rsidRPr="002E7C84" w:rsidRDefault="00D14874" w:rsidP="008A582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14:paraId="0F93B200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Nutrition</w:t>
            </w:r>
          </w:p>
        </w:tc>
        <w:tc>
          <w:tcPr>
            <w:tcW w:w="236" w:type="dxa"/>
            <w:tcBorders>
              <w:top w:val="nil"/>
            </w:tcBorders>
          </w:tcPr>
          <w:p w14:paraId="30205EBE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top w:val="nil"/>
            </w:tcBorders>
          </w:tcPr>
          <w:p w14:paraId="64DF64D1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74.5</w:t>
            </w:r>
          </w:p>
        </w:tc>
        <w:tc>
          <w:tcPr>
            <w:tcW w:w="237" w:type="dxa"/>
            <w:tcBorders>
              <w:top w:val="nil"/>
            </w:tcBorders>
          </w:tcPr>
          <w:p w14:paraId="692B9A8D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  <w:tcBorders>
              <w:top w:val="nil"/>
            </w:tcBorders>
          </w:tcPr>
          <w:p w14:paraId="48D4F5AE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86.7</w:t>
            </w:r>
          </w:p>
        </w:tc>
        <w:tc>
          <w:tcPr>
            <w:tcW w:w="236" w:type="dxa"/>
            <w:tcBorders>
              <w:top w:val="nil"/>
            </w:tcBorders>
          </w:tcPr>
          <w:p w14:paraId="2CE1E19D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14:paraId="70990FDC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eastAsia="Times New Roman" w:hAnsi="Century" w:cstheme="majorHAnsi"/>
              </w:rPr>
              <w:t>0.01*</w:t>
            </w:r>
          </w:p>
        </w:tc>
      </w:tr>
      <w:tr w:rsidR="00D14874" w:rsidRPr="002E7C84" w14:paraId="35A70D5D" w14:textId="77777777" w:rsidTr="008A582A">
        <w:trPr>
          <w:trHeight w:val="122"/>
        </w:trPr>
        <w:tc>
          <w:tcPr>
            <w:tcW w:w="553" w:type="dxa"/>
            <w:noWrap/>
          </w:tcPr>
          <w:p w14:paraId="65CC0845" w14:textId="77777777" w:rsidR="00D14874" w:rsidRPr="002E7C84" w:rsidRDefault="00D14874" w:rsidP="008A582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</w:tcPr>
          <w:p w14:paraId="5F661AED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Physical activity</w:t>
            </w:r>
          </w:p>
        </w:tc>
        <w:tc>
          <w:tcPr>
            <w:tcW w:w="236" w:type="dxa"/>
          </w:tcPr>
          <w:p w14:paraId="6B23EA75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</w:tcPr>
          <w:p w14:paraId="5BE68E14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71.3</w:t>
            </w:r>
          </w:p>
        </w:tc>
        <w:tc>
          <w:tcPr>
            <w:tcW w:w="237" w:type="dxa"/>
          </w:tcPr>
          <w:p w14:paraId="36E56D9B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</w:tcPr>
          <w:p w14:paraId="1AAAB312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82.8</w:t>
            </w:r>
          </w:p>
        </w:tc>
        <w:tc>
          <w:tcPr>
            <w:tcW w:w="236" w:type="dxa"/>
            <w:tcBorders>
              <w:top w:val="nil"/>
            </w:tcBorders>
          </w:tcPr>
          <w:p w14:paraId="21A47243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</w:tcPr>
          <w:p w14:paraId="3CC03B13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eastAsia="Times New Roman" w:hAnsi="Century" w:cstheme="majorHAnsi"/>
              </w:rPr>
              <w:t>0.003**</w:t>
            </w:r>
          </w:p>
        </w:tc>
      </w:tr>
      <w:tr w:rsidR="00D14874" w:rsidRPr="002E7C84" w14:paraId="12E35D24" w14:textId="77777777" w:rsidTr="008A582A">
        <w:trPr>
          <w:trHeight w:val="122"/>
        </w:trPr>
        <w:tc>
          <w:tcPr>
            <w:tcW w:w="553" w:type="dxa"/>
            <w:noWrap/>
          </w:tcPr>
          <w:p w14:paraId="64B86ADF" w14:textId="77777777" w:rsidR="00D14874" w:rsidRPr="002E7C84" w:rsidRDefault="00D14874" w:rsidP="008A582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</w:tcPr>
          <w:p w14:paraId="11E8CECC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 xml:space="preserve">Screen time </w:t>
            </w:r>
          </w:p>
        </w:tc>
        <w:tc>
          <w:tcPr>
            <w:tcW w:w="236" w:type="dxa"/>
          </w:tcPr>
          <w:p w14:paraId="2B521D29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</w:tcPr>
          <w:p w14:paraId="08357874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55.8</w:t>
            </w:r>
          </w:p>
        </w:tc>
        <w:tc>
          <w:tcPr>
            <w:tcW w:w="237" w:type="dxa"/>
          </w:tcPr>
          <w:p w14:paraId="065AA35B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</w:tcPr>
          <w:p w14:paraId="5E3989C9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75.2</w:t>
            </w:r>
          </w:p>
        </w:tc>
        <w:tc>
          <w:tcPr>
            <w:tcW w:w="236" w:type="dxa"/>
            <w:tcBorders>
              <w:top w:val="nil"/>
            </w:tcBorders>
          </w:tcPr>
          <w:p w14:paraId="6067D8E8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</w:tcPr>
          <w:p w14:paraId="0AF923E9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  <w:tr w:rsidR="00D14874" w:rsidRPr="002E7C84" w14:paraId="451CC3D5" w14:textId="77777777" w:rsidTr="008A582A">
        <w:trPr>
          <w:trHeight w:val="122"/>
        </w:trPr>
        <w:tc>
          <w:tcPr>
            <w:tcW w:w="553" w:type="dxa"/>
            <w:noWrap/>
          </w:tcPr>
          <w:p w14:paraId="3778EA19" w14:textId="77777777" w:rsidR="00D14874" w:rsidRPr="002E7C84" w:rsidRDefault="00D14874" w:rsidP="008A582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</w:tcPr>
          <w:p w14:paraId="34B98784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Sleep</w:t>
            </w:r>
          </w:p>
        </w:tc>
        <w:tc>
          <w:tcPr>
            <w:tcW w:w="236" w:type="dxa"/>
          </w:tcPr>
          <w:p w14:paraId="4C90A2E7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</w:tcPr>
          <w:p w14:paraId="63C64A7D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56.8</w:t>
            </w:r>
          </w:p>
        </w:tc>
        <w:tc>
          <w:tcPr>
            <w:tcW w:w="237" w:type="dxa"/>
          </w:tcPr>
          <w:p w14:paraId="49247DB1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</w:tcPr>
          <w:p w14:paraId="17F6D8CD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76.0</w:t>
            </w:r>
          </w:p>
        </w:tc>
        <w:tc>
          <w:tcPr>
            <w:tcW w:w="236" w:type="dxa"/>
            <w:tcBorders>
              <w:top w:val="nil"/>
            </w:tcBorders>
          </w:tcPr>
          <w:p w14:paraId="73E800B8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</w:tcPr>
          <w:p w14:paraId="2670814A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0.004**</w:t>
            </w:r>
          </w:p>
        </w:tc>
      </w:tr>
      <w:tr w:rsidR="00D14874" w:rsidRPr="002E7C84" w14:paraId="57C6F168" w14:textId="77777777" w:rsidTr="008A582A">
        <w:trPr>
          <w:trHeight w:val="122"/>
        </w:trPr>
        <w:tc>
          <w:tcPr>
            <w:tcW w:w="553" w:type="dxa"/>
            <w:tcBorders>
              <w:bottom w:val="single" w:sz="4" w:space="0" w:color="auto"/>
            </w:tcBorders>
            <w:noWrap/>
          </w:tcPr>
          <w:p w14:paraId="7B9194F2" w14:textId="77777777" w:rsidR="00D14874" w:rsidRPr="002E7C84" w:rsidRDefault="00D14874" w:rsidP="008A582A">
            <w:pPr>
              <w:rPr>
                <w:rFonts w:ascii="Century" w:eastAsia="Times New Roman" w:hAnsi="Century" w:cs="Courier New"/>
                <w:b/>
                <w:bCs/>
              </w:rPr>
            </w:pP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14:paraId="1B0C0E90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  <w:r w:rsidRPr="002E7C84">
              <w:rPr>
                <w:rFonts w:ascii="Century" w:eastAsia="Times New Roman" w:hAnsi="Century" w:cs="Courier New"/>
              </w:rPr>
              <w:t>Sugary drink intake</w:t>
            </w:r>
          </w:p>
        </w:tc>
        <w:tc>
          <w:tcPr>
            <w:tcW w:w="236" w:type="dxa"/>
            <w:tcBorders>
              <w:bottom w:val="nil"/>
            </w:tcBorders>
          </w:tcPr>
          <w:p w14:paraId="38976D86" w14:textId="77777777" w:rsidR="00D14874" w:rsidRPr="002E7C84" w:rsidRDefault="00D14874" w:rsidP="008A582A">
            <w:pPr>
              <w:rPr>
                <w:rFonts w:ascii="Century" w:eastAsia="Times New Roman" w:hAnsi="Century" w:cs="Courier New"/>
              </w:rPr>
            </w:pP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245184E6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57.4</w:t>
            </w:r>
          </w:p>
        </w:tc>
        <w:tc>
          <w:tcPr>
            <w:tcW w:w="237" w:type="dxa"/>
            <w:tcBorders>
              <w:bottom w:val="nil"/>
            </w:tcBorders>
          </w:tcPr>
          <w:p w14:paraId="66642F83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2C7FAB21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71.4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D4D21A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578D035D" w14:textId="77777777" w:rsidR="00D14874" w:rsidRPr="002E7C84" w:rsidRDefault="00D14874" w:rsidP="008A582A">
            <w:pPr>
              <w:jc w:val="center"/>
              <w:rPr>
                <w:rFonts w:ascii="Century" w:eastAsia="Times New Roman" w:hAnsi="Century" w:cstheme="majorHAnsi"/>
              </w:rPr>
            </w:pPr>
            <w:r w:rsidRPr="002E7C84">
              <w:rPr>
                <w:rFonts w:ascii="Century" w:hAnsi="Century" w:cstheme="majorHAnsi"/>
              </w:rPr>
              <w:t>&lt;.001***</w:t>
            </w:r>
          </w:p>
        </w:tc>
      </w:tr>
    </w:tbl>
    <w:p w14:paraId="675FEF7D" w14:textId="77777777" w:rsidR="007930CA" w:rsidRPr="002E7C84" w:rsidRDefault="007930CA" w:rsidP="007930CA">
      <w:pPr>
        <w:spacing w:after="0" w:line="240" w:lineRule="auto"/>
        <w:rPr>
          <w:rFonts w:ascii="Century" w:hAnsi="Century" w:cs="Courier New"/>
          <w:i/>
          <w:iCs/>
        </w:rPr>
      </w:pPr>
      <w:r w:rsidRPr="002E7C84">
        <w:rPr>
          <w:rFonts w:ascii="Century" w:hAnsi="Century" w:cs="Courier New"/>
          <w:i/>
          <w:iCs/>
        </w:rPr>
        <w:t xml:space="preserve">Shown are the frequency of parents who, in the spring semester, recall interacting with key aspects of the media campaign and/or the enhanced nutrition support. Stars indicate significance *p≤0.05, **p≤0.01, ***p≤0.001. </w:t>
      </w:r>
    </w:p>
    <w:p w14:paraId="66737835" w14:textId="77777777" w:rsidR="007930CA" w:rsidRPr="002E7C84" w:rsidRDefault="007930CA" w:rsidP="007930CA">
      <w:pPr>
        <w:spacing w:after="0" w:line="240" w:lineRule="auto"/>
        <w:rPr>
          <w:rFonts w:ascii="Century" w:hAnsi="Century" w:cs="Courier New"/>
          <w:i/>
          <w:iCs/>
        </w:rPr>
      </w:pPr>
      <w:proofErr w:type="spellStart"/>
      <w:r w:rsidRPr="002E7C84">
        <w:rPr>
          <w:rFonts w:ascii="Century" w:hAnsi="Century" w:cs="Courier New"/>
          <w:i/>
          <w:iCs/>
          <w:vertAlign w:val="superscript"/>
        </w:rPr>
        <w:t>a</w:t>
      </w:r>
      <w:r w:rsidRPr="002E7C84">
        <w:rPr>
          <w:rFonts w:ascii="Century" w:hAnsi="Century" w:cs="Courier New"/>
          <w:i/>
          <w:iCs/>
        </w:rPr>
        <w:t>Significant</w:t>
      </w:r>
      <w:proofErr w:type="spellEnd"/>
      <w:r w:rsidRPr="002E7C84">
        <w:rPr>
          <w:rFonts w:ascii="Century" w:hAnsi="Century" w:cs="Courier New"/>
          <w:i/>
          <w:iCs/>
        </w:rPr>
        <w:t xml:space="preserve"> differences by intervention assignment (control vs. intervention) were determined from chi-squared test.</w:t>
      </w:r>
    </w:p>
    <w:p w14:paraId="76D7755F" w14:textId="77777777" w:rsidR="007930CA" w:rsidRPr="002E7C84" w:rsidRDefault="007930CA" w:rsidP="007930CA">
      <w:pPr>
        <w:spacing w:after="0" w:line="240" w:lineRule="auto"/>
        <w:rPr>
          <w:rFonts w:ascii="Century" w:hAnsi="Century" w:cs="Courier New"/>
          <w:i/>
          <w:iCs/>
        </w:rPr>
      </w:pPr>
    </w:p>
    <w:p w14:paraId="4CB613BE" w14:textId="77777777" w:rsidR="00102EE4" w:rsidRPr="002E7C84" w:rsidRDefault="00102EE4">
      <w:pPr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</w:rPr>
        <w:br w:type="page"/>
      </w:r>
    </w:p>
    <w:p w14:paraId="1D39FC0D" w14:textId="7CD7EDA8" w:rsidR="007930CA" w:rsidRPr="002E7C84" w:rsidRDefault="00102EE4" w:rsidP="00F4418C">
      <w:pPr>
        <w:spacing w:after="0" w:line="240" w:lineRule="auto"/>
        <w:rPr>
          <w:rFonts w:ascii="Century" w:hAnsi="Century" w:cs="Arial"/>
          <w:b/>
          <w:bCs/>
          <w:iCs/>
        </w:rPr>
      </w:pPr>
      <w:r w:rsidRPr="002E7C84">
        <w:rPr>
          <w:rFonts w:ascii="Century" w:hAnsi="Century" w:cs="Arial"/>
          <w:b/>
          <w:bCs/>
          <w:iCs/>
        </w:rPr>
        <w:lastRenderedPageBreak/>
        <w:t xml:space="preserve">Supplemental Table 5. </w:t>
      </w:r>
      <w:r w:rsidR="00E804B6" w:rsidRPr="002E7C84">
        <w:rPr>
          <w:rFonts w:ascii="Century" w:hAnsi="Century" w:cs="Arial"/>
          <w:b/>
          <w:bCs/>
          <w:iCs/>
        </w:rPr>
        <w:t xml:space="preserve">Estimated </w:t>
      </w:r>
      <w:r w:rsidR="00DA57B1">
        <w:rPr>
          <w:rFonts w:ascii="Century" w:hAnsi="Century" w:cs="Arial"/>
          <w:b/>
          <w:bCs/>
          <w:iCs/>
        </w:rPr>
        <w:t xml:space="preserve">degree of </w:t>
      </w:r>
      <w:r w:rsidR="00E804B6" w:rsidRPr="002E7C84">
        <w:rPr>
          <w:rFonts w:ascii="Century" w:hAnsi="Century"/>
          <w:b/>
          <w:color w:val="222222"/>
          <w:shd w:val="clear" w:color="auto" w:fill="FFFFFF"/>
        </w:rPr>
        <w:t>heterogeneity in CHL intervention</w:t>
      </w:r>
      <w:r w:rsidR="00DA57B1">
        <w:rPr>
          <w:rFonts w:ascii="Century" w:hAnsi="Century"/>
          <w:b/>
          <w:color w:val="222222"/>
          <w:shd w:val="clear" w:color="auto" w:fill="FFFFFF"/>
        </w:rPr>
        <w:t xml:space="preserve"> effect</w:t>
      </w:r>
      <w:r w:rsidR="00E804B6" w:rsidRPr="002E7C84">
        <w:rPr>
          <w:rFonts w:ascii="Century" w:hAnsi="Century"/>
          <w:b/>
          <w:color w:val="222222"/>
          <w:shd w:val="clear" w:color="auto" w:fill="FFFFFF"/>
        </w:rPr>
        <w:t xml:space="preserve"> across study years 1 </w:t>
      </w:r>
      <w:r w:rsidR="00F47455">
        <w:rPr>
          <w:rFonts w:ascii="Century" w:hAnsi="Century"/>
          <w:b/>
          <w:color w:val="222222"/>
          <w:shd w:val="clear" w:color="auto" w:fill="FFFFFF"/>
        </w:rPr>
        <w:t>vs.</w:t>
      </w:r>
      <w:bookmarkStart w:id="4" w:name="_GoBack"/>
      <w:bookmarkEnd w:id="4"/>
      <w:r w:rsidR="00E804B6" w:rsidRPr="002E7C84">
        <w:rPr>
          <w:rFonts w:ascii="Century" w:hAnsi="Century"/>
          <w:b/>
          <w:color w:val="222222"/>
          <w:shd w:val="clear" w:color="auto" w:fill="FFFFFF"/>
        </w:rPr>
        <w:t xml:space="preserve"> 2.</w:t>
      </w:r>
    </w:p>
    <w:tbl>
      <w:tblPr>
        <w:tblW w:w="8370" w:type="dxa"/>
        <w:tblLook w:val="04A0" w:firstRow="1" w:lastRow="0" w:firstColumn="1" w:lastColumn="0" w:noHBand="0" w:noVBand="1"/>
      </w:tblPr>
      <w:tblGrid>
        <w:gridCol w:w="720"/>
        <w:gridCol w:w="2292"/>
        <w:gridCol w:w="1848"/>
        <w:gridCol w:w="2340"/>
        <w:gridCol w:w="1170"/>
      </w:tblGrid>
      <w:tr w:rsidR="008A064E" w:rsidRPr="00E81D1F" w14:paraId="35C21342" w14:textId="77777777" w:rsidTr="00E804B6">
        <w:trPr>
          <w:trHeight w:val="240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D2A8" w14:textId="77777777" w:rsidR="008A064E" w:rsidRPr="00E81D1F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  <w:b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404F" w14:textId="7B58F704" w:rsidR="008A064E" w:rsidRPr="00E81D1F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  <w:b/>
              </w:rPr>
            </w:pPr>
            <w:r w:rsidRPr="00E81D1F">
              <w:rPr>
                <w:rFonts w:ascii="Century" w:eastAsia="Times New Roman" w:hAnsi="Century" w:cs="Times New Roman"/>
                <w:b/>
              </w:rPr>
              <w:t>Outcome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0943" w14:textId="7B006944" w:rsidR="008A064E" w:rsidRPr="00E81D1F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  <w:b/>
              </w:rPr>
            </w:pPr>
            <w:r w:rsidRPr="00E81D1F">
              <w:rPr>
                <w:rFonts w:ascii="Century" w:eastAsia="Times New Roman" w:hAnsi="Century" w:cs="Times New Roman"/>
                <w:b/>
              </w:rPr>
              <w:t>Model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4533" w14:textId="2AF9595F" w:rsidR="008A064E" w:rsidRPr="00E81D1F" w:rsidRDefault="008A064E" w:rsidP="00102EE4">
            <w:pPr>
              <w:spacing w:after="0" w:line="240" w:lineRule="auto"/>
              <w:rPr>
                <w:rFonts w:ascii="Century" w:eastAsia="Times New Roman" w:hAnsi="Century" w:cs="Calibri"/>
                <w:b/>
                <w:color w:val="000000"/>
              </w:rPr>
            </w:pPr>
            <w:r w:rsidRPr="00E81D1F">
              <w:rPr>
                <w:rFonts w:ascii="Century" w:eastAsia="Times New Roman" w:hAnsi="Century" w:cs="Calibri"/>
                <w:b/>
                <w:color w:val="000000"/>
              </w:rPr>
              <w:t>Estimate (95% CI)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2555" w14:textId="77777777" w:rsidR="008A064E" w:rsidRPr="00E81D1F" w:rsidRDefault="008A064E" w:rsidP="00102EE4">
            <w:pPr>
              <w:spacing w:after="0" w:line="240" w:lineRule="auto"/>
              <w:rPr>
                <w:rFonts w:ascii="Century" w:eastAsia="Times New Roman" w:hAnsi="Century" w:cs="Calibri"/>
                <w:b/>
                <w:color w:val="000000"/>
              </w:rPr>
            </w:pPr>
            <w:r w:rsidRPr="00E81D1F">
              <w:rPr>
                <w:rFonts w:ascii="Century" w:eastAsia="Times New Roman" w:hAnsi="Century" w:cs="Calibri"/>
                <w:b/>
                <w:color w:val="000000"/>
              </w:rPr>
              <w:t>P-Value</w:t>
            </w:r>
          </w:p>
        </w:tc>
      </w:tr>
      <w:tr w:rsidR="008A064E" w:rsidRPr="002E7C84" w14:paraId="7C6139E7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</w:tcPr>
          <w:p w14:paraId="0AA46D7E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</w:tcPr>
          <w:p w14:paraId="61094447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3B8D38E7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33CCB8FB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45C39CC0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</w:p>
        </w:tc>
      </w:tr>
      <w:tr w:rsidR="008A064E" w:rsidRPr="002E7C84" w14:paraId="1285C3C8" w14:textId="77777777" w:rsidTr="00E804B6">
        <w:trPr>
          <w:trHeight w:val="240"/>
        </w:trPr>
        <w:tc>
          <w:tcPr>
            <w:tcW w:w="7200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9B99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Corresponding with Table 5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12B1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</w:tr>
      <w:tr w:rsidR="008A064E" w:rsidRPr="002E7C84" w14:paraId="1A89CC94" w14:textId="77777777" w:rsidTr="00E804B6">
        <w:trPr>
          <w:trHeight w:val="240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7AF7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2F1F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BMIz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867C" w14:textId="1E5EC046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5AE352A" w14:textId="0D36B574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0.04 (-0.04, 0.12)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8D3A5BA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eastAsia="Times New Roman" w:hAnsi="Century" w:cs="Arial"/>
                <w:color w:val="000000"/>
              </w:rPr>
              <w:t>0.36</w:t>
            </w:r>
          </w:p>
        </w:tc>
      </w:tr>
      <w:tr w:rsidR="008A064E" w:rsidRPr="002E7C84" w14:paraId="2164BC24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37A14D8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Arial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6D7E7C75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BMIz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2879741D" w14:textId="715F5DFE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14:paraId="56684DAE" w14:textId="3ABC9D75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0.04 (-0.04, 0.12)</w:t>
            </w:r>
          </w:p>
        </w:tc>
        <w:tc>
          <w:tcPr>
            <w:tcW w:w="1170" w:type="dxa"/>
            <w:shd w:val="clear" w:color="auto" w:fill="auto"/>
            <w:hideMark/>
          </w:tcPr>
          <w:p w14:paraId="3C3D9408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eastAsia="Times New Roman" w:hAnsi="Century" w:cs="Arial"/>
                <w:color w:val="000000"/>
              </w:rPr>
              <w:t>0.36</w:t>
            </w:r>
          </w:p>
        </w:tc>
      </w:tr>
      <w:tr w:rsidR="008A064E" w:rsidRPr="002E7C84" w14:paraId="0CD31163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09284A0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Arial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7FF6B5E7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Modified BMIz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36AD5F92" w14:textId="1BEB5F4A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438393C" w14:textId="7A78EC13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0.05 (-0.03, 0.14)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B95CC80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eastAsia="Times New Roman" w:hAnsi="Century" w:cs="Arial"/>
                <w:color w:val="000000"/>
              </w:rPr>
              <w:t>0.24</w:t>
            </w:r>
          </w:p>
        </w:tc>
      </w:tr>
      <w:tr w:rsidR="008A064E" w:rsidRPr="002E7C84" w14:paraId="3CEDEC4A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4EB000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Arial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1DC2A9D9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Modified BMIz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4FFAA600" w14:textId="5A7BD246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DBF225E" w14:textId="4CB1C481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0.05 (-0.03, 0.14)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B7B1BFE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Arial"/>
                <w:color w:val="000000"/>
              </w:rPr>
            </w:pPr>
            <w:r w:rsidRPr="002E7C84">
              <w:rPr>
                <w:rFonts w:ascii="Century" w:eastAsia="Times New Roman" w:hAnsi="Century" w:cs="Arial"/>
                <w:color w:val="000000"/>
              </w:rPr>
              <w:t>0.24</w:t>
            </w:r>
          </w:p>
        </w:tc>
      </w:tr>
      <w:tr w:rsidR="008A064E" w:rsidRPr="002E7C84" w14:paraId="3E2DD0B1" w14:textId="77777777" w:rsidTr="00E804B6">
        <w:trPr>
          <w:trHeight w:val="240"/>
        </w:trPr>
        <w:tc>
          <w:tcPr>
            <w:tcW w:w="7200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B735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</w:p>
          <w:p w14:paraId="0E8EA708" w14:textId="131EE4A8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Corresponding with Table 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53CE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</w:tr>
      <w:tr w:rsidR="008A064E" w:rsidRPr="002E7C84" w14:paraId="339BE362" w14:textId="77777777" w:rsidTr="00E804B6">
        <w:trPr>
          <w:trHeight w:val="240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DB62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2A93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Fruit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1980" w14:textId="0CBFB331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2402" w14:textId="293B859A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-0.25 (-0.74, 0.24)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A880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0.32</w:t>
            </w:r>
          </w:p>
        </w:tc>
      </w:tr>
      <w:tr w:rsidR="008A064E" w:rsidRPr="002E7C84" w14:paraId="6B694D98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6EF8DF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024E6DCA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15D68BB8" w14:textId="0D8C9C6E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2BAC133" w14:textId="56360F01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-0.27 (-0.77, 0.23)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9CE77C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0.28</w:t>
            </w:r>
          </w:p>
        </w:tc>
      </w:tr>
      <w:tr w:rsidR="008A064E" w:rsidRPr="002E7C84" w14:paraId="76B51DA6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D2C059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4D29E12F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Juice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5AB0B385" w14:textId="0307CFD2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7E3E14A" w14:textId="28665726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0.47 (-0.31, 1.25)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3935873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0.23</w:t>
            </w:r>
          </w:p>
        </w:tc>
      </w:tr>
      <w:tr w:rsidR="008A064E" w:rsidRPr="002E7C84" w14:paraId="5E6C7ACE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D3F5C79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22CB487A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6BA844D6" w14:textId="21B9D88D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165C1C0" w14:textId="5F41EED2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0.53 (-0.26, 1.31)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3DA07DE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0.19</w:t>
            </w:r>
          </w:p>
        </w:tc>
      </w:tr>
      <w:tr w:rsidR="008A064E" w:rsidRPr="002E7C84" w14:paraId="1433B20E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2B022A8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3A2E3723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Physical activity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1A0604B9" w14:textId="1E7DF78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3EFF0DD" w14:textId="1B524350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hAnsi="Century" w:cs="Calibri"/>
                <w:color w:val="000000"/>
              </w:rPr>
              <w:t>-1.31 (-1.98, -0.63)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E0BC28F" w14:textId="0C5BFBDB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eastAsia="Times New Roman" w:hAnsi="Century" w:cs="Calibri"/>
                <w:b/>
                <w:bCs/>
              </w:rPr>
              <w:t>0.0001</w:t>
            </w:r>
          </w:p>
        </w:tc>
      </w:tr>
      <w:tr w:rsidR="008A064E" w:rsidRPr="002E7C84" w14:paraId="346141A9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428F37" w14:textId="77777777" w:rsidR="008A064E" w:rsidRPr="002E7C84" w:rsidRDefault="008A064E" w:rsidP="008A064E">
            <w:pPr>
              <w:spacing w:after="0" w:line="240" w:lineRule="auto"/>
              <w:jc w:val="center"/>
              <w:rPr>
                <w:rFonts w:ascii="Century" w:eastAsia="Times New Roman" w:hAnsi="Century" w:cs="Calibri"/>
                <w:b/>
                <w:bCs/>
                <w:color w:val="FF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7A7CF96F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277A09F7" w14:textId="536EBF25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FDD1F47" w14:textId="4C046B40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hAnsi="Century" w:cs="Calibri"/>
                <w:color w:val="000000"/>
              </w:rPr>
              <w:t>-1.42 (-2.11, -0.72)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B92F88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eastAsia="Times New Roman" w:hAnsi="Century" w:cs="Calibri"/>
                <w:b/>
                <w:bCs/>
              </w:rPr>
              <w:t>&lt;.0001</w:t>
            </w:r>
          </w:p>
        </w:tc>
      </w:tr>
      <w:tr w:rsidR="008A064E" w:rsidRPr="002E7C84" w14:paraId="53405C6B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220AE4A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  <w:color w:val="FF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0ACB01B6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Screen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290D58C4" w14:textId="13651CB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0133325" w14:textId="0D2CA2C6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0.31 (-0.27, 0.9)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479C35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0.29</w:t>
            </w:r>
          </w:p>
        </w:tc>
      </w:tr>
      <w:tr w:rsidR="008A064E" w:rsidRPr="002E7C84" w14:paraId="78C72E45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726536E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445B85A4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0622C6E3" w14:textId="75C61545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F34B1ED" w14:textId="6E990CEE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0.21 (-0.39, 0.82)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33A17E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0.48</w:t>
            </w:r>
          </w:p>
        </w:tc>
      </w:tr>
      <w:tr w:rsidR="008A064E" w:rsidRPr="002E7C84" w14:paraId="0A9AF711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47028F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1B39D43C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Sleep duration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148FC2B0" w14:textId="3214802D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A2C98F3" w14:textId="7DA63309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0.44 (-0.12, 1.01)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9CD0DE6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0.12</w:t>
            </w:r>
          </w:p>
        </w:tc>
      </w:tr>
      <w:tr w:rsidR="008A064E" w:rsidRPr="002E7C84" w14:paraId="7F73B13A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6050331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39585B99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0DBECC89" w14:textId="46952E14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BB94FFA" w14:textId="77884C7C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0.36 (-0.21, 0.94)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9FAA408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0.21</w:t>
            </w:r>
          </w:p>
        </w:tc>
      </w:tr>
      <w:tr w:rsidR="008A064E" w:rsidRPr="002E7C84" w14:paraId="12165095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462F49C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334EC5EF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SSB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700C43AE" w14:textId="4CF64B25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18D4C98" w14:textId="53F5742F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-0.36 (-0.87, 0.15)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412D8DB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0.17</w:t>
            </w:r>
          </w:p>
        </w:tc>
      </w:tr>
      <w:tr w:rsidR="008A064E" w:rsidRPr="002E7C84" w14:paraId="2E083F53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D1E23E4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0853D1C6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12A35ACB" w14:textId="28C9BFDF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FDEEAA0" w14:textId="1771FE95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-0.43 (-0.95, 0.1)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5050E75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0.11</w:t>
            </w:r>
          </w:p>
        </w:tc>
      </w:tr>
      <w:tr w:rsidR="008A064E" w:rsidRPr="002E7C84" w14:paraId="1FFA6EFE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D721C10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6DAB3B2C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Vegetable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5D09EB03" w14:textId="654A5B65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089BECF" w14:textId="3EFC0D50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-0.24 (-0.82, 0.35)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3787A58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0.43</w:t>
            </w:r>
          </w:p>
        </w:tc>
      </w:tr>
      <w:tr w:rsidR="008A064E" w:rsidRPr="002E7C84" w14:paraId="20D1F5DB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580C4C3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1809596A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39B7F28D" w14:textId="512DD6FF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0E0EA28" w14:textId="615E2CBB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hAnsi="Century" w:cs="Calibri"/>
                <w:color w:val="000000"/>
              </w:rPr>
              <w:t>-0.18 (-0.79, 0.42)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9FB82B3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0.55</w:t>
            </w:r>
          </w:p>
        </w:tc>
      </w:tr>
      <w:tr w:rsidR="008A064E" w:rsidRPr="002E7C84" w14:paraId="5A99CD9B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1D18A75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4EB97150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Water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3B3CD67D" w14:textId="6D5B310B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7FD5DBE" w14:textId="5C557561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hAnsi="Century" w:cs="Calibri"/>
                <w:color w:val="000000"/>
              </w:rPr>
              <w:t>-0.66 (-1.15, -0.17)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2A5B83C" w14:textId="63918776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hAnsi="Century"/>
                <w:b/>
              </w:rPr>
              <w:t>0.009</w:t>
            </w:r>
          </w:p>
        </w:tc>
      </w:tr>
      <w:tr w:rsidR="008A064E" w:rsidRPr="002E7C84" w14:paraId="4466555C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9719E3B" w14:textId="77777777" w:rsidR="008A064E" w:rsidRPr="002E7C84" w:rsidRDefault="008A064E" w:rsidP="008A064E">
            <w:pPr>
              <w:spacing w:after="0" w:line="240" w:lineRule="auto"/>
              <w:jc w:val="center"/>
              <w:rPr>
                <w:rFonts w:ascii="Century" w:eastAsia="Times New Roman" w:hAnsi="Century" w:cs="Calibri"/>
                <w:b/>
                <w:bCs/>
                <w:color w:val="FF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76D01EFD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2941BCC8" w14:textId="523A2B22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</w:rPr>
            </w:pPr>
            <w:r w:rsidRPr="002E7C84">
              <w:rPr>
                <w:rFonts w:ascii="Century" w:eastAsia="Times New Roman" w:hAnsi="Century" w:cs="Calibri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9F41BA6" w14:textId="66E0DCEB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hAnsi="Century" w:cs="Calibri"/>
                <w:color w:val="000000"/>
              </w:rPr>
              <w:t>-0.73 (-1.24, -0.23)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91E2460" w14:textId="582EAC74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b/>
                <w:bCs/>
              </w:rPr>
            </w:pPr>
            <w:r w:rsidRPr="002E7C84">
              <w:rPr>
                <w:rFonts w:ascii="Century" w:hAnsi="Century"/>
                <w:b/>
              </w:rPr>
              <w:t>0.005</w:t>
            </w:r>
          </w:p>
        </w:tc>
      </w:tr>
      <w:tr w:rsidR="008A064E" w:rsidRPr="002E7C84" w14:paraId="2F8146A0" w14:textId="77777777" w:rsidTr="00E804B6">
        <w:trPr>
          <w:trHeight w:val="240"/>
        </w:trPr>
        <w:tc>
          <w:tcPr>
            <w:tcW w:w="7200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2503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</w:p>
          <w:p w14:paraId="24E58623" w14:textId="051F2C3F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Corresponding with Table 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FDFA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</w:tr>
      <w:tr w:rsidR="008A064E" w:rsidRPr="002E7C84" w14:paraId="544B4A20" w14:textId="77777777" w:rsidTr="00E804B6">
        <w:trPr>
          <w:trHeight w:val="240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3AB3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9EF2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Empowerment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936A" w14:textId="55D4F6B2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19C2" w14:textId="7B4EA1D3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0.02 (-0.12, 0.15)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5A62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0.80</w:t>
            </w:r>
          </w:p>
        </w:tc>
      </w:tr>
      <w:tr w:rsidR="008A064E" w:rsidRPr="002E7C84" w14:paraId="6BEB6EDD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767965F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0C00B82C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12A6148D" w14:textId="3314DDC6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86F3147" w14:textId="16DACD73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0.03 (-0.09, 0.14)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F4519B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0.63</w:t>
            </w:r>
          </w:p>
        </w:tc>
      </w:tr>
      <w:tr w:rsidR="008A064E" w:rsidRPr="002E7C84" w14:paraId="4D3535B3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090008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6E531489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Parenting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0447BF9D" w14:textId="7D6CA375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F8E969E" w14:textId="54A87661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0.02 (-0.12, 0.16)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90D482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0.77</w:t>
            </w:r>
          </w:p>
        </w:tc>
      </w:tr>
      <w:tr w:rsidR="008A064E" w:rsidRPr="002E7C84" w14:paraId="1A5F6F8B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D59EFE5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4E54CBD4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261C613A" w14:textId="2BDA304A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9CAC66A" w14:textId="67733E49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0.04 (-0.07, 0.16)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265E71A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0.49</w:t>
            </w:r>
          </w:p>
        </w:tc>
      </w:tr>
      <w:tr w:rsidR="008A064E" w:rsidRPr="002E7C84" w14:paraId="0AF25E10" w14:textId="77777777" w:rsidTr="00E804B6">
        <w:trPr>
          <w:trHeight w:val="240"/>
        </w:trPr>
        <w:tc>
          <w:tcPr>
            <w:tcW w:w="7200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441D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</w:p>
          <w:p w14:paraId="5A46E995" w14:textId="19259971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Corresponding with Table 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1E83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</w:tr>
      <w:tr w:rsidR="008A064E" w:rsidRPr="002E7C84" w14:paraId="3B9875B4" w14:textId="77777777" w:rsidTr="00E804B6">
        <w:trPr>
          <w:trHeight w:val="240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3075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A529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Empowerment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F9A0" w14:textId="459FDC21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3FE6" w14:textId="403C1773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-0.25 (-0.53, 0.04)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B7E4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0.09</w:t>
            </w:r>
          </w:p>
        </w:tc>
      </w:tr>
      <w:tr w:rsidR="008A064E" w:rsidRPr="002E7C84" w14:paraId="03DAF3DC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2E845FE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03D205AE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2B30A6F9" w14:textId="4F0D467F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482723B" w14:textId="5EE0CB85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-0.27 (-0.55, 0.02)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3394AA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0.07</w:t>
            </w:r>
          </w:p>
        </w:tc>
      </w:tr>
      <w:tr w:rsidR="008A064E" w:rsidRPr="002E7C84" w14:paraId="7FB8CC5C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1C9F7F2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3C39BB28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Parenting</w:t>
            </w: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0DCDC8E0" w14:textId="688433E2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Unadjusted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A9FED9A" w14:textId="409BF214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-0.14 (-0.4, 0.12)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004DE3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0.28</w:t>
            </w:r>
          </w:p>
        </w:tc>
      </w:tr>
      <w:tr w:rsidR="008A064E" w:rsidRPr="002E7C84" w14:paraId="6D15D14E" w14:textId="77777777" w:rsidTr="00E804B6">
        <w:trPr>
          <w:trHeight w:val="240"/>
        </w:trPr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F84EFE3" w14:textId="77777777" w:rsidR="008A064E" w:rsidRPr="002E7C84" w:rsidRDefault="008A064E" w:rsidP="008A064E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59F3CB14" w14:textId="77777777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  <w:hideMark/>
          </w:tcPr>
          <w:p w14:paraId="78C2A297" w14:textId="4C38199C" w:rsidR="008A064E" w:rsidRPr="002E7C84" w:rsidRDefault="008A064E" w:rsidP="008A064E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Adjusted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 xml:space="preserve"> b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DE48360" w14:textId="3326BFDD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hAnsi="Century" w:cs="Calibri"/>
                <w:color w:val="000000"/>
              </w:rPr>
              <w:t>-0.15 (-0.41, 0.11)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7C7F52F" w14:textId="77777777" w:rsidR="008A064E" w:rsidRPr="002E7C84" w:rsidRDefault="008A064E" w:rsidP="00E804B6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0.25</w:t>
            </w:r>
          </w:p>
        </w:tc>
      </w:tr>
      <w:tr w:rsidR="008A064E" w:rsidRPr="002E7C84" w14:paraId="14429D82" w14:textId="77777777" w:rsidTr="00E804B6">
        <w:trPr>
          <w:trHeight w:val="240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652D90" w14:textId="77777777" w:rsidR="008A064E" w:rsidRPr="002E7C84" w:rsidRDefault="008A064E" w:rsidP="00102EE4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91C4D4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38D8D9" w14:textId="77777777" w:rsidR="008A064E" w:rsidRPr="002E7C84" w:rsidRDefault="008A064E" w:rsidP="00102EE4">
            <w:pPr>
              <w:spacing w:after="0" w:line="240" w:lineRule="auto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E3E2F6" w14:textId="77777777" w:rsidR="008A064E" w:rsidRPr="002E7C84" w:rsidRDefault="008A064E" w:rsidP="00102EE4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FE2E4A" w14:textId="77777777" w:rsidR="008A064E" w:rsidRPr="002E7C84" w:rsidRDefault="008A064E" w:rsidP="00102EE4">
            <w:pPr>
              <w:spacing w:after="0" w:line="240" w:lineRule="auto"/>
              <w:jc w:val="right"/>
              <w:rPr>
                <w:rFonts w:ascii="Century" w:eastAsia="Times New Roman" w:hAnsi="Century" w:cs="Calibri"/>
                <w:color w:val="000000"/>
              </w:rPr>
            </w:pPr>
          </w:p>
        </w:tc>
      </w:tr>
    </w:tbl>
    <w:p w14:paraId="6D9410EF" w14:textId="51BFCBD3" w:rsidR="008A582A" w:rsidRPr="002E7C84" w:rsidRDefault="008A582A" w:rsidP="008A582A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a</w:t>
      </w:r>
      <w:r w:rsidRPr="002E7C84">
        <w:rPr>
          <w:rFonts w:ascii="Century" w:hAnsi="Century" w:cs="Arial"/>
          <w:bCs/>
          <w:i/>
          <w:iCs/>
        </w:rPr>
        <w:t xml:space="preserve"> Results from an unadjusted linear mixed effects regression model; shown is the </w:t>
      </w:r>
      <w:r w:rsidR="00C93EB1" w:rsidRPr="002E7C84">
        <w:rPr>
          <w:rFonts w:ascii="Century" w:hAnsi="Century" w:cs="Arial"/>
          <w:bCs/>
          <w:i/>
          <w:iCs/>
        </w:rPr>
        <w:t xml:space="preserve">mean </w:t>
      </w:r>
      <w:r w:rsidRPr="002E7C84">
        <w:rPr>
          <w:rFonts w:ascii="Century" w:hAnsi="Century" w:cs="Arial"/>
          <w:bCs/>
          <w:i/>
          <w:iCs/>
        </w:rPr>
        <w:t xml:space="preserve">unadjusted </w:t>
      </w:r>
      <w:r w:rsidR="00C93EB1" w:rsidRPr="002E7C84">
        <w:rPr>
          <w:rFonts w:ascii="Century" w:hAnsi="Century" w:cs="Arial"/>
          <w:bCs/>
          <w:i/>
          <w:iCs/>
        </w:rPr>
        <w:t>intervention by time (interaction) estimate</w:t>
      </w:r>
      <w:r w:rsidRPr="002E7C84">
        <w:rPr>
          <w:rFonts w:ascii="Century" w:hAnsi="Century" w:cs="Arial"/>
          <w:bCs/>
          <w:i/>
          <w:iCs/>
        </w:rPr>
        <w:t xml:space="preserve"> (95% confidence interval) </w:t>
      </w:r>
      <w:r w:rsidR="00C93EB1" w:rsidRPr="002E7C84">
        <w:rPr>
          <w:rFonts w:ascii="Century" w:hAnsi="Century" w:cs="Arial"/>
          <w:bCs/>
          <w:i/>
          <w:iCs/>
        </w:rPr>
        <w:t xml:space="preserve">among those </w:t>
      </w:r>
      <w:r w:rsidRPr="002E7C84">
        <w:rPr>
          <w:rFonts w:ascii="Century" w:hAnsi="Century" w:cs="Arial"/>
          <w:bCs/>
          <w:i/>
          <w:iCs/>
        </w:rPr>
        <w:t>exposed to intervention relative to control</w:t>
      </w:r>
      <w:r w:rsidR="00E804B6" w:rsidRPr="002E7C84">
        <w:rPr>
          <w:rFonts w:ascii="Century" w:hAnsi="Century" w:cs="Arial"/>
          <w:bCs/>
          <w:i/>
          <w:iCs/>
        </w:rPr>
        <w:t>, in study year 1 vs. 2</w:t>
      </w:r>
      <w:r w:rsidRPr="002E7C84">
        <w:rPr>
          <w:rFonts w:ascii="Century" w:hAnsi="Century" w:cs="Arial"/>
          <w:bCs/>
          <w:i/>
          <w:iCs/>
        </w:rPr>
        <w:t>.</w:t>
      </w:r>
    </w:p>
    <w:p w14:paraId="527F9073" w14:textId="0ABEFAFF" w:rsidR="00102EE4" w:rsidRPr="002E7C84" w:rsidRDefault="008A582A" w:rsidP="00F4418C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b</w:t>
      </w:r>
      <w:r w:rsidRPr="002E7C84">
        <w:rPr>
          <w:rFonts w:ascii="Century" w:hAnsi="Century" w:cs="Arial"/>
          <w:bCs/>
          <w:i/>
          <w:iCs/>
        </w:rPr>
        <w:t xml:space="preserve"> Results from a linear mixed effects regression model, adjusting for parent race and ethnicity, educational attainment, and household employment status; shown is the mean adjusted </w:t>
      </w:r>
      <w:r w:rsidR="00C93EB1" w:rsidRPr="002E7C84">
        <w:rPr>
          <w:rFonts w:ascii="Century" w:hAnsi="Century" w:cs="Arial"/>
          <w:bCs/>
          <w:i/>
          <w:iCs/>
        </w:rPr>
        <w:t xml:space="preserve">intervention by time (interaction) estimate </w:t>
      </w:r>
      <w:r w:rsidRPr="002E7C84">
        <w:rPr>
          <w:rFonts w:ascii="Century" w:hAnsi="Century" w:cs="Arial"/>
          <w:bCs/>
          <w:i/>
          <w:iCs/>
        </w:rPr>
        <w:t xml:space="preserve">(95% confidence interval) </w:t>
      </w:r>
      <w:r w:rsidR="00C93EB1" w:rsidRPr="002E7C84">
        <w:rPr>
          <w:rFonts w:ascii="Century" w:hAnsi="Century" w:cs="Arial"/>
          <w:bCs/>
          <w:i/>
          <w:iCs/>
        </w:rPr>
        <w:t>among those exposed to intervention relative to control, in study year 1 vs. 2.</w:t>
      </w:r>
    </w:p>
    <w:p w14:paraId="3BC8FCFA" w14:textId="2DBB3D62" w:rsidR="00F4418C" w:rsidRPr="002E7C84" w:rsidRDefault="00F4418C" w:rsidP="00F4418C">
      <w:pPr>
        <w:rPr>
          <w:rFonts w:ascii="Century" w:eastAsiaTheme="majorEastAsia" w:hAnsi="Century" w:cs="Arial"/>
          <w:b/>
          <w:bCs/>
        </w:rPr>
      </w:pPr>
    </w:p>
    <w:p w14:paraId="344652CE" w14:textId="6830DCAC" w:rsidR="0075162F" w:rsidRPr="002E7C84" w:rsidRDefault="0075162F" w:rsidP="0075162F">
      <w:pPr>
        <w:pStyle w:val="Heading2"/>
        <w:spacing w:before="0"/>
        <w:rPr>
          <w:rFonts w:ascii="Century" w:hAnsi="Century" w:cs="Arial"/>
          <w:b/>
          <w:bCs/>
          <w:color w:val="auto"/>
          <w:sz w:val="22"/>
          <w:szCs w:val="22"/>
        </w:rPr>
      </w:pP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lastRenderedPageBreak/>
        <w:t>Supplemental Table 6. Modeled relative mean change in parental empowerment and parenting scores among parents exposed to intervention without PConnect</w:t>
      </w:r>
      <w:r w:rsidR="00FA18B9"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 vs. </w:t>
      </w: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with </w:t>
      </w:r>
      <w:r w:rsidR="00FA18B9" w:rsidRPr="002E7C84">
        <w:rPr>
          <w:rFonts w:ascii="Century" w:hAnsi="Century" w:cs="Arial"/>
          <w:b/>
          <w:bCs/>
          <w:color w:val="auto"/>
          <w:sz w:val="22"/>
          <w:szCs w:val="22"/>
        </w:rPr>
        <w:t xml:space="preserve">high or low dose </w:t>
      </w:r>
      <w:r w:rsidRPr="002E7C84">
        <w:rPr>
          <w:rFonts w:ascii="Century" w:hAnsi="Century" w:cs="Arial"/>
          <w:b/>
          <w:bCs/>
          <w:color w:val="auto"/>
          <w:sz w:val="22"/>
          <w:szCs w:val="22"/>
        </w:rPr>
        <w:t>PConnect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712"/>
        <w:gridCol w:w="1750"/>
        <w:gridCol w:w="2578"/>
        <w:gridCol w:w="265"/>
        <w:gridCol w:w="2578"/>
      </w:tblGrid>
      <w:tr w:rsidR="00FA18B9" w:rsidRPr="002E7C84" w14:paraId="14EFD1DB" w14:textId="77777777" w:rsidTr="00E4260C">
        <w:trPr>
          <w:trHeight w:val="440"/>
        </w:trPr>
        <w:tc>
          <w:tcPr>
            <w:tcW w:w="0" w:type="auto"/>
            <w:tcBorders>
              <w:top w:val="single" w:sz="4" w:space="0" w:color="auto"/>
            </w:tcBorders>
          </w:tcPr>
          <w:p w14:paraId="25F01CE9" w14:textId="77777777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8F9930D" w14:textId="3F406F06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67220B" w14:textId="77777777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698B1EA8" w14:textId="58C96651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  <w:r w:rsidRPr="002E7C84">
              <w:rPr>
                <w:rFonts w:ascii="Century" w:eastAsia="Times New Roman" w:hAnsi="Century" w:cs="Arial"/>
                <w:b/>
                <w:bCs/>
              </w:rPr>
              <w:t xml:space="preserve">Estimated change in outcome </w:t>
            </w:r>
          </w:p>
          <w:p w14:paraId="1923FEBA" w14:textId="502EBF84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  <w:r w:rsidRPr="002E7C84">
              <w:rPr>
                <w:rFonts w:ascii="Century" w:eastAsia="Times New Roman" w:hAnsi="Century" w:cs="Arial"/>
                <w:b/>
                <w:bCs/>
              </w:rPr>
              <w:t>(intervention without PConnect vs. with PConnect)</w:t>
            </w:r>
          </w:p>
        </w:tc>
      </w:tr>
      <w:tr w:rsidR="00FA18B9" w:rsidRPr="002E7C84" w14:paraId="2835B6F0" w14:textId="77777777" w:rsidTr="00E4260C">
        <w:trPr>
          <w:trHeight w:val="440"/>
        </w:trPr>
        <w:tc>
          <w:tcPr>
            <w:tcW w:w="0" w:type="auto"/>
            <w:tcBorders>
              <w:bottom w:val="single" w:sz="4" w:space="0" w:color="auto"/>
            </w:tcBorders>
          </w:tcPr>
          <w:p w14:paraId="7709E57C" w14:textId="77777777" w:rsidR="00FA18B9" w:rsidRPr="002E7C84" w:rsidRDefault="00FA18B9" w:rsidP="0075162F">
            <w:pPr>
              <w:spacing w:line="276" w:lineRule="auto"/>
              <w:rPr>
                <w:rFonts w:ascii="Century" w:eastAsia="Times New Roman" w:hAnsi="Century" w:cs="Arial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BBE71C" w14:textId="21A91BA9" w:rsidR="00FA18B9" w:rsidRPr="002E7C84" w:rsidRDefault="00FA18B9" w:rsidP="0075162F">
            <w:pPr>
              <w:spacing w:line="276" w:lineRule="auto"/>
              <w:rPr>
                <w:rFonts w:ascii="Century" w:eastAsia="Times New Roman" w:hAnsi="Century" w:cs="Arial"/>
                <w:b/>
                <w:bCs/>
              </w:rPr>
            </w:pPr>
            <w:r w:rsidRPr="002E7C84">
              <w:rPr>
                <w:rFonts w:ascii="Century" w:eastAsia="Times New Roman" w:hAnsi="Century" w:cs="Arial"/>
                <w:b/>
                <w:bCs/>
              </w:rPr>
              <w:t>Outcome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7C9D63" w14:textId="47FD3C06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  <w:r w:rsidRPr="002E7C84">
              <w:rPr>
                <w:rFonts w:ascii="Century" w:eastAsia="Times New Roman" w:hAnsi="Century" w:cs="Arial"/>
                <w:b/>
                <w:bCs/>
              </w:rPr>
              <w:t>PConnect Dose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19E0EC3" w14:textId="1ED250B5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  <w:r w:rsidRPr="002E7C84">
              <w:rPr>
                <w:rFonts w:ascii="Century" w:eastAsia="Times New Roman" w:hAnsi="Century" w:cs="Arial"/>
                <w:b/>
                <w:bCs/>
              </w:rPr>
              <w:t xml:space="preserve">Unadjusted </w:t>
            </w:r>
            <w:r w:rsidRPr="002E7C84">
              <w:rPr>
                <w:rFonts w:ascii="Century" w:hAnsi="Century" w:cs="Arial"/>
                <w:bCs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A936C4" w14:textId="77777777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1A6D491" w14:textId="20C88A56" w:rsidR="00FA18B9" w:rsidRPr="002E7C84" w:rsidRDefault="00FA18B9" w:rsidP="0075162F">
            <w:pPr>
              <w:spacing w:line="276" w:lineRule="auto"/>
              <w:jc w:val="center"/>
              <w:rPr>
                <w:rFonts w:ascii="Century" w:eastAsia="Times New Roman" w:hAnsi="Century" w:cs="Arial"/>
                <w:b/>
                <w:bCs/>
              </w:rPr>
            </w:pPr>
            <w:r w:rsidRPr="002E7C84">
              <w:rPr>
                <w:rFonts w:ascii="Century" w:eastAsia="Times New Roman" w:hAnsi="Century" w:cs="Arial"/>
                <w:b/>
                <w:bCs/>
              </w:rPr>
              <w:t xml:space="preserve">Adjusted </w:t>
            </w:r>
            <w:r w:rsidRPr="002E7C84">
              <w:rPr>
                <w:rFonts w:ascii="Century" w:hAnsi="Century" w:cs="Arial"/>
                <w:bCs/>
                <w:vertAlign w:val="superscript"/>
              </w:rPr>
              <w:t>b</w:t>
            </w:r>
          </w:p>
        </w:tc>
      </w:tr>
      <w:tr w:rsidR="002E7C84" w:rsidRPr="002E7C84" w14:paraId="7AECD689" w14:textId="77777777" w:rsidTr="00E4260C">
        <w:trPr>
          <w:trHeight w:val="440"/>
        </w:trPr>
        <w:tc>
          <w:tcPr>
            <w:tcW w:w="0" w:type="auto"/>
            <w:tcBorders>
              <w:top w:val="single" w:sz="4" w:space="0" w:color="auto"/>
            </w:tcBorders>
          </w:tcPr>
          <w:p w14:paraId="44050846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0F19F1" w14:textId="1EB1F880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Empowerment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029C4D" w14:textId="58F48786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 xml:space="preserve">Low </w:t>
            </w:r>
            <w:r w:rsidRPr="002E7C84">
              <w:rPr>
                <w:rFonts w:ascii="Century" w:hAnsi="Century" w:cs="Arial"/>
                <w:bCs/>
                <w:i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02633A40" w14:textId="5DE3EA0B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-0.06 (-0.29, 0.16)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BE5AEE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28B3205A" w14:textId="37593D26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-0.04 (-0.27, 0.19)</w:t>
            </w:r>
          </w:p>
        </w:tc>
      </w:tr>
      <w:tr w:rsidR="00FA18B9" w:rsidRPr="002E7C84" w14:paraId="307579F3" w14:textId="77777777" w:rsidTr="00E4260C">
        <w:trPr>
          <w:trHeight w:val="440"/>
        </w:trPr>
        <w:tc>
          <w:tcPr>
            <w:tcW w:w="0" w:type="auto"/>
          </w:tcPr>
          <w:p w14:paraId="7E4343A9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</w:tcPr>
          <w:p w14:paraId="23AA475B" w14:textId="101B3169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</w:tcPr>
          <w:p w14:paraId="7E6A25D0" w14:textId="465F77AF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High</w:t>
            </w:r>
            <w:r w:rsidRPr="002E7C84">
              <w:rPr>
                <w:rFonts w:ascii="Century" w:hAnsi="Century" w:cs="Arial"/>
                <w:bCs/>
                <w:vertAlign w:val="superscript"/>
              </w:rPr>
              <w:t xml:space="preserve"> 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>d</w:t>
            </w:r>
          </w:p>
        </w:tc>
        <w:tc>
          <w:tcPr>
            <w:tcW w:w="0" w:type="auto"/>
            <w:vAlign w:val="bottom"/>
          </w:tcPr>
          <w:p w14:paraId="56803E9B" w14:textId="4E65BF68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Calibri"/>
                <w:b/>
                <w:color w:val="000000"/>
              </w:rPr>
              <w:t xml:space="preserve">0.29 (0.12, </w:t>
            </w:r>
            <w:proofErr w:type="gramStart"/>
            <w:r w:rsidRPr="002E7C84">
              <w:rPr>
                <w:rFonts w:ascii="Century" w:eastAsia="Times New Roman" w:hAnsi="Century" w:cs="Calibri"/>
                <w:b/>
                <w:color w:val="000000"/>
              </w:rPr>
              <w:t>0.46)</w:t>
            </w:r>
            <w:r w:rsidR="002E7C84" w:rsidRPr="002E7C84">
              <w:rPr>
                <w:rFonts w:ascii="Century" w:eastAsia="Times New Roman" w:hAnsi="Century" w:cs="Calibri"/>
                <w:b/>
                <w:color w:val="000000"/>
              </w:rPr>
              <w:t>*</w:t>
            </w:r>
            <w:proofErr w:type="gramEnd"/>
            <w:r w:rsidR="002E7C84" w:rsidRPr="002E7C84">
              <w:rPr>
                <w:rFonts w:ascii="Century" w:eastAsia="Times New Roman" w:hAnsi="Century" w:cs="Calibri"/>
                <w:b/>
                <w:color w:val="000000"/>
              </w:rPr>
              <w:t>**</w:t>
            </w:r>
          </w:p>
        </w:tc>
        <w:tc>
          <w:tcPr>
            <w:tcW w:w="0" w:type="auto"/>
          </w:tcPr>
          <w:p w14:paraId="10EEA444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</w:p>
        </w:tc>
        <w:tc>
          <w:tcPr>
            <w:tcW w:w="0" w:type="auto"/>
            <w:vAlign w:val="bottom"/>
          </w:tcPr>
          <w:p w14:paraId="2E208405" w14:textId="73D0BE59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  <w:b/>
              </w:rPr>
            </w:pPr>
            <w:r w:rsidRPr="002E7C84">
              <w:rPr>
                <w:rFonts w:ascii="Century" w:eastAsia="Times New Roman" w:hAnsi="Century" w:cs="Calibri"/>
                <w:b/>
                <w:color w:val="000000"/>
              </w:rPr>
              <w:t xml:space="preserve">0.28 (0.11, </w:t>
            </w:r>
            <w:proofErr w:type="gramStart"/>
            <w:r w:rsidRPr="002E7C84">
              <w:rPr>
                <w:rFonts w:ascii="Century" w:eastAsia="Times New Roman" w:hAnsi="Century" w:cs="Calibri"/>
                <w:b/>
                <w:color w:val="000000"/>
              </w:rPr>
              <w:t>0.44)</w:t>
            </w:r>
            <w:r w:rsidR="002E7C84" w:rsidRPr="002E7C84">
              <w:rPr>
                <w:rFonts w:ascii="Century" w:eastAsia="Times New Roman" w:hAnsi="Century" w:cs="Calibri"/>
                <w:b/>
                <w:color w:val="000000"/>
              </w:rPr>
              <w:t>*</w:t>
            </w:r>
            <w:proofErr w:type="gramEnd"/>
            <w:r w:rsidR="002E7C84" w:rsidRPr="002E7C84">
              <w:rPr>
                <w:rFonts w:ascii="Century" w:eastAsia="Times New Roman" w:hAnsi="Century" w:cs="Calibri"/>
                <w:b/>
                <w:color w:val="000000"/>
              </w:rPr>
              <w:t>**</w:t>
            </w:r>
          </w:p>
        </w:tc>
      </w:tr>
      <w:tr w:rsidR="002E7C84" w:rsidRPr="002E7C84" w14:paraId="3AA04779" w14:textId="77777777" w:rsidTr="00E4260C">
        <w:trPr>
          <w:trHeight w:val="440"/>
        </w:trPr>
        <w:tc>
          <w:tcPr>
            <w:tcW w:w="0" w:type="auto"/>
          </w:tcPr>
          <w:p w14:paraId="6FDC6A6F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</w:tcPr>
          <w:p w14:paraId="00321A0F" w14:textId="028605EA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Parenting</w:t>
            </w:r>
          </w:p>
        </w:tc>
        <w:tc>
          <w:tcPr>
            <w:tcW w:w="0" w:type="auto"/>
          </w:tcPr>
          <w:p w14:paraId="43F1E97F" w14:textId="37FFF540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 xml:space="preserve">Low </w:t>
            </w:r>
            <w:r w:rsidRPr="002E7C84">
              <w:rPr>
                <w:rFonts w:ascii="Century" w:hAnsi="Century" w:cs="Arial"/>
                <w:bCs/>
                <w:i/>
                <w:vertAlign w:val="superscript"/>
              </w:rPr>
              <w:t>c</w:t>
            </w:r>
          </w:p>
        </w:tc>
        <w:tc>
          <w:tcPr>
            <w:tcW w:w="0" w:type="auto"/>
            <w:vAlign w:val="bottom"/>
          </w:tcPr>
          <w:p w14:paraId="1D1E6C58" w14:textId="2886DA56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-0.02 (-0.24, 0.19)</w:t>
            </w:r>
          </w:p>
        </w:tc>
        <w:tc>
          <w:tcPr>
            <w:tcW w:w="0" w:type="auto"/>
          </w:tcPr>
          <w:p w14:paraId="332F3CF8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  <w:vAlign w:val="bottom"/>
          </w:tcPr>
          <w:p w14:paraId="3642C585" w14:textId="08A711C2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-0.01 (-0.21, 0.2)</w:t>
            </w:r>
          </w:p>
        </w:tc>
      </w:tr>
      <w:tr w:rsidR="002E7C84" w:rsidRPr="002E7C84" w14:paraId="6284DB97" w14:textId="77777777" w:rsidTr="00E4260C">
        <w:trPr>
          <w:trHeight w:val="440"/>
        </w:trPr>
        <w:tc>
          <w:tcPr>
            <w:tcW w:w="0" w:type="auto"/>
            <w:tcBorders>
              <w:bottom w:val="single" w:sz="4" w:space="0" w:color="auto"/>
            </w:tcBorders>
          </w:tcPr>
          <w:p w14:paraId="7D0EBA22" w14:textId="77777777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ABCD08" w14:textId="75EC15D6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AE28DD3" w14:textId="56B83A6B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Arial"/>
              </w:rPr>
              <w:t>High</w:t>
            </w:r>
            <w:r w:rsidRPr="002E7C84">
              <w:rPr>
                <w:rFonts w:ascii="Century" w:hAnsi="Century" w:cs="Arial"/>
                <w:bCs/>
                <w:vertAlign w:val="superscript"/>
              </w:rPr>
              <w:t xml:space="preserve"> </w:t>
            </w:r>
            <w:r w:rsidRPr="002E7C84">
              <w:rPr>
                <w:rFonts w:ascii="Century" w:hAnsi="Century" w:cs="Arial"/>
                <w:bCs/>
                <w:i/>
                <w:iCs/>
                <w:vertAlign w:val="superscript"/>
              </w:rPr>
              <w:t>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1E56C58" w14:textId="383A9D59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0.1 (-0.06, 0.26)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7A4DE7" w14:textId="77777777" w:rsidR="00FA18B9" w:rsidRPr="002E7C84" w:rsidRDefault="00FA18B9" w:rsidP="00FA18B9">
            <w:pPr>
              <w:spacing w:line="360" w:lineRule="auto"/>
              <w:rPr>
                <w:rFonts w:ascii="Century" w:hAnsi="Century" w:cs="Arial"/>
                <w:kern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240B59E8" w14:textId="005AB50A" w:rsidR="00FA18B9" w:rsidRPr="002E7C84" w:rsidRDefault="00FA18B9" w:rsidP="00FA18B9">
            <w:pPr>
              <w:spacing w:line="360" w:lineRule="auto"/>
              <w:rPr>
                <w:rFonts w:ascii="Century" w:eastAsia="Times New Roman" w:hAnsi="Century" w:cs="Arial"/>
              </w:rPr>
            </w:pPr>
            <w:r w:rsidRPr="002E7C84">
              <w:rPr>
                <w:rFonts w:ascii="Century" w:eastAsia="Times New Roman" w:hAnsi="Century" w:cs="Calibri"/>
                <w:color w:val="000000"/>
              </w:rPr>
              <w:t>0.11 (-0.04, 0.27)</w:t>
            </w:r>
          </w:p>
        </w:tc>
      </w:tr>
    </w:tbl>
    <w:p w14:paraId="1DE9268B" w14:textId="77777777" w:rsidR="0075162F" w:rsidRPr="002E7C84" w:rsidRDefault="0075162F" w:rsidP="0075162F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</w:rPr>
        <w:t>Stars indicate significance *p</w:t>
      </w:r>
      <w:r w:rsidRPr="002E7C84">
        <w:rPr>
          <w:rFonts w:ascii="Century" w:hAnsi="Century" w:cs="Arial"/>
          <w:i/>
          <w:iCs/>
          <w:shd w:val="clear" w:color="auto" w:fill="FFFFFF"/>
        </w:rPr>
        <w:t>≤</w:t>
      </w:r>
      <w:r w:rsidRPr="002E7C84">
        <w:rPr>
          <w:rFonts w:ascii="Century" w:hAnsi="Century" w:cs="Arial"/>
          <w:bCs/>
          <w:i/>
          <w:iCs/>
        </w:rPr>
        <w:t>0.05, **p</w:t>
      </w:r>
      <w:r w:rsidRPr="002E7C84">
        <w:rPr>
          <w:rFonts w:ascii="Century" w:hAnsi="Century" w:cs="Arial"/>
          <w:i/>
          <w:iCs/>
          <w:shd w:val="clear" w:color="auto" w:fill="FFFFFF"/>
        </w:rPr>
        <w:t>≤</w:t>
      </w:r>
      <w:r w:rsidRPr="002E7C84">
        <w:rPr>
          <w:rFonts w:ascii="Century" w:hAnsi="Century" w:cs="Arial"/>
          <w:bCs/>
          <w:i/>
          <w:iCs/>
        </w:rPr>
        <w:t>0.01, ***p</w:t>
      </w:r>
      <w:r w:rsidRPr="002E7C84">
        <w:rPr>
          <w:rFonts w:ascii="Century" w:hAnsi="Century" w:cs="Arial"/>
          <w:i/>
          <w:iCs/>
          <w:shd w:val="clear" w:color="auto" w:fill="FFFFFF"/>
        </w:rPr>
        <w:t>≤</w:t>
      </w:r>
      <w:r w:rsidRPr="002E7C84">
        <w:rPr>
          <w:rFonts w:ascii="Century" w:hAnsi="Century" w:cs="Arial"/>
          <w:bCs/>
          <w:i/>
          <w:iCs/>
        </w:rPr>
        <w:t xml:space="preserve">0.001. </w:t>
      </w:r>
    </w:p>
    <w:p w14:paraId="1478718C" w14:textId="77777777" w:rsidR="0075162F" w:rsidRPr="002E7C84" w:rsidRDefault="0075162F" w:rsidP="0075162F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a</w:t>
      </w:r>
      <w:r w:rsidRPr="002E7C84">
        <w:rPr>
          <w:rFonts w:ascii="Century" w:hAnsi="Century" w:cs="Arial"/>
          <w:bCs/>
          <w:i/>
          <w:iCs/>
        </w:rPr>
        <w:t xml:space="preserve"> Results from an unadjusted linear mixed effects regression model; shown is the mean unadjusted change (95% confidence interval) in outcomes for parents exposed to intervention relative to control.</w:t>
      </w:r>
    </w:p>
    <w:p w14:paraId="57E84227" w14:textId="76227A53" w:rsidR="00FA18B9" w:rsidRPr="002E7C84" w:rsidRDefault="0075162F" w:rsidP="0075162F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b</w:t>
      </w:r>
      <w:r w:rsidRPr="002E7C84">
        <w:rPr>
          <w:rFonts w:ascii="Century" w:hAnsi="Century" w:cs="Arial"/>
          <w:bCs/>
          <w:i/>
          <w:iCs/>
        </w:rPr>
        <w:t xml:space="preserve"> Results from a linear mixed effects regression model, adjusting for parent race and ethnicity, educational attainment, and household employment status; shown is the mean adjusted change (95% confidence interval) in outcomes for parents exposed to intervention relative to control.</w:t>
      </w:r>
    </w:p>
    <w:p w14:paraId="4833D0BF" w14:textId="21D1C36C" w:rsidR="00FA18B9" w:rsidRPr="002E7C84" w:rsidRDefault="00FA18B9" w:rsidP="0075162F">
      <w:pPr>
        <w:spacing w:after="0" w:line="240" w:lineRule="auto"/>
        <w:rPr>
          <w:rFonts w:ascii="Century" w:hAnsi="Century" w:cs="Arial"/>
          <w:bCs/>
          <w:i/>
          <w:i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c</w:t>
      </w:r>
      <w:r w:rsidRPr="002E7C84">
        <w:rPr>
          <w:rFonts w:ascii="Century" w:hAnsi="Century" w:cs="Arial"/>
          <w:bCs/>
          <w:i/>
          <w:iCs/>
        </w:rPr>
        <w:t xml:space="preserve"> </w:t>
      </w:r>
      <w:r w:rsidRPr="002E7C84">
        <w:rPr>
          <w:rFonts w:ascii="Century" w:hAnsi="Century" w:cs="Arial"/>
          <w:bCs/>
          <w:i/>
          <w:iCs/>
        </w:rPr>
        <w:t>Low PConnect Dose = Enrolled and participated in PConnect, but did not graduate (e.g., attended less than 70% of sessions offered)</w:t>
      </w:r>
    </w:p>
    <w:p w14:paraId="69BFF82F" w14:textId="0B6C7B1E" w:rsidR="0075162F" w:rsidRPr="00FA18B9" w:rsidRDefault="00FA18B9" w:rsidP="00E15188">
      <w:pPr>
        <w:spacing w:after="0" w:line="240" w:lineRule="auto"/>
        <w:rPr>
          <w:rFonts w:ascii="Century" w:eastAsiaTheme="majorEastAsia" w:hAnsi="Century" w:cs="Arial"/>
          <w:b/>
          <w:bCs/>
        </w:rPr>
      </w:pPr>
      <w:r w:rsidRPr="002E7C84">
        <w:rPr>
          <w:rFonts w:ascii="Century" w:hAnsi="Century" w:cs="Arial"/>
          <w:bCs/>
          <w:i/>
          <w:iCs/>
          <w:vertAlign w:val="superscript"/>
        </w:rPr>
        <w:t>d</w:t>
      </w:r>
      <w:r w:rsidRPr="002E7C84">
        <w:rPr>
          <w:rFonts w:ascii="Century" w:hAnsi="Century" w:cs="Arial"/>
          <w:bCs/>
          <w:i/>
          <w:iCs/>
        </w:rPr>
        <w:t xml:space="preserve"> </w:t>
      </w:r>
      <w:r w:rsidRPr="002E7C84">
        <w:rPr>
          <w:rFonts w:ascii="Century" w:hAnsi="Century" w:cs="Arial"/>
          <w:bCs/>
          <w:i/>
          <w:iCs/>
        </w:rPr>
        <w:t xml:space="preserve">High PConnect Dose = </w:t>
      </w:r>
      <w:r w:rsidRPr="002E7C84">
        <w:rPr>
          <w:rFonts w:ascii="Century" w:hAnsi="Century" w:cs="Arial"/>
          <w:bCs/>
          <w:i/>
          <w:iCs/>
        </w:rPr>
        <w:t>Graduated PConnect</w:t>
      </w:r>
      <w:r w:rsidRPr="002E7C84">
        <w:rPr>
          <w:rFonts w:ascii="Century" w:hAnsi="Century" w:cs="Arial"/>
          <w:bCs/>
          <w:i/>
          <w:iCs/>
        </w:rPr>
        <w:t xml:space="preserve"> (e.g., attended at least 70% of sessions offered</w:t>
      </w:r>
      <w:r w:rsidR="00E15188">
        <w:rPr>
          <w:rFonts w:ascii="Century" w:hAnsi="Century" w:cs="Arial"/>
          <w:bCs/>
          <w:i/>
          <w:iCs/>
        </w:rPr>
        <w:t>)</w:t>
      </w:r>
      <w:r w:rsidR="00E15188" w:rsidRPr="00FA18B9">
        <w:rPr>
          <w:rFonts w:ascii="Century" w:eastAsiaTheme="majorEastAsia" w:hAnsi="Century" w:cs="Arial"/>
          <w:b/>
          <w:bCs/>
        </w:rPr>
        <w:t xml:space="preserve"> </w:t>
      </w:r>
    </w:p>
    <w:sectPr w:rsidR="0075162F" w:rsidRPr="00FA1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85F92"/>
    <w:multiLevelType w:val="hybridMultilevel"/>
    <w:tmpl w:val="6CC8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56792"/>
    <w:multiLevelType w:val="hybridMultilevel"/>
    <w:tmpl w:val="D3AADAA2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50193"/>
    <w:multiLevelType w:val="hybridMultilevel"/>
    <w:tmpl w:val="430C9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D57A7"/>
    <w:multiLevelType w:val="hybridMultilevel"/>
    <w:tmpl w:val="DE26E70A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D463C"/>
    <w:multiLevelType w:val="hybridMultilevel"/>
    <w:tmpl w:val="B594A2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877A9"/>
    <w:multiLevelType w:val="hybridMultilevel"/>
    <w:tmpl w:val="73F623F4"/>
    <w:lvl w:ilvl="0" w:tplc="AC500446">
      <w:start w:val="1"/>
      <w:numFmt w:val="decimal"/>
      <w:lvlText w:val="%1."/>
      <w:lvlJc w:val="left"/>
      <w:pPr>
        <w:ind w:left="720" w:hanging="360"/>
      </w:pPr>
      <w:rPr>
        <w:rFonts w:cs="Times New Roman (Body CS)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2B1F86"/>
    <w:multiLevelType w:val="hybridMultilevel"/>
    <w:tmpl w:val="1744E788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EA3496"/>
    <w:multiLevelType w:val="hybridMultilevel"/>
    <w:tmpl w:val="526C4D4E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67715"/>
    <w:multiLevelType w:val="hybridMultilevel"/>
    <w:tmpl w:val="CF020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8230F"/>
    <w:multiLevelType w:val="hybridMultilevel"/>
    <w:tmpl w:val="4B7E93F4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41DA0"/>
    <w:multiLevelType w:val="hybridMultilevel"/>
    <w:tmpl w:val="09F8C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21202"/>
    <w:multiLevelType w:val="hybridMultilevel"/>
    <w:tmpl w:val="F1BEA3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4D65D4"/>
    <w:multiLevelType w:val="hybridMultilevel"/>
    <w:tmpl w:val="6F7A2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ED2BBD"/>
    <w:multiLevelType w:val="hybridMultilevel"/>
    <w:tmpl w:val="7E1EA12A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85E87"/>
    <w:multiLevelType w:val="hybridMultilevel"/>
    <w:tmpl w:val="5D226A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C32CB"/>
    <w:multiLevelType w:val="hybridMultilevel"/>
    <w:tmpl w:val="9DBCAA34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3B311A"/>
    <w:multiLevelType w:val="hybridMultilevel"/>
    <w:tmpl w:val="BAAAB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01A6B"/>
    <w:multiLevelType w:val="hybridMultilevel"/>
    <w:tmpl w:val="4F560C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AB0C50"/>
    <w:multiLevelType w:val="hybridMultilevel"/>
    <w:tmpl w:val="F1A4E9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DDA4FCB"/>
    <w:multiLevelType w:val="hybridMultilevel"/>
    <w:tmpl w:val="E59078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E67B94"/>
    <w:multiLevelType w:val="hybridMultilevel"/>
    <w:tmpl w:val="50DC5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30F3A"/>
    <w:multiLevelType w:val="hybridMultilevel"/>
    <w:tmpl w:val="BBD2E1FE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566E0"/>
    <w:multiLevelType w:val="multilevel"/>
    <w:tmpl w:val="F0A47E84"/>
    <w:lvl w:ilvl="0">
      <w:start w:val="1"/>
      <w:numFmt w:val="decimal"/>
      <w:lvlText w:val="%1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pStyle w:val="FIGURE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D676937"/>
    <w:multiLevelType w:val="hybridMultilevel"/>
    <w:tmpl w:val="72C0BA1A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6D6A14"/>
    <w:multiLevelType w:val="hybridMultilevel"/>
    <w:tmpl w:val="73F623F4"/>
    <w:lvl w:ilvl="0" w:tplc="AC500446">
      <w:start w:val="1"/>
      <w:numFmt w:val="decimal"/>
      <w:lvlText w:val="%1."/>
      <w:lvlJc w:val="left"/>
      <w:pPr>
        <w:ind w:left="720" w:hanging="360"/>
      </w:pPr>
      <w:rPr>
        <w:rFonts w:cs="Times New Roman (Body CS)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5659AE"/>
    <w:multiLevelType w:val="hybridMultilevel"/>
    <w:tmpl w:val="4DA29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5372E"/>
    <w:multiLevelType w:val="hybridMultilevel"/>
    <w:tmpl w:val="54FA812A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732EA"/>
    <w:multiLevelType w:val="hybridMultilevel"/>
    <w:tmpl w:val="FA680754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01463"/>
    <w:multiLevelType w:val="hybridMultilevel"/>
    <w:tmpl w:val="E4A2A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81835"/>
    <w:multiLevelType w:val="hybridMultilevel"/>
    <w:tmpl w:val="E4E83A5A"/>
    <w:lvl w:ilvl="0" w:tplc="2D3A85F8">
      <w:start w:val="1"/>
      <w:numFmt w:val="low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0" w15:restartNumberingAfterBreak="0">
    <w:nsid w:val="5C1C5D69"/>
    <w:multiLevelType w:val="hybridMultilevel"/>
    <w:tmpl w:val="AB1494FA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3446FD"/>
    <w:multiLevelType w:val="hybridMultilevel"/>
    <w:tmpl w:val="FEFEFBE4"/>
    <w:lvl w:ilvl="0" w:tplc="941A1D80">
      <w:start w:val="2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1C5C3C"/>
    <w:multiLevelType w:val="hybridMultilevel"/>
    <w:tmpl w:val="597C56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832BA4"/>
    <w:multiLevelType w:val="hybridMultilevel"/>
    <w:tmpl w:val="DB38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E44CEC"/>
    <w:multiLevelType w:val="hybridMultilevel"/>
    <w:tmpl w:val="98825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052A5"/>
    <w:multiLevelType w:val="hybridMultilevel"/>
    <w:tmpl w:val="B4F6BA06"/>
    <w:lvl w:ilvl="0" w:tplc="AB4AAF8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B0AF3"/>
    <w:multiLevelType w:val="hybridMultilevel"/>
    <w:tmpl w:val="EBCA6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98CBDE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81F51"/>
    <w:multiLevelType w:val="hybridMultilevel"/>
    <w:tmpl w:val="B8AC4F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42040"/>
    <w:multiLevelType w:val="hybridMultilevel"/>
    <w:tmpl w:val="AE6C0992"/>
    <w:lvl w:ilvl="0" w:tplc="05B4495C">
      <w:start w:val="3"/>
      <w:numFmt w:val="bullet"/>
      <w:lvlText w:val="-"/>
      <w:lvlJc w:val="left"/>
      <w:pPr>
        <w:ind w:left="720" w:hanging="360"/>
      </w:pPr>
      <w:rPr>
        <w:rFonts w:ascii="Century" w:eastAsiaTheme="minorHAnsi" w:hAnsi="Century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18"/>
  </w:num>
  <w:num w:numId="4">
    <w:abstractNumId w:val="32"/>
  </w:num>
  <w:num w:numId="5">
    <w:abstractNumId w:val="17"/>
  </w:num>
  <w:num w:numId="6">
    <w:abstractNumId w:val="33"/>
  </w:num>
  <w:num w:numId="7">
    <w:abstractNumId w:val="0"/>
  </w:num>
  <w:num w:numId="8">
    <w:abstractNumId w:val="11"/>
  </w:num>
  <w:num w:numId="9">
    <w:abstractNumId w:val="36"/>
  </w:num>
  <w:num w:numId="10">
    <w:abstractNumId w:val="28"/>
  </w:num>
  <w:num w:numId="11">
    <w:abstractNumId w:val="8"/>
  </w:num>
  <w:num w:numId="12">
    <w:abstractNumId w:val="34"/>
  </w:num>
  <w:num w:numId="13">
    <w:abstractNumId w:val="20"/>
  </w:num>
  <w:num w:numId="14">
    <w:abstractNumId w:val="16"/>
  </w:num>
  <w:num w:numId="15">
    <w:abstractNumId w:val="4"/>
  </w:num>
  <w:num w:numId="16">
    <w:abstractNumId w:val="24"/>
  </w:num>
  <w:num w:numId="17">
    <w:abstractNumId w:val="5"/>
  </w:num>
  <w:num w:numId="18">
    <w:abstractNumId w:val="31"/>
  </w:num>
  <w:num w:numId="19">
    <w:abstractNumId w:val="2"/>
  </w:num>
  <w:num w:numId="20">
    <w:abstractNumId w:val="10"/>
  </w:num>
  <w:num w:numId="21">
    <w:abstractNumId w:val="19"/>
  </w:num>
  <w:num w:numId="22">
    <w:abstractNumId w:val="13"/>
  </w:num>
  <w:num w:numId="23">
    <w:abstractNumId w:val="26"/>
  </w:num>
  <w:num w:numId="24">
    <w:abstractNumId w:val="21"/>
  </w:num>
  <w:num w:numId="25">
    <w:abstractNumId w:val="30"/>
  </w:num>
  <w:num w:numId="26">
    <w:abstractNumId w:val="23"/>
  </w:num>
  <w:num w:numId="27">
    <w:abstractNumId w:val="1"/>
  </w:num>
  <w:num w:numId="28">
    <w:abstractNumId w:val="35"/>
  </w:num>
  <w:num w:numId="29">
    <w:abstractNumId w:val="7"/>
  </w:num>
  <w:num w:numId="30">
    <w:abstractNumId w:val="9"/>
  </w:num>
  <w:num w:numId="31">
    <w:abstractNumId w:val="15"/>
  </w:num>
  <w:num w:numId="32">
    <w:abstractNumId w:val="6"/>
  </w:num>
  <w:num w:numId="33">
    <w:abstractNumId w:val="3"/>
  </w:num>
  <w:num w:numId="34">
    <w:abstractNumId w:val="25"/>
  </w:num>
  <w:num w:numId="35">
    <w:abstractNumId w:val="27"/>
  </w:num>
  <w:num w:numId="36">
    <w:abstractNumId w:val="37"/>
  </w:num>
  <w:num w:numId="37">
    <w:abstractNumId w:val="29"/>
  </w:num>
  <w:num w:numId="38">
    <w:abstractNumId w:val="14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8C"/>
    <w:rsid w:val="0002786D"/>
    <w:rsid w:val="00102EE4"/>
    <w:rsid w:val="001953BB"/>
    <w:rsid w:val="001F30C9"/>
    <w:rsid w:val="002037C4"/>
    <w:rsid w:val="002123E6"/>
    <w:rsid w:val="00221688"/>
    <w:rsid w:val="00274730"/>
    <w:rsid w:val="002D787B"/>
    <w:rsid w:val="002E7C84"/>
    <w:rsid w:val="00372797"/>
    <w:rsid w:val="00396CF5"/>
    <w:rsid w:val="004627D9"/>
    <w:rsid w:val="00494EAA"/>
    <w:rsid w:val="004B7CB8"/>
    <w:rsid w:val="004F680B"/>
    <w:rsid w:val="00500E98"/>
    <w:rsid w:val="00566F24"/>
    <w:rsid w:val="00571019"/>
    <w:rsid w:val="00574B76"/>
    <w:rsid w:val="00581B25"/>
    <w:rsid w:val="00595EFE"/>
    <w:rsid w:val="006B3507"/>
    <w:rsid w:val="006D5614"/>
    <w:rsid w:val="007147D0"/>
    <w:rsid w:val="0075162F"/>
    <w:rsid w:val="007930CA"/>
    <w:rsid w:val="007A0B27"/>
    <w:rsid w:val="007D2D8F"/>
    <w:rsid w:val="007F0922"/>
    <w:rsid w:val="007F741F"/>
    <w:rsid w:val="008277A5"/>
    <w:rsid w:val="0087203A"/>
    <w:rsid w:val="008A064E"/>
    <w:rsid w:val="008A582A"/>
    <w:rsid w:val="008D3AA9"/>
    <w:rsid w:val="00945D39"/>
    <w:rsid w:val="009A1CAB"/>
    <w:rsid w:val="00A407AA"/>
    <w:rsid w:val="00A723BA"/>
    <w:rsid w:val="00C11785"/>
    <w:rsid w:val="00C44149"/>
    <w:rsid w:val="00C74543"/>
    <w:rsid w:val="00C93EB1"/>
    <w:rsid w:val="00CA4D62"/>
    <w:rsid w:val="00D14874"/>
    <w:rsid w:val="00D62FFC"/>
    <w:rsid w:val="00D901C0"/>
    <w:rsid w:val="00DA57B1"/>
    <w:rsid w:val="00DE06C2"/>
    <w:rsid w:val="00E15188"/>
    <w:rsid w:val="00E4260C"/>
    <w:rsid w:val="00E804B6"/>
    <w:rsid w:val="00E81D1F"/>
    <w:rsid w:val="00EF55C5"/>
    <w:rsid w:val="00F4418C"/>
    <w:rsid w:val="00F47455"/>
    <w:rsid w:val="00FA18B9"/>
    <w:rsid w:val="00FB3687"/>
    <w:rsid w:val="00FD72D2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0CCB"/>
  <w15:chartTrackingRefBased/>
  <w15:docId w15:val="{80DD07F6-81E7-4752-B91C-A3CDE3C58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18C"/>
  </w:style>
  <w:style w:type="paragraph" w:styleId="Heading1">
    <w:name w:val="heading 1"/>
    <w:basedOn w:val="Normal"/>
    <w:next w:val="Normal"/>
    <w:link w:val="Heading1Char"/>
    <w:uiPriority w:val="9"/>
    <w:qFormat/>
    <w:rsid w:val="00F441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1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1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41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18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4418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F4418C"/>
    <w:pPr>
      <w:tabs>
        <w:tab w:val="right" w:leader="dot" w:pos="9350"/>
      </w:tabs>
      <w:spacing w:after="100"/>
    </w:pPr>
    <w:rPr>
      <w:rFonts w:ascii="Lucida Bright" w:hAnsi="Lucida Bright" w:cs="Arial"/>
      <w:noProof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418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4418C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F44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F4418C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4418C"/>
    <w:pPr>
      <w:ind w:left="720"/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F4418C"/>
    <w:pPr>
      <w:spacing w:after="0"/>
    </w:pPr>
  </w:style>
  <w:style w:type="table" w:styleId="PlainTable2">
    <w:name w:val="Plain Table 2"/>
    <w:basedOn w:val="TableNormal"/>
    <w:uiPriority w:val="42"/>
    <w:rsid w:val="00F441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F44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18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18C"/>
    <w:rPr>
      <w:rFonts w:ascii="Segoe UI" w:eastAsia="Calibr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4418C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418C"/>
    <w:rPr>
      <w:rFonts w:ascii="Calibri" w:eastAsia="Calibri" w:hAnsi="Calibri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F4418C"/>
  </w:style>
  <w:style w:type="paragraph" w:customStyle="1" w:styleId="EndNoteBibliographyTitle">
    <w:name w:val="EndNote Bibliography Title"/>
    <w:basedOn w:val="Normal"/>
    <w:link w:val="EndNoteBibliographyTitleChar"/>
    <w:rsid w:val="00F4418C"/>
    <w:pPr>
      <w:spacing w:after="0"/>
      <w:jc w:val="center"/>
    </w:pPr>
    <w:rPr>
      <w:rFonts w:ascii="Calibri" w:eastAsia="Calibri" w:hAnsi="Calibri" w:cs="Calibri"/>
      <w:noProof/>
    </w:rPr>
  </w:style>
  <w:style w:type="character" w:customStyle="1" w:styleId="EndNoteBibliographyTitleChar">
    <w:name w:val="EndNote Bibliography Title Char"/>
    <w:link w:val="EndNoteBibliographyTitle"/>
    <w:rsid w:val="00F4418C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4418C"/>
    <w:pPr>
      <w:spacing w:line="240" w:lineRule="auto"/>
    </w:pPr>
    <w:rPr>
      <w:rFonts w:ascii="Calibri" w:eastAsia="Calibri" w:hAnsi="Calibri" w:cs="Calibri"/>
      <w:noProof/>
    </w:rPr>
  </w:style>
  <w:style w:type="character" w:customStyle="1" w:styleId="EndNoteBibliographyChar">
    <w:name w:val="EndNote Bibliography Char"/>
    <w:link w:val="EndNoteBibliography"/>
    <w:rsid w:val="00F4418C"/>
    <w:rPr>
      <w:rFonts w:ascii="Calibri" w:eastAsia="Calibri" w:hAnsi="Calibri" w:cs="Calibri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1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18C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418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41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4418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4418C"/>
    <w:rPr>
      <w:rFonts w:ascii="Calibri" w:eastAsia="Calibri" w:hAnsi="Calibri" w:cs="Times New Roman"/>
    </w:rPr>
  </w:style>
  <w:style w:type="character" w:styleId="PlaceholderText">
    <w:name w:val="Placeholder Text"/>
    <w:uiPriority w:val="99"/>
    <w:semiHidden/>
    <w:rsid w:val="00F4418C"/>
    <w:rPr>
      <w:color w:val="808080"/>
    </w:rPr>
  </w:style>
  <w:style w:type="paragraph" w:styleId="Revision">
    <w:name w:val="Revision"/>
    <w:hidden/>
    <w:uiPriority w:val="99"/>
    <w:semiHidden/>
    <w:rsid w:val="00F4418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uiPriority w:val="99"/>
    <w:semiHidden/>
    <w:unhideWhenUsed/>
    <w:rsid w:val="00F4418C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4418C"/>
    <w:rPr>
      <w:color w:val="954F72"/>
      <w:u w:val="single"/>
    </w:rPr>
  </w:style>
  <w:style w:type="character" w:customStyle="1" w:styleId="UnresolvedMention2">
    <w:name w:val="Unresolved Mention2"/>
    <w:uiPriority w:val="99"/>
    <w:semiHidden/>
    <w:unhideWhenUsed/>
    <w:rsid w:val="00F4418C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F4418C"/>
    <w:rPr>
      <w:i/>
      <w:iCs/>
    </w:rPr>
  </w:style>
  <w:style w:type="character" w:customStyle="1" w:styleId="tl8wme">
    <w:name w:val="tl8wme"/>
    <w:basedOn w:val="DefaultParagraphFont"/>
    <w:rsid w:val="00F4418C"/>
  </w:style>
  <w:style w:type="character" w:customStyle="1" w:styleId="UnresolvedMention3">
    <w:name w:val="Unresolved Mention3"/>
    <w:uiPriority w:val="99"/>
    <w:semiHidden/>
    <w:unhideWhenUsed/>
    <w:rsid w:val="00F4418C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F4418C"/>
    <w:rPr>
      <w:b/>
      <w:bCs/>
    </w:rPr>
  </w:style>
  <w:style w:type="character" w:customStyle="1" w:styleId="ej-keyword">
    <w:name w:val="ej-keyword"/>
    <w:basedOn w:val="DefaultParagraphFont"/>
    <w:rsid w:val="00F4418C"/>
  </w:style>
  <w:style w:type="paragraph" w:customStyle="1" w:styleId="p">
    <w:name w:val="p"/>
    <w:basedOn w:val="Normal"/>
    <w:rsid w:val="00F44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4">
    <w:name w:val="Unresolved Mention4"/>
    <w:uiPriority w:val="99"/>
    <w:semiHidden/>
    <w:unhideWhenUsed/>
    <w:rsid w:val="00F4418C"/>
    <w:rPr>
      <w:color w:val="605E5C"/>
      <w:shd w:val="clear" w:color="auto" w:fill="E1DFDD"/>
    </w:rPr>
  </w:style>
  <w:style w:type="character" w:customStyle="1" w:styleId="UnresolvedMention5">
    <w:name w:val="Unresolved Mention5"/>
    <w:uiPriority w:val="99"/>
    <w:semiHidden/>
    <w:unhideWhenUsed/>
    <w:rsid w:val="00F4418C"/>
    <w:rPr>
      <w:color w:val="605E5C"/>
      <w:shd w:val="clear" w:color="auto" w:fill="E1DFDD"/>
    </w:rPr>
  </w:style>
  <w:style w:type="character" w:customStyle="1" w:styleId="UnresolvedMention6">
    <w:name w:val="Unresolved Mention6"/>
    <w:uiPriority w:val="99"/>
    <w:semiHidden/>
    <w:unhideWhenUsed/>
    <w:rsid w:val="00F4418C"/>
    <w:rPr>
      <w:color w:val="605E5C"/>
      <w:shd w:val="clear" w:color="auto" w:fill="E1DFDD"/>
    </w:rPr>
  </w:style>
  <w:style w:type="paragraph" w:customStyle="1" w:styleId="FIGURE">
    <w:name w:val="FIGURE"/>
    <w:basedOn w:val="ListParagraph"/>
    <w:link w:val="FIGUREChar"/>
    <w:autoRedefine/>
    <w:qFormat/>
    <w:rsid w:val="00F4418C"/>
    <w:pPr>
      <w:numPr>
        <w:ilvl w:val="1"/>
        <w:numId w:val="1"/>
      </w:numPr>
    </w:pPr>
    <w:rPr>
      <w:rFonts w:ascii="Times" w:hAnsi="Times" w:cs="Times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441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4418C"/>
  </w:style>
  <w:style w:type="character" w:customStyle="1" w:styleId="FIGUREChar">
    <w:name w:val="FIGURE Char"/>
    <w:basedOn w:val="ListParagraphChar"/>
    <w:link w:val="FIGURE"/>
    <w:rsid w:val="00F4418C"/>
    <w:rPr>
      <w:rFonts w:ascii="Times" w:hAnsi="Times" w:cs="Times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F4418C"/>
    <w:pPr>
      <w:spacing w:after="100"/>
      <w:ind w:left="220"/>
    </w:pPr>
  </w:style>
  <w:style w:type="table" w:styleId="PlainTable3">
    <w:name w:val="Plain Table 3"/>
    <w:basedOn w:val="TableNormal"/>
    <w:uiPriority w:val="43"/>
    <w:rsid w:val="00F441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F441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418C"/>
  </w:style>
  <w:style w:type="paragraph" w:customStyle="1" w:styleId="msonormal0">
    <w:name w:val="msonormal"/>
    <w:basedOn w:val="Normal"/>
    <w:uiPriority w:val="99"/>
    <w:rsid w:val="00F44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F44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F4418C"/>
    <w:rPr>
      <w:rFonts w:ascii="Segoe UI" w:hAnsi="Segoe UI" w:cs="Segoe UI" w:hint="default"/>
      <w:color w:val="FF0000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F4418C"/>
    <w:rPr>
      <w:rFonts w:ascii="Segoe UI" w:hAnsi="Segoe UI" w:cs="Segoe UI" w:hint="default"/>
      <w:color w:val="2E2E2E"/>
      <w:sz w:val="18"/>
      <w:szCs w:val="18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F44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1915</Words>
  <Characters>10918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Gago, Cristina</dc:creator>
  <cp:keywords/>
  <dc:description/>
  <cp:lastModifiedBy>Gago, Cristina</cp:lastModifiedBy>
  <cp:revision>23</cp:revision>
  <dcterms:created xsi:type="dcterms:W3CDTF">2022-08-22T02:00:00Z</dcterms:created>
  <dcterms:modified xsi:type="dcterms:W3CDTF">2022-12-06T04:48:00Z</dcterms:modified>
</cp:coreProperties>
</file>