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nt"/>
        <w:tblW w:w="137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5"/>
        <w:gridCol w:w="523"/>
        <w:gridCol w:w="2409"/>
        <w:gridCol w:w="851"/>
        <w:gridCol w:w="425"/>
        <w:gridCol w:w="567"/>
        <w:gridCol w:w="3397"/>
        <w:gridCol w:w="2318"/>
      </w:tblGrid>
      <w:tr w:rsidR="00137FBF" w:rsidRPr="00F37AC4" w14:paraId="7B6FC44D" w14:textId="77777777" w:rsidTr="00A02515">
        <w:tc>
          <w:tcPr>
            <w:tcW w:w="13795" w:type="dxa"/>
            <w:gridSpan w:val="8"/>
            <w:tcBorders>
              <w:bottom w:val="single" w:sz="4" w:space="0" w:color="auto"/>
            </w:tcBorders>
          </w:tcPr>
          <w:p w14:paraId="5E18E0AA" w14:textId="77777777" w:rsidR="00137FBF" w:rsidRPr="009054A1" w:rsidRDefault="00137FBF" w:rsidP="00A02515">
            <w:pPr>
              <w:spacing w:after="60"/>
              <w:jc w:val="both"/>
              <w:rPr>
                <w:rFonts w:ascii="Segoe UI Emoji" w:hAnsi="Segoe UI Emoji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Table S1</w:t>
            </w:r>
            <w:r w:rsidRPr="00093921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.</w:t>
            </w:r>
            <w:r w:rsidRPr="00093921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Results from the imputed data analyses (n=552) </w:t>
            </w:r>
            <w:r w:rsidRPr="00093921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using linear regression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and Bayesian analysis respectively. All r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 xml:space="preserve">egression </w:t>
            </w:r>
            <w:r w:rsidRPr="00D06C2B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 xml:space="preserve">models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 xml:space="preserve">(primary and secondary outcomes) </w:t>
            </w:r>
            <w:r w:rsidRPr="00D06C2B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 xml:space="preserve">were adjusted for the respective baseline outcome, the child’s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sex</w:t>
            </w:r>
            <w:r w:rsidRPr="00D06C2B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 xml:space="preserve"> and age at baseline, and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 xml:space="preserve">random intercepts were added for </w:t>
            </w:r>
            <w:r w:rsidRPr="00D06C2B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child health care center site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 xml:space="preserve">. </w:t>
            </w:r>
          </w:p>
        </w:tc>
      </w:tr>
      <w:tr w:rsidR="00137FBF" w:rsidRPr="004E1808" w14:paraId="23CA82C9" w14:textId="77777777" w:rsidTr="00A02515">
        <w:tc>
          <w:tcPr>
            <w:tcW w:w="3305" w:type="dxa"/>
            <w:tcBorders>
              <w:top w:val="single" w:sz="4" w:space="0" w:color="auto"/>
            </w:tcBorders>
          </w:tcPr>
          <w:p w14:paraId="09CAC96B" w14:textId="77777777" w:rsidR="00137FBF" w:rsidRPr="00B762CC" w:rsidRDefault="00137FBF" w:rsidP="00A02515">
            <w:pPr>
              <w:spacing w:line="260" w:lineRule="exact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775" w:type="dxa"/>
            <w:gridSpan w:val="5"/>
            <w:tcBorders>
              <w:top w:val="single" w:sz="4" w:space="0" w:color="auto"/>
            </w:tcBorders>
          </w:tcPr>
          <w:p w14:paraId="439DC2B2" w14:textId="77777777" w:rsidR="00137FBF" w:rsidRPr="00EB2F2F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B2F2F">
              <w:rPr>
                <w:rFonts w:ascii="Times New Roman" w:hAnsi="Times New Roman"/>
                <w:b/>
                <w:bCs/>
                <w:sz w:val="18"/>
                <w:szCs w:val="18"/>
              </w:rPr>
              <w:t>Normal regression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</w:tcBorders>
          </w:tcPr>
          <w:p w14:paraId="164302AE" w14:textId="77777777" w:rsidR="00137FBF" w:rsidRPr="00EB2F2F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B2F2F">
              <w:rPr>
                <w:rFonts w:ascii="Times New Roman" w:hAnsi="Times New Roman"/>
                <w:b/>
                <w:bCs/>
                <w:sz w:val="18"/>
                <w:szCs w:val="18"/>
              </w:rPr>
              <w:t>Bayesian analysis</w:t>
            </w:r>
          </w:p>
        </w:tc>
      </w:tr>
      <w:tr w:rsidR="00137FBF" w:rsidRPr="004E1808" w14:paraId="7A05BCB7" w14:textId="77777777" w:rsidTr="00A02515">
        <w:tc>
          <w:tcPr>
            <w:tcW w:w="3305" w:type="dxa"/>
          </w:tcPr>
          <w:p w14:paraId="2B082DFD" w14:textId="77777777" w:rsidR="00137FBF" w:rsidRPr="00B762CC" w:rsidRDefault="00137FBF" w:rsidP="00A02515">
            <w:pPr>
              <w:spacing w:line="260" w:lineRule="exact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775" w:type="dxa"/>
            <w:gridSpan w:val="5"/>
            <w:tcBorders>
              <w:bottom w:val="single" w:sz="4" w:space="0" w:color="auto"/>
            </w:tcBorders>
          </w:tcPr>
          <w:p w14:paraId="73D91BFF" w14:textId="77777777" w:rsidR="00137FBF" w:rsidRPr="00547601" w:rsidRDefault="00137FBF" w:rsidP="00A02515">
            <w:pPr>
              <w:spacing w:after="60"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7601">
              <w:rPr>
                <w:rFonts w:ascii="Times New Roman" w:hAnsi="Times New Roman"/>
                <w:sz w:val="18"/>
                <w:szCs w:val="18"/>
              </w:rPr>
              <w:t>Imputed data analysis</w:t>
            </w:r>
          </w:p>
        </w:tc>
        <w:tc>
          <w:tcPr>
            <w:tcW w:w="5715" w:type="dxa"/>
            <w:gridSpan w:val="2"/>
            <w:tcBorders>
              <w:bottom w:val="single" w:sz="4" w:space="0" w:color="auto"/>
            </w:tcBorders>
          </w:tcPr>
          <w:p w14:paraId="6B1404B6" w14:textId="77777777" w:rsidR="00137FBF" w:rsidRPr="00547601" w:rsidRDefault="00137FBF" w:rsidP="00A02515">
            <w:pPr>
              <w:spacing w:after="60"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7601">
              <w:rPr>
                <w:rFonts w:ascii="Times New Roman" w:hAnsi="Times New Roman"/>
                <w:sz w:val="18"/>
                <w:szCs w:val="18"/>
              </w:rPr>
              <w:t>Imputed data analysis</w:t>
            </w:r>
          </w:p>
        </w:tc>
      </w:tr>
      <w:tr w:rsidR="00137FBF" w:rsidRPr="004E1808" w14:paraId="1364484C" w14:textId="77777777" w:rsidTr="00A02515">
        <w:tc>
          <w:tcPr>
            <w:tcW w:w="3305" w:type="dxa"/>
          </w:tcPr>
          <w:p w14:paraId="4925A966" w14:textId="77777777" w:rsidR="00137FBF" w:rsidRPr="004E1808" w:rsidRDefault="00137FBF" w:rsidP="00A02515">
            <w:pPr>
              <w:spacing w:line="260" w:lineRule="exac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E1808">
              <w:rPr>
                <w:rFonts w:ascii="Times New Roman" w:hAnsi="Times New Roman"/>
                <w:b/>
                <w:bCs/>
                <w:sz w:val="18"/>
                <w:szCs w:val="18"/>
              </w:rPr>
              <w:t>Primary outcomes</w:t>
            </w: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</w:tcPr>
          <w:p w14:paraId="44E07DB4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73433F73" w14:textId="77777777" w:rsidR="00137FBF" w:rsidRPr="004E1808" w:rsidRDefault="00137FBF" w:rsidP="00A02515">
            <w:pPr>
              <w:spacing w:after="40"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1808">
              <w:rPr>
                <w:rFonts w:ascii="Times New Roman" w:hAnsi="Times New Roman"/>
                <w:sz w:val="18"/>
                <w:szCs w:val="18"/>
              </w:rPr>
              <w:t>Coefficient (95% CI)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5E60F8B" w14:textId="77777777" w:rsidR="00137FBF" w:rsidRPr="004E1808" w:rsidRDefault="00137FBF" w:rsidP="00A02515">
            <w:pPr>
              <w:spacing w:after="40"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 value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5EF2F93" w14:textId="77777777" w:rsidR="00137FBF" w:rsidRPr="004E1808" w:rsidRDefault="00137FBF" w:rsidP="00A02515">
            <w:pPr>
              <w:spacing w:after="40"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400D96C" w14:textId="77777777" w:rsidR="00137FBF" w:rsidRPr="004E1808" w:rsidRDefault="00137FBF" w:rsidP="00A02515">
            <w:pPr>
              <w:spacing w:after="40"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</w:t>
            </w:r>
          </w:p>
        </w:tc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</w:tcPr>
          <w:p w14:paraId="7FA1AE7E" w14:textId="77777777" w:rsidR="00137FBF" w:rsidRPr="004E1808" w:rsidRDefault="00137FBF" w:rsidP="00A02515">
            <w:pPr>
              <w:spacing w:after="40"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B6F1A">
              <w:rPr>
                <w:rFonts w:ascii="Times New Roman" w:hAnsi="Times New Roman"/>
                <w:sz w:val="18"/>
                <w:szCs w:val="18"/>
              </w:rPr>
              <w:t>Posterior median (2.5%; 97.5% percentiles)</w:t>
            </w:r>
          </w:p>
        </w:tc>
        <w:tc>
          <w:tcPr>
            <w:tcW w:w="2318" w:type="dxa"/>
            <w:tcBorders>
              <w:top w:val="single" w:sz="4" w:space="0" w:color="auto"/>
              <w:bottom w:val="single" w:sz="4" w:space="0" w:color="auto"/>
            </w:tcBorders>
          </w:tcPr>
          <w:p w14:paraId="78B002B1" w14:textId="77777777" w:rsidR="00137FBF" w:rsidRPr="004E1808" w:rsidRDefault="00137FBF" w:rsidP="00A02515">
            <w:pPr>
              <w:spacing w:after="40"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58AA">
              <w:rPr>
                <w:rFonts w:ascii="Times New Roman" w:hAnsi="Times New Roman"/>
                <w:sz w:val="18"/>
                <w:szCs w:val="18"/>
              </w:rPr>
              <w:t>Posterior probability &gt;/&lt; 0</w:t>
            </w:r>
          </w:p>
        </w:tc>
      </w:tr>
      <w:tr w:rsidR="00137FBF" w:rsidRPr="004E1808" w14:paraId="11DE36B0" w14:textId="77777777" w:rsidTr="00A02515">
        <w:tc>
          <w:tcPr>
            <w:tcW w:w="3305" w:type="dxa"/>
          </w:tcPr>
          <w:p w14:paraId="0936592A" w14:textId="77777777" w:rsidR="00137FBF" w:rsidRPr="004E1808" w:rsidRDefault="00137FBF" w:rsidP="00A02515">
            <w:pPr>
              <w:spacing w:before="40" w:line="260" w:lineRule="exact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V</w:t>
            </w:r>
            <w:r w:rsidRPr="004E1808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egetables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and fruit/berries </w:t>
            </w:r>
            <w:r w:rsidRPr="004E1808">
              <w:rPr>
                <w:rFonts w:ascii="Times New Roman" w:hAnsi="Times New Roman"/>
                <w:sz w:val="18"/>
                <w:szCs w:val="18"/>
                <w:lang w:val="en-US"/>
              </w:rPr>
              <w:t>(g/day)</w:t>
            </w:r>
          </w:p>
        </w:tc>
        <w:tc>
          <w:tcPr>
            <w:tcW w:w="523" w:type="dxa"/>
            <w:tcBorders>
              <w:top w:val="single" w:sz="4" w:space="0" w:color="auto"/>
            </w:tcBorders>
          </w:tcPr>
          <w:p w14:paraId="050753AA" w14:textId="77777777" w:rsidR="00137FBF" w:rsidRPr="004E1808" w:rsidRDefault="00137FBF" w:rsidP="00A02515">
            <w:pPr>
              <w:spacing w:before="40" w:line="260" w:lineRule="exact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552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0521451A" w14:textId="77777777" w:rsidR="00137FBF" w:rsidRPr="00B31CC9" w:rsidRDefault="00137FBF" w:rsidP="00A02515">
            <w:pPr>
              <w:spacing w:before="40" w:line="260" w:lineRule="exact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B31CC9">
              <w:rPr>
                <w:rFonts w:ascii="Times New Roman" w:hAnsi="Times New Roman"/>
                <w:sz w:val="18"/>
                <w:szCs w:val="18"/>
                <w:lang w:val="en-US"/>
              </w:rPr>
              <w:t>10.01 (-1.39 to 21.40)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864AD97" w14:textId="77777777" w:rsidR="00137FBF" w:rsidRPr="00B31CC9" w:rsidRDefault="00137FBF" w:rsidP="00A02515">
            <w:pPr>
              <w:spacing w:before="40" w:line="260" w:lineRule="exact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B31CC9">
              <w:rPr>
                <w:rFonts w:ascii="Times New Roman" w:hAnsi="Times New Roman"/>
                <w:sz w:val="18"/>
                <w:szCs w:val="18"/>
                <w:lang w:val="en-US"/>
              </w:rPr>
              <w:t>0.085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79646E11" w14:textId="77777777" w:rsidR="00137FBF" w:rsidRPr="004E1808" w:rsidRDefault="00137FBF" w:rsidP="00A02515">
            <w:pPr>
              <w:spacing w:before="40" w:line="260" w:lineRule="exact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1CDF77D1" w14:textId="77777777" w:rsidR="00137FBF" w:rsidRPr="004E1808" w:rsidRDefault="00137FBF" w:rsidP="00A02515">
            <w:pPr>
              <w:spacing w:before="40" w:line="260" w:lineRule="exact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552</w:t>
            </w:r>
          </w:p>
        </w:tc>
        <w:tc>
          <w:tcPr>
            <w:tcW w:w="3397" w:type="dxa"/>
            <w:tcBorders>
              <w:top w:val="single" w:sz="4" w:space="0" w:color="auto"/>
            </w:tcBorders>
          </w:tcPr>
          <w:p w14:paraId="4404474C" w14:textId="77777777" w:rsidR="00137FBF" w:rsidRPr="00547601" w:rsidRDefault="00137FBF" w:rsidP="00A02515">
            <w:pPr>
              <w:spacing w:before="40" w:line="260" w:lineRule="exact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547601">
              <w:rPr>
                <w:rFonts w:ascii="Times New Roman" w:hAnsi="Times New Roman"/>
                <w:sz w:val="18"/>
                <w:szCs w:val="18"/>
                <w:lang w:val="en-US"/>
              </w:rPr>
              <w:t>8.01 (-1.08; 17.16)</w:t>
            </w:r>
          </w:p>
        </w:tc>
        <w:tc>
          <w:tcPr>
            <w:tcW w:w="2318" w:type="dxa"/>
            <w:tcBorders>
              <w:top w:val="single" w:sz="4" w:space="0" w:color="auto"/>
            </w:tcBorders>
          </w:tcPr>
          <w:p w14:paraId="732FF530" w14:textId="77777777" w:rsidR="00137FBF" w:rsidRPr="00547601" w:rsidRDefault="00137FBF" w:rsidP="00A02515">
            <w:pPr>
              <w:spacing w:before="40" w:line="260" w:lineRule="exact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547601">
              <w:rPr>
                <w:rFonts w:ascii="Times New Roman" w:hAnsi="Times New Roman"/>
                <w:sz w:val="18"/>
                <w:szCs w:val="18"/>
                <w:lang w:val="en-US"/>
              </w:rPr>
              <w:t>95.8%</w:t>
            </w:r>
          </w:p>
        </w:tc>
      </w:tr>
      <w:tr w:rsidR="00137FBF" w:rsidRPr="004E1808" w14:paraId="2A74763A" w14:textId="77777777" w:rsidTr="00A02515">
        <w:tc>
          <w:tcPr>
            <w:tcW w:w="3305" w:type="dxa"/>
          </w:tcPr>
          <w:p w14:paraId="14E4C858" w14:textId="77777777" w:rsidR="00137FBF" w:rsidRPr="004E1808" w:rsidRDefault="00137FBF" w:rsidP="00A02515">
            <w:pPr>
              <w:spacing w:line="260" w:lineRule="exact"/>
              <w:ind w:left="284"/>
              <w:rPr>
                <w:rFonts w:ascii="Times New Roman" w:hAnsi="Times New Roman"/>
                <w:sz w:val="18"/>
                <w:szCs w:val="18"/>
              </w:rPr>
            </w:pPr>
            <w:r w:rsidRPr="004E1808">
              <w:rPr>
                <w:rFonts w:ascii="Times New Roman" w:hAnsi="Times New Roman"/>
                <w:sz w:val="18"/>
                <w:szCs w:val="18"/>
                <w:lang w:val="en-US"/>
              </w:rPr>
              <w:t>Vegetables (g/day)</w:t>
            </w:r>
          </w:p>
        </w:tc>
        <w:tc>
          <w:tcPr>
            <w:tcW w:w="523" w:type="dxa"/>
          </w:tcPr>
          <w:p w14:paraId="27E6999C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552</w:t>
            </w:r>
          </w:p>
        </w:tc>
        <w:tc>
          <w:tcPr>
            <w:tcW w:w="2409" w:type="dxa"/>
          </w:tcPr>
          <w:p w14:paraId="549FADA4" w14:textId="77777777" w:rsidR="00137FBF" w:rsidRPr="00B31CC9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CC9">
              <w:rPr>
                <w:rFonts w:ascii="Times New Roman" w:hAnsi="Times New Roman"/>
                <w:sz w:val="18"/>
                <w:szCs w:val="18"/>
              </w:rPr>
              <w:t>3.09 (0.20 to 5.98)</w:t>
            </w:r>
          </w:p>
        </w:tc>
        <w:tc>
          <w:tcPr>
            <w:tcW w:w="851" w:type="dxa"/>
          </w:tcPr>
          <w:p w14:paraId="0CD560B8" w14:textId="77777777" w:rsidR="00137FBF" w:rsidRPr="00B31CC9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CC9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B31CC9">
              <w:rPr>
                <w:rFonts w:ascii="Times New Roman" w:hAnsi="Times New Roman"/>
                <w:sz w:val="18"/>
                <w:szCs w:val="18"/>
              </w:rPr>
              <w:t>036</w:t>
            </w:r>
          </w:p>
        </w:tc>
        <w:tc>
          <w:tcPr>
            <w:tcW w:w="425" w:type="dxa"/>
          </w:tcPr>
          <w:p w14:paraId="70EC3B26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31A60582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552</w:t>
            </w:r>
          </w:p>
        </w:tc>
        <w:tc>
          <w:tcPr>
            <w:tcW w:w="3397" w:type="dxa"/>
          </w:tcPr>
          <w:p w14:paraId="492E2ADC" w14:textId="77777777" w:rsidR="00137FBF" w:rsidRPr="00547601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7601">
              <w:rPr>
                <w:rFonts w:ascii="Times New Roman" w:hAnsi="Times New Roman"/>
                <w:sz w:val="18"/>
                <w:szCs w:val="18"/>
              </w:rPr>
              <w:t>3.01 (0.21; 5.82)</w:t>
            </w:r>
          </w:p>
        </w:tc>
        <w:tc>
          <w:tcPr>
            <w:tcW w:w="2318" w:type="dxa"/>
          </w:tcPr>
          <w:p w14:paraId="0B2F2393" w14:textId="77777777" w:rsidR="00137FBF" w:rsidRPr="00547601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7601">
              <w:rPr>
                <w:rFonts w:ascii="Times New Roman" w:hAnsi="Times New Roman"/>
                <w:sz w:val="18"/>
                <w:szCs w:val="18"/>
              </w:rPr>
              <w:t>98.2%</w:t>
            </w:r>
          </w:p>
        </w:tc>
      </w:tr>
      <w:tr w:rsidR="00137FBF" w:rsidRPr="004E1808" w14:paraId="239B60EE" w14:textId="77777777" w:rsidTr="00A02515">
        <w:tc>
          <w:tcPr>
            <w:tcW w:w="3305" w:type="dxa"/>
          </w:tcPr>
          <w:p w14:paraId="50E84EE9" w14:textId="77777777" w:rsidR="00137FBF" w:rsidRPr="004E1808" w:rsidRDefault="00137FBF" w:rsidP="00A02515">
            <w:pPr>
              <w:spacing w:line="260" w:lineRule="exact"/>
              <w:ind w:left="284"/>
              <w:rPr>
                <w:rFonts w:ascii="Times New Roman" w:hAnsi="Times New Roman"/>
                <w:sz w:val="18"/>
                <w:szCs w:val="18"/>
              </w:rPr>
            </w:pPr>
            <w:r w:rsidRPr="004E1808">
              <w:rPr>
                <w:rFonts w:ascii="Times New Roman" w:hAnsi="Times New Roman"/>
                <w:sz w:val="18"/>
                <w:szCs w:val="18"/>
                <w:lang w:val="en-US"/>
              </w:rPr>
              <w:t>Fruit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/berries</w:t>
            </w:r>
            <w:r w:rsidRPr="004E1808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(g/day)</w:t>
            </w:r>
          </w:p>
        </w:tc>
        <w:tc>
          <w:tcPr>
            <w:tcW w:w="523" w:type="dxa"/>
          </w:tcPr>
          <w:p w14:paraId="7B281130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552</w:t>
            </w:r>
          </w:p>
        </w:tc>
        <w:tc>
          <w:tcPr>
            <w:tcW w:w="2409" w:type="dxa"/>
          </w:tcPr>
          <w:p w14:paraId="4B2868C1" w14:textId="77777777" w:rsidR="00137FBF" w:rsidRPr="00B31CC9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CC9">
              <w:rPr>
                <w:rFonts w:ascii="Times New Roman" w:hAnsi="Times New Roman"/>
                <w:sz w:val="18"/>
                <w:szCs w:val="18"/>
              </w:rPr>
              <w:t>7.06 (-3.23 to 17.35)</w:t>
            </w:r>
          </w:p>
        </w:tc>
        <w:tc>
          <w:tcPr>
            <w:tcW w:w="851" w:type="dxa"/>
          </w:tcPr>
          <w:p w14:paraId="684799F0" w14:textId="77777777" w:rsidR="00137FBF" w:rsidRPr="00B31CC9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CC9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B31CC9">
              <w:rPr>
                <w:rFonts w:ascii="Times New Roman" w:hAnsi="Times New Roman"/>
                <w:sz w:val="18"/>
                <w:szCs w:val="18"/>
              </w:rPr>
              <w:t>178</w:t>
            </w:r>
          </w:p>
        </w:tc>
        <w:tc>
          <w:tcPr>
            <w:tcW w:w="425" w:type="dxa"/>
          </w:tcPr>
          <w:p w14:paraId="1DE9869F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22DE53F6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552</w:t>
            </w:r>
          </w:p>
        </w:tc>
        <w:tc>
          <w:tcPr>
            <w:tcW w:w="3397" w:type="dxa"/>
          </w:tcPr>
          <w:p w14:paraId="4647C1CF" w14:textId="77777777" w:rsidR="00137FBF" w:rsidRPr="00547601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7601">
              <w:rPr>
                <w:rFonts w:ascii="Times New Roman" w:hAnsi="Times New Roman"/>
                <w:sz w:val="18"/>
                <w:szCs w:val="18"/>
              </w:rPr>
              <w:t>5.9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547601">
              <w:rPr>
                <w:rFonts w:ascii="Times New Roman" w:hAnsi="Times New Roman"/>
                <w:sz w:val="18"/>
                <w:szCs w:val="18"/>
              </w:rPr>
              <w:t xml:space="preserve"> (-2.59; 14.44)</w:t>
            </w:r>
          </w:p>
        </w:tc>
        <w:tc>
          <w:tcPr>
            <w:tcW w:w="2318" w:type="dxa"/>
          </w:tcPr>
          <w:p w14:paraId="49E2F9F1" w14:textId="77777777" w:rsidR="00137FBF" w:rsidRPr="00547601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7601">
              <w:rPr>
                <w:rFonts w:ascii="Times New Roman" w:hAnsi="Times New Roman"/>
                <w:sz w:val="18"/>
                <w:szCs w:val="18"/>
              </w:rPr>
              <w:t>91.3%</w:t>
            </w:r>
          </w:p>
        </w:tc>
      </w:tr>
      <w:tr w:rsidR="00137FBF" w:rsidRPr="004E1808" w14:paraId="5F36DDEC" w14:textId="77777777" w:rsidTr="00A02515">
        <w:tc>
          <w:tcPr>
            <w:tcW w:w="3305" w:type="dxa"/>
          </w:tcPr>
          <w:p w14:paraId="1AE23DCA" w14:textId="77777777" w:rsidR="00137FBF" w:rsidRPr="004E1808" w:rsidRDefault="00137FBF" w:rsidP="00A02515">
            <w:pPr>
              <w:spacing w:line="260" w:lineRule="exact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4E1808">
              <w:rPr>
                <w:rFonts w:ascii="Times New Roman" w:hAnsi="Times New Roman"/>
                <w:sz w:val="18"/>
                <w:szCs w:val="18"/>
                <w:lang w:val="en-US"/>
              </w:rPr>
              <w:t>Sweet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and savory treats</w:t>
            </w:r>
            <w:r w:rsidRPr="004E1808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(g/day)</w:t>
            </w:r>
          </w:p>
        </w:tc>
        <w:tc>
          <w:tcPr>
            <w:tcW w:w="523" w:type="dxa"/>
          </w:tcPr>
          <w:p w14:paraId="7469321D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552</w:t>
            </w:r>
          </w:p>
        </w:tc>
        <w:tc>
          <w:tcPr>
            <w:tcW w:w="2409" w:type="dxa"/>
          </w:tcPr>
          <w:p w14:paraId="02B48A89" w14:textId="77777777" w:rsidR="00137FBF" w:rsidRPr="00B31CC9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B31CC9">
              <w:rPr>
                <w:rFonts w:ascii="Times New Roman" w:hAnsi="Times New Roman"/>
                <w:sz w:val="18"/>
                <w:szCs w:val="18"/>
                <w:lang w:val="en-US"/>
              </w:rPr>
              <w:t>-6.48 (-10.76 to -2.20)</w:t>
            </w:r>
          </w:p>
        </w:tc>
        <w:tc>
          <w:tcPr>
            <w:tcW w:w="851" w:type="dxa"/>
          </w:tcPr>
          <w:p w14:paraId="633350F5" w14:textId="77777777" w:rsidR="00137FBF" w:rsidRPr="00B31CC9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B31CC9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.</w:t>
            </w:r>
            <w:r w:rsidRPr="00B31CC9">
              <w:rPr>
                <w:rFonts w:ascii="Times New Roman" w:hAnsi="Times New Roman"/>
                <w:sz w:val="18"/>
                <w:szCs w:val="18"/>
                <w:lang w:val="en-US"/>
              </w:rPr>
              <w:t>003</w:t>
            </w:r>
          </w:p>
        </w:tc>
        <w:tc>
          <w:tcPr>
            <w:tcW w:w="425" w:type="dxa"/>
          </w:tcPr>
          <w:p w14:paraId="42B5A0C5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</w:tcPr>
          <w:p w14:paraId="4CE58746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552</w:t>
            </w:r>
          </w:p>
        </w:tc>
        <w:tc>
          <w:tcPr>
            <w:tcW w:w="3397" w:type="dxa"/>
          </w:tcPr>
          <w:p w14:paraId="1C835CE0" w14:textId="77777777" w:rsidR="00137FBF" w:rsidRPr="00547601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547601">
              <w:rPr>
                <w:rFonts w:ascii="Times New Roman" w:hAnsi="Times New Roman"/>
                <w:sz w:val="18"/>
                <w:szCs w:val="18"/>
              </w:rPr>
              <w:t>-6.16 (-10.24; -2.08)</w:t>
            </w:r>
          </w:p>
        </w:tc>
        <w:tc>
          <w:tcPr>
            <w:tcW w:w="2318" w:type="dxa"/>
          </w:tcPr>
          <w:p w14:paraId="768ECC0C" w14:textId="77777777" w:rsidR="00137FBF" w:rsidRPr="00547601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547601">
              <w:rPr>
                <w:rFonts w:ascii="Times New Roman" w:hAnsi="Times New Roman"/>
                <w:sz w:val="18"/>
                <w:szCs w:val="18"/>
              </w:rPr>
              <w:t>99.8%</w:t>
            </w:r>
          </w:p>
        </w:tc>
      </w:tr>
      <w:tr w:rsidR="00137FBF" w:rsidRPr="004E1808" w14:paraId="74A4DD46" w14:textId="77777777" w:rsidTr="00A02515">
        <w:tc>
          <w:tcPr>
            <w:tcW w:w="3305" w:type="dxa"/>
          </w:tcPr>
          <w:p w14:paraId="56EC806C" w14:textId="77777777" w:rsidR="00137FBF" w:rsidRPr="004E1808" w:rsidRDefault="00137FBF" w:rsidP="00A02515">
            <w:pPr>
              <w:spacing w:line="260" w:lineRule="exact"/>
              <w:rPr>
                <w:rFonts w:ascii="Times New Roman" w:hAnsi="Times New Roman"/>
                <w:sz w:val="18"/>
                <w:szCs w:val="18"/>
              </w:rPr>
            </w:pPr>
            <w:r w:rsidRPr="004E1808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Sweet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drinks</w:t>
            </w:r>
            <w:r w:rsidRPr="004E1808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(g/day)</w:t>
            </w:r>
          </w:p>
        </w:tc>
        <w:tc>
          <w:tcPr>
            <w:tcW w:w="523" w:type="dxa"/>
          </w:tcPr>
          <w:p w14:paraId="4A079955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552</w:t>
            </w:r>
          </w:p>
        </w:tc>
        <w:tc>
          <w:tcPr>
            <w:tcW w:w="2409" w:type="dxa"/>
          </w:tcPr>
          <w:p w14:paraId="20923383" w14:textId="77777777" w:rsidR="00137FBF" w:rsidRPr="00B31CC9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CC9">
              <w:rPr>
                <w:rFonts w:ascii="Times New Roman" w:hAnsi="Times New Roman"/>
                <w:sz w:val="18"/>
                <w:szCs w:val="18"/>
              </w:rPr>
              <w:t>-31.89 (-49.54 to -14.23)</w:t>
            </w:r>
          </w:p>
        </w:tc>
        <w:tc>
          <w:tcPr>
            <w:tcW w:w="851" w:type="dxa"/>
          </w:tcPr>
          <w:p w14:paraId="23CEF611" w14:textId="77777777" w:rsidR="00137FBF" w:rsidRPr="00B31CC9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&lt;</w:t>
            </w:r>
            <w:r w:rsidRPr="00B31CC9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B31CC9">
              <w:rPr>
                <w:rFonts w:ascii="Times New Roman" w:hAnsi="Times New Roman"/>
                <w:sz w:val="18"/>
                <w:szCs w:val="18"/>
              </w:rPr>
              <w:t>00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</w:tcPr>
          <w:p w14:paraId="55C2BCF8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2AD86B49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552</w:t>
            </w:r>
          </w:p>
        </w:tc>
        <w:tc>
          <w:tcPr>
            <w:tcW w:w="3397" w:type="dxa"/>
          </w:tcPr>
          <w:p w14:paraId="4B98864B" w14:textId="77777777" w:rsidR="00137FBF" w:rsidRPr="00547601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7601">
              <w:rPr>
                <w:rFonts w:ascii="Times New Roman" w:hAnsi="Times New Roman"/>
                <w:sz w:val="18"/>
                <w:szCs w:val="18"/>
              </w:rPr>
              <w:t>-21.03 (-32.88; -9.22)</w:t>
            </w:r>
          </w:p>
        </w:tc>
        <w:tc>
          <w:tcPr>
            <w:tcW w:w="2318" w:type="dxa"/>
          </w:tcPr>
          <w:p w14:paraId="3564BC9F" w14:textId="77777777" w:rsidR="00137FBF" w:rsidRPr="00547601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7601">
              <w:rPr>
                <w:rFonts w:ascii="Times New Roman" w:hAnsi="Times New Roman"/>
                <w:sz w:val="18"/>
                <w:szCs w:val="18"/>
              </w:rPr>
              <w:t>&gt;99.9%</w:t>
            </w:r>
          </w:p>
        </w:tc>
      </w:tr>
      <w:tr w:rsidR="00137FBF" w:rsidRPr="004E1808" w14:paraId="56867978" w14:textId="77777777" w:rsidTr="00A02515">
        <w:tc>
          <w:tcPr>
            <w:tcW w:w="3305" w:type="dxa"/>
          </w:tcPr>
          <w:p w14:paraId="73C9CB80" w14:textId="77777777" w:rsidR="00137FBF" w:rsidRPr="004E1808" w:rsidRDefault="00137FBF" w:rsidP="00A02515">
            <w:pPr>
              <w:spacing w:line="26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MVPA </w:t>
            </w:r>
            <w:r w:rsidRPr="004E1808">
              <w:rPr>
                <w:rFonts w:ascii="Times New Roman" w:hAnsi="Times New Roman"/>
                <w:sz w:val="18"/>
                <w:szCs w:val="18"/>
                <w:lang w:val="en-US"/>
              </w:rPr>
              <w:t>(min/day)</w:t>
            </w:r>
          </w:p>
        </w:tc>
        <w:tc>
          <w:tcPr>
            <w:tcW w:w="523" w:type="dxa"/>
          </w:tcPr>
          <w:p w14:paraId="1F90DE1F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552</w:t>
            </w:r>
          </w:p>
        </w:tc>
        <w:tc>
          <w:tcPr>
            <w:tcW w:w="2409" w:type="dxa"/>
          </w:tcPr>
          <w:p w14:paraId="13A5FF0A" w14:textId="77777777" w:rsidR="00137FBF" w:rsidRPr="00B31CC9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CC9">
              <w:rPr>
                <w:rFonts w:ascii="Times New Roman" w:hAnsi="Times New Roman"/>
                <w:sz w:val="18"/>
                <w:szCs w:val="18"/>
              </w:rPr>
              <w:t>-3.78 (-12.37 to 4.81)</w:t>
            </w:r>
          </w:p>
        </w:tc>
        <w:tc>
          <w:tcPr>
            <w:tcW w:w="851" w:type="dxa"/>
          </w:tcPr>
          <w:p w14:paraId="6235E9D0" w14:textId="77777777" w:rsidR="00137FBF" w:rsidRPr="00B31CC9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CC9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B31CC9">
              <w:rPr>
                <w:rFonts w:ascii="Times New Roman" w:hAnsi="Times New Roman"/>
                <w:sz w:val="18"/>
                <w:szCs w:val="18"/>
              </w:rPr>
              <w:t>388</w:t>
            </w:r>
          </w:p>
        </w:tc>
        <w:tc>
          <w:tcPr>
            <w:tcW w:w="425" w:type="dxa"/>
          </w:tcPr>
          <w:p w14:paraId="4957BFD5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46671E1A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552</w:t>
            </w:r>
          </w:p>
        </w:tc>
        <w:tc>
          <w:tcPr>
            <w:tcW w:w="3397" w:type="dxa"/>
          </w:tcPr>
          <w:p w14:paraId="7CFAAF79" w14:textId="77777777" w:rsidR="00137FBF" w:rsidRPr="00547601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7601">
              <w:rPr>
                <w:rFonts w:ascii="Times New Roman" w:hAnsi="Times New Roman"/>
                <w:sz w:val="18"/>
                <w:szCs w:val="18"/>
              </w:rPr>
              <w:t>-3.15 (-10.66; 4.35)</w:t>
            </w:r>
          </w:p>
        </w:tc>
        <w:tc>
          <w:tcPr>
            <w:tcW w:w="2318" w:type="dxa"/>
          </w:tcPr>
          <w:p w14:paraId="382AA19B" w14:textId="77777777" w:rsidR="00137FBF" w:rsidRPr="00547601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7601">
              <w:rPr>
                <w:rFonts w:ascii="Times New Roman" w:hAnsi="Times New Roman"/>
                <w:sz w:val="18"/>
                <w:szCs w:val="18"/>
              </w:rPr>
              <w:t>79.4%</w:t>
            </w:r>
          </w:p>
        </w:tc>
      </w:tr>
      <w:tr w:rsidR="00137FBF" w:rsidRPr="004E1808" w14:paraId="1313FBCD" w14:textId="77777777" w:rsidTr="00A02515">
        <w:tc>
          <w:tcPr>
            <w:tcW w:w="3305" w:type="dxa"/>
          </w:tcPr>
          <w:p w14:paraId="7FEED957" w14:textId="77777777" w:rsidR="00137FBF" w:rsidRPr="002C158A" w:rsidRDefault="00137FBF" w:rsidP="00A02515">
            <w:pPr>
              <w:spacing w:line="260" w:lineRule="exact"/>
              <w:ind w:left="284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MVPA,</w:t>
            </w:r>
            <w:r w:rsidRPr="004E1808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weekday (min/day)</w:t>
            </w:r>
          </w:p>
        </w:tc>
        <w:tc>
          <w:tcPr>
            <w:tcW w:w="523" w:type="dxa"/>
          </w:tcPr>
          <w:p w14:paraId="0914DC44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552</w:t>
            </w:r>
          </w:p>
        </w:tc>
        <w:tc>
          <w:tcPr>
            <w:tcW w:w="2409" w:type="dxa"/>
          </w:tcPr>
          <w:p w14:paraId="0052C159" w14:textId="77777777" w:rsidR="00137FBF" w:rsidRPr="00B31CC9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CC9">
              <w:rPr>
                <w:rFonts w:ascii="Times New Roman" w:hAnsi="Times New Roman"/>
                <w:sz w:val="18"/>
                <w:szCs w:val="18"/>
              </w:rPr>
              <w:t>-5.24 (-14.57 to 4.09)</w:t>
            </w:r>
          </w:p>
        </w:tc>
        <w:tc>
          <w:tcPr>
            <w:tcW w:w="851" w:type="dxa"/>
          </w:tcPr>
          <w:p w14:paraId="01D01FFE" w14:textId="77777777" w:rsidR="00137FBF" w:rsidRPr="00B31CC9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CC9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B31CC9">
              <w:rPr>
                <w:rFonts w:ascii="Times New Roman" w:hAnsi="Times New Roman"/>
                <w:sz w:val="18"/>
                <w:szCs w:val="18"/>
              </w:rPr>
              <w:t>270</w:t>
            </w:r>
          </w:p>
        </w:tc>
        <w:tc>
          <w:tcPr>
            <w:tcW w:w="425" w:type="dxa"/>
          </w:tcPr>
          <w:p w14:paraId="286810A5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3B5342BA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552</w:t>
            </w:r>
          </w:p>
        </w:tc>
        <w:tc>
          <w:tcPr>
            <w:tcW w:w="3397" w:type="dxa"/>
          </w:tcPr>
          <w:p w14:paraId="0433A763" w14:textId="77777777" w:rsidR="00137FBF" w:rsidRPr="00547601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7601">
              <w:rPr>
                <w:rFonts w:ascii="Times New Roman" w:hAnsi="Times New Roman"/>
                <w:sz w:val="18"/>
                <w:szCs w:val="18"/>
              </w:rPr>
              <w:t>-4.27 (-12.26; 3.74)</w:t>
            </w:r>
          </w:p>
        </w:tc>
        <w:tc>
          <w:tcPr>
            <w:tcW w:w="2318" w:type="dxa"/>
          </w:tcPr>
          <w:p w14:paraId="4CA9399C" w14:textId="77777777" w:rsidR="00137FBF" w:rsidRPr="00547601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7601">
              <w:rPr>
                <w:rFonts w:ascii="Times New Roman" w:hAnsi="Times New Roman"/>
                <w:sz w:val="18"/>
                <w:szCs w:val="18"/>
              </w:rPr>
              <w:t>85.3%</w:t>
            </w:r>
          </w:p>
        </w:tc>
      </w:tr>
      <w:tr w:rsidR="00137FBF" w:rsidRPr="004E1808" w14:paraId="7D3174C5" w14:textId="77777777" w:rsidTr="00A02515">
        <w:tc>
          <w:tcPr>
            <w:tcW w:w="3305" w:type="dxa"/>
          </w:tcPr>
          <w:p w14:paraId="00AFB10E" w14:textId="77777777" w:rsidR="00137FBF" w:rsidRPr="002C158A" w:rsidRDefault="00137FBF" w:rsidP="00A02515">
            <w:pPr>
              <w:spacing w:line="260" w:lineRule="exact"/>
              <w:ind w:left="284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MVPA,</w:t>
            </w:r>
            <w:r w:rsidRPr="004E1808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weekend (min/day)</w:t>
            </w:r>
          </w:p>
        </w:tc>
        <w:tc>
          <w:tcPr>
            <w:tcW w:w="523" w:type="dxa"/>
          </w:tcPr>
          <w:p w14:paraId="6F2827CC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552</w:t>
            </w:r>
          </w:p>
        </w:tc>
        <w:tc>
          <w:tcPr>
            <w:tcW w:w="2409" w:type="dxa"/>
          </w:tcPr>
          <w:p w14:paraId="728BA269" w14:textId="77777777" w:rsidR="00137FBF" w:rsidRPr="00B31CC9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CC9">
              <w:rPr>
                <w:rFonts w:ascii="Times New Roman" w:hAnsi="Times New Roman"/>
                <w:sz w:val="18"/>
                <w:szCs w:val="18"/>
              </w:rPr>
              <w:t>-0.33 (-9.35 to 8.69)</w:t>
            </w:r>
          </w:p>
        </w:tc>
        <w:tc>
          <w:tcPr>
            <w:tcW w:w="851" w:type="dxa"/>
          </w:tcPr>
          <w:p w14:paraId="71E291B3" w14:textId="77777777" w:rsidR="00137FBF" w:rsidRPr="00B31CC9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CC9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B31CC9">
              <w:rPr>
                <w:rFonts w:ascii="Times New Roman" w:hAnsi="Times New Roman"/>
                <w:sz w:val="18"/>
                <w:szCs w:val="18"/>
              </w:rPr>
              <w:t>943</w:t>
            </w:r>
          </w:p>
        </w:tc>
        <w:tc>
          <w:tcPr>
            <w:tcW w:w="425" w:type="dxa"/>
          </w:tcPr>
          <w:p w14:paraId="1BFC6E19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3E18887A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552</w:t>
            </w:r>
          </w:p>
        </w:tc>
        <w:tc>
          <w:tcPr>
            <w:tcW w:w="3397" w:type="dxa"/>
          </w:tcPr>
          <w:p w14:paraId="4E389087" w14:textId="77777777" w:rsidR="00137FBF" w:rsidRPr="00547601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7601">
              <w:rPr>
                <w:rFonts w:ascii="Times New Roman" w:hAnsi="Times New Roman"/>
                <w:sz w:val="18"/>
                <w:szCs w:val="18"/>
              </w:rPr>
              <w:t>-0.39 (-8.14; 7.38)</w:t>
            </w:r>
          </w:p>
        </w:tc>
        <w:tc>
          <w:tcPr>
            <w:tcW w:w="2318" w:type="dxa"/>
          </w:tcPr>
          <w:p w14:paraId="6B0D6D92" w14:textId="77777777" w:rsidR="00137FBF" w:rsidRPr="00547601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7601">
              <w:rPr>
                <w:rFonts w:ascii="Times New Roman" w:hAnsi="Times New Roman"/>
                <w:sz w:val="18"/>
                <w:szCs w:val="18"/>
              </w:rPr>
              <w:t>53.9%</w:t>
            </w:r>
          </w:p>
        </w:tc>
      </w:tr>
      <w:tr w:rsidR="00137FBF" w:rsidRPr="004E1808" w14:paraId="2A36BEEB" w14:textId="77777777" w:rsidTr="00A02515">
        <w:tc>
          <w:tcPr>
            <w:tcW w:w="3305" w:type="dxa"/>
          </w:tcPr>
          <w:p w14:paraId="6D5997C9" w14:textId="77777777" w:rsidR="00137FBF" w:rsidRPr="004E1808" w:rsidRDefault="00137FBF" w:rsidP="00A02515">
            <w:pPr>
              <w:spacing w:line="260" w:lineRule="exact"/>
              <w:rPr>
                <w:rFonts w:ascii="Times New Roman" w:hAnsi="Times New Roman"/>
                <w:sz w:val="18"/>
                <w:szCs w:val="18"/>
              </w:rPr>
            </w:pPr>
            <w:r w:rsidRPr="004E1808">
              <w:rPr>
                <w:rFonts w:ascii="Times New Roman" w:hAnsi="Times New Roman"/>
                <w:sz w:val="18"/>
                <w:szCs w:val="18"/>
                <w:lang w:val="en-US"/>
              </w:rPr>
              <w:t>S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creen time</w:t>
            </w:r>
            <w:r w:rsidRPr="004E1808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(min/day)</w:t>
            </w:r>
          </w:p>
        </w:tc>
        <w:tc>
          <w:tcPr>
            <w:tcW w:w="523" w:type="dxa"/>
          </w:tcPr>
          <w:p w14:paraId="2120DB5B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552</w:t>
            </w:r>
          </w:p>
        </w:tc>
        <w:tc>
          <w:tcPr>
            <w:tcW w:w="2409" w:type="dxa"/>
          </w:tcPr>
          <w:p w14:paraId="048BE3BD" w14:textId="77777777" w:rsidR="00137FBF" w:rsidRPr="00B31CC9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CC9">
              <w:rPr>
                <w:rFonts w:ascii="Times New Roman" w:hAnsi="Times New Roman"/>
                <w:sz w:val="18"/>
                <w:szCs w:val="18"/>
              </w:rPr>
              <w:t>-7.33 (-12.77 to -1.90)</w:t>
            </w:r>
          </w:p>
        </w:tc>
        <w:tc>
          <w:tcPr>
            <w:tcW w:w="851" w:type="dxa"/>
          </w:tcPr>
          <w:p w14:paraId="05AC8D8D" w14:textId="77777777" w:rsidR="00137FBF" w:rsidRPr="00B31CC9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CC9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B31CC9">
              <w:rPr>
                <w:rFonts w:ascii="Times New Roman" w:hAnsi="Times New Roman"/>
                <w:sz w:val="18"/>
                <w:szCs w:val="18"/>
              </w:rPr>
              <w:t>008</w:t>
            </w:r>
          </w:p>
        </w:tc>
        <w:tc>
          <w:tcPr>
            <w:tcW w:w="425" w:type="dxa"/>
          </w:tcPr>
          <w:p w14:paraId="47BEFD10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04FF3A6A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552</w:t>
            </w:r>
          </w:p>
        </w:tc>
        <w:tc>
          <w:tcPr>
            <w:tcW w:w="3397" w:type="dxa"/>
          </w:tcPr>
          <w:p w14:paraId="4E70A1B0" w14:textId="77777777" w:rsidR="00137FBF" w:rsidRPr="00547601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7601">
              <w:rPr>
                <w:rFonts w:ascii="Times New Roman" w:hAnsi="Times New Roman"/>
                <w:sz w:val="18"/>
                <w:szCs w:val="18"/>
              </w:rPr>
              <w:t>-6.92 (-12.04; -1.76)</w:t>
            </w:r>
          </w:p>
        </w:tc>
        <w:tc>
          <w:tcPr>
            <w:tcW w:w="2318" w:type="dxa"/>
          </w:tcPr>
          <w:p w14:paraId="51F7CB15" w14:textId="77777777" w:rsidR="00137FBF" w:rsidRPr="00547601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7601">
              <w:rPr>
                <w:rFonts w:ascii="Times New Roman" w:hAnsi="Times New Roman"/>
                <w:sz w:val="18"/>
                <w:szCs w:val="18"/>
              </w:rPr>
              <w:t>99.6%</w:t>
            </w:r>
          </w:p>
        </w:tc>
      </w:tr>
      <w:tr w:rsidR="00137FBF" w:rsidRPr="004E1808" w14:paraId="750BE602" w14:textId="77777777" w:rsidTr="00A02515">
        <w:tc>
          <w:tcPr>
            <w:tcW w:w="3305" w:type="dxa"/>
          </w:tcPr>
          <w:p w14:paraId="1147127E" w14:textId="77777777" w:rsidR="00137FBF" w:rsidRPr="002C158A" w:rsidRDefault="00137FBF" w:rsidP="00A02515">
            <w:pPr>
              <w:spacing w:line="260" w:lineRule="exact"/>
              <w:ind w:left="284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4E1808">
              <w:rPr>
                <w:rFonts w:ascii="Times New Roman" w:hAnsi="Times New Roman"/>
                <w:sz w:val="18"/>
                <w:szCs w:val="18"/>
                <w:lang w:val="en-US"/>
              </w:rPr>
              <w:t>S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creen time, </w:t>
            </w:r>
            <w:r w:rsidRPr="004E1808">
              <w:rPr>
                <w:rFonts w:ascii="Times New Roman" w:hAnsi="Times New Roman"/>
                <w:sz w:val="18"/>
                <w:szCs w:val="18"/>
                <w:lang w:val="en-US"/>
              </w:rPr>
              <w:t>weekday (min/day)</w:t>
            </w:r>
          </w:p>
        </w:tc>
        <w:tc>
          <w:tcPr>
            <w:tcW w:w="523" w:type="dxa"/>
          </w:tcPr>
          <w:p w14:paraId="6E9D2C6F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552</w:t>
            </w:r>
          </w:p>
        </w:tc>
        <w:tc>
          <w:tcPr>
            <w:tcW w:w="2409" w:type="dxa"/>
          </w:tcPr>
          <w:p w14:paraId="1EBE952A" w14:textId="77777777" w:rsidR="00137FBF" w:rsidRPr="00B31CC9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CC9">
              <w:rPr>
                <w:rFonts w:ascii="Times New Roman" w:hAnsi="Times New Roman"/>
                <w:sz w:val="18"/>
                <w:szCs w:val="18"/>
              </w:rPr>
              <w:t>-8.00 (-13.45 to -2.55)</w:t>
            </w:r>
          </w:p>
        </w:tc>
        <w:tc>
          <w:tcPr>
            <w:tcW w:w="851" w:type="dxa"/>
          </w:tcPr>
          <w:p w14:paraId="106D2309" w14:textId="77777777" w:rsidR="00137FBF" w:rsidRPr="00B31CC9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CC9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B31CC9">
              <w:rPr>
                <w:rFonts w:ascii="Times New Roman" w:hAnsi="Times New Roman"/>
                <w:sz w:val="18"/>
                <w:szCs w:val="18"/>
              </w:rPr>
              <w:t>004</w:t>
            </w:r>
          </w:p>
        </w:tc>
        <w:tc>
          <w:tcPr>
            <w:tcW w:w="425" w:type="dxa"/>
          </w:tcPr>
          <w:p w14:paraId="45E5BB47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194E76AD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552</w:t>
            </w:r>
          </w:p>
        </w:tc>
        <w:tc>
          <w:tcPr>
            <w:tcW w:w="3397" w:type="dxa"/>
          </w:tcPr>
          <w:p w14:paraId="722B8331" w14:textId="77777777" w:rsidR="00137FBF" w:rsidRPr="00547601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7601">
              <w:rPr>
                <w:rFonts w:ascii="Times New Roman" w:hAnsi="Times New Roman"/>
                <w:sz w:val="18"/>
                <w:szCs w:val="18"/>
              </w:rPr>
              <w:t>-7.53 (-12.65; -2.41)</w:t>
            </w:r>
          </w:p>
        </w:tc>
        <w:tc>
          <w:tcPr>
            <w:tcW w:w="2318" w:type="dxa"/>
          </w:tcPr>
          <w:p w14:paraId="0A54DF6C" w14:textId="77777777" w:rsidR="00137FBF" w:rsidRPr="00547601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7601">
              <w:rPr>
                <w:rFonts w:ascii="Times New Roman" w:hAnsi="Times New Roman"/>
                <w:sz w:val="18"/>
                <w:szCs w:val="18"/>
              </w:rPr>
              <w:t>99.8%</w:t>
            </w:r>
          </w:p>
        </w:tc>
      </w:tr>
      <w:tr w:rsidR="00137FBF" w:rsidRPr="004E1808" w14:paraId="2678842F" w14:textId="77777777" w:rsidTr="00A02515">
        <w:tc>
          <w:tcPr>
            <w:tcW w:w="3305" w:type="dxa"/>
          </w:tcPr>
          <w:p w14:paraId="6483C845" w14:textId="77777777" w:rsidR="00137FBF" w:rsidRPr="006A7616" w:rsidRDefault="00137FBF" w:rsidP="00A02515">
            <w:pPr>
              <w:spacing w:line="260" w:lineRule="exact"/>
              <w:ind w:left="284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4E1808">
              <w:rPr>
                <w:rFonts w:ascii="Times New Roman" w:hAnsi="Times New Roman"/>
                <w:sz w:val="18"/>
                <w:szCs w:val="18"/>
                <w:lang w:val="en-US"/>
              </w:rPr>
              <w:t>S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creen time, </w:t>
            </w:r>
            <w:r w:rsidRPr="004E1808">
              <w:rPr>
                <w:rFonts w:ascii="Times New Roman" w:hAnsi="Times New Roman"/>
                <w:sz w:val="18"/>
                <w:szCs w:val="18"/>
                <w:lang w:val="en-US"/>
              </w:rPr>
              <w:t>weekend (min/day)</w:t>
            </w:r>
          </w:p>
        </w:tc>
        <w:tc>
          <w:tcPr>
            <w:tcW w:w="523" w:type="dxa"/>
          </w:tcPr>
          <w:p w14:paraId="2EA6EE7C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552</w:t>
            </w:r>
          </w:p>
        </w:tc>
        <w:tc>
          <w:tcPr>
            <w:tcW w:w="2409" w:type="dxa"/>
          </w:tcPr>
          <w:p w14:paraId="5517E8B5" w14:textId="77777777" w:rsidR="00137FBF" w:rsidRPr="00B31CC9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CC9">
              <w:rPr>
                <w:rFonts w:ascii="Times New Roman" w:hAnsi="Times New Roman"/>
                <w:sz w:val="18"/>
                <w:szCs w:val="18"/>
              </w:rPr>
              <w:t>-6.36 (-13.44 to 0.73)</w:t>
            </w:r>
          </w:p>
        </w:tc>
        <w:tc>
          <w:tcPr>
            <w:tcW w:w="851" w:type="dxa"/>
          </w:tcPr>
          <w:p w14:paraId="1147438B" w14:textId="77777777" w:rsidR="00137FBF" w:rsidRPr="00B31CC9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CC9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B31CC9">
              <w:rPr>
                <w:rFonts w:ascii="Times New Roman" w:hAnsi="Times New Roman"/>
                <w:sz w:val="18"/>
                <w:szCs w:val="18"/>
              </w:rPr>
              <w:t>079</w:t>
            </w:r>
          </w:p>
        </w:tc>
        <w:tc>
          <w:tcPr>
            <w:tcW w:w="425" w:type="dxa"/>
          </w:tcPr>
          <w:p w14:paraId="75F6F286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1DC30661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552</w:t>
            </w:r>
          </w:p>
        </w:tc>
        <w:tc>
          <w:tcPr>
            <w:tcW w:w="3397" w:type="dxa"/>
          </w:tcPr>
          <w:p w14:paraId="5DD868EA" w14:textId="77777777" w:rsidR="00137FBF" w:rsidRPr="00547601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7601">
              <w:rPr>
                <w:rFonts w:ascii="Times New Roman" w:hAnsi="Times New Roman"/>
                <w:sz w:val="18"/>
                <w:szCs w:val="18"/>
              </w:rPr>
              <w:t>-5.78 (-12.13; 0.59)</w:t>
            </w:r>
          </w:p>
        </w:tc>
        <w:tc>
          <w:tcPr>
            <w:tcW w:w="2318" w:type="dxa"/>
          </w:tcPr>
          <w:p w14:paraId="523DC341" w14:textId="77777777" w:rsidR="00137FBF" w:rsidRPr="00547601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7601">
              <w:rPr>
                <w:rFonts w:ascii="Times New Roman" w:hAnsi="Times New Roman"/>
                <w:sz w:val="18"/>
                <w:szCs w:val="18"/>
              </w:rPr>
              <w:t>96.2%</w:t>
            </w:r>
          </w:p>
        </w:tc>
      </w:tr>
      <w:tr w:rsidR="00137FBF" w:rsidRPr="004E1808" w14:paraId="7C8F8556" w14:textId="77777777" w:rsidTr="00A02515">
        <w:tc>
          <w:tcPr>
            <w:tcW w:w="3305" w:type="dxa"/>
          </w:tcPr>
          <w:p w14:paraId="7873C44E" w14:textId="77777777" w:rsidR="00137FBF" w:rsidRPr="004E1808" w:rsidRDefault="00137FBF" w:rsidP="00A02515">
            <w:pPr>
              <w:spacing w:before="40" w:after="40" w:line="260" w:lineRule="exac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E1808">
              <w:rPr>
                <w:rFonts w:ascii="Times New Roman" w:hAnsi="Times New Roman"/>
                <w:b/>
                <w:bCs/>
                <w:sz w:val="18"/>
                <w:szCs w:val="18"/>
              </w:rPr>
              <w:t>Secondary outcomes</w:t>
            </w:r>
          </w:p>
        </w:tc>
        <w:tc>
          <w:tcPr>
            <w:tcW w:w="523" w:type="dxa"/>
          </w:tcPr>
          <w:p w14:paraId="0C3EDE3F" w14:textId="77777777" w:rsidR="00137FBF" w:rsidRPr="004E1808" w:rsidRDefault="00137FBF" w:rsidP="00A02515">
            <w:pPr>
              <w:spacing w:before="40" w:after="40"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9" w:type="dxa"/>
          </w:tcPr>
          <w:p w14:paraId="62E0DEBE" w14:textId="77777777" w:rsidR="00137FBF" w:rsidRPr="00B31CC9" w:rsidRDefault="00137FBF" w:rsidP="00A02515">
            <w:pPr>
              <w:spacing w:before="40" w:after="40"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67CE0047" w14:textId="77777777" w:rsidR="00137FBF" w:rsidRPr="00B31CC9" w:rsidRDefault="00137FBF" w:rsidP="00A02515">
            <w:pPr>
              <w:spacing w:before="40" w:after="40"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64ED9B27" w14:textId="77777777" w:rsidR="00137FBF" w:rsidRPr="004E1808" w:rsidRDefault="00137FBF" w:rsidP="00A02515">
            <w:pPr>
              <w:spacing w:before="40" w:after="40"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0A660E93" w14:textId="77777777" w:rsidR="00137FBF" w:rsidRPr="004E1808" w:rsidRDefault="00137FBF" w:rsidP="00A02515">
            <w:pPr>
              <w:spacing w:before="40" w:after="40"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7" w:type="dxa"/>
          </w:tcPr>
          <w:p w14:paraId="0849C3FF" w14:textId="77777777" w:rsidR="00137FBF" w:rsidRPr="00547601" w:rsidRDefault="00137FBF" w:rsidP="00A02515">
            <w:pPr>
              <w:spacing w:before="40" w:after="40"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18" w:type="dxa"/>
          </w:tcPr>
          <w:p w14:paraId="10F0AFA8" w14:textId="77777777" w:rsidR="00137FBF" w:rsidRPr="00547601" w:rsidRDefault="00137FBF" w:rsidP="00A02515">
            <w:pPr>
              <w:spacing w:before="40" w:after="40"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37FBF" w:rsidRPr="004E1808" w14:paraId="0D32C40B" w14:textId="77777777" w:rsidTr="00A02515">
        <w:tc>
          <w:tcPr>
            <w:tcW w:w="3305" w:type="dxa"/>
          </w:tcPr>
          <w:p w14:paraId="28FB351F" w14:textId="77777777" w:rsidR="00137FBF" w:rsidRPr="0055693F" w:rsidRDefault="00137FBF" w:rsidP="00A02515">
            <w:pPr>
              <w:spacing w:line="260" w:lineRule="exact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4E1808">
              <w:rPr>
                <w:rFonts w:ascii="Times New Roman" w:hAnsi="Times New Roman"/>
                <w:sz w:val="18"/>
                <w:szCs w:val="18"/>
                <w:lang w:val="en-US"/>
              </w:rPr>
              <w:t>PSE total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score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  <w:t>1</w:t>
            </w:r>
          </w:p>
        </w:tc>
        <w:tc>
          <w:tcPr>
            <w:tcW w:w="523" w:type="dxa"/>
          </w:tcPr>
          <w:p w14:paraId="4831A9EC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552</w:t>
            </w:r>
          </w:p>
        </w:tc>
        <w:tc>
          <w:tcPr>
            <w:tcW w:w="2409" w:type="dxa"/>
          </w:tcPr>
          <w:p w14:paraId="34509D66" w14:textId="77777777" w:rsidR="00137FBF" w:rsidRPr="00B31CC9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CC9">
              <w:rPr>
                <w:rFonts w:ascii="Times New Roman" w:hAnsi="Times New Roman"/>
                <w:sz w:val="18"/>
                <w:szCs w:val="18"/>
              </w:rPr>
              <w:t>0.88 (0.23 to 1.52)</w:t>
            </w:r>
          </w:p>
        </w:tc>
        <w:tc>
          <w:tcPr>
            <w:tcW w:w="851" w:type="dxa"/>
          </w:tcPr>
          <w:p w14:paraId="13B323A8" w14:textId="77777777" w:rsidR="00137FBF" w:rsidRPr="00B31CC9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CC9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B31CC9">
              <w:rPr>
                <w:rFonts w:ascii="Times New Roman" w:hAnsi="Times New Roman"/>
                <w:sz w:val="18"/>
                <w:szCs w:val="18"/>
              </w:rPr>
              <w:t>008</w:t>
            </w:r>
          </w:p>
        </w:tc>
        <w:tc>
          <w:tcPr>
            <w:tcW w:w="425" w:type="dxa"/>
          </w:tcPr>
          <w:p w14:paraId="5A6B9016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6B8394B3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552</w:t>
            </w:r>
          </w:p>
        </w:tc>
        <w:tc>
          <w:tcPr>
            <w:tcW w:w="3397" w:type="dxa"/>
          </w:tcPr>
          <w:p w14:paraId="31EC88C5" w14:textId="77777777" w:rsidR="00137FBF" w:rsidRPr="00547601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7601">
              <w:rPr>
                <w:rFonts w:ascii="Times New Roman" w:hAnsi="Times New Roman"/>
                <w:sz w:val="18"/>
                <w:szCs w:val="18"/>
              </w:rPr>
              <w:t>0.86 (0.21; 1.5)</w:t>
            </w:r>
          </w:p>
        </w:tc>
        <w:tc>
          <w:tcPr>
            <w:tcW w:w="2318" w:type="dxa"/>
          </w:tcPr>
          <w:p w14:paraId="5A47BD37" w14:textId="77777777" w:rsidR="00137FBF" w:rsidRPr="00547601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7601">
              <w:rPr>
                <w:rFonts w:ascii="Times New Roman" w:hAnsi="Times New Roman"/>
                <w:sz w:val="18"/>
                <w:szCs w:val="18"/>
              </w:rPr>
              <w:t>99.5%</w:t>
            </w:r>
          </w:p>
        </w:tc>
      </w:tr>
      <w:tr w:rsidR="00137FBF" w:rsidRPr="004E1808" w14:paraId="70D483A8" w14:textId="77777777" w:rsidTr="00A02515">
        <w:tc>
          <w:tcPr>
            <w:tcW w:w="3305" w:type="dxa"/>
          </w:tcPr>
          <w:p w14:paraId="6F97A466" w14:textId="77777777" w:rsidR="00137FBF" w:rsidRPr="004E1808" w:rsidRDefault="00137FBF" w:rsidP="00A02515">
            <w:pPr>
              <w:spacing w:line="260" w:lineRule="exact"/>
              <w:ind w:left="284"/>
              <w:rPr>
                <w:rFonts w:ascii="Times New Roman" w:hAnsi="Times New Roman"/>
                <w:sz w:val="18"/>
                <w:szCs w:val="18"/>
              </w:rPr>
            </w:pPr>
            <w:r w:rsidRPr="004E1808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PSE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diet</w:t>
            </w:r>
          </w:p>
        </w:tc>
        <w:tc>
          <w:tcPr>
            <w:tcW w:w="523" w:type="dxa"/>
          </w:tcPr>
          <w:p w14:paraId="278AC50F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552</w:t>
            </w:r>
          </w:p>
        </w:tc>
        <w:tc>
          <w:tcPr>
            <w:tcW w:w="2409" w:type="dxa"/>
          </w:tcPr>
          <w:p w14:paraId="11B6886C" w14:textId="77777777" w:rsidR="00137FBF" w:rsidRPr="00B31CC9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CC9">
              <w:rPr>
                <w:rFonts w:ascii="Times New Roman" w:hAnsi="Times New Roman"/>
                <w:sz w:val="18"/>
                <w:szCs w:val="18"/>
              </w:rPr>
              <w:t>0.32 (0.06 to 0.57)</w:t>
            </w:r>
          </w:p>
        </w:tc>
        <w:tc>
          <w:tcPr>
            <w:tcW w:w="851" w:type="dxa"/>
          </w:tcPr>
          <w:p w14:paraId="229C6503" w14:textId="77777777" w:rsidR="00137FBF" w:rsidRPr="00B31CC9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CC9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B31CC9">
              <w:rPr>
                <w:rFonts w:ascii="Times New Roman" w:hAnsi="Times New Roman"/>
                <w:sz w:val="18"/>
                <w:szCs w:val="18"/>
              </w:rPr>
              <w:t>014</w:t>
            </w:r>
          </w:p>
        </w:tc>
        <w:tc>
          <w:tcPr>
            <w:tcW w:w="425" w:type="dxa"/>
          </w:tcPr>
          <w:p w14:paraId="64DBEC65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6408C365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552</w:t>
            </w:r>
          </w:p>
        </w:tc>
        <w:tc>
          <w:tcPr>
            <w:tcW w:w="3397" w:type="dxa"/>
          </w:tcPr>
          <w:p w14:paraId="3F3CD854" w14:textId="77777777" w:rsidR="00137FBF" w:rsidRPr="00547601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7601">
              <w:rPr>
                <w:rFonts w:ascii="Times New Roman" w:hAnsi="Times New Roman"/>
                <w:sz w:val="18"/>
                <w:szCs w:val="18"/>
              </w:rPr>
              <w:t>0.31 (0.06; 0.56)</w:t>
            </w:r>
          </w:p>
        </w:tc>
        <w:tc>
          <w:tcPr>
            <w:tcW w:w="2318" w:type="dxa"/>
          </w:tcPr>
          <w:p w14:paraId="1C43D1CE" w14:textId="77777777" w:rsidR="00137FBF" w:rsidRPr="00547601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7601">
              <w:rPr>
                <w:rFonts w:ascii="Times New Roman" w:hAnsi="Times New Roman"/>
                <w:sz w:val="18"/>
                <w:szCs w:val="18"/>
              </w:rPr>
              <w:t>99.2%</w:t>
            </w:r>
          </w:p>
        </w:tc>
      </w:tr>
      <w:tr w:rsidR="00137FBF" w:rsidRPr="004E1808" w14:paraId="5C5529AE" w14:textId="77777777" w:rsidTr="00A02515">
        <w:tc>
          <w:tcPr>
            <w:tcW w:w="3305" w:type="dxa"/>
          </w:tcPr>
          <w:p w14:paraId="23CBAA3C" w14:textId="77777777" w:rsidR="00137FBF" w:rsidRPr="004E1808" w:rsidRDefault="00137FBF" w:rsidP="00A02515">
            <w:pPr>
              <w:spacing w:line="260" w:lineRule="exact"/>
              <w:ind w:left="284"/>
              <w:rPr>
                <w:rFonts w:ascii="Times New Roman" w:hAnsi="Times New Roman"/>
                <w:sz w:val="18"/>
                <w:szCs w:val="18"/>
              </w:rPr>
            </w:pPr>
            <w:r w:rsidRPr="004E1808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PSE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physical </w:t>
            </w:r>
            <w:r w:rsidRPr="004E1808">
              <w:rPr>
                <w:rFonts w:ascii="Times New Roman" w:hAnsi="Times New Roman"/>
                <w:sz w:val="18"/>
                <w:szCs w:val="18"/>
                <w:lang w:val="en-US"/>
              </w:rPr>
              <w:t>activity</w:t>
            </w:r>
          </w:p>
        </w:tc>
        <w:tc>
          <w:tcPr>
            <w:tcW w:w="523" w:type="dxa"/>
          </w:tcPr>
          <w:p w14:paraId="574E9058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552</w:t>
            </w:r>
          </w:p>
        </w:tc>
        <w:tc>
          <w:tcPr>
            <w:tcW w:w="2409" w:type="dxa"/>
          </w:tcPr>
          <w:p w14:paraId="7C0463EB" w14:textId="77777777" w:rsidR="00137FBF" w:rsidRPr="00B31CC9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CC9">
              <w:rPr>
                <w:rFonts w:ascii="Times New Roman" w:hAnsi="Times New Roman"/>
                <w:sz w:val="18"/>
                <w:szCs w:val="18"/>
              </w:rPr>
              <w:t>0.32 (0.09 to 0.56)</w:t>
            </w:r>
          </w:p>
        </w:tc>
        <w:tc>
          <w:tcPr>
            <w:tcW w:w="851" w:type="dxa"/>
          </w:tcPr>
          <w:p w14:paraId="4F7A3A69" w14:textId="77777777" w:rsidR="00137FBF" w:rsidRPr="00B31CC9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CC9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B31CC9">
              <w:rPr>
                <w:rFonts w:ascii="Times New Roman" w:hAnsi="Times New Roman"/>
                <w:sz w:val="18"/>
                <w:szCs w:val="18"/>
              </w:rPr>
              <w:t>007</w:t>
            </w:r>
          </w:p>
        </w:tc>
        <w:tc>
          <w:tcPr>
            <w:tcW w:w="425" w:type="dxa"/>
          </w:tcPr>
          <w:p w14:paraId="1F1FBAB8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1F4ADFE4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552</w:t>
            </w:r>
          </w:p>
        </w:tc>
        <w:tc>
          <w:tcPr>
            <w:tcW w:w="3397" w:type="dxa"/>
          </w:tcPr>
          <w:p w14:paraId="167BE667" w14:textId="77777777" w:rsidR="00137FBF" w:rsidRPr="00547601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7601">
              <w:rPr>
                <w:rFonts w:ascii="Times New Roman" w:hAnsi="Times New Roman"/>
                <w:sz w:val="18"/>
                <w:szCs w:val="18"/>
              </w:rPr>
              <w:t>0.32 (0.08; 0.55)</w:t>
            </w:r>
          </w:p>
        </w:tc>
        <w:tc>
          <w:tcPr>
            <w:tcW w:w="2318" w:type="dxa"/>
          </w:tcPr>
          <w:p w14:paraId="2A42B637" w14:textId="77777777" w:rsidR="00137FBF" w:rsidRPr="00547601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7601">
              <w:rPr>
                <w:rFonts w:ascii="Times New Roman" w:hAnsi="Times New Roman"/>
                <w:sz w:val="18"/>
                <w:szCs w:val="18"/>
              </w:rPr>
              <w:t>99.6%</w:t>
            </w:r>
          </w:p>
        </w:tc>
      </w:tr>
      <w:tr w:rsidR="00137FBF" w:rsidRPr="004E1808" w14:paraId="1D8F5F7F" w14:textId="77777777" w:rsidTr="00A02515">
        <w:tc>
          <w:tcPr>
            <w:tcW w:w="3305" w:type="dxa"/>
            <w:tcBorders>
              <w:bottom w:val="single" w:sz="4" w:space="0" w:color="auto"/>
            </w:tcBorders>
          </w:tcPr>
          <w:p w14:paraId="4A2CDFE9" w14:textId="77777777" w:rsidR="00137FBF" w:rsidRPr="004E1808" w:rsidRDefault="00137FBF" w:rsidP="00A02515">
            <w:pPr>
              <w:spacing w:after="60" w:line="260" w:lineRule="exact"/>
              <w:ind w:left="284"/>
              <w:rPr>
                <w:rFonts w:ascii="Times New Roman" w:hAnsi="Times New Roman"/>
                <w:sz w:val="18"/>
                <w:szCs w:val="18"/>
              </w:rPr>
            </w:pPr>
            <w:r w:rsidRPr="004E1808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PSE screen time </w:t>
            </w:r>
          </w:p>
        </w:tc>
        <w:tc>
          <w:tcPr>
            <w:tcW w:w="523" w:type="dxa"/>
            <w:tcBorders>
              <w:bottom w:val="single" w:sz="4" w:space="0" w:color="auto"/>
            </w:tcBorders>
          </w:tcPr>
          <w:p w14:paraId="3696D678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552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53AE97DA" w14:textId="77777777" w:rsidR="00137FBF" w:rsidRPr="00B31CC9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CC9">
              <w:rPr>
                <w:rFonts w:ascii="Times New Roman" w:hAnsi="Times New Roman"/>
                <w:sz w:val="18"/>
                <w:szCs w:val="18"/>
              </w:rPr>
              <w:t>0.27 (-0.07 to 0.62)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C04735D" w14:textId="77777777" w:rsidR="00137FBF" w:rsidRPr="00B31CC9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CC9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B31CC9">
              <w:rPr>
                <w:rFonts w:ascii="Times New Roman" w:hAnsi="Times New Roman"/>
                <w:sz w:val="18"/>
                <w:szCs w:val="18"/>
              </w:rPr>
              <w:t>115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1CAA994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6D850BB" w14:textId="77777777" w:rsidR="00137FBF" w:rsidRPr="004E1808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552</w:t>
            </w:r>
          </w:p>
        </w:tc>
        <w:tc>
          <w:tcPr>
            <w:tcW w:w="3397" w:type="dxa"/>
            <w:tcBorders>
              <w:bottom w:val="single" w:sz="4" w:space="0" w:color="auto"/>
            </w:tcBorders>
          </w:tcPr>
          <w:p w14:paraId="439DF818" w14:textId="77777777" w:rsidR="00137FBF" w:rsidRPr="00547601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7601">
              <w:rPr>
                <w:rFonts w:ascii="Times New Roman" w:hAnsi="Times New Roman"/>
                <w:sz w:val="18"/>
                <w:szCs w:val="18"/>
              </w:rPr>
              <w:t>0.27 (-0.07; 0.62)</w:t>
            </w:r>
          </w:p>
        </w:tc>
        <w:tc>
          <w:tcPr>
            <w:tcW w:w="2318" w:type="dxa"/>
            <w:tcBorders>
              <w:bottom w:val="single" w:sz="4" w:space="0" w:color="auto"/>
            </w:tcBorders>
          </w:tcPr>
          <w:p w14:paraId="1E437940" w14:textId="77777777" w:rsidR="00137FBF" w:rsidRPr="00547601" w:rsidRDefault="00137FBF" w:rsidP="00A02515">
            <w:pPr>
              <w:spacing w:line="2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7601">
              <w:rPr>
                <w:rFonts w:ascii="Times New Roman" w:hAnsi="Times New Roman"/>
                <w:sz w:val="18"/>
                <w:szCs w:val="18"/>
              </w:rPr>
              <w:t>94</w:t>
            </w:r>
            <w:r>
              <w:rPr>
                <w:rFonts w:ascii="Times New Roman" w:hAnsi="Times New Roman"/>
                <w:sz w:val="18"/>
                <w:szCs w:val="18"/>
              </w:rPr>
              <w:t>.0</w:t>
            </w:r>
            <w:r w:rsidRPr="00547601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</w:tr>
      <w:tr w:rsidR="00137FBF" w:rsidRPr="00F958A2" w14:paraId="0875A036" w14:textId="77777777" w:rsidTr="00A02515">
        <w:tc>
          <w:tcPr>
            <w:tcW w:w="13795" w:type="dxa"/>
            <w:gridSpan w:val="8"/>
            <w:tcBorders>
              <w:top w:val="single" w:sz="4" w:space="0" w:color="auto"/>
            </w:tcBorders>
          </w:tcPr>
          <w:p w14:paraId="204F5D69" w14:textId="06E9DD35" w:rsidR="00137FBF" w:rsidRDefault="00137FBF" w:rsidP="00A02515">
            <w:pPr>
              <w:spacing w:before="60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F67F3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Abbreviations: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CI</w:t>
            </w:r>
            <w:r w:rsidRPr="00FF67F3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confidence interval; MVPA, moderate-to-vigorous physical activity; PSE, parental self-efficacy</w:t>
            </w:r>
            <w:r w:rsidR="00AD4392">
              <w:rPr>
                <w:rFonts w:ascii="Times New Roman" w:hAnsi="Times New Roman"/>
                <w:sz w:val="16"/>
                <w:szCs w:val="16"/>
                <w:lang w:val="en-US"/>
              </w:rPr>
              <w:t>.</w:t>
            </w:r>
          </w:p>
          <w:p w14:paraId="1FBF498E" w14:textId="686507D1" w:rsidR="00137FBF" w:rsidRPr="00F37AC4" w:rsidRDefault="00137FBF" w:rsidP="00A0251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  <w:lang w:val="en-US"/>
              </w:rPr>
              <w:t>1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Mean PSE score for promoting healthy lifestyle behaviors (diet, physical activity, screen time). </w:t>
            </w:r>
            <w:r w:rsidRPr="00F37AC4">
              <w:rPr>
                <w:rFonts w:ascii="Times New Roman" w:hAnsi="Times New Roman"/>
                <w:sz w:val="16"/>
                <w:szCs w:val="16"/>
              </w:rPr>
              <w:t>Score range for each question: 1-10</w:t>
            </w:r>
            <w:r w:rsidR="00F37AC4" w:rsidRPr="00F37AC4">
              <w:rPr>
                <w:rFonts w:ascii="Times New Roman" w:hAnsi="Times New Roman"/>
                <w:sz w:val="16"/>
                <w:szCs w:val="16"/>
              </w:rPr>
              <w:t xml:space="preserve"> [34]</w:t>
            </w:r>
            <w:r w:rsidR="00AD4392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</w:tr>
    </w:tbl>
    <w:p w14:paraId="6511C328" w14:textId="77777777" w:rsidR="00E95476" w:rsidRDefault="00E95476"/>
    <w:sectPr w:rsidR="00E95476" w:rsidSect="006E2ADA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F7AB8" w14:textId="77777777" w:rsidR="001873D6" w:rsidRDefault="001873D6" w:rsidP="00443942">
      <w:pPr>
        <w:spacing w:after="0" w:line="240" w:lineRule="auto"/>
      </w:pPr>
      <w:r>
        <w:separator/>
      </w:r>
    </w:p>
  </w:endnote>
  <w:endnote w:type="continuationSeparator" w:id="0">
    <w:p w14:paraId="6D42A148" w14:textId="77777777" w:rsidR="001873D6" w:rsidRDefault="001873D6" w:rsidP="00443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EE722" w14:textId="77777777" w:rsidR="001873D6" w:rsidRDefault="001873D6" w:rsidP="00443942">
      <w:pPr>
        <w:spacing w:after="0" w:line="240" w:lineRule="auto"/>
      </w:pPr>
      <w:r>
        <w:separator/>
      </w:r>
    </w:p>
  </w:footnote>
  <w:footnote w:type="continuationSeparator" w:id="0">
    <w:p w14:paraId="0EABAC6A" w14:textId="77777777" w:rsidR="001873D6" w:rsidRDefault="001873D6" w:rsidP="00443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10FB5" w14:textId="7FA14E60" w:rsidR="00443942" w:rsidRPr="00181CA4" w:rsidRDefault="00443942" w:rsidP="00443942">
    <w:pPr>
      <w:pStyle w:val="Sidhuvud"/>
      <w:rPr>
        <w:rFonts w:ascii="Times New Roman" w:hAnsi="Times New Roman"/>
        <w:lang w:val="en-US"/>
      </w:rPr>
    </w:pPr>
    <w:r w:rsidRPr="00181CA4">
      <w:rPr>
        <w:rFonts w:ascii="Times New Roman" w:hAnsi="Times New Roman"/>
        <w:lang w:val="en-US"/>
      </w:rPr>
      <w:t>Alexandrou et al. Effectiveness of a Smartphone App (MINISTOP 2.0) Integrated in Primary Child Health Care to Promote Healthy Diet and Physical Activity Behaviors and Prevent Obesity in Preschool-Aged Children: Randomized Controlled Trial</w:t>
    </w:r>
  </w:p>
  <w:p w14:paraId="4C443553" w14:textId="77777777" w:rsidR="00443942" w:rsidRPr="00443942" w:rsidRDefault="00443942">
    <w:pPr>
      <w:pStyle w:val="Sidhuvud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610"/>
    <w:rsid w:val="00137FBF"/>
    <w:rsid w:val="00184751"/>
    <w:rsid w:val="001873D6"/>
    <w:rsid w:val="00443942"/>
    <w:rsid w:val="006B6427"/>
    <w:rsid w:val="006E2ADA"/>
    <w:rsid w:val="00773610"/>
    <w:rsid w:val="00AD4392"/>
    <w:rsid w:val="00AF41FD"/>
    <w:rsid w:val="00E95476"/>
    <w:rsid w:val="00F37AC4"/>
    <w:rsid w:val="00F524C9"/>
    <w:rsid w:val="00F82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E78D4F"/>
  <w15:chartTrackingRefBased/>
  <w15:docId w15:val="{30B6D928-9B3E-4053-B587-1667A1161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2ADA"/>
    <w:rPr>
      <w:rFonts w:ascii="Calibri" w:eastAsia="Calibri" w:hAnsi="Calibri" w:cs="Times New Roma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443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43942"/>
    <w:rPr>
      <w:rFonts w:ascii="Calibri" w:eastAsia="Calibri" w:hAnsi="Calibri" w:cs="Times New Roman"/>
    </w:rPr>
  </w:style>
  <w:style w:type="paragraph" w:styleId="Sidfot">
    <w:name w:val="footer"/>
    <w:basedOn w:val="Normal"/>
    <w:link w:val="SidfotChar"/>
    <w:uiPriority w:val="99"/>
    <w:unhideWhenUsed/>
    <w:rsid w:val="00443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43942"/>
    <w:rPr>
      <w:rFonts w:ascii="Calibri" w:eastAsia="Calibri" w:hAnsi="Calibri" w:cs="Times New Roman"/>
    </w:rPr>
  </w:style>
  <w:style w:type="table" w:styleId="Tabellrutnt">
    <w:name w:val="Table Grid"/>
    <w:basedOn w:val="Normaltabell"/>
    <w:uiPriority w:val="39"/>
    <w:rsid w:val="00137F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F37AC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338</Words>
  <Characters>1795</Characters>
  <Application>Microsoft Office Word</Application>
  <DocSecurity>0</DocSecurity>
  <Lines>14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Alexandrou</dc:creator>
  <cp:keywords/>
  <dc:description/>
  <cp:lastModifiedBy>Christina Alexandrou</cp:lastModifiedBy>
  <cp:revision>8</cp:revision>
  <dcterms:created xsi:type="dcterms:W3CDTF">2022-07-06T18:20:00Z</dcterms:created>
  <dcterms:modified xsi:type="dcterms:W3CDTF">2022-11-15T07:21:00Z</dcterms:modified>
</cp:coreProperties>
</file>