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A3EA0" w14:textId="4B69A1EA" w:rsidR="0070292D" w:rsidRPr="00AB17B2" w:rsidRDefault="00AB17B2" w:rsidP="00AB17B2">
      <w:pPr>
        <w:ind w:left="-56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STROBE Checklist for observational studies </w:t>
      </w:r>
    </w:p>
    <w:tbl>
      <w:tblPr>
        <w:tblW w:w="15559" w:type="dxa"/>
        <w:tblInd w:w="-56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1464"/>
        <w:gridCol w:w="9904"/>
        <w:gridCol w:w="1923"/>
      </w:tblGrid>
      <w:tr w:rsidR="00AB17B2" w:rsidRPr="00AB17B2" w14:paraId="1DF19298" w14:textId="77777777" w:rsidTr="002E27B9">
        <w:tc>
          <w:tcPr>
            <w:tcW w:w="2268" w:type="dxa"/>
          </w:tcPr>
          <w:p w14:paraId="1D127EE6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4" w:type="dxa"/>
          </w:tcPr>
          <w:p w14:paraId="699B04BD" w14:textId="77777777" w:rsidR="00AB17B2" w:rsidRPr="00AB17B2" w:rsidRDefault="00AB17B2" w:rsidP="002E27B9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Item No.</w:t>
            </w:r>
          </w:p>
        </w:tc>
        <w:tc>
          <w:tcPr>
            <w:tcW w:w="9904" w:type="dxa"/>
            <w:vAlign w:val="bottom"/>
          </w:tcPr>
          <w:p w14:paraId="7B11A691" w14:textId="77777777" w:rsidR="00AB17B2" w:rsidRPr="00AB17B2" w:rsidRDefault="00AB17B2" w:rsidP="002E27B9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Recommendation</w:t>
            </w:r>
          </w:p>
        </w:tc>
        <w:tc>
          <w:tcPr>
            <w:tcW w:w="1923" w:type="dxa"/>
          </w:tcPr>
          <w:p w14:paraId="6F2FF5B2" w14:textId="77777777" w:rsidR="00AB17B2" w:rsidRPr="00AB17B2" w:rsidRDefault="00AB17B2" w:rsidP="002E27B9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Page </w:t>
            </w: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No.</w:t>
            </w:r>
          </w:p>
        </w:tc>
      </w:tr>
      <w:tr w:rsidR="00AB17B2" w:rsidRPr="00AB17B2" w14:paraId="31E6A8F4" w14:textId="77777777" w:rsidTr="002E27B9">
        <w:tc>
          <w:tcPr>
            <w:tcW w:w="2268" w:type="dxa"/>
            <w:vMerge w:val="restart"/>
          </w:tcPr>
          <w:p w14:paraId="57919E78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0" w:name="bold5"/>
            <w:bookmarkStart w:id="1" w:name="italic6"/>
            <w:r w:rsidRPr="00AB17B2">
              <w:rPr>
                <w:rFonts w:asciiTheme="minorHAnsi" w:hAnsiTheme="minorHAnsi" w:cstheme="minorHAnsi"/>
                <w:b/>
                <w:sz w:val="22"/>
                <w:szCs w:val="22"/>
              </w:rPr>
              <w:t>Title and abstract</w:t>
            </w:r>
            <w:bookmarkEnd w:id="0"/>
            <w:bookmarkEnd w:id="1"/>
          </w:p>
        </w:tc>
        <w:tc>
          <w:tcPr>
            <w:tcW w:w="1464" w:type="dxa"/>
            <w:vMerge w:val="restart"/>
          </w:tcPr>
          <w:p w14:paraId="087945DA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904" w:type="dxa"/>
          </w:tcPr>
          <w:p w14:paraId="2F797105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a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Indicate the study’s design with a commonly used term in the title or the abstract</w:t>
            </w:r>
          </w:p>
        </w:tc>
        <w:tc>
          <w:tcPr>
            <w:tcW w:w="1923" w:type="dxa"/>
          </w:tcPr>
          <w:p w14:paraId="60F1A8D4" w14:textId="14E4E5FD" w:rsidR="00AB17B2" w:rsidRPr="00AB17B2" w:rsidRDefault="000D2A24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AB17B2" w:rsidRPr="00AB17B2" w14:paraId="4FBCFD05" w14:textId="77777777" w:rsidTr="002E27B9">
        <w:tc>
          <w:tcPr>
            <w:tcW w:w="2268" w:type="dxa"/>
            <w:vMerge/>
          </w:tcPr>
          <w:p w14:paraId="78EC6D9B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  <w:vMerge/>
          </w:tcPr>
          <w:p w14:paraId="2135D2C4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28E35BA2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Provide in the abstract an informative and balanced summary of what was done and what was found</w:t>
            </w:r>
          </w:p>
        </w:tc>
        <w:tc>
          <w:tcPr>
            <w:tcW w:w="1923" w:type="dxa"/>
          </w:tcPr>
          <w:p w14:paraId="353F12B2" w14:textId="52A6BA5B" w:rsidR="00AB17B2" w:rsidRPr="00AB17B2" w:rsidRDefault="00570848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2-3</w:t>
            </w:r>
          </w:p>
        </w:tc>
      </w:tr>
      <w:tr w:rsidR="00AB17B2" w:rsidRPr="00AB17B2" w14:paraId="5C313396" w14:textId="77777777" w:rsidTr="002E27B9">
        <w:tc>
          <w:tcPr>
            <w:tcW w:w="15559" w:type="dxa"/>
            <w:gridSpan w:val="4"/>
          </w:tcPr>
          <w:p w14:paraId="20439829" w14:textId="77777777" w:rsidR="00AB17B2" w:rsidRPr="00AB17B2" w:rsidRDefault="00AB17B2" w:rsidP="000D2A24">
            <w:pPr>
              <w:pStyle w:val="TableSubHead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bold7"/>
            <w:bookmarkStart w:id="3" w:name="italic8"/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Introduction</w:t>
            </w:r>
          </w:p>
        </w:tc>
        <w:bookmarkEnd w:id="2"/>
        <w:bookmarkEnd w:id="3"/>
      </w:tr>
      <w:tr w:rsidR="00AB17B2" w:rsidRPr="00AB17B2" w14:paraId="6A2476CC" w14:textId="77777777" w:rsidTr="002E27B9">
        <w:tc>
          <w:tcPr>
            <w:tcW w:w="2268" w:type="dxa"/>
          </w:tcPr>
          <w:p w14:paraId="6694E166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4" w:name="bold8"/>
            <w:bookmarkStart w:id="5" w:name="italic9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Background/</w:t>
            </w:r>
            <w:bookmarkStart w:id="6" w:name="bold9"/>
            <w:bookmarkStart w:id="7" w:name="italic10"/>
            <w:bookmarkEnd w:id="4"/>
            <w:bookmarkEnd w:id="5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rationale</w:t>
            </w:r>
            <w:bookmarkEnd w:id="6"/>
            <w:bookmarkEnd w:id="7"/>
          </w:p>
        </w:tc>
        <w:tc>
          <w:tcPr>
            <w:tcW w:w="1464" w:type="dxa"/>
          </w:tcPr>
          <w:p w14:paraId="7897F312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904" w:type="dxa"/>
          </w:tcPr>
          <w:p w14:paraId="785504C1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Explain the scientific background and rationale for the investigation being reported</w:t>
            </w:r>
          </w:p>
        </w:tc>
        <w:tc>
          <w:tcPr>
            <w:tcW w:w="1923" w:type="dxa"/>
          </w:tcPr>
          <w:p w14:paraId="70A44CD5" w14:textId="339705A4" w:rsidR="00AB17B2" w:rsidRPr="00AB17B2" w:rsidRDefault="00414100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4-5</w:t>
            </w:r>
          </w:p>
        </w:tc>
      </w:tr>
      <w:tr w:rsidR="00AB17B2" w:rsidRPr="00AB17B2" w14:paraId="1E2B3246" w14:textId="77777777" w:rsidTr="002E27B9">
        <w:tc>
          <w:tcPr>
            <w:tcW w:w="2268" w:type="dxa"/>
          </w:tcPr>
          <w:p w14:paraId="13EE4DD9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Objectives</w:t>
            </w:r>
          </w:p>
        </w:tc>
        <w:tc>
          <w:tcPr>
            <w:tcW w:w="1464" w:type="dxa"/>
          </w:tcPr>
          <w:p w14:paraId="382D3A3A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9904" w:type="dxa"/>
          </w:tcPr>
          <w:p w14:paraId="3A1F85FB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State specific objectives, including any prespecified hypotheses</w:t>
            </w:r>
          </w:p>
        </w:tc>
        <w:tc>
          <w:tcPr>
            <w:tcW w:w="1923" w:type="dxa"/>
          </w:tcPr>
          <w:p w14:paraId="6663CFE3" w14:textId="4426C9D5" w:rsidR="00AB17B2" w:rsidRPr="00AB17B2" w:rsidRDefault="001D049E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4-5</w:t>
            </w:r>
          </w:p>
        </w:tc>
      </w:tr>
      <w:tr w:rsidR="00AB17B2" w:rsidRPr="00AB17B2" w14:paraId="49A3B902" w14:textId="77777777" w:rsidTr="002E27B9">
        <w:tc>
          <w:tcPr>
            <w:tcW w:w="15559" w:type="dxa"/>
            <w:gridSpan w:val="4"/>
          </w:tcPr>
          <w:p w14:paraId="7A34761A" w14:textId="77777777" w:rsidR="00AB17B2" w:rsidRPr="00AB17B2" w:rsidRDefault="00AB17B2" w:rsidP="000D2A24">
            <w:pPr>
              <w:pStyle w:val="TableSubHead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8" w:name="bold11"/>
            <w:bookmarkStart w:id="9" w:name="italic12"/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Methods</w:t>
            </w:r>
          </w:p>
        </w:tc>
        <w:bookmarkEnd w:id="8"/>
        <w:bookmarkEnd w:id="9"/>
      </w:tr>
      <w:tr w:rsidR="00AB17B2" w:rsidRPr="00AB17B2" w14:paraId="4C61B857" w14:textId="77777777" w:rsidTr="002E27B9">
        <w:tc>
          <w:tcPr>
            <w:tcW w:w="2268" w:type="dxa"/>
          </w:tcPr>
          <w:p w14:paraId="28FD5B6B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Study design</w:t>
            </w:r>
          </w:p>
        </w:tc>
        <w:tc>
          <w:tcPr>
            <w:tcW w:w="1464" w:type="dxa"/>
          </w:tcPr>
          <w:p w14:paraId="1AA8DB9C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9904" w:type="dxa"/>
          </w:tcPr>
          <w:p w14:paraId="5AFDAAF0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Present key elements of study design early in the paper</w:t>
            </w:r>
          </w:p>
        </w:tc>
        <w:tc>
          <w:tcPr>
            <w:tcW w:w="1923" w:type="dxa"/>
          </w:tcPr>
          <w:p w14:paraId="5093AD07" w14:textId="681D6A44" w:rsidR="00AB17B2" w:rsidRPr="00AB17B2" w:rsidRDefault="00DA3C3D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AB17B2" w:rsidRPr="00AB17B2" w14:paraId="3D758987" w14:textId="77777777" w:rsidTr="002E27B9">
        <w:tc>
          <w:tcPr>
            <w:tcW w:w="2268" w:type="dxa"/>
          </w:tcPr>
          <w:p w14:paraId="5BE9B06E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Setting</w:t>
            </w:r>
          </w:p>
        </w:tc>
        <w:tc>
          <w:tcPr>
            <w:tcW w:w="1464" w:type="dxa"/>
          </w:tcPr>
          <w:p w14:paraId="2F224919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9904" w:type="dxa"/>
          </w:tcPr>
          <w:p w14:paraId="515B1574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923" w:type="dxa"/>
          </w:tcPr>
          <w:p w14:paraId="2E52E705" w14:textId="413555E7" w:rsidR="00AB17B2" w:rsidRPr="00AB17B2" w:rsidRDefault="005E3399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  <w:tr w:rsidR="00AB17B2" w:rsidRPr="00AB17B2" w14:paraId="7381AF0F" w14:textId="77777777" w:rsidTr="002E27B9">
        <w:tc>
          <w:tcPr>
            <w:tcW w:w="2268" w:type="dxa"/>
            <w:vMerge w:val="restart"/>
          </w:tcPr>
          <w:p w14:paraId="6129CA4C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Participants</w:t>
            </w:r>
          </w:p>
        </w:tc>
        <w:tc>
          <w:tcPr>
            <w:tcW w:w="1464" w:type="dxa"/>
            <w:vMerge w:val="restart"/>
          </w:tcPr>
          <w:p w14:paraId="1B429FAD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9904" w:type="dxa"/>
          </w:tcPr>
          <w:p w14:paraId="65F4700F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a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Cohort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—Give the eligibility criteria, and the sources and methods of selection of participants. Describe methods of follow-up</w:t>
            </w:r>
          </w:p>
          <w:p w14:paraId="6D7BE2D6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Case-control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—Give the eligibility criteria, and the sources and methods of case ascertainment and control selection. Give the rationale for the choice of cases and controls</w:t>
            </w:r>
          </w:p>
          <w:p w14:paraId="44BA2174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Cross-sectional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—Give the eligibility criteria, and the sources and methods of selection of participants</w:t>
            </w:r>
          </w:p>
        </w:tc>
        <w:tc>
          <w:tcPr>
            <w:tcW w:w="1923" w:type="dxa"/>
          </w:tcPr>
          <w:p w14:paraId="33A246C4" w14:textId="7372E78A" w:rsidR="00AB17B2" w:rsidRPr="00AB17B2" w:rsidRDefault="00F5014C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  <w:tr w:rsidR="00AB17B2" w:rsidRPr="00AB17B2" w14:paraId="503C5016" w14:textId="77777777" w:rsidTr="002E27B9">
        <w:tc>
          <w:tcPr>
            <w:tcW w:w="2268" w:type="dxa"/>
            <w:vMerge/>
          </w:tcPr>
          <w:p w14:paraId="5125B4D4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  <w:vMerge/>
          </w:tcPr>
          <w:p w14:paraId="2E9715E3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752F7C61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AB17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B17B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Cohort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—For matched studies, give matching criteria and number of exposed and unexposed</w:t>
            </w:r>
          </w:p>
          <w:p w14:paraId="39C38A0D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Case-control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—For matched studies, give matching criteria and the number of controls per case</w:t>
            </w:r>
          </w:p>
        </w:tc>
        <w:tc>
          <w:tcPr>
            <w:tcW w:w="1923" w:type="dxa"/>
          </w:tcPr>
          <w:p w14:paraId="1D93F575" w14:textId="7A733A31" w:rsidR="00AB17B2" w:rsidRPr="00AB17B2" w:rsidRDefault="00F5014C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2D5F6285" w14:textId="77777777" w:rsidTr="002E27B9">
        <w:tc>
          <w:tcPr>
            <w:tcW w:w="2268" w:type="dxa"/>
          </w:tcPr>
          <w:p w14:paraId="34D939E1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Variables</w:t>
            </w:r>
          </w:p>
        </w:tc>
        <w:tc>
          <w:tcPr>
            <w:tcW w:w="1464" w:type="dxa"/>
          </w:tcPr>
          <w:p w14:paraId="0C8E3712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9904" w:type="dxa"/>
          </w:tcPr>
          <w:p w14:paraId="46E36835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923" w:type="dxa"/>
          </w:tcPr>
          <w:p w14:paraId="1D219BB6" w14:textId="7C3558FB" w:rsidR="00AB17B2" w:rsidRPr="00AB17B2" w:rsidRDefault="00D61254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7-8</w:t>
            </w:r>
          </w:p>
        </w:tc>
      </w:tr>
      <w:tr w:rsidR="00AB17B2" w:rsidRPr="00AB17B2" w14:paraId="216DF718" w14:textId="77777777" w:rsidTr="002E27B9">
        <w:trPr>
          <w:trHeight w:val="294"/>
        </w:trPr>
        <w:tc>
          <w:tcPr>
            <w:tcW w:w="2268" w:type="dxa"/>
          </w:tcPr>
          <w:p w14:paraId="3F535425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10" w:name="bold17"/>
            <w:bookmarkStart w:id="11" w:name="italic18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Data sources/</w:t>
            </w:r>
            <w:bookmarkStart w:id="12" w:name="bold18"/>
            <w:bookmarkStart w:id="13" w:name="italic19"/>
            <w:bookmarkEnd w:id="10"/>
            <w:bookmarkEnd w:id="11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measurement</w:t>
            </w:r>
            <w:bookmarkEnd w:id="12"/>
            <w:bookmarkEnd w:id="13"/>
          </w:p>
        </w:tc>
        <w:tc>
          <w:tcPr>
            <w:tcW w:w="1464" w:type="dxa"/>
          </w:tcPr>
          <w:p w14:paraId="7ACFE262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bookmarkStart w:id="14" w:name="bold19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*</w:t>
            </w:r>
            <w:bookmarkEnd w:id="14"/>
          </w:p>
        </w:tc>
        <w:tc>
          <w:tcPr>
            <w:tcW w:w="9904" w:type="dxa"/>
          </w:tcPr>
          <w:p w14:paraId="142CCCBB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923" w:type="dxa"/>
          </w:tcPr>
          <w:p w14:paraId="15B6D09E" w14:textId="7660E7B9" w:rsidR="00AB17B2" w:rsidRPr="004615E4" w:rsidRDefault="004615E4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615E4">
              <w:rPr>
                <w:rFonts w:asciiTheme="minorHAnsi" w:hAnsiTheme="minorHAnsi" w:cstheme="minorHAnsi"/>
                <w:iCs/>
                <w:sz w:val="22"/>
                <w:szCs w:val="22"/>
              </w:rPr>
              <w:t>7-8</w:t>
            </w:r>
          </w:p>
        </w:tc>
      </w:tr>
      <w:tr w:rsidR="00AB17B2" w:rsidRPr="00AB17B2" w14:paraId="1E7025C4" w14:textId="77777777" w:rsidTr="002E27B9">
        <w:tc>
          <w:tcPr>
            <w:tcW w:w="2268" w:type="dxa"/>
          </w:tcPr>
          <w:p w14:paraId="12AD2851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Bias</w:t>
            </w:r>
          </w:p>
        </w:tc>
        <w:tc>
          <w:tcPr>
            <w:tcW w:w="1464" w:type="dxa"/>
          </w:tcPr>
          <w:p w14:paraId="17F061AD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9904" w:type="dxa"/>
          </w:tcPr>
          <w:p w14:paraId="7BDFF0CD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Describe any efforts to address potential sources of bias</w:t>
            </w:r>
          </w:p>
        </w:tc>
        <w:tc>
          <w:tcPr>
            <w:tcW w:w="1923" w:type="dxa"/>
          </w:tcPr>
          <w:p w14:paraId="5925E933" w14:textId="59F08C1E" w:rsidR="00AB17B2" w:rsidRPr="00AB17B2" w:rsidRDefault="00F5014C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N/A</w:t>
            </w:r>
          </w:p>
        </w:tc>
      </w:tr>
      <w:tr w:rsidR="00AB17B2" w:rsidRPr="00AB17B2" w14:paraId="59D21809" w14:textId="77777777" w:rsidTr="002E27B9">
        <w:tc>
          <w:tcPr>
            <w:tcW w:w="2268" w:type="dxa"/>
          </w:tcPr>
          <w:p w14:paraId="4F659AAE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Study size</w:t>
            </w:r>
          </w:p>
        </w:tc>
        <w:tc>
          <w:tcPr>
            <w:tcW w:w="1464" w:type="dxa"/>
          </w:tcPr>
          <w:p w14:paraId="07EBF42F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9904" w:type="dxa"/>
          </w:tcPr>
          <w:p w14:paraId="020362EE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Explain how the study size was arrived at</w:t>
            </w:r>
          </w:p>
        </w:tc>
        <w:tc>
          <w:tcPr>
            <w:tcW w:w="1923" w:type="dxa"/>
          </w:tcPr>
          <w:p w14:paraId="56F6EC3F" w14:textId="2BCF2894" w:rsidR="00AB17B2" w:rsidRPr="00AB17B2" w:rsidRDefault="00294903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  <w:tr w:rsidR="00AB17B2" w:rsidRPr="00AB17B2" w14:paraId="4397D6C3" w14:textId="77777777" w:rsidTr="002E27B9">
        <w:tc>
          <w:tcPr>
            <w:tcW w:w="2268" w:type="dxa"/>
          </w:tcPr>
          <w:p w14:paraId="6BF0F85E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Quantitative</w:t>
            </w:r>
            <w:bookmarkStart w:id="15" w:name="bold23"/>
            <w:bookmarkStart w:id="16" w:name="italic23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variables</w:t>
            </w:r>
            <w:bookmarkEnd w:id="15"/>
            <w:bookmarkEnd w:id="16"/>
          </w:p>
        </w:tc>
        <w:tc>
          <w:tcPr>
            <w:tcW w:w="1464" w:type="dxa"/>
          </w:tcPr>
          <w:p w14:paraId="16752BF5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9904" w:type="dxa"/>
          </w:tcPr>
          <w:p w14:paraId="28240895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923" w:type="dxa"/>
          </w:tcPr>
          <w:p w14:paraId="096A06E9" w14:textId="2B23220D" w:rsidR="00AB17B2" w:rsidRPr="00AB17B2" w:rsidRDefault="00AB79C4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AB17B2" w:rsidRPr="00AB17B2" w14:paraId="2F95CE6B" w14:textId="77777777" w:rsidTr="002E27B9">
        <w:tc>
          <w:tcPr>
            <w:tcW w:w="2268" w:type="dxa"/>
          </w:tcPr>
          <w:p w14:paraId="3316C092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17" w:name="italic24"/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Statistical</w:t>
            </w:r>
            <w:bookmarkStart w:id="18" w:name="italic25"/>
            <w:bookmarkEnd w:id="17"/>
            <w:r w:rsidRPr="00AB17B2">
              <w:rPr>
                <w:rFonts w:asciiTheme="minorHAnsi" w:hAnsiTheme="minorHAnsi" w:cstheme="minorHAnsi"/>
                <w:sz w:val="22"/>
                <w:szCs w:val="22"/>
              </w:rPr>
              <w:t xml:space="preserve"> methods</w:t>
            </w:r>
            <w:bookmarkEnd w:id="18"/>
          </w:p>
        </w:tc>
        <w:tc>
          <w:tcPr>
            <w:tcW w:w="1464" w:type="dxa"/>
          </w:tcPr>
          <w:p w14:paraId="0AE670B1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9904" w:type="dxa"/>
          </w:tcPr>
          <w:p w14:paraId="457DED00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a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Describe all statistical methods, including those used to control for confounding</w:t>
            </w:r>
          </w:p>
        </w:tc>
        <w:tc>
          <w:tcPr>
            <w:tcW w:w="1923" w:type="dxa"/>
          </w:tcPr>
          <w:p w14:paraId="0AF9E368" w14:textId="51EE76F2" w:rsidR="00AB17B2" w:rsidRPr="00AB17B2" w:rsidRDefault="00BD2305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468ACF6C" w14:textId="77777777" w:rsidTr="002E27B9">
        <w:tc>
          <w:tcPr>
            <w:tcW w:w="2268" w:type="dxa"/>
          </w:tcPr>
          <w:p w14:paraId="211CBD35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4" w:type="dxa"/>
          </w:tcPr>
          <w:p w14:paraId="66936807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400AC336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Describe any methods used to examine subgroups and interactions</w:t>
            </w:r>
          </w:p>
        </w:tc>
        <w:tc>
          <w:tcPr>
            <w:tcW w:w="1923" w:type="dxa"/>
          </w:tcPr>
          <w:p w14:paraId="77EFD351" w14:textId="236CAB67" w:rsidR="00AB17B2" w:rsidRPr="00AB17B2" w:rsidRDefault="00AB79C4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53475970" w14:textId="77777777" w:rsidTr="002E27B9">
        <w:tc>
          <w:tcPr>
            <w:tcW w:w="2268" w:type="dxa"/>
          </w:tcPr>
          <w:p w14:paraId="56444BF5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4" w:type="dxa"/>
          </w:tcPr>
          <w:p w14:paraId="1522DB29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753E6F9C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Explain how missing data were addressed</w:t>
            </w:r>
          </w:p>
        </w:tc>
        <w:tc>
          <w:tcPr>
            <w:tcW w:w="1923" w:type="dxa"/>
          </w:tcPr>
          <w:p w14:paraId="774CAAF4" w14:textId="13C2FBD7" w:rsidR="00AB17B2" w:rsidRPr="00AB17B2" w:rsidRDefault="00611592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AB17B2" w:rsidRPr="00AB17B2" w14:paraId="0B148141" w14:textId="77777777" w:rsidTr="002E27B9">
        <w:tc>
          <w:tcPr>
            <w:tcW w:w="2268" w:type="dxa"/>
          </w:tcPr>
          <w:p w14:paraId="733EEED5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4" w:type="dxa"/>
          </w:tcPr>
          <w:p w14:paraId="505D56B7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27D495B4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d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 w:rsidRPr="00AB17B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Cohort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—If applicable, explain how loss to follow-up was addressed</w:t>
            </w:r>
          </w:p>
          <w:p w14:paraId="217FF176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Case-control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—If applicable, explain how matching of cases and controls was addressed</w:t>
            </w:r>
          </w:p>
          <w:p w14:paraId="445EF1E4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Cross-sectional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—If applicable, describe analytical methods taking account of sampling strategy</w:t>
            </w:r>
          </w:p>
        </w:tc>
        <w:tc>
          <w:tcPr>
            <w:tcW w:w="1923" w:type="dxa"/>
          </w:tcPr>
          <w:p w14:paraId="0972903F" w14:textId="4C635AF2" w:rsidR="00AB17B2" w:rsidRPr="00AB17B2" w:rsidRDefault="00611592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AB17B2" w:rsidRPr="00AB17B2" w14:paraId="7DAAEF02" w14:textId="77777777" w:rsidTr="002E27B9">
        <w:tc>
          <w:tcPr>
            <w:tcW w:w="2268" w:type="dxa"/>
          </w:tcPr>
          <w:p w14:paraId="2CAF4F37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4" w:type="dxa"/>
          </w:tcPr>
          <w:p w14:paraId="5C7EB816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04690C4C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  <w:u w:val="single"/>
              </w:rPr>
              <w:t>e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Describe any sensitivity analyses</w:t>
            </w:r>
          </w:p>
        </w:tc>
        <w:tc>
          <w:tcPr>
            <w:tcW w:w="1923" w:type="dxa"/>
          </w:tcPr>
          <w:p w14:paraId="4D096D17" w14:textId="75BE5C94" w:rsidR="00AB17B2" w:rsidRPr="00AB17B2" w:rsidRDefault="00611592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0D2A24" w:rsidRPr="00AB17B2" w14:paraId="3E7F693E" w14:textId="77777777" w:rsidTr="00345E61">
        <w:tc>
          <w:tcPr>
            <w:tcW w:w="15559" w:type="dxa"/>
            <w:gridSpan w:val="4"/>
          </w:tcPr>
          <w:p w14:paraId="3CE529BF" w14:textId="1D0EA1C3" w:rsidR="000D2A24" w:rsidRPr="00AB17B2" w:rsidRDefault="000D2A24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Results</w:t>
            </w:r>
          </w:p>
        </w:tc>
      </w:tr>
      <w:tr w:rsidR="00AB17B2" w:rsidRPr="00AB17B2" w14:paraId="1A9D33F3" w14:textId="77777777" w:rsidTr="002E27B9">
        <w:tc>
          <w:tcPr>
            <w:tcW w:w="2268" w:type="dxa"/>
          </w:tcPr>
          <w:p w14:paraId="38F535BB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19" w:name="bold29"/>
            <w:bookmarkStart w:id="20" w:name="italic31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Participants</w:t>
            </w:r>
            <w:bookmarkEnd w:id="19"/>
            <w:bookmarkEnd w:id="20"/>
          </w:p>
        </w:tc>
        <w:tc>
          <w:tcPr>
            <w:tcW w:w="1464" w:type="dxa"/>
          </w:tcPr>
          <w:p w14:paraId="321B2857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bookmarkStart w:id="21" w:name="bold30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*</w:t>
            </w:r>
            <w:bookmarkEnd w:id="21"/>
          </w:p>
        </w:tc>
        <w:tc>
          <w:tcPr>
            <w:tcW w:w="9904" w:type="dxa"/>
          </w:tcPr>
          <w:p w14:paraId="56E7708A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1923" w:type="dxa"/>
          </w:tcPr>
          <w:p w14:paraId="07D53D4C" w14:textId="20BC0890" w:rsidR="00AB17B2" w:rsidRPr="00AB17B2" w:rsidRDefault="00BD2305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Table 1</w:t>
            </w:r>
          </w:p>
        </w:tc>
      </w:tr>
      <w:tr w:rsidR="00AB17B2" w:rsidRPr="00AB17B2" w14:paraId="503E1A9A" w14:textId="77777777" w:rsidTr="002E27B9">
        <w:tc>
          <w:tcPr>
            <w:tcW w:w="2268" w:type="dxa"/>
          </w:tcPr>
          <w:p w14:paraId="1BDEB29E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</w:tcPr>
          <w:p w14:paraId="497719DC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7927EB2E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(b) Give reasons for non-participation at each stage</w:t>
            </w:r>
          </w:p>
        </w:tc>
        <w:tc>
          <w:tcPr>
            <w:tcW w:w="1923" w:type="dxa"/>
          </w:tcPr>
          <w:p w14:paraId="0B7630E3" w14:textId="5F6FE28A" w:rsidR="00AB17B2" w:rsidRPr="00AB17B2" w:rsidRDefault="00C63E2D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AB17B2" w:rsidRPr="00AB17B2" w14:paraId="3A35CFAA" w14:textId="77777777" w:rsidTr="002E27B9">
        <w:tc>
          <w:tcPr>
            <w:tcW w:w="2268" w:type="dxa"/>
          </w:tcPr>
          <w:p w14:paraId="798F713D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</w:tcPr>
          <w:p w14:paraId="0EF83590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632B874A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bookmarkStart w:id="22" w:name="OLE_LINK4"/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(c) Consider use of a flow diagram</w:t>
            </w:r>
            <w:bookmarkEnd w:id="22"/>
          </w:p>
        </w:tc>
        <w:tc>
          <w:tcPr>
            <w:tcW w:w="1923" w:type="dxa"/>
          </w:tcPr>
          <w:p w14:paraId="17F201A5" w14:textId="64638DDD" w:rsidR="00AB17B2" w:rsidRPr="00AB17B2" w:rsidRDefault="00C63E2D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4D7F3983" w14:textId="77777777" w:rsidTr="002E27B9">
        <w:tc>
          <w:tcPr>
            <w:tcW w:w="2268" w:type="dxa"/>
          </w:tcPr>
          <w:p w14:paraId="3D6C737E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23" w:name="bold33"/>
            <w:bookmarkStart w:id="24" w:name="italic34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Descriptive </w:t>
            </w:r>
            <w:bookmarkStart w:id="25" w:name="bold34"/>
            <w:bookmarkStart w:id="26" w:name="italic35"/>
            <w:bookmarkEnd w:id="23"/>
            <w:bookmarkEnd w:id="24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data</w:t>
            </w:r>
            <w:bookmarkEnd w:id="25"/>
            <w:bookmarkEnd w:id="26"/>
          </w:p>
        </w:tc>
        <w:tc>
          <w:tcPr>
            <w:tcW w:w="1464" w:type="dxa"/>
          </w:tcPr>
          <w:p w14:paraId="04976E3C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bookmarkStart w:id="27" w:name="bold35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*</w:t>
            </w:r>
            <w:bookmarkEnd w:id="27"/>
          </w:p>
        </w:tc>
        <w:tc>
          <w:tcPr>
            <w:tcW w:w="9904" w:type="dxa"/>
          </w:tcPr>
          <w:p w14:paraId="406CB5E2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1923" w:type="dxa"/>
          </w:tcPr>
          <w:p w14:paraId="258A80E3" w14:textId="41A1416A" w:rsidR="00AB17B2" w:rsidRPr="00AB17B2" w:rsidRDefault="005478CF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10; </w:t>
            </w:r>
            <w:r w:rsidR="00C63E2D">
              <w:rPr>
                <w:rFonts w:asciiTheme="minorHAnsi" w:hAnsiTheme="minorHAnsi" w:cstheme="minorHAnsi"/>
                <w:sz w:val="22"/>
                <w:szCs w:val="22"/>
              </w:rPr>
              <w:t>Table 1</w:t>
            </w:r>
          </w:p>
        </w:tc>
      </w:tr>
      <w:tr w:rsidR="00AB17B2" w:rsidRPr="00AB17B2" w14:paraId="30693828" w14:textId="77777777" w:rsidTr="002E27B9">
        <w:tc>
          <w:tcPr>
            <w:tcW w:w="2268" w:type="dxa"/>
          </w:tcPr>
          <w:p w14:paraId="24CE4782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</w:tcPr>
          <w:p w14:paraId="189A15CE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6A432F90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(b) Indicate number of participants with missing data for each variable of interest</w:t>
            </w:r>
          </w:p>
        </w:tc>
        <w:tc>
          <w:tcPr>
            <w:tcW w:w="1923" w:type="dxa"/>
          </w:tcPr>
          <w:p w14:paraId="2E849C34" w14:textId="4C0B7D01" w:rsidR="00AB17B2" w:rsidRPr="00AB17B2" w:rsidRDefault="005478CF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AB17B2" w:rsidRPr="00AB17B2" w14:paraId="1D394CD1" w14:textId="77777777" w:rsidTr="002E27B9">
        <w:tc>
          <w:tcPr>
            <w:tcW w:w="2268" w:type="dxa"/>
          </w:tcPr>
          <w:p w14:paraId="4F9C1206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</w:tcPr>
          <w:p w14:paraId="316C5290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23A824BF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 xml:space="preserve">(c) 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Cohort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—Summarise follow-up time (eg, average and total amount)</w:t>
            </w:r>
          </w:p>
        </w:tc>
        <w:tc>
          <w:tcPr>
            <w:tcW w:w="1923" w:type="dxa"/>
          </w:tcPr>
          <w:p w14:paraId="04968357" w14:textId="514E0D65" w:rsidR="00AB17B2" w:rsidRPr="00AB17B2" w:rsidRDefault="005478CF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11B7BE65" w14:textId="77777777" w:rsidTr="002E27B9">
        <w:tc>
          <w:tcPr>
            <w:tcW w:w="2268" w:type="dxa"/>
          </w:tcPr>
          <w:p w14:paraId="3A44A7D9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Outcome data</w:t>
            </w:r>
          </w:p>
        </w:tc>
        <w:tc>
          <w:tcPr>
            <w:tcW w:w="1464" w:type="dxa"/>
          </w:tcPr>
          <w:p w14:paraId="76E7F2F7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bookmarkStart w:id="28" w:name="bold39"/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*</w:t>
            </w:r>
            <w:bookmarkEnd w:id="28"/>
          </w:p>
        </w:tc>
        <w:tc>
          <w:tcPr>
            <w:tcW w:w="9904" w:type="dxa"/>
          </w:tcPr>
          <w:p w14:paraId="3B60E458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Cohort study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—Report numbers of outcome events or summary measures over time</w:t>
            </w:r>
          </w:p>
        </w:tc>
        <w:tc>
          <w:tcPr>
            <w:tcW w:w="1923" w:type="dxa"/>
          </w:tcPr>
          <w:p w14:paraId="0F24CC21" w14:textId="25305C8E" w:rsidR="00AB17B2" w:rsidRPr="00AB17B2" w:rsidRDefault="005478CF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540EBD02" w14:textId="77777777" w:rsidTr="002E27B9">
        <w:tc>
          <w:tcPr>
            <w:tcW w:w="2268" w:type="dxa"/>
          </w:tcPr>
          <w:p w14:paraId="510FE934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</w:tcPr>
          <w:p w14:paraId="6A7258CA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3FC5229C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Case-control study—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Report numbers in each exposure category, or summary measures of exposure</w:t>
            </w:r>
          </w:p>
        </w:tc>
        <w:tc>
          <w:tcPr>
            <w:tcW w:w="1923" w:type="dxa"/>
          </w:tcPr>
          <w:p w14:paraId="08CDA3BA" w14:textId="4B5B76F2" w:rsidR="00AB17B2" w:rsidRPr="00AB17B2" w:rsidRDefault="005478CF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36145865" w14:textId="77777777" w:rsidTr="002E27B9">
        <w:tc>
          <w:tcPr>
            <w:tcW w:w="2268" w:type="dxa"/>
          </w:tcPr>
          <w:p w14:paraId="5475D688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</w:tcPr>
          <w:p w14:paraId="47B41352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62560A8D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Cross-sectional study—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Report numbers of outcome events or summary measures</w:t>
            </w:r>
          </w:p>
        </w:tc>
        <w:tc>
          <w:tcPr>
            <w:tcW w:w="1923" w:type="dxa"/>
          </w:tcPr>
          <w:p w14:paraId="19DFB44B" w14:textId="2557A1FA" w:rsidR="00AB17B2" w:rsidRPr="00AB17B2" w:rsidRDefault="005478CF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Table</w:t>
            </w:r>
            <w:r w:rsidR="0038076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2-4</w:t>
            </w:r>
          </w:p>
        </w:tc>
      </w:tr>
      <w:tr w:rsidR="00AB17B2" w:rsidRPr="00AB17B2" w14:paraId="46B70EB1" w14:textId="77777777" w:rsidTr="002E27B9">
        <w:tc>
          <w:tcPr>
            <w:tcW w:w="2268" w:type="dxa"/>
          </w:tcPr>
          <w:p w14:paraId="458FE88B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Main results</w:t>
            </w:r>
          </w:p>
        </w:tc>
        <w:tc>
          <w:tcPr>
            <w:tcW w:w="1464" w:type="dxa"/>
          </w:tcPr>
          <w:p w14:paraId="3CD8EBC5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9904" w:type="dxa"/>
          </w:tcPr>
          <w:p w14:paraId="68D9C526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a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1923" w:type="dxa"/>
          </w:tcPr>
          <w:p w14:paraId="056D21D1" w14:textId="75AA67A9" w:rsidR="00AB17B2" w:rsidRPr="00AB17B2" w:rsidRDefault="0038076E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Tables 2-4</w:t>
            </w:r>
          </w:p>
        </w:tc>
      </w:tr>
      <w:tr w:rsidR="00AB17B2" w:rsidRPr="00AB17B2" w14:paraId="535AF8C7" w14:textId="77777777" w:rsidTr="002E27B9">
        <w:tc>
          <w:tcPr>
            <w:tcW w:w="2268" w:type="dxa"/>
          </w:tcPr>
          <w:p w14:paraId="77BB65E1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</w:tcPr>
          <w:p w14:paraId="6B4050D0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1D6920F1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Report category boundaries when continuous variables were categorized</w:t>
            </w:r>
          </w:p>
        </w:tc>
        <w:tc>
          <w:tcPr>
            <w:tcW w:w="1923" w:type="dxa"/>
          </w:tcPr>
          <w:p w14:paraId="65218E3F" w14:textId="02EEF943" w:rsidR="00AB17B2" w:rsidRPr="00AB17B2" w:rsidRDefault="005478CF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062F5E0B" w14:textId="77777777" w:rsidTr="002E27B9">
        <w:tc>
          <w:tcPr>
            <w:tcW w:w="2268" w:type="dxa"/>
          </w:tcPr>
          <w:p w14:paraId="6406C7BA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64" w:type="dxa"/>
          </w:tcPr>
          <w:p w14:paraId="732917D0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0A838053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B17B2"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) If relevant, consider translating estimates of relative risk into absolute risk for a meaningful time period</w:t>
            </w:r>
          </w:p>
        </w:tc>
        <w:tc>
          <w:tcPr>
            <w:tcW w:w="1923" w:type="dxa"/>
          </w:tcPr>
          <w:p w14:paraId="71DEAA12" w14:textId="3CA9C1DA" w:rsidR="00AB17B2" w:rsidRPr="00AB17B2" w:rsidRDefault="0038076E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57216040" w14:textId="77777777" w:rsidTr="002E27B9">
        <w:tc>
          <w:tcPr>
            <w:tcW w:w="2268" w:type="dxa"/>
          </w:tcPr>
          <w:p w14:paraId="623775E1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Other analyses</w:t>
            </w:r>
          </w:p>
        </w:tc>
        <w:tc>
          <w:tcPr>
            <w:tcW w:w="1464" w:type="dxa"/>
          </w:tcPr>
          <w:p w14:paraId="04B22730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9904" w:type="dxa"/>
          </w:tcPr>
          <w:p w14:paraId="419605E0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Report other analyses done—eg analyses of subgroups and interactions, and sensitivity analyses</w:t>
            </w:r>
          </w:p>
        </w:tc>
        <w:tc>
          <w:tcPr>
            <w:tcW w:w="1923" w:type="dxa"/>
          </w:tcPr>
          <w:p w14:paraId="336C2703" w14:textId="644D3905" w:rsidR="00AB17B2" w:rsidRPr="00AB17B2" w:rsidRDefault="0038076E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0AB17B2" w:rsidRPr="00AB17B2" w14:paraId="2EF42DE8" w14:textId="77777777" w:rsidTr="002E27B9">
        <w:tc>
          <w:tcPr>
            <w:tcW w:w="2268" w:type="dxa"/>
          </w:tcPr>
          <w:p w14:paraId="36766000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/>
                <w:sz w:val="22"/>
                <w:szCs w:val="22"/>
              </w:rPr>
              <w:t>Discussion</w:t>
            </w:r>
          </w:p>
        </w:tc>
        <w:tc>
          <w:tcPr>
            <w:tcW w:w="1464" w:type="dxa"/>
          </w:tcPr>
          <w:p w14:paraId="764DB74A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4" w:type="dxa"/>
          </w:tcPr>
          <w:p w14:paraId="1E7D832D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23" w:type="dxa"/>
          </w:tcPr>
          <w:p w14:paraId="501E2166" w14:textId="77777777" w:rsidR="00AB17B2" w:rsidRPr="00AB17B2" w:rsidRDefault="00AB17B2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17B2" w:rsidRPr="00AB17B2" w14:paraId="52228783" w14:textId="77777777" w:rsidTr="002E27B9">
        <w:tc>
          <w:tcPr>
            <w:tcW w:w="2268" w:type="dxa"/>
          </w:tcPr>
          <w:p w14:paraId="6891EDAD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Key results</w:t>
            </w:r>
          </w:p>
        </w:tc>
        <w:tc>
          <w:tcPr>
            <w:tcW w:w="1464" w:type="dxa"/>
          </w:tcPr>
          <w:p w14:paraId="4158023B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9904" w:type="dxa"/>
          </w:tcPr>
          <w:p w14:paraId="685A58FD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Summarise key results with reference to study objectives</w:t>
            </w:r>
          </w:p>
        </w:tc>
        <w:tc>
          <w:tcPr>
            <w:tcW w:w="1923" w:type="dxa"/>
          </w:tcPr>
          <w:p w14:paraId="6D14CDA8" w14:textId="74F168EF" w:rsidR="00AB17B2" w:rsidRPr="00AB17B2" w:rsidRDefault="00EF7F26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</w:tr>
      <w:tr w:rsidR="00AB17B2" w:rsidRPr="00AB17B2" w14:paraId="25287A3A" w14:textId="77777777" w:rsidTr="002E27B9">
        <w:tc>
          <w:tcPr>
            <w:tcW w:w="2268" w:type="dxa"/>
          </w:tcPr>
          <w:p w14:paraId="11B59292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Limitations</w:t>
            </w:r>
          </w:p>
        </w:tc>
        <w:tc>
          <w:tcPr>
            <w:tcW w:w="1464" w:type="dxa"/>
          </w:tcPr>
          <w:p w14:paraId="7DC4A6AE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9904" w:type="dxa"/>
          </w:tcPr>
          <w:p w14:paraId="7C3B5186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923" w:type="dxa"/>
          </w:tcPr>
          <w:p w14:paraId="0AB38CAD" w14:textId="7FABBC2B" w:rsidR="00AB17B2" w:rsidRPr="00AB17B2" w:rsidRDefault="007D0C76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</w:tr>
      <w:tr w:rsidR="00AB17B2" w:rsidRPr="00AB17B2" w14:paraId="275EB077" w14:textId="77777777" w:rsidTr="002E27B9">
        <w:tc>
          <w:tcPr>
            <w:tcW w:w="2268" w:type="dxa"/>
          </w:tcPr>
          <w:p w14:paraId="1CE5D173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Interpretation</w:t>
            </w:r>
          </w:p>
        </w:tc>
        <w:tc>
          <w:tcPr>
            <w:tcW w:w="1464" w:type="dxa"/>
          </w:tcPr>
          <w:p w14:paraId="37A0DC1B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9904" w:type="dxa"/>
          </w:tcPr>
          <w:p w14:paraId="3128BB8C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923" w:type="dxa"/>
          </w:tcPr>
          <w:p w14:paraId="02AFA522" w14:textId="33E4BB11" w:rsidR="00AB17B2" w:rsidRPr="00AB17B2" w:rsidRDefault="00707300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12-14</w:t>
            </w:r>
          </w:p>
        </w:tc>
      </w:tr>
      <w:tr w:rsidR="00AB17B2" w:rsidRPr="00AB17B2" w14:paraId="47B5EDD9" w14:textId="77777777" w:rsidTr="002E27B9">
        <w:tc>
          <w:tcPr>
            <w:tcW w:w="2268" w:type="dxa"/>
          </w:tcPr>
          <w:p w14:paraId="76A49807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Generalisability</w:t>
            </w:r>
          </w:p>
        </w:tc>
        <w:tc>
          <w:tcPr>
            <w:tcW w:w="1464" w:type="dxa"/>
          </w:tcPr>
          <w:p w14:paraId="23692A5F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9904" w:type="dxa"/>
          </w:tcPr>
          <w:p w14:paraId="148B52A9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Discuss the generalisability (external validity) of the study results</w:t>
            </w:r>
          </w:p>
        </w:tc>
        <w:tc>
          <w:tcPr>
            <w:tcW w:w="1923" w:type="dxa"/>
          </w:tcPr>
          <w:p w14:paraId="3FEED032" w14:textId="00150F31" w:rsidR="00AB17B2" w:rsidRPr="00AB17B2" w:rsidRDefault="00484351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</w:tr>
      <w:tr w:rsidR="000D2A24" w:rsidRPr="00AB17B2" w14:paraId="57FADCA2" w14:textId="77777777" w:rsidTr="00682F7D">
        <w:tc>
          <w:tcPr>
            <w:tcW w:w="15559" w:type="dxa"/>
            <w:gridSpan w:val="4"/>
          </w:tcPr>
          <w:p w14:paraId="79D0BD4B" w14:textId="6129EC9D" w:rsidR="000D2A24" w:rsidRPr="00AB17B2" w:rsidRDefault="000D2A24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/>
                <w:sz w:val="22"/>
                <w:szCs w:val="22"/>
              </w:rPr>
              <w:t>Other information</w:t>
            </w:r>
          </w:p>
        </w:tc>
      </w:tr>
      <w:tr w:rsidR="00AB17B2" w:rsidRPr="00AB17B2" w14:paraId="5AB584B9" w14:textId="77777777" w:rsidTr="002E27B9">
        <w:tc>
          <w:tcPr>
            <w:tcW w:w="2268" w:type="dxa"/>
          </w:tcPr>
          <w:p w14:paraId="4DEF0C64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bCs/>
                <w:sz w:val="22"/>
                <w:szCs w:val="22"/>
              </w:rPr>
              <w:t>Funding</w:t>
            </w:r>
          </w:p>
        </w:tc>
        <w:tc>
          <w:tcPr>
            <w:tcW w:w="1464" w:type="dxa"/>
          </w:tcPr>
          <w:p w14:paraId="66BB347D" w14:textId="77777777" w:rsidR="00AB17B2" w:rsidRPr="00AB17B2" w:rsidRDefault="00AB17B2" w:rsidP="002E27B9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904" w:type="dxa"/>
          </w:tcPr>
          <w:p w14:paraId="36D98949" w14:textId="77777777" w:rsidR="00AB17B2" w:rsidRPr="00AB17B2" w:rsidRDefault="00AB17B2" w:rsidP="002E27B9">
            <w:pPr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B17B2">
              <w:rPr>
                <w:rFonts w:asciiTheme="minorHAnsi" w:hAnsiTheme="minorHAnsi" w:cstheme="minorHAnsi"/>
                <w:sz w:val="22"/>
                <w:szCs w:val="22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923" w:type="dxa"/>
          </w:tcPr>
          <w:p w14:paraId="5274823F" w14:textId="4CD09736" w:rsidR="00AB17B2" w:rsidRPr="00AB17B2" w:rsidRDefault="00695F71" w:rsidP="000D2A24">
            <w:pPr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</w:tr>
    </w:tbl>
    <w:p w14:paraId="032427AB" w14:textId="77777777" w:rsidR="00AB17B2" w:rsidRPr="00AB17B2" w:rsidRDefault="00AB17B2">
      <w:pPr>
        <w:rPr>
          <w:rFonts w:asciiTheme="minorHAnsi" w:hAnsiTheme="minorHAnsi" w:cstheme="minorHAnsi"/>
          <w:sz w:val="22"/>
          <w:szCs w:val="22"/>
        </w:rPr>
      </w:pPr>
    </w:p>
    <w:sectPr w:rsidR="00AB17B2" w:rsidRPr="00AB17B2" w:rsidSect="00AB17B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B2"/>
    <w:rsid w:val="000D2A24"/>
    <w:rsid w:val="001D049E"/>
    <w:rsid w:val="00294903"/>
    <w:rsid w:val="0038076E"/>
    <w:rsid w:val="00414100"/>
    <w:rsid w:val="004615E4"/>
    <w:rsid w:val="00484351"/>
    <w:rsid w:val="005478CF"/>
    <w:rsid w:val="00570848"/>
    <w:rsid w:val="005D1C46"/>
    <w:rsid w:val="005E3399"/>
    <w:rsid w:val="00611592"/>
    <w:rsid w:val="00695F71"/>
    <w:rsid w:val="006B4643"/>
    <w:rsid w:val="0070292D"/>
    <w:rsid w:val="00707300"/>
    <w:rsid w:val="007D0C76"/>
    <w:rsid w:val="00AB17B2"/>
    <w:rsid w:val="00AB79C4"/>
    <w:rsid w:val="00BD2305"/>
    <w:rsid w:val="00C63E2D"/>
    <w:rsid w:val="00D61254"/>
    <w:rsid w:val="00DA3C3D"/>
    <w:rsid w:val="00EF7F26"/>
    <w:rsid w:val="00F5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1AB7"/>
  <w15:chartTrackingRefBased/>
  <w15:docId w15:val="{3C75CB83-7F8C-473D-98B3-518F4C51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7B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er">
    <w:name w:val="TableHeader"/>
    <w:basedOn w:val="Normal"/>
    <w:rsid w:val="00AB17B2"/>
    <w:pPr>
      <w:spacing w:before="120" w:line="240" w:lineRule="auto"/>
    </w:pPr>
    <w:rPr>
      <w:b/>
    </w:rPr>
  </w:style>
  <w:style w:type="paragraph" w:customStyle="1" w:styleId="TableSubHead">
    <w:name w:val="TableSubHead"/>
    <w:basedOn w:val="TableHeader"/>
    <w:rsid w:val="00AB1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Ridgers</dc:creator>
  <cp:keywords/>
  <dc:description/>
  <cp:lastModifiedBy>Nicky Ridgers</cp:lastModifiedBy>
  <cp:revision>22</cp:revision>
  <dcterms:created xsi:type="dcterms:W3CDTF">2023-02-16T04:50:00Z</dcterms:created>
  <dcterms:modified xsi:type="dcterms:W3CDTF">2023-02-16T05:06:00Z</dcterms:modified>
</cp:coreProperties>
</file>