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82191" w14:textId="024A2F59" w:rsidR="00FA1AD7" w:rsidRPr="001A6C79" w:rsidRDefault="00E81089" w:rsidP="001A6C79">
      <w:pPr>
        <w:rPr>
          <w:b/>
          <w:bCs/>
          <w:sz w:val="24"/>
          <w:szCs w:val="24"/>
          <w:lang w:val="en-US"/>
        </w:rPr>
      </w:pPr>
      <w:bookmarkStart w:id="0" w:name="_GoBack"/>
      <w:bookmarkEnd w:id="0"/>
      <w:r w:rsidRPr="001A6C79">
        <w:rPr>
          <w:b/>
          <w:bCs/>
          <w:sz w:val="24"/>
          <w:szCs w:val="24"/>
          <w:lang w:val="en-US"/>
        </w:rPr>
        <w:t>Additional file 3</w:t>
      </w:r>
      <w:r w:rsidR="00D43018" w:rsidRPr="001A6C79">
        <w:rPr>
          <w:b/>
          <w:bCs/>
          <w:sz w:val="24"/>
          <w:szCs w:val="24"/>
          <w:lang w:val="en-US"/>
        </w:rPr>
        <w:t xml:space="preserve">. </w:t>
      </w:r>
      <w:r w:rsidR="00346DBA" w:rsidRPr="001A6C79">
        <w:rPr>
          <w:b/>
          <w:bCs/>
          <w:sz w:val="24"/>
          <w:szCs w:val="24"/>
          <w:lang w:val="en-US"/>
        </w:rPr>
        <w:t>Subcategories of food</w:t>
      </w:r>
      <w:r w:rsidR="00F33CDF">
        <w:rPr>
          <w:b/>
          <w:bCs/>
          <w:sz w:val="24"/>
          <w:szCs w:val="24"/>
          <w:lang w:val="en-US"/>
        </w:rPr>
        <w:t>s</w:t>
      </w:r>
    </w:p>
    <w:p w14:paraId="0F47665B" w14:textId="118A7D38" w:rsidR="00D70905" w:rsidRPr="00816350" w:rsidRDefault="00412812" w:rsidP="00D70905">
      <w:pPr>
        <w:rPr>
          <w:rFonts w:cstheme="minorHAnsi"/>
          <w:lang w:val="en-US"/>
        </w:rPr>
      </w:pPr>
      <w:r w:rsidRPr="00816350">
        <w:rPr>
          <w:rFonts w:cstheme="minorHAnsi"/>
          <w:lang w:val="en-US"/>
        </w:rPr>
        <w:t>D</w:t>
      </w:r>
      <w:r w:rsidR="00D70905" w:rsidRPr="00816350">
        <w:rPr>
          <w:rFonts w:cstheme="minorHAnsi"/>
          <w:lang w:val="en-US"/>
        </w:rPr>
        <w:t>etailed description of content in each subcategory</w:t>
      </w:r>
      <w:r w:rsidR="003871EF" w:rsidRPr="00816350">
        <w:rPr>
          <w:rFonts w:cstheme="minorHAnsi"/>
          <w:lang w:val="en-US"/>
        </w:rPr>
        <w:t xml:space="preserve"> of food and beverages</w:t>
      </w:r>
      <w:r w:rsidR="00D70905" w:rsidRPr="00816350">
        <w:rPr>
          <w:rFonts w:cstheme="minorHAnsi"/>
          <w:lang w:val="en-US"/>
        </w:rPr>
        <w:t>:</w:t>
      </w:r>
      <w:r w:rsidR="00D70905" w:rsidRPr="00816350">
        <w:rPr>
          <w:rFonts w:cstheme="minorHAnsi"/>
          <w:u w:val="single"/>
          <w:lang w:val="en-US"/>
        </w:rPr>
        <w:t xml:space="preserve"> </w:t>
      </w:r>
    </w:p>
    <w:p w14:paraId="2B8BD0AD" w14:textId="230E2BAA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Fruit, vegetables, and legumes</w:t>
      </w:r>
      <w:r w:rsidRPr="00816350">
        <w:rPr>
          <w:rFonts w:cstheme="minorHAnsi"/>
          <w:lang w:val="en-US"/>
        </w:rPr>
        <w:t xml:space="preserve">: </w:t>
      </w:r>
      <w:r w:rsidR="00913421" w:rsidRPr="00816350">
        <w:rPr>
          <w:rFonts w:cstheme="minorHAnsi"/>
          <w:lang w:val="en-US"/>
        </w:rPr>
        <w:t>raw</w:t>
      </w:r>
      <w:r w:rsidRPr="00816350">
        <w:rPr>
          <w:rFonts w:cstheme="minorHAnsi"/>
          <w:lang w:val="en-US"/>
        </w:rPr>
        <w:t xml:space="preserve">, canned, frozen, dried fruits, vegetables and legumes. </w:t>
      </w:r>
    </w:p>
    <w:p w14:paraId="2DD14A2D" w14:textId="02350D33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Potatoes and potato products</w:t>
      </w:r>
      <w:r w:rsidRPr="00816350">
        <w:rPr>
          <w:rFonts w:cstheme="minorHAnsi"/>
          <w:lang w:val="en-US"/>
        </w:rPr>
        <w:t xml:space="preserve">: </w:t>
      </w:r>
      <w:r w:rsidR="00913421" w:rsidRPr="00816350">
        <w:rPr>
          <w:rFonts w:cstheme="minorHAnsi"/>
          <w:lang w:val="en-US"/>
        </w:rPr>
        <w:t xml:space="preserve">raw </w:t>
      </w:r>
      <w:r w:rsidRPr="00816350">
        <w:rPr>
          <w:rFonts w:cstheme="minorHAnsi"/>
          <w:lang w:val="en-US"/>
        </w:rPr>
        <w:t>and boiled potatoes</w:t>
      </w:r>
      <w:r w:rsidR="00B4276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potato salads</w:t>
      </w:r>
      <w:r w:rsidR="00B4276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fried potatoes</w:t>
      </w:r>
      <w:r w:rsidR="00B42764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potatoes au gratin</w:t>
      </w:r>
      <w:r w:rsidR="00B42764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 xml:space="preserve">and mashed potatoes. Not </w:t>
      </w:r>
      <w:r w:rsidR="00FA69A8" w:rsidRPr="00816350">
        <w:rPr>
          <w:rFonts w:cstheme="minorHAnsi"/>
          <w:lang w:val="en-US"/>
        </w:rPr>
        <w:t xml:space="preserve">including </w:t>
      </w:r>
      <w:r w:rsidRPr="00816350">
        <w:rPr>
          <w:rFonts w:cstheme="minorHAnsi"/>
          <w:lang w:val="en-US"/>
        </w:rPr>
        <w:t xml:space="preserve">potato crisps. </w:t>
      </w:r>
    </w:p>
    <w:p w14:paraId="51176535" w14:textId="494AE46E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Grains, pasta, rice, noodles</w:t>
      </w:r>
      <w:r w:rsidRPr="00816350">
        <w:rPr>
          <w:rFonts w:cstheme="minorHAnsi"/>
          <w:lang w:val="en-US"/>
        </w:rPr>
        <w:t>: grains</w:t>
      </w:r>
      <w:r w:rsidR="007A4A4B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quinoa</w:t>
      </w:r>
      <w:r w:rsidR="007A4A4B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rice</w:t>
      </w:r>
      <w:r w:rsidR="007A4A4B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pasta</w:t>
      </w:r>
      <w:r w:rsidR="007A4A4B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noodles</w:t>
      </w:r>
      <w:r w:rsidR="007A4A4B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and couscous. Mostly dried products, but also a few prepared.</w:t>
      </w:r>
    </w:p>
    <w:p w14:paraId="09927953" w14:textId="77777777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Flours, flour mixes</w:t>
      </w:r>
      <w:r w:rsidRPr="00816350">
        <w:rPr>
          <w:rFonts w:cstheme="minorHAnsi"/>
          <w:lang w:val="en-US"/>
        </w:rPr>
        <w:t>: various flours and flour mixes, including those of legumes and coconut.</w:t>
      </w:r>
    </w:p>
    <w:p w14:paraId="53451B2D" w14:textId="0FB3C6C0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Breads</w:t>
      </w:r>
      <w:r w:rsidRPr="00816350">
        <w:rPr>
          <w:rFonts w:cstheme="minorHAnsi"/>
          <w:lang w:val="en-US"/>
        </w:rPr>
        <w:t>: regular and crisp bread</w:t>
      </w:r>
      <w:r w:rsidR="00BF365D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baguettes</w:t>
      </w:r>
      <w:r w:rsidR="00BF365D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rolls</w:t>
      </w:r>
      <w:r w:rsidR="00BF365D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thin wafer crispbread</w:t>
      </w:r>
      <w:r w:rsidR="00BF365D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ciabatta</w:t>
      </w:r>
      <w:r w:rsidR="00BF365D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croutes</w:t>
      </w:r>
      <w:r w:rsidR="003A3260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breads for burgers and sausages</w:t>
      </w:r>
      <w:r w:rsidR="003A3260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 xml:space="preserve">and naan. </w:t>
      </w:r>
    </w:p>
    <w:p w14:paraId="1D3065C4" w14:textId="7EDC6559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Breakfast cereals</w:t>
      </w:r>
      <w:r w:rsidRPr="00816350">
        <w:rPr>
          <w:rFonts w:cstheme="minorHAnsi"/>
          <w:lang w:val="en-US"/>
        </w:rPr>
        <w:t xml:space="preserve">: </w:t>
      </w:r>
      <w:r w:rsidR="00913421" w:rsidRPr="00816350">
        <w:rPr>
          <w:rFonts w:cstheme="minorHAnsi"/>
          <w:lang w:val="en-US"/>
        </w:rPr>
        <w:t xml:space="preserve">various </w:t>
      </w:r>
      <w:r w:rsidRPr="00816350">
        <w:rPr>
          <w:rFonts w:cstheme="minorHAnsi"/>
          <w:lang w:val="en-US"/>
        </w:rPr>
        <w:t>types of breakfast cereals and grains.</w:t>
      </w:r>
    </w:p>
    <w:p w14:paraId="64BCD091" w14:textId="682910F9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Eggs</w:t>
      </w:r>
      <w:r w:rsidRPr="00816350">
        <w:rPr>
          <w:rFonts w:cstheme="minorHAnsi"/>
          <w:lang w:val="en-US"/>
        </w:rPr>
        <w:t xml:space="preserve">: </w:t>
      </w:r>
      <w:r w:rsidR="00913421" w:rsidRPr="00816350">
        <w:rPr>
          <w:rFonts w:cstheme="minorHAnsi"/>
          <w:lang w:val="en-US"/>
        </w:rPr>
        <w:t>eggs</w:t>
      </w:r>
      <w:r w:rsidRPr="00816350">
        <w:rPr>
          <w:rFonts w:cstheme="minorHAnsi"/>
          <w:lang w:val="en-US"/>
        </w:rPr>
        <w:t>, including whites and yolk.</w:t>
      </w:r>
    </w:p>
    <w:p w14:paraId="3A9A25A4" w14:textId="343EFF21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Fish and seafood</w:t>
      </w:r>
      <w:r w:rsidRPr="00816350">
        <w:rPr>
          <w:rFonts w:cstheme="minorHAnsi"/>
          <w:lang w:val="en-US"/>
        </w:rPr>
        <w:t>: raw</w:t>
      </w:r>
      <w:r w:rsidR="003A3260" w:rsidRPr="00816350">
        <w:rPr>
          <w:rFonts w:cstheme="minorHAnsi"/>
          <w:lang w:val="en-US"/>
        </w:rPr>
        <w:t xml:space="preserve">, </w:t>
      </w:r>
      <w:r w:rsidRPr="00816350">
        <w:rPr>
          <w:rFonts w:cstheme="minorHAnsi"/>
          <w:lang w:val="en-US"/>
        </w:rPr>
        <w:t>frozen</w:t>
      </w:r>
      <w:r w:rsidR="003A3260" w:rsidRPr="00816350">
        <w:rPr>
          <w:rFonts w:cstheme="minorHAnsi"/>
          <w:lang w:val="en-US"/>
        </w:rPr>
        <w:t xml:space="preserve">, </w:t>
      </w:r>
      <w:r w:rsidRPr="00816350">
        <w:rPr>
          <w:rFonts w:cstheme="minorHAnsi"/>
          <w:lang w:val="en-US"/>
        </w:rPr>
        <w:t>dried</w:t>
      </w:r>
      <w:r w:rsidR="003A3260" w:rsidRPr="00816350">
        <w:rPr>
          <w:rFonts w:cstheme="minorHAnsi"/>
          <w:lang w:val="en-US"/>
        </w:rPr>
        <w:t xml:space="preserve">, </w:t>
      </w:r>
      <w:r w:rsidRPr="00816350">
        <w:rPr>
          <w:rFonts w:cstheme="minorHAnsi"/>
          <w:lang w:val="en-US"/>
        </w:rPr>
        <w:t>salted</w:t>
      </w:r>
      <w:r w:rsidR="007F6243" w:rsidRPr="00816350">
        <w:rPr>
          <w:rFonts w:cstheme="minorHAnsi"/>
          <w:lang w:val="en-US"/>
        </w:rPr>
        <w:t xml:space="preserve">, and </w:t>
      </w:r>
      <w:r w:rsidRPr="00816350">
        <w:rPr>
          <w:rFonts w:cstheme="minorHAnsi"/>
          <w:lang w:val="en-US"/>
        </w:rPr>
        <w:t>smoked fish and seafood</w:t>
      </w:r>
      <w:r w:rsidR="007F6243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fish patties</w:t>
      </w:r>
      <w:r w:rsidR="007F6243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cured fish</w:t>
      </w:r>
      <w:r w:rsidR="007F6243" w:rsidRPr="00816350">
        <w:rPr>
          <w:rFonts w:cstheme="minorHAnsi"/>
          <w:lang w:val="en-US"/>
        </w:rPr>
        <w:t xml:space="preserve">; and </w:t>
      </w:r>
      <w:r w:rsidRPr="00816350">
        <w:rPr>
          <w:rFonts w:cstheme="minorHAnsi"/>
          <w:lang w:val="en-US"/>
        </w:rPr>
        <w:t>breaded fish. Excluding typical fish spreads</w:t>
      </w:r>
      <w:r w:rsidR="000A646B" w:rsidRPr="00816350">
        <w:rPr>
          <w:rFonts w:cstheme="minorHAnsi"/>
          <w:lang w:val="en-US"/>
        </w:rPr>
        <w:t xml:space="preserve"> and sandwich toppings</w:t>
      </w:r>
      <w:r w:rsidR="001B3242" w:rsidRPr="00816350">
        <w:rPr>
          <w:rFonts w:cstheme="minorHAnsi"/>
          <w:lang w:val="en-US"/>
        </w:rPr>
        <w:t xml:space="preserve"> included in the sandwich topping</w:t>
      </w:r>
      <w:r w:rsidR="00EB50BF" w:rsidRPr="00816350">
        <w:rPr>
          <w:rFonts w:cstheme="minorHAnsi"/>
          <w:lang w:val="en-US"/>
        </w:rPr>
        <w:t>s</w:t>
      </w:r>
      <w:r w:rsidR="001B3242" w:rsidRPr="00816350">
        <w:rPr>
          <w:rFonts w:cstheme="minorHAnsi"/>
          <w:lang w:val="en-US"/>
        </w:rPr>
        <w:t xml:space="preserve"> category</w:t>
      </w:r>
      <w:r w:rsidRPr="00816350">
        <w:rPr>
          <w:rFonts w:cstheme="minorHAnsi"/>
          <w:lang w:val="en-US"/>
        </w:rPr>
        <w:t>.</w:t>
      </w:r>
    </w:p>
    <w:p w14:paraId="46A2CBAF" w14:textId="1A824E1D" w:rsidR="00D70905" w:rsidRPr="00816350" w:rsidRDefault="00D70905" w:rsidP="5734FB02">
      <w:pPr>
        <w:pStyle w:val="ListParagraph"/>
        <w:numPr>
          <w:ilvl w:val="0"/>
          <w:numId w:val="12"/>
        </w:numPr>
        <w:spacing w:line="256" w:lineRule="auto"/>
        <w:rPr>
          <w:lang w:val="en-US"/>
        </w:rPr>
      </w:pPr>
      <w:r w:rsidRPr="00816350">
        <w:rPr>
          <w:i/>
          <w:iCs/>
          <w:lang w:val="en-US"/>
        </w:rPr>
        <w:t>Meat – red:</w:t>
      </w:r>
      <w:r w:rsidRPr="00816350">
        <w:rPr>
          <w:lang w:val="en-US"/>
        </w:rPr>
        <w:t xml:space="preserve"> </w:t>
      </w:r>
      <w:r w:rsidR="00913421" w:rsidRPr="00816350">
        <w:rPr>
          <w:lang w:val="en-US"/>
        </w:rPr>
        <w:t xml:space="preserve">both </w:t>
      </w:r>
      <w:r w:rsidRPr="00816350">
        <w:rPr>
          <w:lang w:val="en-US"/>
        </w:rPr>
        <w:t xml:space="preserve">unprocessed and processed meat of </w:t>
      </w:r>
      <w:r w:rsidR="000F1A99" w:rsidRPr="00816350">
        <w:rPr>
          <w:lang w:val="en-US"/>
        </w:rPr>
        <w:t>pork</w:t>
      </w:r>
      <w:r w:rsidRPr="00816350">
        <w:rPr>
          <w:lang w:val="en-US"/>
        </w:rPr>
        <w:t>, cow, game, lamb, sheep, and game</w:t>
      </w:r>
      <w:r w:rsidR="0095325B" w:rsidRPr="00816350">
        <w:rPr>
          <w:lang w:val="en-US"/>
        </w:rPr>
        <w:t xml:space="preserve">, such as </w:t>
      </w:r>
      <w:r w:rsidR="000C1428" w:rsidRPr="00816350">
        <w:rPr>
          <w:lang w:val="en-US"/>
        </w:rPr>
        <w:t xml:space="preserve">raw, </w:t>
      </w:r>
      <w:r w:rsidR="0095325B" w:rsidRPr="00816350">
        <w:rPr>
          <w:lang w:val="en-US"/>
        </w:rPr>
        <w:t>salted, smoked, and dried meat</w:t>
      </w:r>
      <w:r w:rsidR="000C1428" w:rsidRPr="00816350">
        <w:rPr>
          <w:lang w:val="en-US"/>
        </w:rPr>
        <w:t>;</w:t>
      </w:r>
      <w:r w:rsidR="0095325B" w:rsidRPr="00816350">
        <w:rPr>
          <w:lang w:val="en-US"/>
        </w:rPr>
        <w:t xml:space="preserve"> meatballs</w:t>
      </w:r>
      <w:r w:rsidR="000C1428" w:rsidRPr="00816350">
        <w:rPr>
          <w:lang w:val="en-US"/>
        </w:rPr>
        <w:t>;</w:t>
      </w:r>
      <w:r w:rsidR="0095325B" w:rsidRPr="00816350">
        <w:rPr>
          <w:lang w:val="en-US"/>
        </w:rPr>
        <w:t xml:space="preserve"> meat patties</w:t>
      </w:r>
      <w:r w:rsidR="000C1428" w:rsidRPr="00816350">
        <w:rPr>
          <w:lang w:val="en-US"/>
        </w:rPr>
        <w:t>;</w:t>
      </w:r>
      <w:r w:rsidR="0095325B" w:rsidRPr="00816350">
        <w:rPr>
          <w:lang w:val="en-US"/>
        </w:rPr>
        <w:t xml:space="preserve"> sausage</w:t>
      </w:r>
      <w:r w:rsidR="000C1428" w:rsidRPr="00816350">
        <w:rPr>
          <w:lang w:val="en-US"/>
        </w:rPr>
        <w:t>s; and</w:t>
      </w:r>
      <w:r w:rsidR="0095325B" w:rsidRPr="00816350">
        <w:rPr>
          <w:lang w:val="en-US"/>
        </w:rPr>
        <w:t xml:space="preserve"> minced meat</w:t>
      </w:r>
      <w:r w:rsidRPr="00816350">
        <w:rPr>
          <w:lang w:val="en-US"/>
        </w:rPr>
        <w:t>. Excluding typical cold cuts and meat spreads</w:t>
      </w:r>
      <w:r w:rsidR="00EB50BF" w:rsidRPr="00816350">
        <w:rPr>
          <w:lang w:val="en-US"/>
        </w:rPr>
        <w:t xml:space="preserve"> included in the sandwich toppings category</w:t>
      </w:r>
      <w:r w:rsidRPr="00816350">
        <w:rPr>
          <w:lang w:val="en-US"/>
        </w:rPr>
        <w:t>.</w:t>
      </w:r>
    </w:p>
    <w:p w14:paraId="6E6CE0DF" w14:textId="11CD2C9B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Meat – poultry:</w:t>
      </w:r>
      <w:r w:rsidRPr="00816350">
        <w:rPr>
          <w:rFonts w:cstheme="minorHAnsi"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 xml:space="preserve">both </w:t>
      </w:r>
      <w:r w:rsidRPr="00816350">
        <w:rPr>
          <w:rFonts w:cstheme="minorHAnsi"/>
          <w:lang w:val="en-US"/>
        </w:rPr>
        <w:t xml:space="preserve">unprocessed and processed meat </w:t>
      </w:r>
      <w:proofErr w:type="spellStart"/>
      <w:r w:rsidRPr="00816350">
        <w:rPr>
          <w:rFonts w:cstheme="minorHAnsi"/>
          <w:lang w:val="en-US"/>
        </w:rPr>
        <w:t>of</w:t>
      </w:r>
      <w:proofErr w:type="spellEnd"/>
      <w:r w:rsidRPr="00816350">
        <w:rPr>
          <w:rFonts w:cstheme="minorHAnsi"/>
          <w:lang w:val="en-US"/>
        </w:rPr>
        <w:t xml:space="preserve"> poultry, mainly turkey and chicken (but also hen, duck).</w:t>
      </w:r>
      <w:r w:rsidR="00B94209" w:rsidRPr="00816350">
        <w:rPr>
          <w:rFonts w:cstheme="minorHAnsi"/>
          <w:lang w:val="en-US"/>
        </w:rPr>
        <w:t xml:space="preserve"> For </w:t>
      </w:r>
      <w:r w:rsidR="00D61C24" w:rsidRPr="00816350">
        <w:rPr>
          <w:rFonts w:cstheme="minorHAnsi"/>
          <w:lang w:val="en-US"/>
        </w:rPr>
        <w:t>example,</w:t>
      </w:r>
      <w:r w:rsidR="00B94209" w:rsidRPr="00816350">
        <w:rPr>
          <w:rFonts w:cstheme="minorHAnsi"/>
          <w:lang w:val="en-US"/>
        </w:rPr>
        <w:t xml:space="preserve"> raw meat; meatballs; meat patties; sausages; and minced meat. </w:t>
      </w:r>
      <w:r w:rsidRPr="00816350">
        <w:rPr>
          <w:rFonts w:cstheme="minorHAnsi"/>
          <w:lang w:val="en-US"/>
        </w:rPr>
        <w:t>Excluding typical cold cuts and meat spreads</w:t>
      </w:r>
      <w:r w:rsidR="00EB50BF" w:rsidRPr="00816350">
        <w:rPr>
          <w:rFonts w:cstheme="minorHAnsi"/>
          <w:lang w:val="en-US"/>
        </w:rPr>
        <w:t xml:space="preserve"> included in the sandwich toppings category</w:t>
      </w:r>
      <w:r w:rsidRPr="00816350">
        <w:rPr>
          <w:rFonts w:cstheme="minorHAnsi"/>
          <w:lang w:val="en-US"/>
        </w:rPr>
        <w:t>.</w:t>
      </w:r>
    </w:p>
    <w:p w14:paraId="61FBC538" w14:textId="52DB1FBA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Plant-based meat alternatives</w:t>
      </w:r>
      <w:r w:rsidRPr="00816350">
        <w:rPr>
          <w:rFonts w:cstheme="minorHAnsi"/>
          <w:lang w:val="en-US"/>
        </w:rPr>
        <w:t>: plant-based balls</w:t>
      </w:r>
      <w:r w:rsidR="00B94209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sausage</w:t>
      </w:r>
      <w:r w:rsidR="00B94209" w:rsidRPr="00816350">
        <w:rPr>
          <w:rFonts w:cstheme="minorHAnsi"/>
          <w:lang w:val="en-US"/>
        </w:rPr>
        <w:t xml:space="preserve">s; </w:t>
      </w:r>
      <w:r w:rsidRPr="00816350">
        <w:rPr>
          <w:rFonts w:cstheme="minorHAnsi"/>
          <w:lang w:val="en-US"/>
        </w:rPr>
        <w:t>minced</w:t>
      </w:r>
      <w:r w:rsidR="00EA709D" w:rsidRPr="00816350">
        <w:rPr>
          <w:rFonts w:cstheme="minorHAnsi"/>
          <w:lang w:val="en-US"/>
        </w:rPr>
        <w:t xml:space="preserve"> meat alternatives;</w:t>
      </w:r>
      <w:r w:rsidRPr="00816350">
        <w:rPr>
          <w:rFonts w:cstheme="minorHAnsi"/>
          <w:lang w:val="en-US"/>
        </w:rPr>
        <w:t xml:space="preserve"> burger</w:t>
      </w:r>
      <w:r w:rsidR="00EA709D" w:rsidRPr="00816350">
        <w:rPr>
          <w:rFonts w:cstheme="minorHAnsi"/>
          <w:lang w:val="en-US"/>
        </w:rPr>
        <w:t xml:space="preserve">s; </w:t>
      </w:r>
      <w:r w:rsidRPr="00816350">
        <w:rPr>
          <w:rFonts w:cstheme="minorHAnsi"/>
          <w:lang w:val="en-US"/>
        </w:rPr>
        <w:t>falafel</w:t>
      </w:r>
      <w:r w:rsidR="00EA709D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tofu. Excluding typical alternatives used as spreads</w:t>
      </w:r>
      <w:r w:rsidR="00EB50BF" w:rsidRPr="00816350">
        <w:rPr>
          <w:rFonts w:cstheme="minorHAnsi"/>
          <w:lang w:val="en-US"/>
        </w:rPr>
        <w:t xml:space="preserve"> included in the sandwich toppings category</w:t>
      </w:r>
    </w:p>
    <w:p w14:paraId="12C9D914" w14:textId="7B18051F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Yoghurt and plant-based alternatives</w:t>
      </w:r>
      <w:r w:rsidRPr="00816350">
        <w:rPr>
          <w:rFonts w:cstheme="minorHAnsi"/>
          <w:lang w:val="en-US"/>
        </w:rPr>
        <w:t xml:space="preserve">: </w:t>
      </w:r>
      <w:r w:rsidR="00D61C24" w:rsidRPr="00816350">
        <w:rPr>
          <w:rFonts w:cstheme="minorHAnsi"/>
          <w:lang w:val="en-US"/>
        </w:rPr>
        <w:t>quark</w:t>
      </w:r>
      <w:r w:rsidR="00EA709D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yoghurts</w:t>
      </w:r>
      <w:r w:rsidR="00EA709D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yoghurt with muesli.</w:t>
      </w:r>
      <w:r w:rsidR="00A55623" w:rsidRPr="00816350">
        <w:rPr>
          <w:rFonts w:cstheme="minorHAnsi"/>
          <w:lang w:val="en-US"/>
        </w:rPr>
        <w:t xml:space="preserve"> Includes plant-based yoghurt imitates.</w:t>
      </w:r>
    </w:p>
    <w:p w14:paraId="64997EAC" w14:textId="63896ED2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Cheese and plant-based alternatives</w:t>
      </w:r>
      <w:r w:rsidRPr="00816350">
        <w:rPr>
          <w:rFonts w:cstheme="minorHAnsi"/>
          <w:lang w:val="en-US"/>
        </w:rPr>
        <w:t xml:space="preserve">: </w:t>
      </w:r>
      <w:r w:rsidR="00D61C24" w:rsidRPr="00816350">
        <w:rPr>
          <w:rFonts w:cstheme="minorHAnsi"/>
          <w:lang w:val="en-US"/>
        </w:rPr>
        <w:t xml:space="preserve">various </w:t>
      </w:r>
      <w:r w:rsidRPr="00816350">
        <w:rPr>
          <w:rFonts w:cstheme="minorHAnsi"/>
          <w:lang w:val="en-US"/>
        </w:rPr>
        <w:t>types of cheeses, including brown cheese.</w:t>
      </w:r>
      <w:r w:rsidR="00A55623" w:rsidRPr="00816350">
        <w:rPr>
          <w:rFonts w:cstheme="minorHAnsi"/>
          <w:lang w:val="en-US"/>
        </w:rPr>
        <w:t xml:space="preserve"> Includes plant-based cheese imitates.</w:t>
      </w:r>
    </w:p>
    <w:p w14:paraId="6F9D8557" w14:textId="60623416" w:rsidR="00D70905" w:rsidRPr="00816350" w:rsidRDefault="0036399B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i/>
          <w:iCs/>
          <w:lang w:val="en-US"/>
        </w:rPr>
      </w:pPr>
      <w:r w:rsidRPr="00816350">
        <w:rPr>
          <w:rFonts w:cstheme="minorHAnsi"/>
          <w:i/>
          <w:iCs/>
          <w:lang w:val="en-US"/>
        </w:rPr>
        <w:t>Sandwich toppings</w:t>
      </w:r>
      <w:r w:rsidR="00D70905" w:rsidRPr="00816350">
        <w:rPr>
          <w:rFonts w:cstheme="minorHAnsi"/>
          <w:i/>
          <w:iCs/>
          <w:lang w:val="en-US"/>
        </w:rPr>
        <w:t xml:space="preserve">: </w:t>
      </w:r>
      <w:r w:rsidR="00D70905" w:rsidRPr="00816350">
        <w:rPr>
          <w:rFonts w:cstheme="minorHAnsi"/>
          <w:lang w:val="en-US"/>
        </w:rPr>
        <w:t>jam</w:t>
      </w:r>
      <w:r w:rsidR="00EA709D" w:rsidRPr="00816350">
        <w:rPr>
          <w:rFonts w:cstheme="minorHAnsi"/>
          <w:lang w:val="en-US"/>
        </w:rPr>
        <w:t>s;</w:t>
      </w:r>
      <w:r w:rsidR="00D70905" w:rsidRPr="00816350">
        <w:rPr>
          <w:rFonts w:cstheme="minorHAnsi"/>
          <w:lang w:val="en-US"/>
        </w:rPr>
        <w:t xml:space="preserve"> mayo-based salads used as spreads</w:t>
      </w:r>
      <w:r w:rsidR="00EA709D" w:rsidRPr="00816350">
        <w:rPr>
          <w:rFonts w:cstheme="minorHAnsi"/>
          <w:lang w:val="en-US"/>
        </w:rPr>
        <w:t xml:space="preserve">; </w:t>
      </w:r>
      <w:r w:rsidR="00D70905" w:rsidRPr="00816350">
        <w:rPr>
          <w:rFonts w:cstheme="minorHAnsi"/>
          <w:lang w:val="en-US"/>
        </w:rPr>
        <w:t>fish- and meat-based spreads and cold cuts</w:t>
      </w:r>
      <w:r w:rsidR="00EA709D" w:rsidRPr="00816350">
        <w:rPr>
          <w:rFonts w:cstheme="minorHAnsi"/>
          <w:lang w:val="en-US"/>
        </w:rPr>
        <w:t>;</w:t>
      </w:r>
      <w:r w:rsidR="00D70905" w:rsidRPr="00816350" w:rsidDel="00AB1E67">
        <w:rPr>
          <w:rFonts w:cstheme="minorHAnsi"/>
          <w:lang w:val="en-US"/>
        </w:rPr>
        <w:t xml:space="preserve"> </w:t>
      </w:r>
      <w:r w:rsidR="00D70905" w:rsidRPr="00816350">
        <w:rPr>
          <w:rFonts w:cstheme="minorHAnsi"/>
          <w:lang w:val="en-US"/>
        </w:rPr>
        <w:t xml:space="preserve">plant-based spreads </w:t>
      </w:r>
      <w:r w:rsidR="00EA709D" w:rsidRPr="00816350">
        <w:rPr>
          <w:rFonts w:cstheme="minorHAnsi"/>
          <w:lang w:val="en-US"/>
        </w:rPr>
        <w:t xml:space="preserve">such as </w:t>
      </w:r>
      <w:r w:rsidR="00D70905" w:rsidRPr="00816350">
        <w:rPr>
          <w:rFonts w:cstheme="minorHAnsi"/>
          <w:lang w:val="en-US"/>
        </w:rPr>
        <w:t>vegetable pastes, spreads from nuts and nougat. Excluding cheese</w:t>
      </w:r>
      <w:r w:rsidR="00913421" w:rsidRPr="00816350">
        <w:rPr>
          <w:rFonts w:cstheme="minorHAnsi"/>
          <w:lang w:val="en-US"/>
        </w:rPr>
        <w:t xml:space="preserve"> which is a separate category</w:t>
      </w:r>
      <w:r w:rsidR="00D70905" w:rsidRPr="00816350">
        <w:rPr>
          <w:rFonts w:cstheme="minorHAnsi"/>
          <w:lang w:val="en-US"/>
        </w:rPr>
        <w:t>.</w:t>
      </w:r>
    </w:p>
    <w:p w14:paraId="09115A49" w14:textId="6BED230D" w:rsidR="00D70905" w:rsidRPr="00816350" w:rsidRDefault="00D70905" w:rsidP="5734FB02">
      <w:pPr>
        <w:pStyle w:val="ListParagraph"/>
        <w:numPr>
          <w:ilvl w:val="0"/>
          <w:numId w:val="12"/>
        </w:numPr>
        <w:spacing w:line="256" w:lineRule="auto"/>
        <w:rPr>
          <w:i/>
          <w:iCs/>
          <w:lang w:val="en-US"/>
        </w:rPr>
      </w:pPr>
      <w:r w:rsidRPr="00816350">
        <w:rPr>
          <w:i/>
          <w:iCs/>
          <w:lang w:val="en-US"/>
        </w:rPr>
        <w:t xml:space="preserve">Sauces, dressings: </w:t>
      </w:r>
      <w:r w:rsidRPr="00816350">
        <w:rPr>
          <w:lang w:val="en-US"/>
        </w:rPr>
        <w:t>sauces</w:t>
      </w:r>
      <w:r w:rsidR="00913421" w:rsidRPr="00816350">
        <w:rPr>
          <w:lang w:val="en-US"/>
        </w:rPr>
        <w:t xml:space="preserve">; </w:t>
      </w:r>
      <w:r w:rsidRPr="00816350">
        <w:rPr>
          <w:lang w:val="en-US"/>
        </w:rPr>
        <w:t>ketchup</w:t>
      </w:r>
      <w:r w:rsidR="00913421" w:rsidRPr="00816350">
        <w:rPr>
          <w:lang w:val="en-US"/>
        </w:rPr>
        <w:t>;</w:t>
      </w:r>
      <w:r w:rsidRPr="00816350">
        <w:rPr>
          <w:lang w:val="en-US"/>
        </w:rPr>
        <w:t xml:space="preserve"> mustard</w:t>
      </w:r>
      <w:r w:rsidR="00913421" w:rsidRPr="00816350">
        <w:rPr>
          <w:lang w:val="en-US"/>
        </w:rPr>
        <w:t>;</w:t>
      </w:r>
      <w:r w:rsidRPr="00816350">
        <w:rPr>
          <w:lang w:val="en-US"/>
        </w:rPr>
        <w:t xml:space="preserve"> paste</w:t>
      </w:r>
      <w:r w:rsidR="00913421" w:rsidRPr="00816350">
        <w:rPr>
          <w:lang w:val="en-US"/>
        </w:rPr>
        <w:t>;</w:t>
      </w:r>
      <w:r w:rsidRPr="00816350">
        <w:rPr>
          <w:lang w:val="en-US"/>
        </w:rPr>
        <w:t xml:space="preserve"> mayonnaise</w:t>
      </w:r>
      <w:r w:rsidR="00913421" w:rsidRPr="00816350">
        <w:rPr>
          <w:lang w:val="en-US"/>
        </w:rPr>
        <w:t>;</w:t>
      </w:r>
      <w:r w:rsidRPr="00816350">
        <w:rPr>
          <w:lang w:val="en-US"/>
        </w:rPr>
        <w:t xml:space="preserve"> dressing</w:t>
      </w:r>
      <w:r w:rsidR="00913421" w:rsidRPr="00816350">
        <w:rPr>
          <w:lang w:val="en-US"/>
        </w:rPr>
        <w:t>; and</w:t>
      </w:r>
      <w:r w:rsidRPr="00816350">
        <w:rPr>
          <w:lang w:val="en-US"/>
        </w:rPr>
        <w:t xml:space="preserve"> pesto. </w:t>
      </w:r>
      <w:r w:rsidR="63F5414D" w:rsidRPr="00816350">
        <w:rPr>
          <w:lang w:val="en-US"/>
        </w:rPr>
        <w:t>Include b</w:t>
      </w:r>
      <w:r w:rsidRPr="00816350">
        <w:rPr>
          <w:lang w:val="en-US"/>
        </w:rPr>
        <w:t>oth prepared and dry powder mixes.</w:t>
      </w:r>
    </w:p>
    <w:p w14:paraId="79C169C6" w14:textId="13B8CB0A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i/>
          <w:iCs/>
          <w:lang w:val="en-US"/>
        </w:rPr>
      </w:pPr>
      <w:r w:rsidRPr="00816350">
        <w:rPr>
          <w:rFonts w:cstheme="minorHAnsi"/>
          <w:i/>
          <w:iCs/>
          <w:lang w:val="en-US"/>
        </w:rPr>
        <w:t>Crisps</w:t>
      </w:r>
      <w:r w:rsidRPr="00816350">
        <w:rPr>
          <w:rFonts w:cstheme="minorHAnsi"/>
          <w:lang w:val="en-US"/>
        </w:rPr>
        <w:t xml:space="preserve">: </w:t>
      </w:r>
      <w:r w:rsidR="00D61C24" w:rsidRPr="00816350">
        <w:rPr>
          <w:rFonts w:cstheme="minorHAnsi"/>
          <w:lang w:val="en-US"/>
        </w:rPr>
        <w:t>crisps;</w:t>
      </w:r>
      <w:r w:rsidRPr="00816350">
        <w:rPr>
          <w:rFonts w:cstheme="minorHAnsi"/>
          <w:lang w:val="en-US"/>
        </w:rPr>
        <w:t xml:space="preserve"> popcorn</w:t>
      </w:r>
      <w:r w:rsidR="00D61C24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tortilla chips</w:t>
      </w:r>
      <w:r w:rsidR="00D61C2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cheese puff snacks.</w:t>
      </w:r>
    </w:p>
    <w:p w14:paraId="0C03C72C" w14:textId="69A24F44" w:rsidR="00D70905" w:rsidRPr="00816350" w:rsidRDefault="00D70905" w:rsidP="5734FB02">
      <w:pPr>
        <w:pStyle w:val="ListParagraph"/>
        <w:numPr>
          <w:ilvl w:val="0"/>
          <w:numId w:val="12"/>
        </w:numPr>
        <w:spacing w:line="256" w:lineRule="auto"/>
        <w:rPr>
          <w:lang w:val="en-US"/>
        </w:rPr>
      </w:pPr>
      <w:r w:rsidRPr="00816350">
        <w:rPr>
          <w:i/>
          <w:iCs/>
          <w:lang w:val="en-US"/>
        </w:rPr>
        <w:t>Chocolate, candy</w:t>
      </w:r>
      <w:r w:rsidRPr="00816350">
        <w:rPr>
          <w:lang w:val="en-US"/>
        </w:rPr>
        <w:t>: chocolate</w:t>
      </w:r>
      <w:r w:rsidR="00913421" w:rsidRPr="00816350">
        <w:rPr>
          <w:lang w:val="en-US"/>
        </w:rPr>
        <w:t xml:space="preserve">; </w:t>
      </w:r>
      <w:r w:rsidRPr="00816350">
        <w:rPr>
          <w:lang w:val="en-US"/>
        </w:rPr>
        <w:t>candy</w:t>
      </w:r>
      <w:r w:rsidR="00913421" w:rsidRPr="00816350">
        <w:rPr>
          <w:lang w:val="en-US"/>
        </w:rPr>
        <w:t>;</w:t>
      </w:r>
      <w:r w:rsidRPr="00816350">
        <w:rPr>
          <w:lang w:val="en-US"/>
        </w:rPr>
        <w:t xml:space="preserve"> and drops.</w:t>
      </w:r>
    </w:p>
    <w:p w14:paraId="07FC8861" w14:textId="12C7C410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Sweet biscuits/pastries:</w:t>
      </w:r>
      <w:r w:rsidRPr="00816350">
        <w:rPr>
          <w:rFonts w:cstheme="minorHAnsi"/>
          <w:lang w:val="en-US"/>
        </w:rPr>
        <w:t xml:space="preserve"> sweet cookies/crackers/biscuits</w:t>
      </w:r>
      <w:r w:rsidR="00913421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sweet pastries.</w:t>
      </w:r>
    </w:p>
    <w:p w14:paraId="7E0896D9" w14:textId="621BE6E8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Desserts, cakes, and ice cream</w:t>
      </w:r>
      <w:r w:rsidRPr="00816350">
        <w:rPr>
          <w:rFonts w:cstheme="minorHAnsi"/>
          <w:lang w:val="en-US"/>
        </w:rPr>
        <w:t xml:space="preserve">: </w:t>
      </w:r>
      <w:r w:rsidR="00D61C24" w:rsidRPr="00816350">
        <w:rPr>
          <w:rFonts w:cstheme="minorHAnsi"/>
          <w:lang w:val="en-US"/>
        </w:rPr>
        <w:t>desserts such as</w:t>
      </w:r>
      <w:r w:rsidR="005E2797" w:rsidRPr="00816350">
        <w:rPr>
          <w:rFonts w:cstheme="minorHAnsi"/>
          <w:lang w:val="en-US"/>
        </w:rPr>
        <w:t xml:space="preserve"> </w:t>
      </w:r>
      <w:r w:rsidRPr="00816350">
        <w:rPr>
          <w:rFonts w:cstheme="minorHAnsi"/>
          <w:lang w:val="en-US"/>
        </w:rPr>
        <w:t>mousse</w:t>
      </w:r>
      <w:r w:rsidR="005E2797" w:rsidRPr="00816350">
        <w:rPr>
          <w:rFonts w:cstheme="minorHAnsi"/>
          <w:lang w:val="en-US"/>
        </w:rPr>
        <w:t xml:space="preserve"> and</w:t>
      </w:r>
      <w:r w:rsidRPr="00816350">
        <w:rPr>
          <w:rFonts w:cstheme="minorHAnsi"/>
          <w:lang w:val="en-US"/>
        </w:rPr>
        <w:t xml:space="preserve"> pudding</w:t>
      </w:r>
      <w:r w:rsidR="005E2797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dessert sauces</w:t>
      </w:r>
      <w:r w:rsidR="005E2797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jelly</w:t>
      </w:r>
      <w:r w:rsidR="005E2797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cakes including bake mixes, waffles, muffins</w:t>
      </w:r>
      <w:r w:rsidR="005E2797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compotes</w:t>
      </w:r>
      <w:r w:rsidR="005E2797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ice creams.</w:t>
      </w:r>
    </w:p>
    <w:p w14:paraId="2A900A14" w14:textId="27396582" w:rsidR="00D70905" w:rsidRPr="00816350" w:rsidRDefault="00D70905" w:rsidP="5734FB02">
      <w:pPr>
        <w:pStyle w:val="ListParagraph"/>
        <w:numPr>
          <w:ilvl w:val="0"/>
          <w:numId w:val="12"/>
        </w:numPr>
        <w:spacing w:line="256" w:lineRule="auto"/>
        <w:rPr>
          <w:lang w:val="en-US"/>
        </w:rPr>
      </w:pPr>
      <w:r w:rsidRPr="00816350">
        <w:rPr>
          <w:i/>
          <w:iCs/>
          <w:lang w:val="en-US"/>
        </w:rPr>
        <w:t>Ready meals</w:t>
      </w:r>
      <w:r w:rsidRPr="00816350">
        <w:rPr>
          <w:lang w:val="en-US"/>
        </w:rPr>
        <w:t xml:space="preserve">: </w:t>
      </w:r>
      <w:r w:rsidR="005E2797" w:rsidRPr="00816350">
        <w:rPr>
          <w:lang w:val="en-US"/>
        </w:rPr>
        <w:t xml:space="preserve">meals </w:t>
      </w:r>
      <w:r w:rsidRPr="00816350">
        <w:rPr>
          <w:lang w:val="en-US"/>
        </w:rPr>
        <w:t>that are ready to eat or just need reheating, such as prepared</w:t>
      </w:r>
      <w:r w:rsidR="005E2797" w:rsidRPr="00816350">
        <w:rPr>
          <w:lang w:val="en-US"/>
        </w:rPr>
        <w:t xml:space="preserve"> or canned</w:t>
      </w:r>
      <w:r w:rsidRPr="00816350">
        <w:rPr>
          <w:lang w:val="en-US"/>
        </w:rPr>
        <w:t xml:space="preserve"> soups and stews</w:t>
      </w:r>
      <w:r w:rsidR="00BF7628" w:rsidRPr="00816350">
        <w:rPr>
          <w:lang w:val="en-US"/>
        </w:rPr>
        <w:t xml:space="preserve">; </w:t>
      </w:r>
      <w:r w:rsidRPr="00816350">
        <w:rPr>
          <w:lang w:val="en-US"/>
        </w:rPr>
        <w:t>composite meals</w:t>
      </w:r>
      <w:r w:rsidR="00BF7628" w:rsidRPr="00816350">
        <w:rPr>
          <w:lang w:val="en-US"/>
        </w:rPr>
        <w:t xml:space="preserve">; </w:t>
      </w:r>
      <w:r w:rsidRPr="00816350">
        <w:rPr>
          <w:lang w:val="en-US"/>
        </w:rPr>
        <w:t>pizza</w:t>
      </w:r>
      <w:r w:rsidR="00BF7628" w:rsidRPr="00816350">
        <w:rPr>
          <w:lang w:val="en-US"/>
        </w:rPr>
        <w:t>;</w:t>
      </w:r>
      <w:r w:rsidR="005E2797" w:rsidRPr="00816350">
        <w:rPr>
          <w:lang w:val="en-US"/>
        </w:rPr>
        <w:t xml:space="preserve"> </w:t>
      </w:r>
      <w:r w:rsidRPr="00816350">
        <w:rPr>
          <w:lang w:val="en-US"/>
        </w:rPr>
        <w:t>pies</w:t>
      </w:r>
      <w:r w:rsidR="00BF7628" w:rsidRPr="00816350">
        <w:rPr>
          <w:lang w:val="en-US"/>
        </w:rPr>
        <w:t xml:space="preserve">; </w:t>
      </w:r>
      <w:r w:rsidRPr="00816350">
        <w:rPr>
          <w:lang w:val="en-US"/>
        </w:rPr>
        <w:t>fish au gratin</w:t>
      </w:r>
      <w:r w:rsidR="00BF7628" w:rsidRPr="00816350">
        <w:rPr>
          <w:lang w:val="en-US"/>
        </w:rPr>
        <w:t xml:space="preserve">; </w:t>
      </w:r>
      <w:r w:rsidRPr="00816350">
        <w:rPr>
          <w:lang w:val="en-US"/>
        </w:rPr>
        <w:t>pasta dishes including lasagna</w:t>
      </w:r>
      <w:r w:rsidR="00BF7628" w:rsidRPr="00816350">
        <w:rPr>
          <w:lang w:val="en-US"/>
        </w:rPr>
        <w:t xml:space="preserve">; </w:t>
      </w:r>
      <w:r w:rsidRPr="00816350">
        <w:rPr>
          <w:lang w:val="en-US"/>
        </w:rPr>
        <w:t>and (rice) porridge.</w:t>
      </w:r>
    </w:p>
    <w:p w14:paraId="72DF75DB" w14:textId="21FB2FB5" w:rsidR="00D70905" w:rsidRPr="00816350" w:rsidRDefault="00D70905" w:rsidP="5734FB02">
      <w:pPr>
        <w:pStyle w:val="ListParagraph"/>
        <w:numPr>
          <w:ilvl w:val="0"/>
          <w:numId w:val="12"/>
        </w:numPr>
        <w:spacing w:line="256" w:lineRule="auto"/>
        <w:rPr>
          <w:lang w:val="en-US"/>
        </w:rPr>
      </w:pPr>
      <w:r w:rsidRPr="00816350">
        <w:rPr>
          <w:i/>
          <w:iCs/>
          <w:lang w:val="en-US"/>
        </w:rPr>
        <w:t>Semi-ready meals</w:t>
      </w:r>
      <w:r w:rsidRPr="00816350">
        <w:rPr>
          <w:lang w:val="en-US"/>
        </w:rPr>
        <w:t xml:space="preserve">: </w:t>
      </w:r>
      <w:r w:rsidR="005E2797" w:rsidRPr="00816350">
        <w:rPr>
          <w:lang w:val="en-US"/>
        </w:rPr>
        <w:t xml:space="preserve">soups; </w:t>
      </w:r>
      <w:r w:rsidRPr="00816350">
        <w:rPr>
          <w:lang w:val="en-US"/>
        </w:rPr>
        <w:t>casseroles</w:t>
      </w:r>
      <w:r w:rsidR="005E2797" w:rsidRPr="00816350">
        <w:rPr>
          <w:lang w:val="en-US"/>
        </w:rPr>
        <w:t xml:space="preserve">; </w:t>
      </w:r>
      <w:r w:rsidRPr="00816350">
        <w:rPr>
          <w:lang w:val="en-US"/>
        </w:rPr>
        <w:t>and meals that need some preparation</w:t>
      </w:r>
      <w:r w:rsidR="005E2797" w:rsidRPr="00816350">
        <w:rPr>
          <w:lang w:val="en-US"/>
        </w:rPr>
        <w:t>.</w:t>
      </w:r>
      <w:r w:rsidRPr="00816350">
        <w:rPr>
          <w:lang w:val="en-US"/>
        </w:rPr>
        <w:t xml:space="preserve"> </w:t>
      </w:r>
      <w:r w:rsidR="005E2797" w:rsidRPr="00816350">
        <w:rPr>
          <w:lang w:val="en-US"/>
        </w:rPr>
        <w:t>I</w:t>
      </w:r>
      <w:r w:rsidRPr="00816350">
        <w:rPr>
          <w:lang w:val="en-US"/>
        </w:rPr>
        <w:t>nclude dry powder/package mixes and as prepared.</w:t>
      </w:r>
    </w:p>
    <w:p w14:paraId="01B9558A" w14:textId="5268B594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lastRenderedPageBreak/>
        <w:t>Miscellaneous</w:t>
      </w:r>
      <w:r w:rsidRPr="00816350">
        <w:rPr>
          <w:rFonts w:cstheme="minorHAnsi"/>
          <w:lang w:val="en-US"/>
        </w:rPr>
        <w:t xml:space="preserve">: </w:t>
      </w:r>
      <w:r w:rsidR="0051456D" w:rsidRPr="00816350">
        <w:rPr>
          <w:rFonts w:cstheme="minorHAnsi"/>
          <w:lang w:val="en-US"/>
        </w:rPr>
        <w:t xml:space="preserve">for </w:t>
      </w:r>
      <w:r w:rsidRPr="00816350">
        <w:rPr>
          <w:rFonts w:cstheme="minorHAnsi"/>
          <w:lang w:val="en-US"/>
        </w:rPr>
        <w:t>general foods, products that were too few to gather in their own category or hard to place were included in the miscellaneous group, such as salted crackers/biscuits</w:t>
      </w:r>
      <w:r w:rsidR="00BF7628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tortillas/wraps/chapatti/</w:t>
      </w:r>
      <w:r w:rsidR="0044374F" w:rsidRPr="00816350">
        <w:rPr>
          <w:rFonts w:cstheme="minorHAnsi"/>
          <w:lang w:val="en-US"/>
        </w:rPr>
        <w:t xml:space="preserve">thin potato </w:t>
      </w:r>
      <w:r w:rsidR="003F1194" w:rsidRPr="00816350">
        <w:rPr>
          <w:rFonts w:cstheme="minorHAnsi"/>
          <w:lang w:val="en-US"/>
        </w:rPr>
        <w:t>griddle</w:t>
      </w:r>
      <w:r w:rsidR="00BF7628" w:rsidRPr="00816350">
        <w:rPr>
          <w:rStyle w:val="CommentReference"/>
          <w:rFonts w:eastAsiaTheme="minorEastAsia"/>
          <w:lang w:val="en-US" w:eastAsia="nb-NO"/>
        </w:rPr>
        <w:t>;</w:t>
      </w:r>
      <w:r w:rsidR="00BF7628" w:rsidRPr="00816350">
        <w:rPr>
          <w:rFonts w:cstheme="minorHAnsi"/>
          <w:lang w:val="en-US"/>
        </w:rPr>
        <w:t xml:space="preserve"> </w:t>
      </w:r>
      <w:r w:rsidRPr="00816350">
        <w:rPr>
          <w:rFonts w:cstheme="minorHAnsi"/>
          <w:lang w:val="en-US"/>
        </w:rPr>
        <w:t>other types of meat (rabbit, hare, whale</w:t>
      </w:r>
      <w:r w:rsidR="00BF7628" w:rsidRPr="00816350">
        <w:rPr>
          <w:rFonts w:cstheme="minorHAnsi"/>
          <w:lang w:val="en-US"/>
        </w:rPr>
        <w:t xml:space="preserve"> that are</w:t>
      </w:r>
      <w:r w:rsidRPr="00816350">
        <w:rPr>
          <w:rFonts w:cstheme="minorHAnsi"/>
          <w:lang w:val="en-US"/>
        </w:rPr>
        <w:t xml:space="preserve"> – not typically red or poultry</w:t>
      </w:r>
      <w:r w:rsidR="00BF7628" w:rsidRPr="00816350">
        <w:rPr>
          <w:rFonts w:cstheme="minorHAnsi"/>
          <w:lang w:val="en-US"/>
        </w:rPr>
        <w:t>);</w:t>
      </w:r>
      <w:r w:rsidRPr="00816350">
        <w:rPr>
          <w:rFonts w:cstheme="minorHAnsi"/>
          <w:lang w:val="en-US"/>
        </w:rPr>
        <w:t xml:space="preserve"> and sugar/honey.</w:t>
      </w:r>
    </w:p>
    <w:p w14:paraId="011ACCF1" w14:textId="468943DB" w:rsidR="00D70905" w:rsidRPr="00816350" w:rsidRDefault="00240980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Oils and soft/liquid margarine</w:t>
      </w:r>
      <w:r w:rsidRPr="00816350">
        <w:rPr>
          <w:rFonts w:cstheme="minorHAnsi"/>
          <w:lang w:val="en-US"/>
        </w:rPr>
        <w:t xml:space="preserve">: </w:t>
      </w:r>
      <w:r w:rsidR="0051456D" w:rsidRPr="00816350">
        <w:rPr>
          <w:rFonts w:cstheme="minorHAnsi"/>
          <w:lang w:val="en-US"/>
        </w:rPr>
        <w:t xml:space="preserve">oils </w:t>
      </w:r>
      <w:r w:rsidR="00D70905" w:rsidRPr="00816350">
        <w:rPr>
          <w:rFonts w:cstheme="minorHAnsi"/>
          <w:lang w:val="en-US"/>
        </w:rPr>
        <w:t>and soft/liquid margarine</w:t>
      </w:r>
      <w:r w:rsidR="00F11796" w:rsidRPr="00816350">
        <w:rPr>
          <w:rFonts w:cstheme="minorHAnsi"/>
          <w:lang w:val="en-US"/>
        </w:rPr>
        <w:t xml:space="preserve"> </w:t>
      </w:r>
      <w:r w:rsidR="00D70905" w:rsidRPr="00816350">
        <w:rPr>
          <w:rFonts w:cstheme="minorHAnsi"/>
          <w:lang w:val="en-US"/>
        </w:rPr>
        <w:t>with &lt;25 grams saturated fat per 100 grams, such as olive oils</w:t>
      </w:r>
      <w:r w:rsidR="00BF7628" w:rsidRPr="00816350">
        <w:rPr>
          <w:rFonts w:cstheme="minorHAnsi"/>
          <w:lang w:val="en-US"/>
        </w:rPr>
        <w:t xml:space="preserve"> and</w:t>
      </w:r>
      <w:r w:rsidR="00D70905" w:rsidRPr="00816350">
        <w:rPr>
          <w:rFonts w:cstheme="minorHAnsi"/>
          <w:lang w:val="en-US"/>
        </w:rPr>
        <w:t xml:space="preserve"> soft margarines.</w:t>
      </w:r>
      <w:r w:rsidR="00BF67C1" w:rsidRPr="00816350">
        <w:rPr>
          <w:lang w:val="en-US"/>
        </w:rPr>
        <w:t xml:space="preserve"> This threshold is specified in the Norwegian food-based dietary guidelines under the recommendation to choose </w:t>
      </w:r>
      <w:r w:rsidR="00BF67C1" w:rsidRPr="00816350">
        <w:rPr>
          <w:rFonts w:eastAsia="Times New Roman"/>
          <w:lang w:val="en-US"/>
        </w:rPr>
        <w:t>edible liquid oils, liquid margarine and soft margarine spreads instead of hard margarines and butter</w:t>
      </w:r>
      <w:r w:rsidR="00BF67C1" w:rsidRPr="00816350">
        <w:rPr>
          <w:rStyle w:val="FootnoteReference"/>
          <w:rFonts w:eastAsia="Times New Roman"/>
        </w:rPr>
        <w:footnoteReference w:id="2"/>
      </w:r>
      <w:r w:rsidR="00BF67C1" w:rsidRPr="00816350">
        <w:rPr>
          <w:rFonts w:eastAsia="Times New Roman"/>
          <w:lang w:val="en-US"/>
        </w:rPr>
        <w:t>.</w:t>
      </w:r>
    </w:p>
    <w:p w14:paraId="7C34DFE9" w14:textId="1AFD0DA4" w:rsidR="00D70905" w:rsidRPr="00816350" w:rsidRDefault="00240980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proofErr w:type="spellStart"/>
      <w:r w:rsidRPr="00816350">
        <w:rPr>
          <w:rFonts w:cstheme="minorHAnsi"/>
          <w:i/>
          <w:iCs/>
          <w:lang w:val="en-US"/>
        </w:rPr>
        <w:t>Butterblends</w:t>
      </w:r>
      <w:proofErr w:type="spellEnd"/>
      <w:r w:rsidR="00F11796" w:rsidRPr="00816350">
        <w:rPr>
          <w:rFonts w:cstheme="minorHAnsi"/>
          <w:i/>
          <w:iCs/>
          <w:lang w:val="en-US"/>
        </w:rPr>
        <w:t xml:space="preserve"> and </w:t>
      </w:r>
      <w:r w:rsidRPr="00816350">
        <w:rPr>
          <w:rFonts w:cstheme="minorHAnsi"/>
          <w:i/>
          <w:iCs/>
          <w:lang w:val="en-US"/>
        </w:rPr>
        <w:t>hard margarine</w:t>
      </w:r>
      <w:r w:rsidRPr="00816350">
        <w:rPr>
          <w:rFonts w:cstheme="minorHAnsi"/>
          <w:lang w:val="en-US"/>
        </w:rPr>
        <w:t xml:space="preserve">: </w:t>
      </w:r>
      <w:proofErr w:type="spellStart"/>
      <w:r w:rsidR="0051456D" w:rsidRPr="00816350">
        <w:rPr>
          <w:rFonts w:cstheme="minorHAnsi"/>
          <w:lang w:val="en-US"/>
        </w:rPr>
        <w:t>butterblends</w:t>
      </w:r>
      <w:proofErr w:type="spellEnd"/>
      <w:r w:rsidR="0051456D" w:rsidRPr="00816350">
        <w:rPr>
          <w:rFonts w:cstheme="minorHAnsi"/>
          <w:lang w:val="en-US"/>
        </w:rPr>
        <w:t xml:space="preserve"> </w:t>
      </w:r>
      <w:r w:rsidR="00513F6E" w:rsidRPr="00816350">
        <w:rPr>
          <w:rFonts w:cstheme="minorHAnsi"/>
          <w:lang w:val="en-US"/>
        </w:rPr>
        <w:t xml:space="preserve">and </w:t>
      </w:r>
      <w:r w:rsidR="00D70905" w:rsidRPr="00816350">
        <w:rPr>
          <w:rFonts w:cstheme="minorHAnsi"/>
          <w:lang w:val="en-US"/>
        </w:rPr>
        <w:t>hard margarine</w:t>
      </w:r>
      <w:r w:rsidRPr="00816350">
        <w:rPr>
          <w:rFonts w:cstheme="minorHAnsi"/>
          <w:lang w:val="en-US"/>
        </w:rPr>
        <w:t xml:space="preserve"> </w:t>
      </w:r>
      <w:r w:rsidR="00D70905" w:rsidRPr="00816350">
        <w:rPr>
          <w:rFonts w:cstheme="minorHAnsi"/>
          <w:lang w:val="en-US"/>
        </w:rPr>
        <w:t>with 25-50 grams saturated fat per 100 grams, such as hard margarines</w:t>
      </w:r>
      <w:r w:rsidR="00BF7628" w:rsidRPr="00816350">
        <w:rPr>
          <w:rFonts w:cstheme="minorHAnsi"/>
          <w:lang w:val="en-US"/>
        </w:rPr>
        <w:t xml:space="preserve">; </w:t>
      </w:r>
      <w:r w:rsidR="00D70905" w:rsidRPr="00816350">
        <w:rPr>
          <w:rFonts w:cstheme="minorHAnsi"/>
          <w:lang w:val="en-US"/>
        </w:rPr>
        <w:t>palm oil</w:t>
      </w:r>
      <w:r w:rsidR="00BF7628" w:rsidRPr="00816350">
        <w:rPr>
          <w:rFonts w:cstheme="minorHAnsi"/>
          <w:lang w:val="en-US"/>
        </w:rPr>
        <w:t>; and</w:t>
      </w:r>
      <w:r w:rsidR="00D70905" w:rsidRPr="00816350">
        <w:rPr>
          <w:rFonts w:cstheme="minorHAnsi"/>
          <w:lang w:val="en-US"/>
        </w:rPr>
        <w:t xml:space="preserve"> butter blends.</w:t>
      </w:r>
      <w:r w:rsidR="00BF67C1" w:rsidRPr="00816350">
        <w:rPr>
          <w:lang w:val="en-US"/>
        </w:rPr>
        <w:t xml:space="preserve"> This threshold is specified in the Norwegian food-based dietary guidelines under the recommendation to choose </w:t>
      </w:r>
      <w:r w:rsidR="00BF67C1" w:rsidRPr="00816350">
        <w:rPr>
          <w:rFonts w:eastAsia="Times New Roman"/>
          <w:lang w:val="en-US"/>
        </w:rPr>
        <w:t>edible liquid oils, liquid margarine and soft margarine spreads instead of hard margarines and butter</w:t>
      </w:r>
      <w:r w:rsidR="00BF67C1" w:rsidRPr="00816350">
        <w:rPr>
          <w:rStyle w:val="FootnoteReference"/>
          <w:rFonts w:eastAsia="Times New Roman"/>
        </w:rPr>
        <w:footnoteReference w:id="3"/>
      </w:r>
      <w:r w:rsidR="00BF67C1" w:rsidRPr="00816350">
        <w:rPr>
          <w:rFonts w:eastAsia="Times New Roman"/>
          <w:lang w:val="en-US"/>
        </w:rPr>
        <w:t>.</w:t>
      </w:r>
    </w:p>
    <w:p w14:paraId="137EEDDA" w14:textId="79010153" w:rsidR="00D70905" w:rsidRPr="00816350" w:rsidRDefault="00240980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Butter</w:t>
      </w:r>
      <w:r w:rsidR="00513F6E" w:rsidRPr="00816350">
        <w:rPr>
          <w:rFonts w:cstheme="minorHAnsi"/>
          <w:i/>
          <w:iCs/>
          <w:lang w:val="en-US"/>
        </w:rPr>
        <w:t xml:space="preserve"> and </w:t>
      </w:r>
      <w:r w:rsidRPr="00816350">
        <w:rPr>
          <w:rFonts w:cstheme="minorHAnsi"/>
          <w:i/>
          <w:iCs/>
          <w:lang w:val="en-US"/>
        </w:rPr>
        <w:t>hard oils</w:t>
      </w:r>
      <w:r w:rsidRPr="00816350">
        <w:rPr>
          <w:rFonts w:cstheme="minorHAnsi"/>
          <w:lang w:val="en-US"/>
        </w:rPr>
        <w:t xml:space="preserve">: </w:t>
      </w:r>
      <w:r w:rsidR="0051456D" w:rsidRPr="00816350">
        <w:rPr>
          <w:rFonts w:cstheme="minorHAnsi"/>
          <w:lang w:val="en-US"/>
        </w:rPr>
        <w:t xml:space="preserve">butter </w:t>
      </w:r>
      <w:r w:rsidR="00513F6E" w:rsidRPr="00816350">
        <w:rPr>
          <w:rFonts w:cstheme="minorHAnsi"/>
          <w:lang w:val="en-US"/>
        </w:rPr>
        <w:t xml:space="preserve">and </w:t>
      </w:r>
      <w:r w:rsidR="00D70905" w:rsidRPr="00816350">
        <w:rPr>
          <w:rFonts w:cstheme="minorHAnsi"/>
          <w:lang w:val="en-US"/>
        </w:rPr>
        <w:t>hard oils with &gt;50 grams saturated fat per 100 grams, such as butter and coconut oil.</w:t>
      </w:r>
      <w:r w:rsidR="00BF67C1" w:rsidRPr="00816350">
        <w:rPr>
          <w:lang w:val="en-US"/>
        </w:rPr>
        <w:t xml:space="preserve"> This threshold is specified in the Norwegian food-based dietary guidelines under the recommendation to choose </w:t>
      </w:r>
      <w:r w:rsidR="00BF67C1" w:rsidRPr="00816350">
        <w:rPr>
          <w:rFonts w:eastAsia="Times New Roman"/>
          <w:lang w:val="en-US"/>
        </w:rPr>
        <w:t>edible liquid oils, liquid margarine and soft margarine spreads instead of hard margarines and butter</w:t>
      </w:r>
      <w:r w:rsidR="00BF67C1" w:rsidRPr="00816350">
        <w:rPr>
          <w:rStyle w:val="FootnoteReference"/>
          <w:rFonts w:eastAsia="Times New Roman"/>
        </w:rPr>
        <w:footnoteReference w:id="4"/>
      </w:r>
      <w:r w:rsidR="00BF67C1" w:rsidRPr="00816350">
        <w:rPr>
          <w:rFonts w:eastAsia="Times New Roman"/>
          <w:lang w:val="en-US"/>
        </w:rPr>
        <w:t>.</w:t>
      </w:r>
    </w:p>
    <w:p w14:paraId="07777B1F" w14:textId="430146BA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Cremes</w:t>
      </w:r>
      <w:r w:rsidRPr="00816350">
        <w:rPr>
          <w:rFonts w:cstheme="minorHAnsi"/>
          <w:lang w:val="en-US"/>
        </w:rPr>
        <w:t xml:space="preserve">: </w:t>
      </w:r>
      <w:r w:rsidR="005C3594" w:rsidRPr="00816350">
        <w:rPr>
          <w:rFonts w:cstheme="minorHAnsi"/>
          <w:lang w:val="en-US"/>
        </w:rPr>
        <w:t xml:space="preserve">cremes </w:t>
      </w:r>
      <w:r w:rsidRPr="00816350">
        <w:rPr>
          <w:rFonts w:cstheme="minorHAnsi"/>
          <w:lang w:val="en-US"/>
        </w:rPr>
        <w:t>used for cooking, such as cooking creams</w:t>
      </w:r>
      <w:r w:rsidR="005C3594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crème fraiche</w:t>
      </w:r>
      <w:r w:rsidR="005C3594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sour cream</w:t>
      </w:r>
      <w:r w:rsidR="005C3594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including plant-based cream alternatives</w:t>
      </w:r>
      <w:r w:rsidR="00732638">
        <w:rPr>
          <w:rFonts w:cstheme="minorHAnsi"/>
          <w:lang w:val="en-US"/>
        </w:rPr>
        <w:t xml:space="preserve"> and coconut milk</w:t>
      </w:r>
      <w:r w:rsidR="00794255">
        <w:rPr>
          <w:rFonts w:cstheme="minorHAnsi"/>
          <w:lang w:val="en-US"/>
        </w:rPr>
        <w:t>s used for cooking</w:t>
      </w:r>
      <w:r w:rsidRPr="00816350">
        <w:rPr>
          <w:rFonts w:cstheme="minorHAnsi"/>
          <w:lang w:val="en-US"/>
        </w:rPr>
        <w:t>.</w:t>
      </w:r>
    </w:p>
    <w:p w14:paraId="0DBB0D36" w14:textId="77777777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Unsalted nuts</w:t>
      </w:r>
      <w:r w:rsidRPr="00816350">
        <w:rPr>
          <w:rFonts w:cstheme="minorHAnsi"/>
          <w:lang w:val="en-US"/>
        </w:rPr>
        <w:t xml:space="preserve">: unsalted nuts, such as pecan, peanut, cashew, etc.  </w:t>
      </w:r>
    </w:p>
    <w:p w14:paraId="5BF685E4" w14:textId="4751ADB2" w:rsidR="00D70905" w:rsidRPr="00816350" w:rsidRDefault="00D70905" w:rsidP="00B67446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Salted/coated nuts</w:t>
      </w:r>
      <w:r w:rsidRPr="00816350">
        <w:rPr>
          <w:rFonts w:cstheme="minorHAnsi"/>
          <w:lang w:val="en-US"/>
        </w:rPr>
        <w:t>: salted nuts (peanut, cashew, etc</w:t>
      </w:r>
      <w:r w:rsidR="005C3594" w:rsidRPr="00816350">
        <w:rPr>
          <w:rFonts w:cstheme="minorHAnsi"/>
          <w:lang w:val="en-US"/>
        </w:rPr>
        <w:t xml:space="preserve">.); </w:t>
      </w:r>
      <w:r w:rsidRPr="00816350">
        <w:rPr>
          <w:rFonts w:cstheme="minorHAnsi"/>
          <w:lang w:val="en-US"/>
        </w:rPr>
        <w:t>nut mixes</w:t>
      </w:r>
      <w:r w:rsidR="005C3594" w:rsidRPr="00816350">
        <w:rPr>
          <w:rFonts w:cstheme="minorHAnsi"/>
          <w:lang w:val="en-US"/>
        </w:rPr>
        <w:t xml:space="preserve">; </w:t>
      </w:r>
      <w:r w:rsidRPr="00816350">
        <w:rPr>
          <w:rFonts w:cstheme="minorHAnsi"/>
          <w:lang w:val="en-US"/>
        </w:rPr>
        <w:t>chili nuts</w:t>
      </w:r>
      <w:r w:rsidR="005C3594" w:rsidRPr="00816350">
        <w:rPr>
          <w:rFonts w:cstheme="minorHAnsi"/>
          <w:lang w:val="en-US"/>
        </w:rPr>
        <w:t xml:space="preserve">; and </w:t>
      </w:r>
      <w:r w:rsidRPr="00816350">
        <w:rPr>
          <w:rFonts w:cstheme="minorHAnsi"/>
          <w:lang w:val="en-US"/>
        </w:rPr>
        <w:t>peanut butter.</w:t>
      </w:r>
    </w:p>
    <w:p w14:paraId="15D43752" w14:textId="0A4C2BAB" w:rsidR="00346DBA" w:rsidRPr="00816350" w:rsidRDefault="00D70905" w:rsidP="005F7FD8">
      <w:pPr>
        <w:pStyle w:val="ListParagraph"/>
        <w:numPr>
          <w:ilvl w:val="0"/>
          <w:numId w:val="12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Seeds</w:t>
      </w:r>
      <w:r w:rsidRPr="00816350">
        <w:rPr>
          <w:rFonts w:cstheme="minorHAnsi"/>
          <w:lang w:val="en-US"/>
        </w:rPr>
        <w:t>: plain seeds (sunflower seeds, poppy, etc.) and tahini.</w:t>
      </w:r>
    </w:p>
    <w:p w14:paraId="36320F54" w14:textId="34B1F1E2" w:rsidR="00177761" w:rsidRPr="00816350" w:rsidRDefault="00DE1B6F" w:rsidP="00177761">
      <w:pPr>
        <w:pStyle w:val="ListParagraph"/>
        <w:numPr>
          <w:ilvl w:val="0"/>
          <w:numId w:val="83"/>
        </w:numPr>
        <w:rPr>
          <w:lang w:val="en-US" w:eastAsia="nb-NO"/>
        </w:rPr>
      </w:pPr>
      <w:r w:rsidRPr="00816350">
        <w:rPr>
          <w:i/>
          <w:iCs/>
          <w:lang w:val="en-US" w:eastAsia="nb-NO"/>
        </w:rPr>
        <w:t>P</w:t>
      </w:r>
      <w:r w:rsidR="003871EF" w:rsidRPr="00816350">
        <w:rPr>
          <w:i/>
          <w:iCs/>
          <w:lang w:val="en-US" w:eastAsia="nb-NO"/>
        </w:rPr>
        <w:t>lain</w:t>
      </w:r>
      <w:r w:rsidRPr="00816350">
        <w:rPr>
          <w:i/>
          <w:iCs/>
          <w:lang w:val="en-US" w:eastAsia="nb-NO"/>
        </w:rPr>
        <w:t xml:space="preserve"> water:</w:t>
      </w:r>
      <w:r w:rsidR="00FF13D2" w:rsidRPr="00816350">
        <w:rPr>
          <w:lang w:val="en-US" w:eastAsia="nb-NO"/>
        </w:rPr>
        <w:t xml:space="preserve"> </w:t>
      </w:r>
      <w:r w:rsidR="0051456D" w:rsidRPr="00816350">
        <w:rPr>
          <w:lang w:val="en-US" w:eastAsia="nb-NO"/>
        </w:rPr>
        <w:t xml:space="preserve">plain </w:t>
      </w:r>
      <w:r w:rsidR="003871EF" w:rsidRPr="00816350">
        <w:rPr>
          <w:lang w:val="en-US" w:eastAsia="nb-NO"/>
        </w:rPr>
        <w:t>water.</w:t>
      </w:r>
    </w:p>
    <w:p w14:paraId="2A81EBAA" w14:textId="299929E5" w:rsidR="00DE1B6F" w:rsidRPr="00816350" w:rsidRDefault="006F5996" w:rsidP="00DE1B6F">
      <w:pPr>
        <w:pStyle w:val="ListParagraph"/>
        <w:numPr>
          <w:ilvl w:val="0"/>
          <w:numId w:val="83"/>
        </w:numPr>
        <w:rPr>
          <w:lang w:val="en-US" w:eastAsia="nb-NO"/>
        </w:rPr>
      </w:pPr>
      <w:r w:rsidRPr="00816350">
        <w:rPr>
          <w:i/>
          <w:iCs/>
          <w:lang w:val="en-US" w:eastAsia="nb-NO"/>
        </w:rPr>
        <w:t>Other</w:t>
      </w:r>
      <w:r w:rsidR="00A37EBA" w:rsidRPr="00816350">
        <w:rPr>
          <w:lang w:val="en-US" w:eastAsia="nb-NO"/>
        </w:rPr>
        <w:t xml:space="preserve">: </w:t>
      </w:r>
      <w:r w:rsidR="0051456D" w:rsidRPr="00816350">
        <w:rPr>
          <w:lang w:val="en-US" w:eastAsia="nb-NO"/>
        </w:rPr>
        <w:t>coffee</w:t>
      </w:r>
      <w:r w:rsidR="005C3594" w:rsidRPr="00816350">
        <w:rPr>
          <w:lang w:val="en-US" w:eastAsia="nb-NO"/>
        </w:rPr>
        <w:t xml:space="preserve">; </w:t>
      </w:r>
      <w:r w:rsidR="0031071F" w:rsidRPr="00816350">
        <w:rPr>
          <w:lang w:val="en-US" w:eastAsia="nb-NO"/>
        </w:rPr>
        <w:t>tea</w:t>
      </w:r>
      <w:r w:rsidR="002B2DA5" w:rsidRPr="00816350">
        <w:rPr>
          <w:lang w:val="en-US" w:eastAsia="nb-NO"/>
        </w:rPr>
        <w:t xml:space="preserve"> (with and without sweeteners</w:t>
      </w:r>
      <w:r w:rsidR="005C3594" w:rsidRPr="00816350">
        <w:rPr>
          <w:lang w:val="en-US" w:eastAsia="nb-NO"/>
        </w:rPr>
        <w:t xml:space="preserve">); </w:t>
      </w:r>
      <w:r w:rsidR="003B10B8" w:rsidRPr="00816350">
        <w:rPr>
          <w:lang w:val="en-US" w:eastAsia="nb-NO"/>
        </w:rPr>
        <w:t xml:space="preserve">carbonated </w:t>
      </w:r>
      <w:r w:rsidR="00A37EBA" w:rsidRPr="00816350">
        <w:rPr>
          <w:lang w:val="en-US" w:eastAsia="nb-NO"/>
        </w:rPr>
        <w:t>water</w:t>
      </w:r>
      <w:r w:rsidR="005C3594" w:rsidRPr="00816350">
        <w:rPr>
          <w:lang w:val="en-US" w:eastAsia="nb-NO"/>
        </w:rPr>
        <w:t xml:space="preserve">; </w:t>
      </w:r>
      <w:r w:rsidR="00F33C30" w:rsidRPr="00816350">
        <w:rPr>
          <w:lang w:val="en-US" w:eastAsia="nb-NO"/>
        </w:rPr>
        <w:t>flavored water</w:t>
      </w:r>
      <w:r w:rsidR="005C3594" w:rsidRPr="00816350">
        <w:rPr>
          <w:lang w:val="en-US" w:eastAsia="nb-NO"/>
        </w:rPr>
        <w:t xml:space="preserve">; </w:t>
      </w:r>
      <w:r w:rsidRPr="00816350">
        <w:rPr>
          <w:rFonts w:cstheme="minorHAnsi"/>
          <w:lang w:val="en-US"/>
        </w:rPr>
        <w:t>and non-alcoholic beer and wine</w:t>
      </w:r>
      <w:r w:rsidR="00177761" w:rsidRPr="00816350">
        <w:rPr>
          <w:rFonts w:cstheme="minorHAnsi"/>
          <w:lang w:val="en-US"/>
        </w:rPr>
        <w:t>.</w:t>
      </w:r>
    </w:p>
    <w:p w14:paraId="57A0D177" w14:textId="77777777" w:rsidR="00177761" w:rsidRPr="00816350" w:rsidRDefault="00177761" w:rsidP="00177761">
      <w:pPr>
        <w:pStyle w:val="ListParagraph"/>
        <w:numPr>
          <w:ilvl w:val="0"/>
          <w:numId w:val="83"/>
        </w:numPr>
        <w:rPr>
          <w:lang w:val="en-US" w:eastAsia="nb-NO"/>
        </w:rPr>
      </w:pPr>
      <w:r w:rsidRPr="00816350">
        <w:rPr>
          <w:i/>
          <w:iCs/>
          <w:lang w:val="en-US" w:eastAsia="nb-NO"/>
        </w:rPr>
        <w:t>Sugar-sweetened beverages</w:t>
      </w:r>
      <w:r w:rsidRPr="00816350">
        <w:rPr>
          <w:lang w:val="en-US" w:eastAsia="nb-NO"/>
        </w:rPr>
        <w:t>: beverages with added sugar, such as soda, squash, kombucha, lemonade, energy drinks, mulled claret, iced tea, and sport drinks.</w:t>
      </w:r>
    </w:p>
    <w:p w14:paraId="4F90B1A6" w14:textId="77777777" w:rsidR="00177761" w:rsidRPr="00816350" w:rsidRDefault="00177761" w:rsidP="00177761">
      <w:pPr>
        <w:pStyle w:val="ListParagraph"/>
        <w:numPr>
          <w:ilvl w:val="0"/>
          <w:numId w:val="83"/>
        </w:numPr>
        <w:rPr>
          <w:lang w:val="en-US" w:eastAsia="nb-NO"/>
        </w:rPr>
      </w:pPr>
      <w:r w:rsidRPr="00816350">
        <w:rPr>
          <w:i/>
          <w:iCs/>
          <w:lang w:val="en-US" w:eastAsia="nb-NO"/>
        </w:rPr>
        <w:t>Artificially sweetened beverages</w:t>
      </w:r>
      <w:r w:rsidRPr="00816350">
        <w:rPr>
          <w:lang w:val="en-US" w:eastAsia="nb-NO"/>
        </w:rPr>
        <w:t xml:space="preserve">: beverages with </w:t>
      </w:r>
      <w:r w:rsidRPr="00816350">
        <w:rPr>
          <w:lang w:val="en-US"/>
        </w:rPr>
        <w:t>non-nutritive sweeteners</w:t>
      </w:r>
      <w:r w:rsidRPr="00816350" w:rsidDel="00E161B6">
        <w:rPr>
          <w:lang w:val="en-US" w:eastAsia="nb-NO"/>
        </w:rPr>
        <w:t xml:space="preserve"> </w:t>
      </w:r>
      <w:r w:rsidRPr="00816350">
        <w:rPr>
          <w:lang w:val="en-US" w:eastAsia="nb-NO"/>
        </w:rPr>
        <w:t>(no added sugars) such as soda, iced tea, energy drinks, and squash.</w:t>
      </w:r>
    </w:p>
    <w:p w14:paraId="4A954891" w14:textId="19A6B191" w:rsidR="00177761" w:rsidRPr="00816350" w:rsidRDefault="009F6AA6" w:rsidP="009F6AA6">
      <w:pPr>
        <w:pStyle w:val="ListParagraph"/>
        <w:numPr>
          <w:ilvl w:val="0"/>
          <w:numId w:val="83"/>
        </w:numPr>
        <w:rPr>
          <w:lang w:val="en-US" w:eastAsia="nb-NO"/>
        </w:rPr>
      </w:pPr>
      <w:r w:rsidRPr="00816350">
        <w:rPr>
          <w:rFonts w:cstheme="minorHAnsi"/>
          <w:i/>
          <w:iCs/>
          <w:lang w:val="en-US"/>
        </w:rPr>
        <w:t>Fruit- and vegetable-based beverages</w:t>
      </w:r>
      <w:r w:rsidRPr="00816350">
        <w:rPr>
          <w:lang w:val="en-US" w:eastAsia="nb-NO"/>
        </w:rPr>
        <w:t>: fruit and vegetable juices; smoothies; and nectars.</w:t>
      </w:r>
      <w:r w:rsidRPr="00816350">
        <w:rPr>
          <w:rFonts w:cstheme="minorHAnsi"/>
          <w:lang w:val="en-US"/>
        </w:rPr>
        <w:t xml:space="preserve"> Beverages could be with and without added sugar and </w:t>
      </w:r>
      <w:r w:rsidRPr="00816350">
        <w:rPr>
          <w:lang w:val="en-US"/>
        </w:rPr>
        <w:t>non-nutritive sweeteners.</w:t>
      </w:r>
    </w:p>
    <w:p w14:paraId="553A9BD1" w14:textId="537ADB70" w:rsidR="00DE1B6F" w:rsidRPr="00816350" w:rsidRDefault="00DE1B6F" w:rsidP="00DE1B6F">
      <w:pPr>
        <w:pStyle w:val="ListParagraph"/>
        <w:numPr>
          <w:ilvl w:val="0"/>
          <w:numId w:val="83"/>
        </w:numPr>
        <w:rPr>
          <w:lang w:val="en-US" w:eastAsia="nb-NO"/>
        </w:rPr>
      </w:pPr>
      <w:r w:rsidRPr="00816350">
        <w:rPr>
          <w:i/>
          <w:iCs/>
          <w:lang w:val="en-US" w:eastAsia="nb-NO"/>
        </w:rPr>
        <w:t>Milk and dairy</w:t>
      </w:r>
      <w:r w:rsidR="00343F31" w:rsidRPr="00816350">
        <w:rPr>
          <w:i/>
          <w:iCs/>
          <w:lang w:val="en-US" w:eastAsia="nb-NO"/>
        </w:rPr>
        <w:t>-based</w:t>
      </w:r>
      <w:r w:rsidRPr="00816350">
        <w:rPr>
          <w:i/>
          <w:iCs/>
          <w:lang w:val="en-US" w:eastAsia="nb-NO"/>
        </w:rPr>
        <w:t xml:space="preserve"> beverages</w:t>
      </w:r>
      <w:r w:rsidR="00A826CD" w:rsidRPr="00816350">
        <w:rPr>
          <w:i/>
          <w:iCs/>
          <w:lang w:val="en-US" w:eastAsia="nb-NO"/>
        </w:rPr>
        <w:t>:</w:t>
      </w:r>
      <w:r w:rsidR="00A826CD" w:rsidRPr="00816350">
        <w:rPr>
          <w:lang w:val="en-US" w:eastAsia="nb-NO"/>
        </w:rPr>
        <w:t xml:space="preserve"> milk (skimmed,</w:t>
      </w:r>
      <w:r w:rsidR="00343F31" w:rsidRPr="00816350">
        <w:rPr>
          <w:lang w:val="en-US" w:eastAsia="nb-NO"/>
        </w:rPr>
        <w:t xml:space="preserve"> partly skimmed,</w:t>
      </w:r>
      <w:r w:rsidR="00A826CD" w:rsidRPr="00816350">
        <w:rPr>
          <w:lang w:val="en-US" w:eastAsia="nb-NO"/>
        </w:rPr>
        <w:t xml:space="preserve"> whole fat</w:t>
      </w:r>
      <w:r w:rsidR="005C3594" w:rsidRPr="00816350">
        <w:rPr>
          <w:lang w:val="en-US" w:eastAsia="nb-NO"/>
        </w:rPr>
        <w:t xml:space="preserve">); </w:t>
      </w:r>
      <w:r w:rsidR="00AC2D41" w:rsidRPr="00816350">
        <w:rPr>
          <w:lang w:val="en-US" w:eastAsia="nb-NO"/>
        </w:rPr>
        <w:t>fermented milk</w:t>
      </w:r>
      <w:r w:rsidR="00343F31" w:rsidRPr="00816350">
        <w:rPr>
          <w:lang w:val="en-US" w:eastAsia="nb-NO"/>
        </w:rPr>
        <w:t>s</w:t>
      </w:r>
      <w:r w:rsidR="005C3594" w:rsidRPr="00816350">
        <w:rPr>
          <w:lang w:val="en-US" w:eastAsia="nb-NO"/>
        </w:rPr>
        <w:t>;</w:t>
      </w:r>
      <w:r w:rsidR="00AC2D41" w:rsidRPr="00816350">
        <w:rPr>
          <w:lang w:val="en-US" w:eastAsia="nb-NO"/>
        </w:rPr>
        <w:t xml:space="preserve"> milk with </w:t>
      </w:r>
      <w:r w:rsidR="005C5EFA" w:rsidRPr="00816350">
        <w:rPr>
          <w:lang w:val="en-US" w:eastAsia="nb-NO"/>
        </w:rPr>
        <w:t>flavors</w:t>
      </w:r>
      <w:r w:rsidR="005C3594" w:rsidRPr="00816350">
        <w:rPr>
          <w:lang w:val="en-US" w:eastAsia="nb-NO"/>
        </w:rPr>
        <w:t xml:space="preserve">; </w:t>
      </w:r>
      <w:r w:rsidR="005C5EFA" w:rsidRPr="00816350">
        <w:rPr>
          <w:lang w:val="en-US" w:eastAsia="nb-NO"/>
        </w:rPr>
        <w:t>cocoa</w:t>
      </w:r>
      <w:r w:rsidR="005C3594" w:rsidRPr="00816350">
        <w:rPr>
          <w:lang w:val="en-US" w:eastAsia="nb-NO"/>
        </w:rPr>
        <w:t>;</w:t>
      </w:r>
      <w:r w:rsidR="00E042C0" w:rsidRPr="00816350">
        <w:rPr>
          <w:lang w:val="en-US" w:eastAsia="nb-NO"/>
        </w:rPr>
        <w:t xml:space="preserve"> protein shakes</w:t>
      </w:r>
      <w:r w:rsidR="005C3594" w:rsidRPr="00816350">
        <w:rPr>
          <w:lang w:val="en-US" w:eastAsia="nb-NO"/>
        </w:rPr>
        <w:t>;</w:t>
      </w:r>
      <w:r w:rsidR="00E042C0" w:rsidRPr="00816350">
        <w:rPr>
          <w:lang w:val="en-US" w:eastAsia="nb-NO"/>
        </w:rPr>
        <w:t xml:space="preserve"> </w:t>
      </w:r>
      <w:r w:rsidR="005C3594" w:rsidRPr="00816350">
        <w:rPr>
          <w:lang w:val="en-US" w:eastAsia="nb-NO"/>
        </w:rPr>
        <w:t xml:space="preserve">and </w:t>
      </w:r>
      <w:r w:rsidR="00432075" w:rsidRPr="00816350">
        <w:rPr>
          <w:lang w:val="en-US" w:eastAsia="nb-NO"/>
        </w:rPr>
        <w:t>iced coffee</w:t>
      </w:r>
      <w:r w:rsidR="00343F31" w:rsidRPr="00816350">
        <w:rPr>
          <w:lang w:val="en-US" w:eastAsia="nb-NO"/>
        </w:rPr>
        <w:t>.</w:t>
      </w:r>
      <w:r w:rsidR="00907B78" w:rsidRPr="00816350">
        <w:rPr>
          <w:lang w:val="en-US" w:eastAsia="nb-NO"/>
        </w:rPr>
        <w:t xml:space="preserve"> </w:t>
      </w:r>
      <w:r w:rsidR="00907B78" w:rsidRPr="00816350">
        <w:rPr>
          <w:rFonts w:cstheme="minorHAnsi"/>
          <w:lang w:val="en-US"/>
        </w:rPr>
        <w:t xml:space="preserve">Beverages could be with and without added sugar and </w:t>
      </w:r>
      <w:r w:rsidR="00907B78" w:rsidRPr="00816350">
        <w:rPr>
          <w:lang w:val="en-US"/>
        </w:rPr>
        <w:t>non-nutritive sweeteners.</w:t>
      </w:r>
    </w:p>
    <w:p w14:paraId="395E1756" w14:textId="38653BA3" w:rsidR="00C94CBF" w:rsidRPr="001A6C79" w:rsidRDefault="00DE1B6F" w:rsidP="001A6C79">
      <w:pPr>
        <w:pStyle w:val="ListParagraph"/>
        <w:numPr>
          <w:ilvl w:val="0"/>
          <w:numId w:val="83"/>
        </w:numPr>
        <w:rPr>
          <w:lang w:val="en-US" w:eastAsia="nb-NO"/>
        </w:rPr>
      </w:pPr>
      <w:r w:rsidRPr="00816350">
        <w:rPr>
          <w:i/>
          <w:iCs/>
          <w:lang w:val="en-US" w:eastAsia="nb-NO"/>
        </w:rPr>
        <w:t>Plant-based beverages</w:t>
      </w:r>
      <w:r w:rsidR="00594D10" w:rsidRPr="00816350">
        <w:rPr>
          <w:lang w:val="en-US" w:eastAsia="nb-NO"/>
        </w:rPr>
        <w:t xml:space="preserve">: </w:t>
      </w:r>
      <w:r w:rsidR="00907B78" w:rsidRPr="00816350">
        <w:rPr>
          <w:lang w:val="en-US" w:eastAsia="nb-NO"/>
        </w:rPr>
        <w:t xml:space="preserve">plant-based </w:t>
      </w:r>
      <w:r w:rsidR="00594D10" w:rsidRPr="00816350">
        <w:rPr>
          <w:lang w:val="en-US" w:eastAsia="nb-NO"/>
        </w:rPr>
        <w:t>milk alternatives</w:t>
      </w:r>
      <w:r w:rsidR="00704108" w:rsidRPr="00816350">
        <w:rPr>
          <w:lang w:val="en-US" w:eastAsia="nb-NO"/>
        </w:rPr>
        <w:t xml:space="preserve"> </w:t>
      </w:r>
      <w:r w:rsidR="00E161B6" w:rsidRPr="00816350">
        <w:rPr>
          <w:lang w:val="en-US" w:eastAsia="nb-NO"/>
        </w:rPr>
        <w:t>(e.g.</w:t>
      </w:r>
      <w:r w:rsidR="005C6C33">
        <w:rPr>
          <w:lang w:val="en-US" w:eastAsia="nb-NO"/>
        </w:rPr>
        <w:t>,</w:t>
      </w:r>
      <w:r w:rsidR="00704108" w:rsidRPr="00816350">
        <w:rPr>
          <w:lang w:val="en-US" w:eastAsia="nb-NO"/>
        </w:rPr>
        <w:t xml:space="preserve"> beverages </w:t>
      </w:r>
      <w:r w:rsidR="00F248D8" w:rsidRPr="00816350">
        <w:rPr>
          <w:lang w:val="en-US" w:eastAsia="nb-NO"/>
        </w:rPr>
        <w:t xml:space="preserve">from </w:t>
      </w:r>
      <w:r w:rsidR="00704108" w:rsidRPr="00816350">
        <w:rPr>
          <w:lang w:val="en-US" w:eastAsia="nb-NO"/>
        </w:rPr>
        <w:t>almond, soy, rice, oats</w:t>
      </w:r>
      <w:r w:rsidR="00F248D8" w:rsidRPr="00816350">
        <w:rPr>
          <w:lang w:val="en-US" w:eastAsia="nb-NO"/>
        </w:rPr>
        <w:t>, and coconut</w:t>
      </w:r>
      <w:r w:rsidR="00E161B6" w:rsidRPr="00816350">
        <w:rPr>
          <w:lang w:val="en-US" w:eastAsia="nb-NO"/>
        </w:rPr>
        <w:t xml:space="preserve">), including options that are flavored and fortified. </w:t>
      </w:r>
      <w:r w:rsidR="00907B78" w:rsidRPr="00816350">
        <w:rPr>
          <w:rFonts w:cstheme="minorHAnsi"/>
          <w:lang w:val="en-US"/>
        </w:rPr>
        <w:t xml:space="preserve">Beverages could be with and without added sugar and </w:t>
      </w:r>
      <w:r w:rsidR="00907B78" w:rsidRPr="00816350">
        <w:rPr>
          <w:lang w:val="en-US"/>
        </w:rPr>
        <w:t>non-nutritive sweeteners.</w:t>
      </w:r>
    </w:p>
    <w:sectPr w:rsidR="00C94CBF" w:rsidRPr="001A6C79" w:rsidSect="00816E4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0B729" w14:textId="77777777" w:rsidR="00376DEC" w:rsidRDefault="00376DEC" w:rsidP="00045D3C">
      <w:pPr>
        <w:spacing w:after="0" w:line="240" w:lineRule="auto"/>
      </w:pPr>
      <w:r>
        <w:separator/>
      </w:r>
    </w:p>
  </w:endnote>
  <w:endnote w:type="continuationSeparator" w:id="0">
    <w:p w14:paraId="2A55B088" w14:textId="77777777" w:rsidR="00376DEC" w:rsidRDefault="00376DEC" w:rsidP="00045D3C">
      <w:pPr>
        <w:spacing w:after="0" w:line="240" w:lineRule="auto"/>
      </w:pPr>
      <w:r>
        <w:continuationSeparator/>
      </w:r>
    </w:p>
  </w:endnote>
  <w:endnote w:type="continuationNotice" w:id="1">
    <w:p w14:paraId="30145BC2" w14:textId="77777777" w:rsidR="00376DEC" w:rsidRDefault="00376D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2CBA1" w14:textId="77777777" w:rsidR="00E97CEE" w:rsidRDefault="00E97C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3543405"/>
      <w:docPartObj>
        <w:docPartGallery w:val="Page Numbers (Bottom of Page)"/>
        <w:docPartUnique/>
      </w:docPartObj>
    </w:sdtPr>
    <w:sdtEndPr/>
    <w:sdtContent>
      <w:p w14:paraId="2B98FADF" w14:textId="07E29BFA" w:rsidR="00E97CEE" w:rsidRDefault="00E97CE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C1F">
          <w:rPr>
            <w:noProof/>
          </w:rPr>
          <w:t>1</w:t>
        </w:r>
        <w:r>
          <w:fldChar w:fldCharType="end"/>
        </w:r>
      </w:p>
    </w:sdtContent>
  </w:sdt>
  <w:p w14:paraId="0DAF8499" w14:textId="77777777" w:rsidR="00E97CEE" w:rsidRDefault="00E97C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9E0F8" w14:textId="77777777" w:rsidR="00E97CEE" w:rsidRDefault="00E97C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C8E0F" w14:textId="77777777" w:rsidR="00376DEC" w:rsidRDefault="00376DEC" w:rsidP="00045D3C">
      <w:pPr>
        <w:spacing w:after="0" w:line="240" w:lineRule="auto"/>
      </w:pPr>
      <w:r>
        <w:separator/>
      </w:r>
    </w:p>
  </w:footnote>
  <w:footnote w:type="continuationSeparator" w:id="0">
    <w:p w14:paraId="239AEEA0" w14:textId="77777777" w:rsidR="00376DEC" w:rsidRDefault="00376DEC" w:rsidP="00045D3C">
      <w:pPr>
        <w:spacing w:after="0" w:line="240" w:lineRule="auto"/>
      </w:pPr>
      <w:r>
        <w:continuationSeparator/>
      </w:r>
    </w:p>
  </w:footnote>
  <w:footnote w:type="continuationNotice" w:id="1">
    <w:p w14:paraId="52E9CC52" w14:textId="77777777" w:rsidR="00376DEC" w:rsidRDefault="00376DEC">
      <w:pPr>
        <w:spacing w:after="0" w:line="240" w:lineRule="auto"/>
      </w:pPr>
    </w:p>
  </w:footnote>
  <w:footnote w:id="2">
    <w:p w14:paraId="41642743" w14:textId="5286B32D" w:rsidR="00BF67C1" w:rsidRPr="00D6278D" w:rsidRDefault="00BF67C1" w:rsidP="00BF67C1">
      <w:pPr>
        <w:pStyle w:val="FootnoteText"/>
        <w:rPr>
          <w:rFonts w:cstheme="minorHAnsi"/>
          <w:lang w:val="en-US"/>
        </w:rPr>
      </w:pPr>
      <w:r w:rsidRPr="00D6278D">
        <w:rPr>
          <w:rStyle w:val="FootnoteReference"/>
          <w:rFonts w:cstheme="minorHAnsi"/>
        </w:rPr>
        <w:footnoteRef/>
      </w:r>
      <w:r w:rsidRPr="00D6278D">
        <w:rPr>
          <w:rFonts w:cstheme="minorHAnsi"/>
        </w:rPr>
        <w:t xml:space="preserve"> </w:t>
      </w:r>
      <w:r w:rsidR="00D6278D" w:rsidRPr="00D6278D">
        <w:rPr>
          <w:rFonts w:cstheme="minorHAnsi"/>
        </w:rPr>
        <w:t xml:space="preserve">Helsedirektoratet. Kostråd om margarin, olje og smør- Helsenorge: Norsk helsenett SF; 2022 [cited 2023 June 27]. </w:t>
      </w:r>
      <w:r w:rsidR="00D6278D" w:rsidRPr="00D6278D">
        <w:rPr>
          <w:rFonts w:cstheme="minorHAnsi"/>
          <w:lang w:val="en-US"/>
        </w:rPr>
        <w:t>Available from: https://www.helsenorge.no/kosthold-og-ernaring/kostrad/velg-matoljer-og-myk-margarin/.</w:t>
      </w:r>
    </w:p>
  </w:footnote>
  <w:footnote w:id="3">
    <w:p w14:paraId="68C913BB" w14:textId="61CF2A07" w:rsidR="00BF67C1" w:rsidRPr="00D6278D" w:rsidRDefault="00BF67C1" w:rsidP="00BF67C1">
      <w:pPr>
        <w:pStyle w:val="FootnoteText"/>
        <w:rPr>
          <w:rFonts w:cstheme="minorHAnsi"/>
          <w:lang w:val="en-US"/>
        </w:rPr>
      </w:pPr>
      <w:r w:rsidRPr="00D6278D">
        <w:rPr>
          <w:rStyle w:val="FootnoteReference"/>
          <w:rFonts w:cstheme="minorHAnsi"/>
        </w:rPr>
        <w:footnoteRef/>
      </w:r>
      <w:r w:rsidRPr="00D6278D">
        <w:rPr>
          <w:rFonts w:cstheme="minorHAnsi"/>
        </w:rPr>
        <w:t xml:space="preserve"> </w:t>
      </w:r>
      <w:r w:rsidR="00D6278D" w:rsidRPr="00D6278D">
        <w:rPr>
          <w:rFonts w:cstheme="minorHAnsi"/>
        </w:rPr>
        <w:t xml:space="preserve">Helsedirektoratet. Kostråd om margarin, </w:t>
      </w:r>
      <w:r w:rsidR="00D6278D" w:rsidRPr="00D6278D">
        <w:rPr>
          <w:rFonts w:cstheme="minorHAnsi"/>
        </w:rPr>
        <w:t xml:space="preserve">olje og smør- Helsenorge: Norsk helsenett SF; 2022 [cited 2023 June 27]. </w:t>
      </w:r>
      <w:r w:rsidR="00D6278D" w:rsidRPr="00D6278D">
        <w:rPr>
          <w:rFonts w:cstheme="minorHAnsi"/>
          <w:lang w:val="en-US"/>
        </w:rPr>
        <w:t>Available from: https://www.helsenorge.no/kosthold-og-ernaring/kostrad/velg-matoljer-og-myk-margarin/.</w:t>
      </w:r>
    </w:p>
  </w:footnote>
  <w:footnote w:id="4">
    <w:p w14:paraId="182E6406" w14:textId="6728D244" w:rsidR="00BF67C1" w:rsidRPr="00D6278D" w:rsidRDefault="00BF67C1" w:rsidP="00BF67C1">
      <w:pPr>
        <w:pStyle w:val="FootnoteText"/>
        <w:rPr>
          <w:lang w:val="en-US"/>
        </w:rPr>
      </w:pPr>
      <w:r w:rsidRPr="00D6278D">
        <w:rPr>
          <w:rStyle w:val="FootnoteReference"/>
          <w:rFonts w:cstheme="minorHAnsi"/>
        </w:rPr>
        <w:footnoteRef/>
      </w:r>
      <w:r w:rsidRPr="00D6278D">
        <w:rPr>
          <w:rFonts w:cstheme="minorHAnsi"/>
        </w:rPr>
        <w:t xml:space="preserve"> </w:t>
      </w:r>
      <w:r w:rsidR="00D6278D" w:rsidRPr="00D6278D">
        <w:rPr>
          <w:rFonts w:cstheme="minorHAnsi"/>
        </w:rPr>
        <w:t xml:space="preserve">Helsedirektoratet. Kostråd om margarin, </w:t>
      </w:r>
      <w:r w:rsidR="00D6278D" w:rsidRPr="00D6278D">
        <w:rPr>
          <w:rFonts w:cstheme="minorHAnsi"/>
        </w:rPr>
        <w:t xml:space="preserve">olje og smør- Helsenorge: Norsk helsenett SF; 2022 [cited 2023 June 27]. </w:t>
      </w:r>
      <w:r w:rsidR="00D6278D" w:rsidRPr="00D6278D">
        <w:rPr>
          <w:rFonts w:cstheme="minorHAnsi"/>
          <w:lang w:val="en-US"/>
        </w:rPr>
        <w:t>Available from: https://www.helsenorge.no/kosthold-og-ernaring/kostrad/velg-matoljer-og-myk-margarin/.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31EC6C" w14:textId="77777777" w:rsidR="00E97CEE" w:rsidRDefault="00E97C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4B618" w14:textId="77777777" w:rsidR="00E97CEE" w:rsidRDefault="00E97C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5C552" w14:textId="77777777" w:rsidR="00E97CEE" w:rsidRDefault="00E97C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189"/>
    <w:multiLevelType w:val="hybridMultilevel"/>
    <w:tmpl w:val="6810B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CE05F5"/>
    <w:multiLevelType w:val="multilevel"/>
    <w:tmpl w:val="5A98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3BF740C"/>
    <w:multiLevelType w:val="multilevel"/>
    <w:tmpl w:val="60CC0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083871BD"/>
    <w:multiLevelType w:val="hybridMultilevel"/>
    <w:tmpl w:val="4FD4D9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997F7B"/>
    <w:multiLevelType w:val="hybridMultilevel"/>
    <w:tmpl w:val="C96021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0D5EC1"/>
    <w:multiLevelType w:val="hybridMultilevel"/>
    <w:tmpl w:val="CE2891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E26006"/>
    <w:multiLevelType w:val="hybridMultilevel"/>
    <w:tmpl w:val="FED60C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D10A35"/>
    <w:multiLevelType w:val="hybridMultilevel"/>
    <w:tmpl w:val="97287E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B57182"/>
    <w:multiLevelType w:val="hybridMultilevel"/>
    <w:tmpl w:val="92D8FD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CC5223"/>
    <w:multiLevelType w:val="multilevel"/>
    <w:tmpl w:val="C0B2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115645B7"/>
    <w:multiLevelType w:val="hybridMultilevel"/>
    <w:tmpl w:val="96B672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11184D"/>
    <w:multiLevelType w:val="hybridMultilevel"/>
    <w:tmpl w:val="27787A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412B65"/>
    <w:multiLevelType w:val="hybridMultilevel"/>
    <w:tmpl w:val="ECD415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5C49DA"/>
    <w:multiLevelType w:val="hybridMultilevel"/>
    <w:tmpl w:val="F34EB7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B24E52"/>
    <w:multiLevelType w:val="multilevel"/>
    <w:tmpl w:val="BFFA8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18146BDE"/>
    <w:multiLevelType w:val="hybridMultilevel"/>
    <w:tmpl w:val="C35C3A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8605C12"/>
    <w:multiLevelType w:val="hybridMultilevel"/>
    <w:tmpl w:val="B6821A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AE5F94"/>
    <w:multiLevelType w:val="hybridMultilevel"/>
    <w:tmpl w:val="D74889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2957E2"/>
    <w:multiLevelType w:val="multilevel"/>
    <w:tmpl w:val="A5B21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1D2E150B"/>
    <w:multiLevelType w:val="multilevel"/>
    <w:tmpl w:val="006A3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>
    <w:nsid w:val="1EB36C6D"/>
    <w:multiLevelType w:val="hybridMultilevel"/>
    <w:tmpl w:val="4464048E"/>
    <w:lvl w:ilvl="0" w:tplc="8A263A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F123466"/>
    <w:multiLevelType w:val="multilevel"/>
    <w:tmpl w:val="033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1FA81B98"/>
    <w:multiLevelType w:val="hybridMultilevel"/>
    <w:tmpl w:val="8BA6E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1145BF"/>
    <w:multiLevelType w:val="hybridMultilevel"/>
    <w:tmpl w:val="009487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3564419"/>
    <w:multiLevelType w:val="multilevel"/>
    <w:tmpl w:val="5150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235F3A1D"/>
    <w:multiLevelType w:val="hybridMultilevel"/>
    <w:tmpl w:val="6A5846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4563564"/>
    <w:multiLevelType w:val="hybridMultilevel"/>
    <w:tmpl w:val="097E90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49A6AED"/>
    <w:multiLevelType w:val="multilevel"/>
    <w:tmpl w:val="95AC5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>
    <w:nsid w:val="28D10F85"/>
    <w:multiLevelType w:val="hybridMultilevel"/>
    <w:tmpl w:val="3564B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932160E"/>
    <w:multiLevelType w:val="hybridMultilevel"/>
    <w:tmpl w:val="7A6843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9E326E1"/>
    <w:multiLevelType w:val="multilevel"/>
    <w:tmpl w:val="91AA8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>
    <w:nsid w:val="2AAC34AC"/>
    <w:multiLevelType w:val="multilevel"/>
    <w:tmpl w:val="F5B4B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>
    <w:nsid w:val="2B521927"/>
    <w:multiLevelType w:val="hybridMultilevel"/>
    <w:tmpl w:val="415E34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B713D5D"/>
    <w:multiLevelType w:val="hybridMultilevel"/>
    <w:tmpl w:val="93B86A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C3A617C"/>
    <w:multiLevelType w:val="hybridMultilevel"/>
    <w:tmpl w:val="1C5C7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D4579CC"/>
    <w:multiLevelType w:val="hybridMultilevel"/>
    <w:tmpl w:val="B074E1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D9A16B7"/>
    <w:multiLevelType w:val="hybridMultilevel"/>
    <w:tmpl w:val="3DA439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110715C"/>
    <w:multiLevelType w:val="hybridMultilevel"/>
    <w:tmpl w:val="969441A0"/>
    <w:lvl w:ilvl="0" w:tplc="D80CBD8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4A25F4F"/>
    <w:multiLevelType w:val="multilevel"/>
    <w:tmpl w:val="43428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>
    <w:nsid w:val="36440E4A"/>
    <w:multiLevelType w:val="multilevel"/>
    <w:tmpl w:val="B7DE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>
    <w:nsid w:val="3C1F2946"/>
    <w:multiLevelType w:val="multilevel"/>
    <w:tmpl w:val="1EA87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>
    <w:nsid w:val="3C6B0E23"/>
    <w:multiLevelType w:val="hybridMultilevel"/>
    <w:tmpl w:val="1CD0AD2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F0614DD"/>
    <w:multiLevelType w:val="hybridMultilevel"/>
    <w:tmpl w:val="0D84EA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F4A4BB7"/>
    <w:multiLevelType w:val="multilevel"/>
    <w:tmpl w:val="F8848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>
    <w:nsid w:val="42172411"/>
    <w:multiLevelType w:val="hybridMultilevel"/>
    <w:tmpl w:val="D38089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161D69"/>
    <w:multiLevelType w:val="multilevel"/>
    <w:tmpl w:val="033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6">
    <w:nsid w:val="48A2424E"/>
    <w:multiLevelType w:val="hybridMultilevel"/>
    <w:tmpl w:val="E5021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B245BF8"/>
    <w:multiLevelType w:val="hybridMultilevel"/>
    <w:tmpl w:val="3D78B444"/>
    <w:lvl w:ilvl="0" w:tplc="9A60CE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DB85AEF"/>
    <w:multiLevelType w:val="hybridMultilevel"/>
    <w:tmpl w:val="992837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1AC7772"/>
    <w:multiLevelType w:val="multilevel"/>
    <w:tmpl w:val="3CE8F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>
    <w:nsid w:val="5222239F"/>
    <w:multiLevelType w:val="hybridMultilevel"/>
    <w:tmpl w:val="6770BE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37203B7"/>
    <w:multiLevelType w:val="multilevel"/>
    <w:tmpl w:val="65804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2">
    <w:nsid w:val="539B3368"/>
    <w:multiLevelType w:val="multilevel"/>
    <w:tmpl w:val="C52E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>
    <w:nsid w:val="548240F1"/>
    <w:multiLevelType w:val="hybridMultilevel"/>
    <w:tmpl w:val="24AE8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5F905BC"/>
    <w:multiLevelType w:val="hybridMultilevel"/>
    <w:tmpl w:val="769CBE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6EA2152"/>
    <w:multiLevelType w:val="multilevel"/>
    <w:tmpl w:val="2236C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>
    <w:nsid w:val="5701106E"/>
    <w:multiLevelType w:val="hybridMultilevel"/>
    <w:tmpl w:val="2278A7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8736CED"/>
    <w:multiLevelType w:val="multilevel"/>
    <w:tmpl w:val="12F45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8">
    <w:nsid w:val="58FD2766"/>
    <w:multiLevelType w:val="hybridMultilevel"/>
    <w:tmpl w:val="4A46EE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A15191F"/>
    <w:multiLevelType w:val="hybridMultilevel"/>
    <w:tmpl w:val="C68C5F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ECB5547"/>
    <w:multiLevelType w:val="multilevel"/>
    <w:tmpl w:val="AB6A6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1">
    <w:nsid w:val="5ED00AFE"/>
    <w:multiLevelType w:val="multilevel"/>
    <w:tmpl w:val="B9160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>
    <w:nsid w:val="61391B6D"/>
    <w:multiLevelType w:val="hybridMultilevel"/>
    <w:tmpl w:val="C38EB4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2A05785"/>
    <w:multiLevelType w:val="multilevel"/>
    <w:tmpl w:val="B8B4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4">
    <w:nsid w:val="64710FDD"/>
    <w:multiLevelType w:val="hybridMultilevel"/>
    <w:tmpl w:val="8138BA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869559F"/>
    <w:multiLevelType w:val="multilevel"/>
    <w:tmpl w:val="E2ECF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6">
    <w:nsid w:val="687D40F7"/>
    <w:multiLevelType w:val="hybridMultilevel"/>
    <w:tmpl w:val="689A5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89A297F"/>
    <w:multiLevelType w:val="multilevel"/>
    <w:tmpl w:val="4D1A4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8">
    <w:nsid w:val="69313EA9"/>
    <w:multiLevelType w:val="hybridMultilevel"/>
    <w:tmpl w:val="7CB6DC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9A81296"/>
    <w:multiLevelType w:val="multilevel"/>
    <w:tmpl w:val="7018D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0">
    <w:nsid w:val="6BB25478"/>
    <w:multiLevelType w:val="hybridMultilevel"/>
    <w:tmpl w:val="532ACD44"/>
    <w:lvl w:ilvl="0" w:tplc="2B28E3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CE02D9F"/>
    <w:multiLevelType w:val="multilevel"/>
    <w:tmpl w:val="CCDC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2">
    <w:nsid w:val="7020551F"/>
    <w:multiLevelType w:val="hybridMultilevel"/>
    <w:tmpl w:val="B802CA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0E42072"/>
    <w:multiLevelType w:val="multilevel"/>
    <w:tmpl w:val="D9E84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4">
    <w:nsid w:val="72254A0E"/>
    <w:multiLevelType w:val="hybridMultilevel"/>
    <w:tmpl w:val="8098A9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3F30055"/>
    <w:multiLevelType w:val="hybridMultilevel"/>
    <w:tmpl w:val="E86C23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5F208FB"/>
    <w:multiLevelType w:val="hybridMultilevel"/>
    <w:tmpl w:val="05E46368"/>
    <w:lvl w:ilvl="0" w:tplc="7388844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6990E6E"/>
    <w:multiLevelType w:val="multilevel"/>
    <w:tmpl w:val="7FDCC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8">
    <w:nsid w:val="77B6493E"/>
    <w:multiLevelType w:val="hybridMultilevel"/>
    <w:tmpl w:val="3EDAB2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7F12C72"/>
    <w:multiLevelType w:val="multilevel"/>
    <w:tmpl w:val="7F60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0">
    <w:nsid w:val="79E4692F"/>
    <w:multiLevelType w:val="multilevel"/>
    <w:tmpl w:val="DDB4C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1">
    <w:nsid w:val="7CB1716B"/>
    <w:multiLevelType w:val="multilevel"/>
    <w:tmpl w:val="E1BE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2">
    <w:nsid w:val="7D38263F"/>
    <w:multiLevelType w:val="multilevel"/>
    <w:tmpl w:val="E1DA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3">
    <w:nsid w:val="7DFB58DC"/>
    <w:multiLevelType w:val="hybridMultilevel"/>
    <w:tmpl w:val="DEB091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EAB49C1"/>
    <w:multiLevelType w:val="hybridMultilevel"/>
    <w:tmpl w:val="AC0E26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3"/>
  </w:num>
  <w:num w:numId="2">
    <w:abstractNumId w:val="12"/>
  </w:num>
  <w:num w:numId="3">
    <w:abstractNumId w:val="23"/>
  </w:num>
  <w:num w:numId="4">
    <w:abstractNumId w:val="37"/>
  </w:num>
  <w:num w:numId="5">
    <w:abstractNumId w:val="76"/>
  </w:num>
  <w:num w:numId="6">
    <w:abstractNumId w:val="19"/>
  </w:num>
  <w:num w:numId="7">
    <w:abstractNumId w:val="15"/>
  </w:num>
  <w:num w:numId="8">
    <w:abstractNumId w:val="66"/>
  </w:num>
  <w:num w:numId="9">
    <w:abstractNumId w:val="84"/>
  </w:num>
  <w:num w:numId="10">
    <w:abstractNumId w:val="28"/>
  </w:num>
  <w:num w:numId="11">
    <w:abstractNumId w:val="78"/>
  </w:num>
  <w:num w:numId="12">
    <w:abstractNumId w:val="50"/>
  </w:num>
  <w:num w:numId="13">
    <w:abstractNumId w:val="75"/>
  </w:num>
  <w:num w:numId="14">
    <w:abstractNumId w:val="44"/>
  </w:num>
  <w:num w:numId="15">
    <w:abstractNumId w:val="22"/>
  </w:num>
  <w:num w:numId="16">
    <w:abstractNumId w:val="45"/>
  </w:num>
  <w:num w:numId="17">
    <w:abstractNumId w:val="27"/>
  </w:num>
  <w:num w:numId="18">
    <w:abstractNumId w:val="65"/>
  </w:num>
  <w:num w:numId="19">
    <w:abstractNumId w:val="0"/>
  </w:num>
  <w:num w:numId="20">
    <w:abstractNumId w:val="79"/>
  </w:num>
  <w:num w:numId="21">
    <w:abstractNumId w:val="36"/>
  </w:num>
  <w:num w:numId="22">
    <w:abstractNumId w:val="77"/>
  </w:num>
  <w:num w:numId="23">
    <w:abstractNumId w:val="17"/>
  </w:num>
  <w:num w:numId="24">
    <w:abstractNumId w:val="82"/>
  </w:num>
  <w:num w:numId="25">
    <w:abstractNumId w:val="10"/>
  </w:num>
  <w:num w:numId="26">
    <w:abstractNumId w:val="80"/>
  </w:num>
  <w:num w:numId="27">
    <w:abstractNumId w:val="11"/>
  </w:num>
  <w:num w:numId="28">
    <w:abstractNumId w:val="63"/>
  </w:num>
  <w:num w:numId="29">
    <w:abstractNumId w:val="72"/>
  </w:num>
  <w:num w:numId="30">
    <w:abstractNumId w:val="2"/>
  </w:num>
  <w:num w:numId="31">
    <w:abstractNumId w:val="13"/>
  </w:num>
  <w:num w:numId="32">
    <w:abstractNumId w:val="51"/>
  </w:num>
  <w:num w:numId="33">
    <w:abstractNumId w:val="26"/>
  </w:num>
  <w:num w:numId="34">
    <w:abstractNumId w:val="31"/>
  </w:num>
  <w:num w:numId="35">
    <w:abstractNumId w:val="62"/>
  </w:num>
  <w:num w:numId="36">
    <w:abstractNumId w:val="57"/>
  </w:num>
  <w:num w:numId="37">
    <w:abstractNumId w:val="33"/>
  </w:num>
  <w:num w:numId="38">
    <w:abstractNumId w:val="24"/>
  </w:num>
  <w:num w:numId="39">
    <w:abstractNumId w:val="7"/>
  </w:num>
  <w:num w:numId="40">
    <w:abstractNumId w:val="43"/>
  </w:num>
  <w:num w:numId="41">
    <w:abstractNumId w:val="56"/>
  </w:num>
  <w:num w:numId="42">
    <w:abstractNumId w:val="38"/>
  </w:num>
  <w:num w:numId="43">
    <w:abstractNumId w:val="8"/>
  </w:num>
  <w:num w:numId="44">
    <w:abstractNumId w:val="55"/>
  </w:num>
  <w:num w:numId="45">
    <w:abstractNumId w:val="74"/>
  </w:num>
  <w:num w:numId="46">
    <w:abstractNumId w:val="14"/>
  </w:num>
  <w:num w:numId="47">
    <w:abstractNumId w:val="6"/>
  </w:num>
  <w:num w:numId="48">
    <w:abstractNumId w:val="1"/>
  </w:num>
  <w:num w:numId="49">
    <w:abstractNumId w:val="5"/>
  </w:num>
  <w:num w:numId="50">
    <w:abstractNumId w:val="21"/>
  </w:num>
  <w:num w:numId="51">
    <w:abstractNumId w:val="18"/>
  </w:num>
  <w:num w:numId="52">
    <w:abstractNumId w:val="3"/>
  </w:num>
  <w:num w:numId="53">
    <w:abstractNumId w:val="73"/>
  </w:num>
  <w:num w:numId="54">
    <w:abstractNumId w:val="4"/>
  </w:num>
  <w:num w:numId="55">
    <w:abstractNumId w:val="67"/>
  </w:num>
  <w:num w:numId="56">
    <w:abstractNumId w:val="53"/>
  </w:num>
  <w:num w:numId="57">
    <w:abstractNumId w:val="69"/>
  </w:num>
  <w:num w:numId="58">
    <w:abstractNumId w:val="32"/>
  </w:num>
  <w:num w:numId="59">
    <w:abstractNumId w:val="40"/>
  </w:num>
  <w:num w:numId="60">
    <w:abstractNumId w:val="54"/>
  </w:num>
  <w:num w:numId="61">
    <w:abstractNumId w:val="60"/>
  </w:num>
  <w:num w:numId="62">
    <w:abstractNumId w:val="25"/>
  </w:num>
  <w:num w:numId="63">
    <w:abstractNumId w:val="49"/>
  </w:num>
  <w:num w:numId="64">
    <w:abstractNumId w:val="68"/>
  </w:num>
  <w:num w:numId="65">
    <w:abstractNumId w:val="39"/>
  </w:num>
  <w:num w:numId="66">
    <w:abstractNumId w:val="48"/>
  </w:num>
  <w:num w:numId="67">
    <w:abstractNumId w:val="52"/>
  </w:num>
  <w:num w:numId="68">
    <w:abstractNumId w:val="42"/>
  </w:num>
  <w:num w:numId="69">
    <w:abstractNumId w:val="30"/>
  </w:num>
  <w:num w:numId="70">
    <w:abstractNumId w:val="29"/>
  </w:num>
  <w:num w:numId="71">
    <w:abstractNumId w:val="61"/>
  </w:num>
  <w:num w:numId="72">
    <w:abstractNumId w:val="34"/>
  </w:num>
  <w:num w:numId="73">
    <w:abstractNumId w:val="9"/>
  </w:num>
  <w:num w:numId="74">
    <w:abstractNumId w:val="59"/>
  </w:num>
  <w:num w:numId="75">
    <w:abstractNumId w:val="81"/>
  </w:num>
  <w:num w:numId="76">
    <w:abstractNumId w:val="35"/>
  </w:num>
  <w:num w:numId="77">
    <w:abstractNumId w:val="71"/>
  </w:num>
  <w:num w:numId="78">
    <w:abstractNumId w:val="58"/>
  </w:num>
  <w:num w:numId="79">
    <w:abstractNumId w:val="41"/>
  </w:num>
  <w:num w:numId="80">
    <w:abstractNumId w:val="16"/>
  </w:num>
  <w:num w:numId="81">
    <w:abstractNumId w:val="70"/>
  </w:num>
  <w:num w:numId="82">
    <w:abstractNumId w:val="20"/>
  </w:num>
  <w:num w:numId="83">
    <w:abstractNumId w:val="64"/>
  </w:num>
  <w:num w:numId="84">
    <w:abstractNumId w:val="47"/>
  </w:num>
  <w:num w:numId="85">
    <w:abstractNumId w:val="46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F3"/>
    <w:rsid w:val="00000DE0"/>
    <w:rsid w:val="00001257"/>
    <w:rsid w:val="000015CE"/>
    <w:rsid w:val="00005298"/>
    <w:rsid w:val="000059E2"/>
    <w:rsid w:val="00005D6A"/>
    <w:rsid w:val="00005F7C"/>
    <w:rsid w:val="00006D1B"/>
    <w:rsid w:val="00010796"/>
    <w:rsid w:val="000108DC"/>
    <w:rsid w:val="00012B50"/>
    <w:rsid w:val="000133B9"/>
    <w:rsid w:val="00015373"/>
    <w:rsid w:val="00016D34"/>
    <w:rsid w:val="00017EDA"/>
    <w:rsid w:val="000209E3"/>
    <w:rsid w:val="00022F72"/>
    <w:rsid w:val="00023578"/>
    <w:rsid w:val="00023C2A"/>
    <w:rsid w:val="000244F9"/>
    <w:rsid w:val="00024CA0"/>
    <w:rsid w:val="000250B0"/>
    <w:rsid w:val="000251C5"/>
    <w:rsid w:val="000255B8"/>
    <w:rsid w:val="00026231"/>
    <w:rsid w:val="00027205"/>
    <w:rsid w:val="000306C4"/>
    <w:rsid w:val="00030EB7"/>
    <w:rsid w:val="00031B7D"/>
    <w:rsid w:val="000320B5"/>
    <w:rsid w:val="00032216"/>
    <w:rsid w:val="00033985"/>
    <w:rsid w:val="00034096"/>
    <w:rsid w:val="00035743"/>
    <w:rsid w:val="0003768F"/>
    <w:rsid w:val="00040323"/>
    <w:rsid w:val="00043B62"/>
    <w:rsid w:val="00043E6A"/>
    <w:rsid w:val="00045D3C"/>
    <w:rsid w:val="000464AA"/>
    <w:rsid w:val="00047BA4"/>
    <w:rsid w:val="0005299B"/>
    <w:rsid w:val="000533F1"/>
    <w:rsid w:val="00055129"/>
    <w:rsid w:val="00055452"/>
    <w:rsid w:val="00055E60"/>
    <w:rsid w:val="0006085B"/>
    <w:rsid w:val="00060B1F"/>
    <w:rsid w:val="000612A1"/>
    <w:rsid w:val="000615A5"/>
    <w:rsid w:val="00063382"/>
    <w:rsid w:val="00064C5F"/>
    <w:rsid w:val="00064E31"/>
    <w:rsid w:val="00067BC4"/>
    <w:rsid w:val="00070051"/>
    <w:rsid w:val="00071362"/>
    <w:rsid w:val="00071969"/>
    <w:rsid w:val="0007201B"/>
    <w:rsid w:val="000729F2"/>
    <w:rsid w:val="00075447"/>
    <w:rsid w:val="0007724A"/>
    <w:rsid w:val="00077DDB"/>
    <w:rsid w:val="00077EE2"/>
    <w:rsid w:val="000819D1"/>
    <w:rsid w:val="00082F16"/>
    <w:rsid w:val="000843EA"/>
    <w:rsid w:val="00084F85"/>
    <w:rsid w:val="00085629"/>
    <w:rsid w:val="00087A82"/>
    <w:rsid w:val="00091217"/>
    <w:rsid w:val="00091627"/>
    <w:rsid w:val="0009165A"/>
    <w:rsid w:val="0009171A"/>
    <w:rsid w:val="00091A18"/>
    <w:rsid w:val="00092C24"/>
    <w:rsid w:val="00094565"/>
    <w:rsid w:val="00094AF2"/>
    <w:rsid w:val="000A1B6A"/>
    <w:rsid w:val="000A1BB1"/>
    <w:rsid w:val="000A1E3A"/>
    <w:rsid w:val="000A2F0D"/>
    <w:rsid w:val="000A467B"/>
    <w:rsid w:val="000A4A03"/>
    <w:rsid w:val="000A646B"/>
    <w:rsid w:val="000A6D8F"/>
    <w:rsid w:val="000B18E2"/>
    <w:rsid w:val="000B7E8F"/>
    <w:rsid w:val="000C1428"/>
    <w:rsid w:val="000C1FBD"/>
    <w:rsid w:val="000C2DD7"/>
    <w:rsid w:val="000C3F48"/>
    <w:rsid w:val="000C5AF1"/>
    <w:rsid w:val="000C7DB5"/>
    <w:rsid w:val="000D20BD"/>
    <w:rsid w:val="000D2DD0"/>
    <w:rsid w:val="000D511E"/>
    <w:rsid w:val="000D55FA"/>
    <w:rsid w:val="000D5D83"/>
    <w:rsid w:val="000D7AFF"/>
    <w:rsid w:val="000D7D69"/>
    <w:rsid w:val="000E09E7"/>
    <w:rsid w:val="000E0B50"/>
    <w:rsid w:val="000E13E0"/>
    <w:rsid w:val="000E34FE"/>
    <w:rsid w:val="000E5BD7"/>
    <w:rsid w:val="000E6218"/>
    <w:rsid w:val="000E6F0A"/>
    <w:rsid w:val="000E7411"/>
    <w:rsid w:val="000E78BE"/>
    <w:rsid w:val="000E7A16"/>
    <w:rsid w:val="000F0D70"/>
    <w:rsid w:val="000F12F5"/>
    <w:rsid w:val="000F1A99"/>
    <w:rsid w:val="000F68F4"/>
    <w:rsid w:val="000F6DC3"/>
    <w:rsid w:val="00100533"/>
    <w:rsid w:val="00100A8E"/>
    <w:rsid w:val="00102508"/>
    <w:rsid w:val="00103D3E"/>
    <w:rsid w:val="00107189"/>
    <w:rsid w:val="00110034"/>
    <w:rsid w:val="001105EC"/>
    <w:rsid w:val="00113472"/>
    <w:rsid w:val="00114174"/>
    <w:rsid w:val="00115C8B"/>
    <w:rsid w:val="001173B2"/>
    <w:rsid w:val="00117AE4"/>
    <w:rsid w:val="00123510"/>
    <w:rsid w:val="00127152"/>
    <w:rsid w:val="0013002D"/>
    <w:rsid w:val="00132BF4"/>
    <w:rsid w:val="001346CD"/>
    <w:rsid w:val="001350ED"/>
    <w:rsid w:val="00137C3A"/>
    <w:rsid w:val="00140641"/>
    <w:rsid w:val="00142655"/>
    <w:rsid w:val="00142F64"/>
    <w:rsid w:val="00143AD3"/>
    <w:rsid w:val="00143BB0"/>
    <w:rsid w:val="00143FEA"/>
    <w:rsid w:val="001450C7"/>
    <w:rsid w:val="001461EC"/>
    <w:rsid w:val="001469EB"/>
    <w:rsid w:val="00150199"/>
    <w:rsid w:val="001508BF"/>
    <w:rsid w:val="00151531"/>
    <w:rsid w:val="0015683A"/>
    <w:rsid w:val="00157726"/>
    <w:rsid w:val="00157E85"/>
    <w:rsid w:val="001613CC"/>
    <w:rsid w:val="00161568"/>
    <w:rsid w:val="00163BD9"/>
    <w:rsid w:val="001643AE"/>
    <w:rsid w:val="00165380"/>
    <w:rsid w:val="00170931"/>
    <w:rsid w:val="001709C3"/>
    <w:rsid w:val="00174948"/>
    <w:rsid w:val="0017623E"/>
    <w:rsid w:val="00177761"/>
    <w:rsid w:val="00181FE4"/>
    <w:rsid w:val="00187D22"/>
    <w:rsid w:val="0019007A"/>
    <w:rsid w:val="00191524"/>
    <w:rsid w:val="00192CBB"/>
    <w:rsid w:val="001935F5"/>
    <w:rsid w:val="00194339"/>
    <w:rsid w:val="001977BA"/>
    <w:rsid w:val="0019788D"/>
    <w:rsid w:val="00197DB6"/>
    <w:rsid w:val="001A137C"/>
    <w:rsid w:val="001A167F"/>
    <w:rsid w:val="001A2398"/>
    <w:rsid w:val="001A2A90"/>
    <w:rsid w:val="001A3478"/>
    <w:rsid w:val="001A4282"/>
    <w:rsid w:val="001A4AF7"/>
    <w:rsid w:val="001A4B46"/>
    <w:rsid w:val="001A6362"/>
    <w:rsid w:val="001A6A75"/>
    <w:rsid w:val="001A6B08"/>
    <w:rsid w:val="001A6C79"/>
    <w:rsid w:val="001B1124"/>
    <w:rsid w:val="001B2955"/>
    <w:rsid w:val="001B2BCB"/>
    <w:rsid w:val="001B3242"/>
    <w:rsid w:val="001B4A89"/>
    <w:rsid w:val="001B7B64"/>
    <w:rsid w:val="001B7E0F"/>
    <w:rsid w:val="001C0210"/>
    <w:rsid w:val="001C0820"/>
    <w:rsid w:val="001C0B0A"/>
    <w:rsid w:val="001C1B87"/>
    <w:rsid w:val="001C25C9"/>
    <w:rsid w:val="001C505E"/>
    <w:rsid w:val="001C5101"/>
    <w:rsid w:val="001C5D0D"/>
    <w:rsid w:val="001C68B3"/>
    <w:rsid w:val="001C6A32"/>
    <w:rsid w:val="001C6A65"/>
    <w:rsid w:val="001D028D"/>
    <w:rsid w:val="001D144B"/>
    <w:rsid w:val="001D244F"/>
    <w:rsid w:val="001D28C4"/>
    <w:rsid w:val="001D3814"/>
    <w:rsid w:val="001D5EF5"/>
    <w:rsid w:val="001E0AA2"/>
    <w:rsid w:val="001E1FFD"/>
    <w:rsid w:val="001E2833"/>
    <w:rsid w:val="001E3414"/>
    <w:rsid w:val="001E57FA"/>
    <w:rsid w:val="001E69CD"/>
    <w:rsid w:val="001F1268"/>
    <w:rsid w:val="001F17A3"/>
    <w:rsid w:val="001F3B9E"/>
    <w:rsid w:val="001F3BE3"/>
    <w:rsid w:val="001F5E5E"/>
    <w:rsid w:val="001F6CFD"/>
    <w:rsid w:val="00200986"/>
    <w:rsid w:val="00204701"/>
    <w:rsid w:val="00204D89"/>
    <w:rsid w:val="00206733"/>
    <w:rsid w:val="00211ED5"/>
    <w:rsid w:val="002123D2"/>
    <w:rsid w:val="00212C36"/>
    <w:rsid w:val="002138FB"/>
    <w:rsid w:val="00214052"/>
    <w:rsid w:val="00215866"/>
    <w:rsid w:val="002159C6"/>
    <w:rsid w:val="00216E2B"/>
    <w:rsid w:val="002174B6"/>
    <w:rsid w:val="002216A9"/>
    <w:rsid w:val="00222993"/>
    <w:rsid w:val="00223568"/>
    <w:rsid w:val="0022362C"/>
    <w:rsid w:val="0022494F"/>
    <w:rsid w:val="00225CD0"/>
    <w:rsid w:val="00225EC6"/>
    <w:rsid w:val="00231A8F"/>
    <w:rsid w:val="002336DE"/>
    <w:rsid w:val="00233EF5"/>
    <w:rsid w:val="00234572"/>
    <w:rsid w:val="00235462"/>
    <w:rsid w:val="00235659"/>
    <w:rsid w:val="00236AB4"/>
    <w:rsid w:val="00236AC3"/>
    <w:rsid w:val="00240980"/>
    <w:rsid w:val="00242374"/>
    <w:rsid w:val="00242389"/>
    <w:rsid w:val="0024240B"/>
    <w:rsid w:val="00242FE8"/>
    <w:rsid w:val="00243281"/>
    <w:rsid w:val="00244225"/>
    <w:rsid w:val="002457C2"/>
    <w:rsid w:val="00246868"/>
    <w:rsid w:val="0024775E"/>
    <w:rsid w:val="0024790B"/>
    <w:rsid w:val="0025110F"/>
    <w:rsid w:val="00251C50"/>
    <w:rsid w:val="00252717"/>
    <w:rsid w:val="0025279A"/>
    <w:rsid w:val="00252EAD"/>
    <w:rsid w:val="00253C52"/>
    <w:rsid w:val="0025451F"/>
    <w:rsid w:val="00257909"/>
    <w:rsid w:val="002602DA"/>
    <w:rsid w:val="00261571"/>
    <w:rsid w:val="00261E98"/>
    <w:rsid w:val="00262F7A"/>
    <w:rsid w:val="002646A3"/>
    <w:rsid w:val="00265624"/>
    <w:rsid w:val="002736C2"/>
    <w:rsid w:val="00273DB3"/>
    <w:rsid w:val="00274F5F"/>
    <w:rsid w:val="00275AAF"/>
    <w:rsid w:val="00276D41"/>
    <w:rsid w:val="00277177"/>
    <w:rsid w:val="0028001B"/>
    <w:rsid w:val="00280953"/>
    <w:rsid w:val="00281072"/>
    <w:rsid w:val="00281CC5"/>
    <w:rsid w:val="002826EC"/>
    <w:rsid w:val="00285666"/>
    <w:rsid w:val="00286A74"/>
    <w:rsid w:val="00286CAA"/>
    <w:rsid w:val="0028707C"/>
    <w:rsid w:val="00287777"/>
    <w:rsid w:val="0028786D"/>
    <w:rsid w:val="002878BD"/>
    <w:rsid w:val="002913B9"/>
    <w:rsid w:val="0029443C"/>
    <w:rsid w:val="00294907"/>
    <w:rsid w:val="00294A5E"/>
    <w:rsid w:val="00294F96"/>
    <w:rsid w:val="00295750"/>
    <w:rsid w:val="002959FB"/>
    <w:rsid w:val="00296784"/>
    <w:rsid w:val="00296794"/>
    <w:rsid w:val="00297B93"/>
    <w:rsid w:val="002A1D01"/>
    <w:rsid w:val="002A2A45"/>
    <w:rsid w:val="002A2BC9"/>
    <w:rsid w:val="002A3F06"/>
    <w:rsid w:val="002A5154"/>
    <w:rsid w:val="002A6606"/>
    <w:rsid w:val="002A72EE"/>
    <w:rsid w:val="002B2DA5"/>
    <w:rsid w:val="002B3224"/>
    <w:rsid w:val="002B702C"/>
    <w:rsid w:val="002B7BD2"/>
    <w:rsid w:val="002C360E"/>
    <w:rsid w:val="002C3E4A"/>
    <w:rsid w:val="002C4715"/>
    <w:rsid w:val="002C4AB7"/>
    <w:rsid w:val="002C5CA2"/>
    <w:rsid w:val="002C663C"/>
    <w:rsid w:val="002C6A5C"/>
    <w:rsid w:val="002C6F28"/>
    <w:rsid w:val="002D0FB6"/>
    <w:rsid w:val="002D13C4"/>
    <w:rsid w:val="002D1A1F"/>
    <w:rsid w:val="002D2299"/>
    <w:rsid w:val="002D3685"/>
    <w:rsid w:val="002D4910"/>
    <w:rsid w:val="002D4D96"/>
    <w:rsid w:val="002D5C75"/>
    <w:rsid w:val="002D5D78"/>
    <w:rsid w:val="002D5F3C"/>
    <w:rsid w:val="002D6B61"/>
    <w:rsid w:val="002E19F4"/>
    <w:rsid w:val="002E20C7"/>
    <w:rsid w:val="002E2FCE"/>
    <w:rsid w:val="002E316E"/>
    <w:rsid w:val="002E32DA"/>
    <w:rsid w:val="002E41BF"/>
    <w:rsid w:val="002E4E37"/>
    <w:rsid w:val="002E73AA"/>
    <w:rsid w:val="002E73CB"/>
    <w:rsid w:val="002F06C8"/>
    <w:rsid w:val="002F0B2A"/>
    <w:rsid w:val="002F2843"/>
    <w:rsid w:val="002F2C79"/>
    <w:rsid w:val="002F3BDB"/>
    <w:rsid w:val="002F4F0C"/>
    <w:rsid w:val="002F54D1"/>
    <w:rsid w:val="002F6E26"/>
    <w:rsid w:val="00300804"/>
    <w:rsid w:val="003041F8"/>
    <w:rsid w:val="00304690"/>
    <w:rsid w:val="003046D2"/>
    <w:rsid w:val="003065C2"/>
    <w:rsid w:val="00307B03"/>
    <w:rsid w:val="0031057B"/>
    <w:rsid w:val="0031071F"/>
    <w:rsid w:val="00312A1C"/>
    <w:rsid w:val="0031331E"/>
    <w:rsid w:val="00316A2E"/>
    <w:rsid w:val="00316E6A"/>
    <w:rsid w:val="003200E4"/>
    <w:rsid w:val="00323BCC"/>
    <w:rsid w:val="00323DA7"/>
    <w:rsid w:val="00324755"/>
    <w:rsid w:val="00324972"/>
    <w:rsid w:val="0032519E"/>
    <w:rsid w:val="0032678D"/>
    <w:rsid w:val="0033183D"/>
    <w:rsid w:val="00331DB7"/>
    <w:rsid w:val="0033234A"/>
    <w:rsid w:val="003324FC"/>
    <w:rsid w:val="00334676"/>
    <w:rsid w:val="003350BD"/>
    <w:rsid w:val="00335E7F"/>
    <w:rsid w:val="0033674B"/>
    <w:rsid w:val="00336D27"/>
    <w:rsid w:val="00337471"/>
    <w:rsid w:val="00337DEF"/>
    <w:rsid w:val="00342BC7"/>
    <w:rsid w:val="00342D9A"/>
    <w:rsid w:val="00343627"/>
    <w:rsid w:val="00343F31"/>
    <w:rsid w:val="00345492"/>
    <w:rsid w:val="00346DBA"/>
    <w:rsid w:val="003478DB"/>
    <w:rsid w:val="00347A0F"/>
    <w:rsid w:val="00350AB7"/>
    <w:rsid w:val="00351C0A"/>
    <w:rsid w:val="00351FBE"/>
    <w:rsid w:val="0035401A"/>
    <w:rsid w:val="003550A1"/>
    <w:rsid w:val="00356CCF"/>
    <w:rsid w:val="00356E89"/>
    <w:rsid w:val="00357D02"/>
    <w:rsid w:val="00360AE4"/>
    <w:rsid w:val="00362C8A"/>
    <w:rsid w:val="0036399B"/>
    <w:rsid w:val="00364627"/>
    <w:rsid w:val="00365F92"/>
    <w:rsid w:val="0036649E"/>
    <w:rsid w:val="0036738B"/>
    <w:rsid w:val="00370C25"/>
    <w:rsid w:val="00371187"/>
    <w:rsid w:val="003721FA"/>
    <w:rsid w:val="00372EF5"/>
    <w:rsid w:val="0037379E"/>
    <w:rsid w:val="0037498B"/>
    <w:rsid w:val="00374C5A"/>
    <w:rsid w:val="00374D60"/>
    <w:rsid w:val="0037511C"/>
    <w:rsid w:val="00376569"/>
    <w:rsid w:val="0037660E"/>
    <w:rsid w:val="00376DEC"/>
    <w:rsid w:val="00381E83"/>
    <w:rsid w:val="0038479B"/>
    <w:rsid w:val="00384BF2"/>
    <w:rsid w:val="00384DA5"/>
    <w:rsid w:val="0038511B"/>
    <w:rsid w:val="003871EF"/>
    <w:rsid w:val="00390A54"/>
    <w:rsid w:val="00391C9D"/>
    <w:rsid w:val="003928D9"/>
    <w:rsid w:val="003933F7"/>
    <w:rsid w:val="00393507"/>
    <w:rsid w:val="003938AD"/>
    <w:rsid w:val="003939BB"/>
    <w:rsid w:val="003946E2"/>
    <w:rsid w:val="0039553A"/>
    <w:rsid w:val="00395AA9"/>
    <w:rsid w:val="003A00AE"/>
    <w:rsid w:val="003A12DB"/>
    <w:rsid w:val="003A1C08"/>
    <w:rsid w:val="003A23E2"/>
    <w:rsid w:val="003A2AEF"/>
    <w:rsid w:val="003A3260"/>
    <w:rsid w:val="003A3BC9"/>
    <w:rsid w:val="003A5279"/>
    <w:rsid w:val="003A5D8A"/>
    <w:rsid w:val="003A6155"/>
    <w:rsid w:val="003B0170"/>
    <w:rsid w:val="003B10B8"/>
    <w:rsid w:val="003B2FD6"/>
    <w:rsid w:val="003B44AF"/>
    <w:rsid w:val="003B59B2"/>
    <w:rsid w:val="003C1796"/>
    <w:rsid w:val="003C28FD"/>
    <w:rsid w:val="003C2C1A"/>
    <w:rsid w:val="003C4244"/>
    <w:rsid w:val="003C59BF"/>
    <w:rsid w:val="003C62C8"/>
    <w:rsid w:val="003C639A"/>
    <w:rsid w:val="003C737E"/>
    <w:rsid w:val="003D196B"/>
    <w:rsid w:val="003D33F3"/>
    <w:rsid w:val="003D5BFA"/>
    <w:rsid w:val="003D6B30"/>
    <w:rsid w:val="003D6C20"/>
    <w:rsid w:val="003D7DB3"/>
    <w:rsid w:val="003E077F"/>
    <w:rsid w:val="003E5B9F"/>
    <w:rsid w:val="003E6FC6"/>
    <w:rsid w:val="003E7313"/>
    <w:rsid w:val="003E762B"/>
    <w:rsid w:val="003F0B1E"/>
    <w:rsid w:val="003F1194"/>
    <w:rsid w:val="003F1D43"/>
    <w:rsid w:val="003F3D2E"/>
    <w:rsid w:val="003F4324"/>
    <w:rsid w:val="003F4BC1"/>
    <w:rsid w:val="003F56E9"/>
    <w:rsid w:val="003F5D76"/>
    <w:rsid w:val="003F65C4"/>
    <w:rsid w:val="003F67F8"/>
    <w:rsid w:val="003F680E"/>
    <w:rsid w:val="00400F36"/>
    <w:rsid w:val="0040127A"/>
    <w:rsid w:val="00404E27"/>
    <w:rsid w:val="00406378"/>
    <w:rsid w:val="0040680D"/>
    <w:rsid w:val="00406C08"/>
    <w:rsid w:val="00406F3C"/>
    <w:rsid w:val="004105A9"/>
    <w:rsid w:val="00412812"/>
    <w:rsid w:val="0041366C"/>
    <w:rsid w:val="00413AB4"/>
    <w:rsid w:val="00416FD9"/>
    <w:rsid w:val="00417716"/>
    <w:rsid w:val="00421989"/>
    <w:rsid w:val="0042233A"/>
    <w:rsid w:val="0042361F"/>
    <w:rsid w:val="00424FD3"/>
    <w:rsid w:val="00425B46"/>
    <w:rsid w:val="00427219"/>
    <w:rsid w:val="00432075"/>
    <w:rsid w:val="00433AEF"/>
    <w:rsid w:val="0043414A"/>
    <w:rsid w:val="004347D4"/>
    <w:rsid w:val="00435260"/>
    <w:rsid w:val="0043539E"/>
    <w:rsid w:val="004354EB"/>
    <w:rsid w:val="00437817"/>
    <w:rsid w:val="00442324"/>
    <w:rsid w:val="004424B6"/>
    <w:rsid w:val="0044374F"/>
    <w:rsid w:val="0044393F"/>
    <w:rsid w:val="00446031"/>
    <w:rsid w:val="0044634A"/>
    <w:rsid w:val="00446F09"/>
    <w:rsid w:val="00447280"/>
    <w:rsid w:val="004478DF"/>
    <w:rsid w:val="00451BC8"/>
    <w:rsid w:val="004551FC"/>
    <w:rsid w:val="0045547A"/>
    <w:rsid w:val="004601AA"/>
    <w:rsid w:val="00462859"/>
    <w:rsid w:val="00463991"/>
    <w:rsid w:val="00465AE4"/>
    <w:rsid w:val="004703AD"/>
    <w:rsid w:val="004704D8"/>
    <w:rsid w:val="0047161C"/>
    <w:rsid w:val="00471942"/>
    <w:rsid w:val="00471EFE"/>
    <w:rsid w:val="00472B99"/>
    <w:rsid w:val="00473CF6"/>
    <w:rsid w:val="00475437"/>
    <w:rsid w:val="00475EE2"/>
    <w:rsid w:val="0047679A"/>
    <w:rsid w:val="00480699"/>
    <w:rsid w:val="00481572"/>
    <w:rsid w:val="004830AF"/>
    <w:rsid w:val="004850D1"/>
    <w:rsid w:val="0048537C"/>
    <w:rsid w:val="00485861"/>
    <w:rsid w:val="00486028"/>
    <w:rsid w:val="00493882"/>
    <w:rsid w:val="00495E28"/>
    <w:rsid w:val="0049797C"/>
    <w:rsid w:val="004A0327"/>
    <w:rsid w:val="004A0CF7"/>
    <w:rsid w:val="004A241E"/>
    <w:rsid w:val="004A30F9"/>
    <w:rsid w:val="004A4472"/>
    <w:rsid w:val="004A5CC5"/>
    <w:rsid w:val="004B0259"/>
    <w:rsid w:val="004B0520"/>
    <w:rsid w:val="004B11CE"/>
    <w:rsid w:val="004B31AB"/>
    <w:rsid w:val="004B46EA"/>
    <w:rsid w:val="004B4FF6"/>
    <w:rsid w:val="004B64AF"/>
    <w:rsid w:val="004C076B"/>
    <w:rsid w:val="004C1D62"/>
    <w:rsid w:val="004C1E92"/>
    <w:rsid w:val="004C1EBA"/>
    <w:rsid w:val="004C24D6"/>
    <w:rsid w:val="004C2655"/>
    <w:rsid w:val="004C5947"/>
    <w:rsid w:val="004D0AED"/>
    <w:rsid w:val="004D0C65"/>
    <w:rsid w:val="004D0FD0"/>
    <w:rsid w:val="004D1A14"/>
    <w:rsid w:val="004D1CFD"/>
    <w:rsid w:val="004D21B4"/>
    <w:rsid w:val="004D605B"/>
    <w:rsid w:val="004D61E5"/>
    <w:rsid w:val="004D63AF"/>
    <w:rsid w:val="004D65C7"/>
    <w:rsid w:val="004D72BC"/>
    <w:rsid w:val="004E05A2"/>
    <w:rsid w:val="004E13CF"/>
    <w:rsid w:val="004E1D89"/>
    <w:rsid w:val="004E213A"/>
    <w:rsid w:val="004E228F"/>
    <w:rsid w:val="004E46F4"/>
    <w:rsid w:val="004E50CD"/>
    <w:rsid w:val="004E5A3F"/>
    <w:rsid w:val="004E6030"/>
    <w:rsid w:val="004E7234"/>
    <w:rsid w:val="004F10C1"/>
    <w:rsid w:val="004F12C8"/>
    <w:rsid w:val="004F164B"/>
    <w:rsid w:val="004F4C1C"/>
    <w:rsid w:val="004F4C1E"/>
    <w:rsid w:val="004F5A32"/>
    <w:rsid w:val="004F6D1B"/>
    <w:rsid w:val="004F7360"/>
    <w:rsid w:val="00500B87"/>
    <w:rsid w:val="005019C7"/>
    <w:rsid w:val="0050457D"/>
    <w:rsid w:val="005045E4"/>
    <w:rsid w:val="00504778"/>
    <w:rsid w:val="0050498B"/>
    <w:rsid w:val="00505EF1"/>
    <w:rsid w:val="00506222"/>
    <w:rsid w:val="00506FA1"/>
    <w:rsid w:val="00506FFC"/>
    <w:rsid w:val="00510E90"/>
    <w:rsid w:val="00513C6C"/>
    <w:rsid w:val="00513F6E"/>
    <w:rsid w:val="005142C0"/>
    <w:rsid w:val="0051456D"/>
    <w:rsid w:val="005151B9"/>
    <w:rsid w:val="00515468"/>
    <w:rsid w:val="00516C1F"/>
    <w:rsid w:val="00517331"/>
    <w:rsid w:val="00520A1F"/>
    <w:rsid w:val="0052320F"/>
    <w:rsid w:val="00523A63"/>
    <w:rsid w:val="00523EF9"/>
    <w:rsid w:val="00524476"/>
    <w:rsid w:val="00524D5F"/>
    <w:rsid w:val="00526059"/>
    <w:rsid w:val="0052667E"/>
    <w:rsid w:val="00526CDE"/>
    <w:rsid w:val="00530807"/>
    <w:rsid w:val="00530A51"/>
    <w:rsid w:val="00533CD6"/>
    <w:rsid w:val="00537E7A"/>
    <w:rsid w:val="005403C2"/>
    <w:rsid w:val="00541D2C"/>
    <w:rsid w:val="00544E5C"/>
    <w:rsid w:val="0054545C"/>
    <w:rsid w:val="0054607B"/>
    <w:rsid w:val="005474AF"/>
    <w:rsid w:val="00550062"/>
    <w:rsid w:val="005525BC"/>
    <w:rsid w:val="00553210"/>
    <w:rsid w:val="00553962"/>
    <w:rsid w:val="005568A3"/>
    <w:rsid w:val="00556C30"/>
    <w:rsid w:val="00557C00"/>
    <w:rsid w:val="00557D5A"/>
    <w:rsid w:val="00560ACC"/>
    <w:rsid w:val="00561948"/>
    <w:rsid w:val="00561B2C"/>
    <w:rsid w:val="00563920"/>
    <w:rsid w:val="00563D40"/>
    <w:rsid w:val="005649E9"/>
    <w:rsid w:val="005704C9"/>
    <w:rsid w:val="00572CD2"/>
    <w:rsid w:val="00572E99"/>
    <w:rsid w:val="00573C72"/>
    <w:rsid w:val="00574CA3"/>
    <w:rsid w:val="005757AC"/>
    <w:rsid w:val="00581D75"/>
    <w:rsid w:val="00582FB0"/>
    <w:rsid w:val="00584C0D"/>
    <w:rsid w:val="00584CC3"/>
    <w:rsid w:val="0058668A"/>
    <w:rsid w:val="005931B3"/>
    <w:rsid w:val="0059438B"/>
    <w:rsid w:val="00594D10"/>
    <w:rsid w:val="00595E20"/>
    <w:rsid w:val="00596216"/>
    <w:rsid w:val="005974DA"/>
    <w:rsid w:val="005A09F6"/>
    <w:rsid w:val="005A0ACB"/>
    <w:rsid w:val="005A132C"/>
    <w:rsid w:val="005A14D0"/>
    <w:rsid w:val="005A4E8A"/>
    <w:rsid w:val="005B1C60"/>
    <w:rsid w:val="005B39A0"/>
    <w:rsid w:val="005B3FC9"/>
    <w:rsid w:val="005B40C5"/>
    <w:rsid w:val="005B4825"/>
    <w:rsid w:val="005B6271"/>
    <w:rsid w:val="005B7340"/>
    <w:rsid w:val="005B7857"/>
    <w:rsid w:val="005C1219"/>
    <w:rsid w:val="005C1EBD"/>
    <w:rsid w:val="005C2B7C"/>
    <w:rsid w:val="005C3594"/>
    <w:rsid w:val="005C4FD7"/>
    <w:rsid w:val="005C5EFA"/>
    <w:rsid w:val="005C6443"/>
    <w:rsid w:val="005C6848"/>
    <w:rsid w:val="005C6C33"/>
    <w:rsid w:val="005C73CA"/>
    <w:rsid w:val="005D02C3"/>
    <w:rsid w:val="005D0698"/>
    <w:rsid w:val="005D0CE6"/>
    <w:rsid w:val="005D37AB"/>
    <w:rsid w:val="005D7104"/>
    <w:rsid w:val="005D7247"/>
    <w:rsid w:val="005E08D8"/>
    <w:rsid w:val="005E1DB9"/>
    <w:rsid w:val="005E2797"/>
    <w:rsid w:val="005E5630"/>
    <w:rsid w:val="005F048F"/>
    <w:rsid w:val="005F20AB"/>
    <w:rsid w:val="005F2630"/>
    <w:rsid w:val="005F5C6F"/>
    <w:rsid w:val="005F6844"/>
    <w:rsid w:val="005F6AEC"/>
    <w:rsid w:val="005F6EDE"/>
    <w:rsid w:val="005F7D11"/>
    <w:rsid w:val="005F7FD8"/>
    <w:rsid w:val="00601163"/>
    <w:rsid w:val="006022D9"/>
    <w:rsid w:val="006027AC"/>
    <w:rsid w:val="0060472E"/>
    <w:rsid w:val="006048D4"/>
    <w:rsid w:val="006069C8"/>
    <w:rsid w:val="00606A9D"/>
    <w:rsid w:val="00606C7F"/>
    <w:rsid w:val="00607484"/>
    <w:rsid w:val="006074A0"/>
    <w:rsid w:val="00607B1A"/>
    <w:rsid w:val="00607D78"/>
    <w:rsid w:val="00610BEB"/>
    <w:rsid w:val="00611320"/>
    <w:rsid w:val="00611654"/>
    <w:rsid w:val="00611A9D"/>
    <w:rsid w:val="00613232"/>
    <w:rsid w:val="00615D04"/>
    <w:rsid w:val="00615F23"/>
    <w:rsid w:val="006166BA"/>
    <w:rsid w:val="006168D2"/>
    <w:rsid w:val="00617C4F"/>
    <w:rsid w:val="00622310"/>
    <w:rsid w:val="00622354"/>
    <w:rsid w:val="0062619F"/>
    <w:rsid w:val="006272D3"/>
    <w:rsid w:val="006274A4"/>
    <w:rsid w:val="00630E87"/>
    <w:rsid w:val="006342A4"/>
    <w:rsid w:val="00634927"/>
    <w:rsid w:val="00634BFF"/>
    <w:rsid w:val="00634E78"/>
    <w:rsid w:val="006350BC"/>
    <w:rsid w:val="00636109"/>
    <w:rsid w:val="0063752B"/>
    <w:rsid w:val="0064066B"/>
    <w:rsid w:val="00642B8D"/>
    <w:rsid w:val="00643CAA"/>
    <w:rsid w:val="00643DA8"/>
    <w:rsid w:val="00644C35"/>
    <w:rsid w:val="00645154"/>
    <w:rsid w:val="00645E83"/>
    <w:rsid w:val="00647AB6"/>
    <w:rsid w:val="0065191D"/>
    <w:rsid w:val="00651E53"/>
    <w:rsid w:val="00652AF6"/>
    <w:rsid w:val="006532B3"/>
    <w:rsid w:val="00655496"/>
    <w:rsid w:val="0065687F"/>
    <w:rsid w:val="00657515"/>
    <w:rsid w:val="00660429"/>
    <w:rsid w:val="00663014"/>
    <w:rsid w:val="006632C5"/>
    <w:rsid w:val="006646FA"/>
    <w:rsid w:val="0066493C"/>
    <w:rsid w:val="00665689"/>
    <w:rsid w:val="00665A06"/>
    <w:rsid w:val="00665B12"/>
    <w:rsid w:val="0066616B"/>
    <w:rsid w:val="0066775A"/>
    <w:rsid w:val="00670DC9"/>
    <w:rsid w:val="00671EBD"/>
    <w:rsid w:val="006740FA"/>
    <w:rsid w:val="00675B78"/>
    <w:rsid w:val="00680E53"/>
    <w:rsid w:val="00681959"/>
    <w:rsid w:val="0068212F"/>
    <w:rsid w:val="0068295C"/>
    <w:rsid w:val="00684B9B"/>
    <w:rsid w:val="006874FC"/>
    <w:rsid w:val="0069229C"/>
    <w:rsid w:val="006930D3"/>
    <w:rsid w:val="006937FC"/>
    <w:rsid w:val="00693823"/>
    <w:rsid w:val="00694D01"/>
    <w:rsid w:val="00695924"/>
    <w:rsid w:val="00695BF0"/>
    <w:rsid w:val="00696A1E"/>
    <w:rsid w:val="006970BC"/>
    <w:rsid w:val="006A03E6"/>
    <w:rsid w:val="006A076C"/>
    <w:rsid w:val="006A0EDD"/>
    <w:rsid w:val="006A1F50"/>
    <w:rsid w:val="006A20B7"/>
    <w:rsid w:val="006A3B57"/>
    <w:rsid w:val="006A3CC9"/>
    <w:rsid w:val="006A4032"/>
    <w:rsid w:val="006A55B1"/>
    <w:rsid w:val="006A5A7A"/>
    <w:rsid w:val="006A5EF0"/>
    <w:rsid w:val="006A6912"/>
    <w:rsid w:val="006B059B"/>
    <w:rsid w:val="006B0983"/>
    <w:rsid w:val="006B15C4"/>
    <w:rsid w:val="006B2B9C"/>
    <w:rsid w:val="006B4C73"/>
    <w:rsid w:val="006B50A3"/>
    <w:rsid w:val="006B5A6C"/>
    <w:rsid w:val="006B5E02"/>
    <w:rsid w:val="006B7021"/>
    <w:rsid w:val="006B7E81"/>
    <w:rsid w:val="006C0D9D"/>
    <w:rsid w:val="006C14BF"/>
    <w:rsid w:val="006C16DA"/>
    <w:rsid w:val="006C21AE"/>
    <w:rsid w:val="006C24B1"/>
    <w:rsid w:val="006C51F9"/>
    <w:rsid w:val="006C6682"/>
    <w:rsid w:val="006C7851"/>
    <w:rsid w:val="006C791F"/>
    <w:rsid w:val="006D01F4"/>
    <w:rsid w:val="006D1275"/>
    <w:rsid w:val="006D27E7"/>
    <w:rsid w:val="006D2F1D"/>
    <w:rsid w:val="006D34E3"/>
    <w:rsid w:val="006D447F"/>
    <w:rsid w:val="006D74D5"/>
    <w:rsid w:val="006E04E7"/>
    <w:rsid w:val="006E16FB"/>
    <w:rsid w:val="006E19F0"/>
    <w:rsid w:val="006E22A7"/>
    <w:rsid w:val="006E4650"/>
    <w:rsid w:val="006E651E"/>
    <w:rsid w:val="006F043D"/>
    <w:rsid w:val="006F188C"/>
    <w:rsid w:val="006F1C14"/>
    <w:rsid w:val="006F24FA"/>
    <w:rsid w:val="006F3B17"/>
    <w:rsid w:val="006F3DC7"/>
    <w:rsid w:val="006F4480"/>
    <w:rsid w:val="006F52EA"/>
    <w:rsid w:val="006F5802"/>
    <w:rsid w:val="006F5996"/>
    <w:rsid w:val="006F5C0F"/>
    <w:rsid w:val="00700612"/>
    <w:rsid w:val="00701558"/>
    <w:rsid w:val="00702F2C"/>
    <w:rsid w:val="0070334C"/>
    <w:rsid w:val="00704108"/>
    <w:rsid w:val="00706AED"/>
    <w:rsid w:val="00710BE7"/>
    <w:rsid w:val="007129A0"/>
    <w:rsid w:val="00712B3E"/>
    <w:rsid w:val="00712CB1"/>
    <w:rsid w:val="00717300"/>
    <w:rsid w:val="00717863"/>
    <w:rsid w:val="00717CC6"/>
    <w:rsid w:val="00717D4C"/>
    <w:rsid w:val="00722309"/>
    <w:rsid w:val="007250C0"/>
    <w:rsid w:val="00726B55"/>
    <w:rsid w:val="007279DC"/>
    <w:rsid w:val="00732638"/>
    <w:rsid w:val="00737C19"/>
    <w:rsid w:val="00741300"/>
    <w:rsid w:val="00742FD0"/>
    <w:rsid w:val="0074322B"/>
    <w:rsid w:val="00744709"/>
    <w:rsid w:val="00745539"/>
    <w:rsid w:val="00745932"/>
    <w:rsid w:val="00747426"/>
    <w:rsid w:val="00747CBC"/>
    <w:rsid w:val="00750278"/>
    <w:rsid w:val="00752C87"/>
    <w:rsid w:val="00756D13"/>
    <w:rsid w:val="00757164"/>
    <w:rsid w:val="00761B30"/>
    <w:rsid w:val="00761EC9"/>
    <w:rsid w:val="00763648"/>
    <w:rsid w:val="007646E4"/>
    <w:rsid w:val="00765052"/>
    <w:rsid w:val="00766AD1"/>
    <w:rsid w:val="00771EEB"/>
    <w:rsid w:val="00773079"/>
    <w:rsid w:val="00773BBE"/>
    <w:rsid w:val="00775757"/>
    <w:rsid w:val="007757E0"/>
    <w:rsid w:val="00776424"/>
    <w:rsid w:val="00782084"/>
    <w:rsid w:val="00782BE7"/>
    <w:rsid w:val="0078680E"/>
    <w:rsid w:val="007913A4"/>
    <w:rsid w:val="007922E3"/>
    <w:rsid w:val="00794255"/>
    <w:rsid w:val="00794AF7"/>
    <w:rsid w:val="00795387"/>
    <w:rsid w:val="0079613F"/>
    <w:rsid w:val="00797C98"/>
    <w:rsid w:val="007A14D8"/>
    <w:rsid w:val="007A2CFA"/>
    <w:rsid w:val="007A3739"/>
    <w:rsid w:val="007A4292"/>
    <w:rsid w:val="007A4A4B"/>
    <w:rsid w:val="007A6DC6"/>
    <w:rsid w:val="007A748D"/>
    <w:rsid w:val="007A7FC0"/>
    <w:rsid w:val="007B02D6"/>
    <w:rsid w:val="007B114E"/>
    <w:rsid w:val="007B176D"/>
    <w:rsid w:val="007B27D8"/>
    <w:rsid w:val="007B40EE"/>
    <w:rsid w:val="007B47B5"/>
    <w:rsid w:val="007B6754"/>
    <w:rsid w:val="007B688B"/>
    <w:rsid w:val="007B7D54"/>
    <w:rsid w:val="007C3B92"/>
    <w:rsid w:val="007C3E87"/>
    <w:rsid w:val="007C4217"/>
    <w:rsid w:val="007C4BA3"/>
    <w:rsid w:val="007C4DD4"/>
    <w:rsid w:val="007C76B5"/>
    <w:rsid w:val="007C7BC9"/>
    <w:rsid w:val="007D0A5B"/>
    <w:rsid w:val="007D1626"/>
    <w:rsid w:val="007D2102"/>
    <w:rsid w:val="007D392F"/>
    <w:rsid w:val="007D5168"/>
    <w:rsid w:val="007D5249"/>
    <w:rsid w:val="007D7530"/>
    <w:rsid w:val="007D7DBB"/>
    <w:rsid w:val="007E2426"/>
    <w:rsid w:val="007E32CB"/>
    <w:rsid w:val="007E4005"/>
    <w:rsid w:val="007E4363"/>
    <w:rsid w:val="007E7CBE"/>
    <w:rsid w:val="007F033A"/>
    <w:rsid w:val="007F06F6"/>
    <w:rsid w:val="007F1A10"/>
    <w:rsid w:val="007F3A35"/>
    <w:rsid w:val="007F623C"/>
    <w:rsid w:val="007F6243"/>
    <w:rsid w:val="007F7141"/>
    <w:rsid w:val="008002BA"/>
    <w:rsid w:val="00800684"/>
    <w:rsid w:val="00802BF6"/>
    <w:rsid w:val="008031D2"/>
    <w:rsid w:val="008033CE"/>
    <w:rsid w:val="0080360D"/>
    <w:rsid w:val="00804694"/>
    <w:rsid w:val="008047AD"/>
    <w:rsid w:val="00804B13"/>
    <w:rsid w:val="0080733D"/>
    <w:rsid w:val="00811523"/>
    <w:rsid w:val="008117B7"/>
    <w:rsid w:val="00813937"/>
    <w:rsid w:val="00814829"/>
    <w:rsid w:val="008150B6"/>
    <w:rsid w:val="008151AB"/>
    <w:rsid w:val="008157A7"/>
    <w:rsid w:val="00816350"/>
    <w:rsid w:val="00816E4C"/>
    <w:rsid w:val="00820459"/>
    <w:rsid w:val="00820BC8"/>
    <w:rsid w:val="00821E0E"/>
    <w:rsid w:val="00822FBE"/>
    <w:rsid w:val="00827A37"/>
    <w:rsid w:val="00830E79"/>
    <w:rsid w:val="00832C73"/>
    <w:rsid w:val="00833024"/>
    <w:rsid w:val="00833B98"/>
    <w:rsid w:val="0083402B"/>
    <w:rsid w:val="008350EA"/>
    <w:rsid w:val="00835716"/>
    <w:rsid w:val="00835E6F"/>
    <w:rsid w:val="00835F1A"/>
    <w:rsid w:val="00836B5E"/>
    <w:rsid w:val="0084112C"/>
    <w:rsid w:val="00841CCE"/>
    <w:rsid w:val="008427BE"/>
    <w:rsid w:val="008429C7"/>
    <w:rsid w:val="008429EE"/>
    <w:rsid w:val="008439C9"/>
    <w:rsid w:val="00845729"/>
    <w:rsid w:val="00846929"/>
    <w:rsid w:val="008476E3"/>
    <w:rsid w:val="00851860"/>
    <w:rsid w:val="00852259"/>
    <w:rsid w:val="00853279"/>
    <w:rsid w:val="008534CE"/>
    <w:rsid w:val="008538F1"/>
    <w:rsid w:val="008549DD"/>
    <w:rsid w:val="00854BA7"/>
    <w:rsid w:val="00855A64"/>
    <w:rsid w:val="00856132"/>
    <w:rsid w:val="0085716C"/>
    <w:rsid w:val="00857880"/>
    <w:rsid w:val="00857E6F"/>
    <w:rsid w:val="008600B6"/>
    <w:rsid w:val="00861709"/>
    <w:rsid w:val="00861ECF"/>
    <w:rsid w:val="00862A51"/>
    <w:rsid w:val="0086321F"/>
    <w:rsid w:val="00866081"/>
    <w:rsid w:val="00867071"/>
    <w:rsid w:val="00867309"/>
    <w:rsid w:val="00867496"/>
    <w:rsid w:val="00867DFD"/>
    <w:rsid w:val="0087257E"/>
    <w:rsid w:val="00872ABB"/>
    <w:rsid w:val="00876FBB"/>
    <w:rsid w:val="0087761D"/>
    <w:rsid w:val="0087772D"/>
    <w:rsid w:val="0088165A"/>
    <w:rsid w:val="00882AC3"/>
    <w:rsid w:val="00882D7D"/>
    <w:rsid w:val="00882DCB"/>
    <w:rsid w:val="008844D6"/>
    <w:rsid w:val="00884D0F"/>
    <w:rsid w:val="0088530C"/>
    <w:rsid w:val="008853F5"/>
    <w:rsid w:val="0088561D"/>
    <w:rsid w:val="00885B5F"/>
    <w:rsid w:val="00885B62"/>
    <w:rsid w:val="00891B93"/>
    <w:rsid w:val="00891EBE"/>
    <w:rsid w:val="008968B1"/>
    <w:rsid w:val="008972EC"/>
    <w:rsid w:val="00897848"/>
    <w:rsid w:val="008A1B25"/>
    <w:rsid w:val="008A1C9A"/>
    <w:rsid w:val="008A2E34"/>
    <w:rsid w:val="008A6FB5"/>
    <w:rsid w:val="008A72F9"/>
    <w:rsid w:val="008B1412"/>
    <w:rsid w:val="008B184C"/>
    <w:rsid w:val="008B234D"/>
    <w:rsid w:val="008B24F7"/>
    <w:rsid w:val="008B2692"/>
    <w:rsid w:val="008B3ACB"/>
    <w:rsid w:val="008B5E41"/>
    <w:rsid w:val="008C001E"/>
    <w:rsid w:val="008C038C"/>
    <w:rsid w:val="008C3D11"/>
    <w:rsid w:val="008C4454"/>
    <w:rsid w:val="008C6837"/>
    <w:rsid w:val="008C7A44"/>
    <w:rsid w:val="008D024D"/>
    <w:rsid w:val="008D061C"/>
    <w:rsid w:val="008D0D70"/>
    <w:rsid w:val="008D10E1"/>
    <w:rsid w:val="008D20AA"/>
    <w:rsid w:val="008D20E1"/>
    <w:rsid w:val="008D413D"/>
    <w:rsid w:val="008D49E3"/>
    <w:rsid w:val="008D5429"/>
    <w:rsid w:val="008D5E91"/>
    <w:rsid w:val="008D653C"/>
    <w:rsid w:val="008D6AC6"/>
    <w:rsid w:val="008E1FE4"/>
    <w:rsid w:val="008E3EAC"/>
    <w:rsid w:val="008E5A1C"/>
    <w:rsid w:val="008F1C46"/>
    <w:rsid w:val="008F2598"/>
    <w:rsid w:val="008F38E1"/>
    <w:rsid w:val="008F390D"/>
    <w:rsid w:val="008F64CF"/>
    <w:rsid w:val="008F7078"/>
    <w:rsid w:val="008F73A6"/>
    <w:rsid w:val="00903734"/>
    <w:rsid w:val="00903CF6"/>
    <w:rsid w:val="00906D1A"/>
    <w:rsid w:val="00907589"/>
    <w:rsid w:val="00907B78"/>
    <w:rsid w:val="00910486"/>
    <w:rsid w:val="0091089C"/>
    <w:rsid w:val="00910A0E"/>
    <w:rsid w:val="00913421"/>
    <w:rsid w:val="00913716"/>
    <w:rsid w:val="00913733"/>
    <w:rsid w:val="00913A71"/>
    <w:rsid w:val="00915153"/>
    <w:rsid w:val="0091613D"/>
    <w:rsid w:val="0092154D"/>
    <w:rsid w:val="00922CD0"/>
    <w:rsid w:val="00923102"/>
    <w:rsid w:val="00927907"/>
    <w:rsid w:val="00931AB7"/>
    <w:rsid w:val="00933215"/>
    <w:rsid w:val="009353A8"/>
    <w:rsid w:val="009377D5"/>
    <w:rsid w:val="00940979"/>
    <w:rsid w:val="0094142E"/>
    <w:rsid w:val="009426EF"/>
    <w:rsid w:val="00943501"/>
    <w:rsid w:val="00943E63"/>
    <w:rsid w:val="00943E95"/>
    <w:rsid w:val="00947B35"/>
    <w:rsid w:val="0095033F"/>
    <w:rsid w:val="00950903"/>
    <w:rsid w:val="0095325B"/>
    <w:rsid w:val="00955A37"/>
    <w:rsid w:val="00955E9C"/>
    <w:rsid w:val="00957696"/>
    <w:rsid w:val="00961EDD"/>
    <w:rsid w:val="009627BB"/>
    <w:rsid w:val="00963A47"/>
    <w:rsid w:val="009650C3"/>
    <w:rsid w:val="00971ADA"/>
    <w:rsid w:val="0097225A"/>
    <w:rsid w:val="009722CC"/>
    <w:rsid w:val="00972876"/>
    <w:rsid w:val="00973596"/>
    <w:rsid w:val="00973DB3"/>
    <w:rsid w:val="0097658E"/>
    <w:rsid w:val="00976A3C"/>
    <w:rsid w:val="00976C7D"/>
    <w:rsid w:val="00977D33"/>
    <w:rsid w:val="00977FB3"/>
    <w:rsid w:val="00981A0C"/>
    <w:rsid w:val="009821CD"/>
    <w:rsid w:val="00982B11"/>
    <w:rsid w:val="00984624"/>
    <w:rsid w:val="00986EA5"/>
    <w:rsid w:val="00987BC8"/>
    <w:rsid w:val="00990021"/>
    <w:rsid w:val="009903BF"/>
    <w:rsid w:val="0099060F"/>
    <w:rsid w:val="0099069E"/>
    <w:rsid w:val="00991223"/>
    <w:rsid w:val="00991974"/>
    <w:rsid w:val="009932F7"/>
    <w:rsid w:val="00993764"/>
    <w:rsid w:val="009962B3"/>
    <w:rsid w:val="009A0ED5"/>
    <w:rsid w:val="009A3CF4"/>
    <w:rsid w:val="009A457A"/>
    <w:rsid w:val="009A518F"/>
    <w:rsid w:val="009A52A2"/>
    <w:rsid w:val="009A68FB"/>
    <w:rsid w:val="009A718D"/>
    <w:rsid w:val="009A7AB6"/>
    <w:rsid w:val="009A7F58"/>
    <w:rsid w:val="009B0D23"/>
    <w:rsid w:val="009B5132"/>
    <w:rsid w:val="009C0CEE"/>
    <w:rsid w:val="009C27E4"/>
    <w:rsid w:val="009C2AC1"/>
    <w:rsid w:val="009C39AA"/>
    <w:rsid w:val="009C3C75"/>
    <w:rsid w:val="009C3F8C"/>
    <w:rsid w:val="009C5531"/>
    <w:rsid w:val="009D1140"/>
    <w:rsid w:val="009D1441"/>
    <w:rsid w:val="009D4FB6"/>
    <w:rsid w:val="009D6676"/>
    <w:rsid w:val="009E0A7A"/>
    <w:rsid w:val="009E4CA1"/>
    <w:rsid w:val="009E56FC"/>
    <w:rsid w:val="009E6E62"/>
    <w:rsid w:val="009E762B"/>
    <w:rsid w:val="009E784A"/>
    <w:rsid w:val="009E7E3C"/>
    <w:rsid w:val="009F26FB"/>
    <w:rsid w:val="009F56F4"/>
    <w:rsid w:val="009F6AA6"/>
    <w:rsid w:val="00A0160B"/>
    <w:rsid w:val="00A0250A"/>
    <w:rsid w:val="00A0350A"/>
    <w:rsid w:val="00A03AFF"/>
    <w:rsid w:val="00A04EBC"/>
    <w:rsid w:val="00A070E7"/>
    <w:rsid w:val="00A0766F"/>
    <w:rsid w:val="00A07787"/>
    <w:rsid w:val="00A07890"/>
    <w:rsid w:val="00A10887"/>
    <w:rsid w:val="00A1111F"/>
    <w:rsid w:val="00A1266C"/>
    <w:rsid w:val="00A1284A"/>
    <w:rsid w:val="00A13891"/>
    <w:rsid w:val="00A155F9"/>
    <w:rsid w:val="00A15C08"/>
    <w:rsid w:val="00A1644E"/>
    <w:rsid w:val="00A17A0C"/>
    <w:rsid w:val="00A17E6B"/>
    <w:rsid w:val="00A2218D"/>
    <w:rsid w:val="00A22B9D"/>
    <w:rsid w:val="00A232B9"/>
    <w:rsid w:val="00A25CF9"/>
    <w:rsid w:val="00A278F2"/>
    <w:rsid w:val="00A27E6A"/>
    <w:rsid w:val="00A3032B"/>
    <w:rsid w:val="00A30A30"/>
    <w:rsid w:val="00A31FA9"/>
    <w:rsid w:val="00A3357A"/>
    <w:rsid w:val="00A33F6B"/>
    <w:rsid w:val="00A34453"/>
    <w:rsid w:val="00A344C2"/>
    <w:rsid w:val="00A34C17"/>
    <w:rsid w:val="00A372BA"/>
    <w:rsid w:val="00A37EBA"/>
    <w:rsid w:val="00A40803"/>
    <w:rsid w:val="00A4191F"/>
    <w:rsid w:val="00A444FE"/>
    <w:rsid w:val="00A445D9"/>
    <w:rsid w:val="00A44869"/>
    <w:rsid w:val="00A456A4"/>
    <w:rsid w:val="00A46ABC"/>
    <w:rsid w:val="00A46C12"/>
    <w:rsid w:val="00A5001A"/>
    <w:rsid w:val="00A51966"/>
    <w:rsid w:val="00A55623"/>
    <w:rsid w:val="00A5706D"/>
    <w:rsid w:val="00A61A74"/>
    <w:rsid w:val="00A638F5"/>
    <w:rsid w:val="00A63A6B"/>
    <w:rsid w:val="00A63BBD"/>
    <w:rsid w:val="00A66FC8"/>
    <w:rsid w:val="00A67B7E"/>
    <w:rsid w:val="00A71B3B"/>
    <w:rsid w:val="00A73D61"/>
    <w:rsid w:val="00A7582C"/>
    <w:rsid w:val="00A77AB3"/>
    <w:rsid w:val="00A77BD5"/>
    <w:rsid w:val="00A8062B"/>
    <w:rsid w:val="00A80AAF"/>
    <w:rsid w:val="00A8168C"/>
    <w:rsid w:val="00A81C84"/>
    <w:rsid w:val="00A826CD"/>
    <w:rsid w:val="00A83589"/>
    <w:rsid w:val="00A841B7"/>
    <w:rsid w:val="00A84961"/>
    <w:rsid w:val="00A84E00"/>
    <w:rsid w:val="00A851C4"/>
    <w:rsid w:val="00A87F1C"/>
    <w:rsid w:val="00A91728"/>
    <w:rsid w:val="00A93F83"/>
    <w:rsid w:val="00A9451E"/>
    <w:rsid w:val="00AA2955"/>
    <w:rsid w:val="00AA2DF6"/>
    <w:rsid w:val="00AA34F6"/>
    <w:rsid w:val="00AA68B0"/>
    <w:rsid w:val="00AA7279"/>
    <w:rsid w:val="00AA791D"/>
    <w:rsid w:val="00AB0B9A"/>
    <w:rsid w:val="00AB1141"/>
    <w:rsid w:val="00AB1D3A"/>
    <w:rsid w:val="00AB24A6"/>
    <w:rsid w:val="00AB2E1F"/>
    <w:rsid w:val="00AB36B8"/>
    <w:rsid w:val="00AB6714"/>
    <w:rsid w:val="00AB7585"/>
    <w:rsid w:val="00AC10C8"/>
    <w:rsid w:val="00AC2C15"/>
    <w:rsid w:val="00AC2D41"/>
    <w:rsid w:val="00AC3582"/>
    <w:rsid w:val="00AC385A"/>
    <w:rsid w:val="00AC3C3C"/>
    <w:rsid w:val="00AC493E"/>
    <w:rsid w:val="00AC4EFD"/>
    <w:rsid w:val="00AC6485"/>
    <w:rsid w:val="00AC6742"/>
    <w:rsid w:val="00AC724E"/>
    <w:rsid w:val="00AC7ECF"/>
    <w:rsid w:val="00AD21C4"/>
    <w:rsid w:val="00AD328A"/>
    <w:rsid w:val="00AD6EEA"/>
    <w:rsid w:val="00AD7074"/>
    <w:rsid w:val="00AE0EDD"/>
    <w:rsid w:val="00AE10E6"/>
    <w:rsid w:val="00AE43A5"/>
    <w:rsid w:val="00AE4422"/>
    <w:rsid w:val="00AE44A8"/>
    <w:rsid w:val="00AE75AA"/>
    <w:rsid w:val="00AF06D4"/>
    <w:rsid w:val="00AF099D"/>
    <w:rsid w:val="00AF1631"/>
    <w:rsid w:val="00AF17F8"/>
    <w:rsid w:val="00AF1DE5"/>
    <w:rsid w:val="00AF3E1A"/>
    <w:rsid w:val="00AF4DD9"/>
    <w:rsid w:val="00AF71D5"/>
    <w:rsid w:val="00AF78BC"/>
    <w:rsid w:val="00B02582"/>
    <w:rsid w:val="00B02BF5"/>
    <w:rsid w:val="00B03D77"/>
    <w:rsid w:val="00B04AD9"/>
    <w:rsid w:val="00B050E8"/>
    <w:rsid w:val="00B053C8"/>
    <w:rsid w:val="00B1011E"/>
    <w:rsid w:val="00B10A08"/>
    <w:rsid w:val="00B10AF5"/>
    <w:rsid w:val="00B10CAC"/>
    <w:rsid w:val="00B11A3A"/>
    <w:rsid w:val="00B1229E"/>
    <w:rsid w:val="00B13E8B"/>
    <w:rsid w:val="00B17AF8"/>
    <w:rsid w:val="00B20522"/>
    <w:rsid w:val="00B21046"/>
    <w:rsid w:val="00B222FE"/>
    <w:rsid w:val="00B23BD7"/>
    <w:rsid w:val="00B23EA5"/>
    <w:rsid w:val="00B27421"/>
    <w:rsid w:val="00B30D43"/>
    <w:rsid w:val="00B31D6F"/>
    <w:rsid w:val="00B33793"/>
    <w:rsid w:val="00B34C0D"/>
    <w:rsid w:val="00B367E4"/>
    <w:rsid w:val="00B36E2C"/>
    <w:rsid w:val="00B3780F"/>
    <w:rsid w:val="00B41B5E"/>
    <w:rsid w:val="00B42764"/>
    <w:rsid w:val="00B42C73"/>
    <w:rsid w:val="00B439E5"/>
    <w:rsid w:val="00B45703"/>
    <w:rsid w:val="00B45F50"/>
    <w:rsid w:val="00B473BC"/>
    <w:rsid w:val="00B47E48"/>
    <w:rsid w:val="00B51166"/>
    <w:rsid w:val="00B5226D"/>
    <w:rsid w:val="00B53A64"/>
    <w:rsid w:val="00B54D39"/>
    <w:rsid w:val="00B54DE1"/>
    <w:rsid w:val="00B57719"/>
    <w:rsid w:val="00B62890"/>
    <w:rsid w:val="00B6453C"/>
    <w:rsid w:val="00B64E9A"/>
    <w:rsid w:val="00B65F5B"/>
    <w:rsid w:val="00B67064"/>
    <w:rsid w:val="00B67446"/>
    <w:rsid w:val="00B71D21"/>
    <w:rsid w:val="00B71D67"/>
    <w:rsid w:val="00B7252E"/>
    <w:rsid w:val="00B73633"/>
    <w:rsid w:val="00B81544"/>
    <w:rsid w:val="00B81E02"/>
    <w:rsid w:val="00B82060"/>
    <w:rsid w:val="00B823AE"/>
    <w:rsid w:val="00B826C7"/>
    <w:rsid w:val="00B83C60"/>
    <w:rsid w:val="00B84A55"/>
    <w:rsid w:val="00B85AC9"/>
    <w:rsid w:val="00B8635D"/>
    <w:rsid w:val="00B875E7"/>
    <w:rsid w:val="00B91F1D"/>
    <w:rsid w:val="00B933D8"/>
    <w:rsid w:val="00B936AC"/>
    <w:rsid w:val="00B941BA"/>
    <w:rsid w:val="00B94209"/>
    <w:rsid w:val="00B96D63"/>
    <w:rsid w:val="00B977AB"/>
    <w:rsid w:val="00BA0D9C"/>
    <w:rsid w:val="00BA1F9B"/>
    <w:rsid w:val="00BA31DA"/>
    <w:rsid w:val="00BA3861"/>
    <w:rsid w:val="00BA49B6"/>
    <w:rsid w:val="00BA505E"/>
    <w:rsid w:val="00BA5139"/>
    <w:rsid w:val="00BA691D"/>
    <w:rsid w:val="00BA71F1"/>
    <w:rsid w:val="00BA75E4"/>
    <w:rsid w:val="00BB020C"/>
    <w:rsid w:val="00BB04FC"/>
    <w:rsid w:val="00BB09A6"/>
    <w:rsid w:val="00BB28E3"/>
    <w:rsid w:val="00BB344C"/>
    <w:rsid w:val="00BC0D29"/>
    <w:rsid w:val="00BC1088"/>
    <w:rsid w:val="00BC14D5"/>
    <w:rsid w:val="00BC2039"/>
    <w:rsid w:val="00BC3A20"/>
    <w:rsid w:val="00BC45D8"/>
    <w:rsid w:val="00BC592B"/>
    <w:rsid w:val="00BC64AD"/>
    <w:rsid w:val="00BC76D5"/>
    <w:rsid w:val="00BC76E8"/>
    <w:rsid w:val="00BC7CFF"/>
    <w:rsid w:val="00BD15A1"/>
    <w:rsid w:val="00BD1C58"/>
    <w:rsid w:val="00BD23B5"/>
    <w:rsid w:val="00BD6003"/>
    <w:rsid w:val="00BD61A8"/>
    <w:rsid w:val="00BD66CD"/>
    <w:rsid w:val="00BE06E5"/>
    <w:rsid w:val="00BE0EC9"/>
    <w:rsid w:val="00BE1FD4"/>
    <w:rsid w:val="00BE2926"/>
    <w:rsid w:val="00BE3D35"/>
    <w:rsid w:val="00BE43E2"/>
    <w:rsid w:val="00BE5CE4"/>
    <w:rsid w:val="00BE73C5"/>
    <w:rsid w:val="00BF0112"/>
    <w:rsid w:val="00BF0313"/>
    <w:rsid w:val="00BF0BF9"/>
    <w:rsid w:val="00BF365D"/>
    <w:rsid w:val="00BF461B"/>
    <w:rsid w:val="00BF4D0B"/>
    <w:rsid w:val="00BF52B4"/>
    <w:rsid w:val="00BF563C"/>
    <w:rsid w:val="00BF618E"/>
    <w:rsid w:val="00BF641D"/>
    <w:rsid w:val="00BF67C1"/>
    <w:rsid w:val="00BF6EBE"/>
    <w:rsid w:val="00BF703E"/>
    <w:rsid w:val="00BF719A"/>
    <w:rsid w:val="00BF7628"/>
    <w:rsid w:val="00BF7867"/>
    <w:rsid w:val="00C00860"/>
    <w:rsid w:val="00C00AA8"/>
    <w:rsid w:val="00C01D32"/>
    <w:rsid w:val="00C0372B"/>
    <w:rsid w:val="00C03EDC"/>
    <w:rsid w:val="00C044DC"/>
    <w:rsid w:val="00C060A3"/>
    <w:rsid w:val="00C0690B"/>
    <w:rsid w:val="00C10341"/>
    <w:rsid w:val="00C109B1"/>
    <w:rsid w:val="00C10CBA"/>
    <w:rsid w:val="00C11385"/>
    <w:rsid w:val="00C12468"/>
    <w:rsid w:val="00C12522"/>
    <w:rsid w:val="00C13126"/>
    <w:rsid w:val="00C13D2A"/>
    <w:rsid w:val="00C13F34"/>
    <w:rsid w:val="00C140EE"/>
    <w:rsid w:val="00C16B03"/>
    <w:rsid w:val="00C16DFB"/>
    <w:rsid w:val="00C173C8"/>
    <w:rsid w:val="00C21A20"/>
    <w:rsid w:val="00C23CB4"/>
    <w:rsid w:val="00C2479F"/>
    <w:rsid w:val="00C27C99"/>
    <w:rsid w:val="00C27F15"/>
    <w:rsid w:val="00C30200"/>
    <w:rsid w:val="00C31E63"/>
    <w:rsid w:val="00C3350C"/>
    <w:rsid w:val="00C36124"/>
    <w:rsid w:val="00C36A97"/>
    <w:rsid w:val="00C37252"/>
    <w:rsid w:val="00C37665"/>
    <w:rsid w:val="00C37DA1"/>
    <w:rsid w:val="00C405F0"/>
    <w:rsid w:val="00C4103F"/>
    <w:rsid w:val="00C41392"/>
    <w:rsid w:val="00C46D49"/>
    <w:rsid w:val="00C51552"/>
    <w:rsid w:val="00C52015"/>
    <w:rsid w:val="00C5278E"/>
    <w:rsid w:val="00C5470E"/>
    <w:rsid w:val="00C57CD9"/>
    <w:rsid w:val="00C612B2"/>
    <w:rsid w:val="00C61471"/>
    <w:rsid w:val="00C6176B"/>
    <w:rsid w:val="00C61D82"/>
    <w:rsid w:val="00C62203"/>
    <w:rsid w:val="00C62339"/>
    <w:rsid w:val="00C62534"/>
    <w:rsid w:val="00C6272E"/>
    <w:rsid w:val="00C63B46"/>
    <w:rsid w:val="00C653F9"/>
    <w:rsid w:val="00C6614A"/>
    <w:rsid w:val="00C664BE"/>
    <w:rsid w:val="00C664FB"/>
    <w:rsid w:val="00C70D21"/>
    <w:rsid w:val="00C7170A"/>
    <w:rsid w:val="00C7395D"/>
    <w:rsid w:val="00C73A16"/>
    <w:rsid w:val="00C74EF5"/>
    <w:rsid w:val="00C753DA"/>
    <w:rsid w:val="00C76044"/>
    <w:rsid w:val="00C771FA"/>
    <w:rsid w:val="00C82FB7"/>
    <w:rsid w:val="00C83594"/>
    <w:rsid w:val="00C83A22"/>
    <w:rsid w:val="00C84969"/>
    <w:rsid w:val="00C86678"/>
    <w:rsid w:val="00C86783"/>
    <w:rsid w:val="00C86AB4"/>
    <w:rsid w:val="00C9101A"/>
    <w:rsid w:val="00C91699"/>
    <w:rsid w:val="00C93E10"/>
    <w:rsid w:val="00C94CBF"/>
    <w:rsid w:val="00C95FBC"/>
    <w:rsid w:val="00CA00F1"/>
    <w:rsid w:val="00CA0532"/>
    <w:rsid w:val="00CA0F21"/>
    <w:rsid w:val="00CA3519"/>
    <w:rsid w:val="00CA5E95"/>
    <w:rsid w:val="00CA684E"/>
    <w:rsid w:val="00CB09DF"/>
    <w:rsid w:val="00CB18BA"/>
    <w:rsid w:val="00CB19E0"/>
    <w:rsid w:val="00CB2E05"/>
    <w:rsid w:val="00CB35DF"/>
    <w:rsid w:val="00CB3921"/>
    <w:rsid w:val="00CB3CFE"/>
    <w:rsid w:val="00CB3E49"/>
    <w:rsid w:val="00CB3F38"/>
    <w:rsid w:val="00CB4001"/>
    <w:rsid w:val="00CB4AEE"/>
    <w:rsid w:val="00CB4E9F"/>
    <w:rsid w:val="00CB4F45"/>
    <w:rsid w:val="00CB598D"/>
    <w:rsid w:val="00CC067B"/>
    <w:rsid w:val="00CC0A46"/>
    <w:rsid w:val="00CC2EF3"/>
    <w:rsid w:val="00CC3D23"/>
    <w:rsid w:val="00CC7C2E"/>
    <w:rsid w:val="00CD17AE"/>
    <w:rsid w:val="00CD21CE"/>
    <w:rsid w:val="00CD259F"/>
    <w:rsid w:val="00CD2BF5"/>
    <w:rsid w:val="00CD2C7E"/>
    <w:rsid w:val="00CD349E"/>
    <w:rsid w:val="00CD49A1"/>
    <w:rsid w:val="00CD5AE6"/>
    <w:rsid w:val="00CD5D81"/>
    <w:rsid w:val="00CE0CF2"/>
    <w:rsid w:val="00CE0D57"/>
    <w:rsid w:val="00CE3B0C"/>
    <w:rsid w:val="00CE505A"/>
    <w:rsid w:val="00CF093E"/>
    <w:rsid w:val="00CF1694"/>
    <w:rsid w:val="00CF193A"/>
    <w:rsid w:val="00CF2013"/>
    <w:rsid w:val="00CF4D68"/>
    <w:rsid w:val="00CF5212"/>
    <w:rsid w:val="00CF7203"/>
    <w:rsid w:val="00CF7C6C"/>
    <w:rsid w:val="00D01882"/>
    <w:rsid w:val="00D019FF"/>
    <w:rsid w:val="00D02015"/>
    <w:rsid w:val="00D043C7"/>
    <w:rsid w:val="00D0481F"/>
    <w:rsid w:val="00D04853"/>
    <w:rsid w:val="00D066AF"/>
    <w:rsid w:val="00D10A2D"/>
    <w:rsid w:val="00D10D31"/>
    <w:rsid w:val="00D12509"/>
    <w:rsid w:val="00D1405D"/>
    <w:rsid w:val="00D1788B"/>
    <w:rsid w:val="00D20639"/>
    <w:rsid w:val="00D206CC"/>
    <w:rsid w:val="00D212BD"/>
    <w:rsid w:val="00D21CB6"/>
    <w:rsid w:val="00D21F83"/>
    <w:rsid w:val="00D2236C"/>
    <w:rsid w:val="00D223BD"/>
    <w:rsid w:val="00D223BF"/>
    <w:rsid w:val="00D22671"/>
    <w:rsid w:val="00D23851"/>
    <w:rsid w:val="00D24E2C"/>
    <w:rsid w:val="00D24E84"/>
    <w:rsid w:val="00D25711"/>
    <w:rsid w:val="00D261F3"/>
    <w:rsid w:val="00D26816"/>
    <w:rsid w:val="00D30A18"/>
    <w:rsid w:val="00D310AE"/>
    <w:rsid w:val="00D32883"/>
    <w:rsid w:val="00D3396E"/>
    <w:rsid w:val="00D35286"/>
    <w:rsid w:val="00D372A5"/>
    <w:rsid w:val="00D410F3"/>
    <w:rsid w:val="00D422B3"/>
    <w:rsid w:val="00D428FA"/>
    <w:rsid w:val="00D42FA0"/>
    <w:rsid w:val="00D43018"/>
    <w:rsid w:val="00D445B1"/>
    <w:rsid w:val="00D44CF5"/>
    <w:rsid w:val="00D47DD2"/>
    <w:rsid w:val="00D503F3"/>
    <w:rsid w:val="00D5166F"/>
    <w:rsid w:val="00D51C93"/>
    <w:rsid w:val="00D520FB"/>
    <w:rsid w:val="00D53751"/>
    <w:rsid w:val="00D54BEC"/>
    <w:rsid w:val="00D5505C"/>
    <w:rsid w:val="00D55DBA"/>
    <w:rsid w:val="00D560F2"/>
    <w:rsid w:val="00D568ED"/>
    <w:rsid w:val="00D57164"/>
    <w:rsid w:val="00D60EAC"/>
    <w:rsid w:val="00D61C24"/>
    <w:rsid w:val="00D6278D"/>
    <w:rsid w:val="00D6488D"/>
    <w:rsid w:val="00D6574D"/>
    <w:rsid w:val="00D659F3"/>
    <w:rsid w:val="00D660D5"/>
    <w:rsid w:val="00D66D70"/>
    <w:rsid w:val="00D676F1"/>
    <w:rsid w:val="00D67813"/>
    <w:rsid w:val="00D67E84"/>
    <w:rsid w:val="00D70905"/>
    <w:rsid w:val="00D71A49"/>
    <w:rsid w:val="00D722CA"/>
    <w:rsid w:val="00D742E0"/>
    <w:rsid w:val="00D75C83"/>
    <w:rsid w:val="00D778E7"/>
    <w:rsid w:val="00D77F34"/>
    <w:rsid w:val="00D83084"/>
    <w:rsid w:val="00D8348D"/>
    <w:rsid w:val="00D8361C"/>
    <w:rsid w:val="00D848F0"/>
    <w:rsid w:val="00D8712C"/>
    <w:rsid w:val="00D90670"/>
    <w:rsid w:val="00D91937"/>
    <w:rsid w:val="00D92791"/>
    <w:rsid w:val="00D946FF"/>
    <w:rsid w:val="00D94928"/>
    <w:rsid w:val="00D9748C"/>
    <w:rsid w:val="00D97DE8"/>
    <w:rsid w:val="00DA013B"/>
    <w:rsid w:val="00DA172C"/>
    <w:rsid w:val="00DA1C08"/>
    <w:rsid w:val="00DA33B6"/>
    <w:rsid w:val="00DA4421"/>
    <w:rsid w:val="00DA55BF"/>
    <w:rsid w:val="00DA59BB"/>
    <w:rsid w:val="00DB2071"/>
    <w:rsid w:val="00DB4547"/>
    <w:rsid w:val="00DB4CD1"/>
    <w:rsid w:val="00DB666A"/>
    <w:rsid w:val="00DB73C4"/>
    <w:rsid w:val="00DC06B7"/>
    <w:rsid w:val="00DC094D"/>
    <w:rsid w:val="00DC0953"/>
    <w:rsid w:val="00DC0C91"/>
    <w:rsid w:val="00DC1479"/>
    <w:rsid w:val="00DC33F9"/>
    <w:rsid w:val="00DC35C6"/>
    <w:rsid w:val="00DD09B1"/>
    <w:rsid w:val="00DD1306"/>
    <w:rsid w:val="00DD369F"/>
    <w:rsid w:val="00DD525D"/>
    <w:rsid w:val="00DD5556"/>
    <w:rsid w:val="00DD6A4F"/>
    <w:rsid w:val="00DD7CE9"/>
    <w:rsid w:val="00DE0E2A"/>
    <w:rsid w:val="00DE1574"/>
    <w:rsid w:val="00DE1B6F"/>
    <w:rsid w:val="00DE29F2"/>
    <w:rsid w:val="00DE2A5C"/>
    <w:rsid w:val="00DE30F5"/>
    <w:rsid w:val="00DE3945"/>
    <w:rsid w:val="00DE4682"/>
    <w:rsid w:val="00DE6484"/>
    <w:rsid w:val="00DE7F62"/>
    <w:rsid w:val="00DF0AD8"/>
    <w:rsid w:val="00DF1A71"/>
    <w:rsid w:val="00DF20B1"/>
    <w:rsid w:val="00DF2A35"/>
    <w:rsid w:val="00DF309F"/>
    <w:rsid w:val="00DF3FEB"/>
    <w:rsid w:val="00DF4586"/>
    <w:rsid w:val="00DF4672"/>
    <w:rsid w:val="00DF543B"/>
    <w:rsid w:val="00DF5BED"/>
    <w:rsid w:val="00DF6162"/>
    <w:rsid w:val="00DF777F"/>
    <w:rsid w:val="00E0013A"/>
    <w:rsid w:val="00E002DE"/>
    <w:rsid w:val="00E01474"/>
    <w:rsid w:val="00E019EA"/>
    <w:rsid w:val="00E0243F"/>
    <w:rsid w:val="00E04113"/>
    <w:rsid w:val="00E04272"/>
    <w:rsid w:val="00E042C0"/>
    <w:rsid w:val="00E1085E"/>
    <w:rsid w:val="00E10DE4"/>
    <w:rsid w:val="00E11090"/>
    <w:rsid w:val="00E12E73"/>
    <w:rsid w:val="00E161B6"/>
    <w:rsid w:val="00E16770"/>
    <w:rsid w:val="00E16E2D"/>
    <w:rsid w:val="00E17897"/>
    <w:rsid w:val="00E17D3F"/>
    <w:rsid w:val="00E202DC"/>
    <w:rsid w:val="00E233C0"/>
    <w:rsid w:val="00E25EE8"/>
    <w:rsid w:val="00E2695A"/>
    <w:rsid w:val="00E27DB4"/>
    <w:rsid w:val="00E3119D"/>
    <w:rsid w:val="00E3174C"/>
    <w:rsid w:val="00E32061"/>
    <w:rsid w:val="00E3214F"/>
    <w:rsid w:val="00E327D1"/>
    <w:rsid w:val="00E34817"/>
    <w:rsid w:val="00E3542D"/>
    <w:rsid w:val="00E3584C"/>
    <w:rsid w:val="00E36083"/>
    <w:rsid w:val="00E366F5"/>
    <w:rsid w:val="00E374EF"/>
    <w:rsid w:val="00E37949"/>
    <w:rsid w:val="00E40226"/>
    <w:rsid w:val="00E409BA"/>
    <w:rsid w:val="00E4130F"/>
    <w:rsid w:val="00E423B1"/>
    <w:rsid w:val="00E43118"/>
    <w:rsid w:val="00E437C4"/>
    <w:rsid w:val="00E44D18"/>
    <w:rsid w:val="00E450E0"/>
    <w:rsid w:val="00E4575A"/>
    <w:rsid w:val="00E4629D"/>
    <w:rsid w:val="00E46AA5"/>
    <w:rsid w:val="00E5094F"/>
    <w:rsid w:val="00E50D0B"/>
    <w:rsid w:val="00E5144D"/>
    <w:rsid w:val="00E521AD"/>
    <w:rsid w:val="00E53538"/>
    <w:rsid w:val="00E54007"/>
    <w:rsid w:val="00E56887"/>
    <w:rsid w:val="00E56E50"/>
    <w:rsid w:val="00E570B7"/>
    <w:rsid w:val="00E61060"/>
    <w:rsid w:val="00E61667"/>
    <w:rsid w:val="00E617FF"/>
    <w:rsid w:val="00E619E3"/>
    <w:rsid w:val="00E61A9E"/>
    <w:rsid w:val="00E61CCA"/>
    <w:rsid w:val="00E62927"/>
    <w:rsid w:val="00E66C08"/>
    <w:rsid w:val="00E67974"/>
    <w:rsid w:val="00E701B8"/>
    <w:rsid w:val="00E7067D"/>
    <w:rsid w:val="00E706D0"/>
    <w:rsid w:val="00E708F9"/>
    <w:rsid w:val="00E718C2"/>
    <w:rsid w:val="00E73930"/>
    <w:rsid w:val="00E749F7"/>
    <w:rsid w:val="00E74C66"/>
    <w:rsid w:val="00E8042E"/>
    <w:rsid w:val="00E81089"/>
    <w:rsid w:val="00E8126A"/>
    <w:rsid w:val="00E8583C"/>
    <w:rsid w:val="00E85CFE"/>
    <w:rsid w:val="00E91DBC"/>
    <w:rsid w:val="00E940D2"/>
    <w:rsid w:val="00E951E0"/>
    <w:rsid w:val="00E9561D"/>
    <w:rsid w:val="00E97C2C"/>
    <w:rsid w:val="00E97CEE"/>
    <w:rsid w:val="00EA0ED4"/>
    <w:rsid w:val="00EA0EF9"/>
    <w:rsid w:val="00EA11AF"/>
    <w:rsid w:val="00EA3E95"/>
    <w:rsid w:val="00EA5F6C"/>
    <w:rsid w:val="00EA6904"/>
    <w:rsid w:val="00EA7040"/>
    <w:rsid w:val="00EA709D"/>
    <w:rsid w:val="00EA727D"/>
    <w:rsid w:val="00EB0411"/>
    <w:rsid w:val="00EB06F1"/>
    <w:rsid w:val="00EB28C3"/>
    <w:rsid w:val="00EB3895"/>
    <w:rsid w:val="00EB3FB2"/>
    <w:rsid w:val="00EB40BF"/>
    <w:rsid w:val="00EB504E"/>
    <w:rsid w:val="00EB50BF"/>
    <w:rsid w:val="00EB643A"/>
    <w:rsid w:val="00EB685C"/>
    <w:rsid w:val="00EC26C3"/>
    <w:rsid w:val="00EC697A"/>
    <w:rsid w:val="00ED1DAE"/>
    <w:rsid w:val="00ED2FBF"/>
    <w:rsid w:val="00ED42EA"/>
    <w:rsid w:val="00ED435B"/>
    <w:rsid w:val="00ED62F9"/>
    <w:rsid w:val="00ED7258"/>
    <w:rsid w:val="00ED77EF"/>
    <w:rsid w:val="00ED7BDE"/>
    <w:rsid w:val="00EE02D3"/>
    <w:rsid w:val="00EE054E"/>
    <w:rsid w:val="00EE2079"/>
    <w:rsid w:val="00EE3FFB"/>
    <w:rsid w:val="00EE4BE8"/>
    <w:rsid w:val="00EE63E5"/>
    <w:rsid w:val="00EE7971"/>
    <w:rsid w:val="00EE7A9D"/>
    <w:rsid w:val="00EE7B95"/>
    <w:rsid w:val="00EF1193"/>
    <w:rsid w:val="00EF29BF"/>
    <w:rsid w:val="00EF3113"/>
    <w:rsid w:val="00EF33C2"/>
    <w:rsid w:val="00EF4721"/>
    <w:rsid w:val="00EF5441"/>
    <w:rsid w:val="00EF6906"/>
    <w:rsid w:val="00EF6C6A"/>
    <w:rsid w:val="00EF6CEC"/>
    <w:rsid w:val="00EF6F23"/>
    <w:rsid w:val="00F00BEE"/>
    <w:rsid w:val="00F00E95"/>
    <w:rsid w:val="00F024E9"/>
    <w:rsid w:val="00F02832"/>
    <w:rsid w:val="00F02C5A"/>
    <w:rsid w:val="00F0363B"/>
    <w:rsid w:val="00F03B4C"/>
    <w:rsid w:val="00F03F07"/>
    <w:rsid w:val="00F06251"/>
    <w:rsid w:val="00F07ED8"/>
    <w:rsid w:val="00F10099"/>
    <w:rsid w:val="00F102C0"/>
    <w:rsid w:val="00F115AE"/>
    <w:rsid w:val="00F11796"/>
    <w:rsid w:val="00F12045"/>
    <w:rsid w:val="00F13CA8"/>
    <w:rsid w:val="00F167F9"/>
    <w:rsid w:val="00F17A08"/>
    <w:rsid w:val="00F17D9C"/>
    <w:rsid w:val="00F228C2"/>
    <w:rsid w:val="00F23C74"/>
    <w:rsid w:val="00F248D8"/>
    <w:rsid w:val="00F251A2"/>
    <w:rsid w:val="00F27500"/>
    <w:rsid w:val="00F3004C"/>
    <w:rsid w:val="00F3300C"/>
    <w:rsid w:val="00F33C30"/>
    <w:rsid w:val="00F33CDF"/>
    <w:rsid w:val="00F34784"/>
    <w:rsid w:val="00F35129"/>
    <w:rsid w:val="00F351CE"/>
    <w:rsid w:val="00F3537C"/>
    <w:rsid w:val="00F36018"/>
    <w:rsid w:val="00F37A4E"/>
    <w:rsid w:val="00F425EC"/>
    <w:rsid w:val="00F43212"/>
    <w:rsid w:val="00F43252"/>
    <w:rsid w:val="00F43B54"/>
    <w:rsid w:val="00F44AFF"/>
    <w:rsid w:val="00F4686B"/>
    <w:rsid w:val="00F478CA"/>
    <w:rsid w:val="00F53551"/>
    <w:rsid w:val="00F53F18"/>
    <w:rsid w:val="00F54574"/>
    <w:rsid w:val="00F57E5C"/>
    <w:rsid w:val="00F60708"/>
    <w:rsid w:val="00F618B2"/>
    <w:rsid w:val="00F66841"/>
    <w:rsid w:val="00F71321"/>
    <w:rsid w:val="00F7199D"/>
    <w:rsid w:val="00F71D1F"/>
    <w:rsid w:val="00F73FF0"/>
    <w:rsid w:val="00F74EFE"/>
    <w:rsid w:val="00F75035"/>
    <w:rsid w:val="00F77333"/>
    <w:rsid w:val="00F80BFD"/>
    <w:rsid w:val="00F81E10"/>
    <w:rsid w:val="00F842EF"/>
    <w:rsid w:val="00F8450C"/>
    <w:rsid w:val="00F84530"/>
    <w:rsid w:val="00F84B39"/>
    <w:rsid w:val="00F869D1"/>
    <w:rsid w:val="00F87197"/>
    <w:rsid w:val="00F8729E"/>
    <w:rsid w:val="00F90BB4"/>
    <w:rsid w:val="00F92B41"/>
    <w:rsid w:val="00F92D44"/>
    <w:rsid w:val="00F93926"/>
    <w:rsid w:val="00F94127"/>
    <w:rsid w:val="00F95EF0"/>
    <w:rsid w:val="00FA0092"/>
    <w:rsid w:val="00FA094E"/>
    <w:rsid w:val="00FA106D"/>
    <w:rsid w:val="00FA1AD7"/>
    <w:rsid w:val="00FA20ED"/>
    <w:rsid w:val="00FA2D67"/>
    <w:rsid w:val="00FA3D4D"/>
    <w:rsid w:val="00FA634F"/>
    <w:rsid w:val="00FA699D"/>
    <w:rsid w:val="00FA69A8"/>
    <w:rsid w:val="00FA7E2F"/>
    <w:rsid w:val="00FB4135"/>
    <w:rsid w:val="00FB4A40"/>
    <w:rsid w:val="00FB4E19"/>
    <w:rsid w:val="00FB5DFB"/>
    <w:rsid w:val="00FB6693"/>
    <w:rsid w:val="00FB6FB8"/>
    <w:rsid w:val="00FB7F05"/>
    <w:rsid w:val="00FC1E97"/>
    <w:rsid w:val="00FC20EE"/>
    <w:rsid w:val="00FC7D7E"/>
    <w:rsid w:val="00FD04E3"/>
    <w:rsid w:val="00FD0736"/>
    <w:rsid w:val="00FD268C"/>
    <w:rsid w:val="00FD49E0"/>
    <w:rsid w:val="00FD5DF9"/>
    <w:rsid w:val="00FD6EC2"/>
    <w:rsid w:val="00FE33A4"/>
    <w:rsid w:val="00FE3CAA"/>
    <w:rsid w:val="00FE50C3"/>
    <w:rsid w:val="00FE617F"/>
    <w:rsid w:val="00FE6496"/>
    <w:rsid w:val="00FE6EFC"/>
    <w:rsid w:val="00FE7081"/>
    <w:rsid w:val="00FE71E6"/>
    <w:rsid w:val="00FE762E"/>
    <w:rsid w:val="00FE76E7"/>
    <w:rsid w:val="00FF0F12"/>
    <w:rsid w:val="00FF128D"/>
    <w:rsid w:val="00FF13D2"/>
    <w:rsid w:val="00FF2723"/>
    <w:rsid w:val="00FF42D7"/>
    <w:rsid w:val="00FF4A18"/>
    <w:rsid w:val="00FF5039"/>
    <w:rsid w:val="00FF5568"/>
    <w:rsid w:val="00FF5F80"/>
    <w:rsid w:val="00FF6684"/>
    <w:rsid w:val="06B8FDB5"/>
    <w:rsid w:val="20935A07"/>
    <w:rsid w:val="279A386B"/>
    <w:rsid w:val="40ED9C37"/>
    <w:rsid w:val="5142FF11"/>
    <w:rsid w:val="5734FB02"/>
    <w:rsid w:val="5D10370E"/>
    <w:rsid w:val="624CE5CE"/>
    <w:rsid w:val="63E8B62F"/>
    <w:rsid w:val="63F5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8D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9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1D6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1B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F10C1"/>
    <w:pPr>
      <w:spacing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10C1"/>
    <w:rPr>
      <w:rFonts w:eastAsiaTheme="minorEastAsia"/>
      <w:sz w:val="20"/>
      <w:szCs w:val="20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B71D6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ED62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2F9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2F9"/>
    <w:rPr>
      <w:rFonts w:eastAsiaTheme="minorEastAsia"/>
      <w:b/>
      <w:bCs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6554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2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45D3C"/>
    <w:pPr>
      <w:spacing w:after="0"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5D3C"/>
    <w:rPr>
      <w:rFonts w:eastAsiaTheme="minorEastAsia"/>
      <w:sz w:val="20"/>
      <w:szCs w:val="20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045D3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45D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4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32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EE"/>
  </w:style>
  <w:style w:type="paragraph" w:styleId="Footer">
    <w:name w:val="footer"/>
    <w:basedOn w:val="Normal"/>
    <w:link w:val="Foot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EE"/>
  </w:style>
  <w:style w:type="paragraph" w:styleId="NoSpacing">
    <w:name w:val="No Spacing"/>
    <w:uiPriority w:val="1"/>
    <w:qFormat/>
    <w:rsid w:val="00DA55BF"/>
    <w:pPr>
      <w:spacing w:after="0" w:line="240" w:lineRule="auto"/>
    </w:pPr>
    <w:rPr>
      <w:rFonts w:eastAsiaTheme="minorEastAsia"/>
      <w:lang w:eastAsia="nb-NO"/>
    </w:rPr>
  </w:style>
  <w:style w:type="paragraph" w:styleId="Revision">
    <w:name w:val="Revision"/>
    <w:hidden/>
    <w:uiPriority w:val="99"/>
    <w:semiHidden/>
    <w:rsid w:val="00B30D4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E1B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14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9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1D6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1B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F10C1"/>
    <w:pPr>
      <w:spacing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10C1"/>
    <w:rPr>
      <w:rFonts w:eastAsiaTheme="minorEastAsia"/>
      <w:sz w:val="20"/>
      <w:szCs w:val="20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B71D6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ED62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2F9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2F9"/>
    <w:rPr>
      <w:rFonts w:eastAsiaTheme="minorEastAsia"/>
      <w:b/>
      <w:bCs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6554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2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45D3C"/>
    <w:pPr>
      <w:spacing w:after="0"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5D3C"/>
    <w:rPr>
      <w:rFonts w:eastAsiaTheme="minorEastAsia"/>
      <w:sz w:val="20"/>
      <w:szCs w:val="20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045D3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45D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4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32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EE"/>
  </w:style>
  <w:style w:type="paragraph" w:styleId="Footer">
    <w:name w:val="footer"/>
    <w:basedOn w:val="Normal"/>
    <w:link w:val="Foot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EE"/>
  </w:style>
  <w:style w:type="paragraph" w:styleId="NoSpacing">
    <w:name w:val="No Spacing"/>
    <w:uiPriority w:val="1"/>
    <w:qFormat/>
    <w:rsid w:val="00DA55BF"/>
    <w:pPr>
      <w:spacing w:after="0" w:line="240" w:lineRule="auto"/>
    </w:pPr>
    <w:rPr>
      <w:rFonts w:eastAsiaTheme="minorEastAsia"/>
      <w:lang w:eastAsia="nb-NO"/>
    </w:rPr>
  </w:style>
  <w:style w:type="paragraph" w:styleId="Revision">
    <w:name w:val="Revision"/>
    <w:hidden/>
    <w:uiPriority w:val="99"/>
    <w:semiHidden/>
    <w:rsid w:val="00B30D4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E1B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14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8C0B811F62134A8F2E4B63EC84E353" ma:contentTypeVersion="21" ma:contentTypeDescription="Opprett et nytt dokument." ma:contentTypeScope="" ma:versionID="c540139fea3b6daf5a5dde4ebd73b845">
  <xsd:schema xmlns:xsd="http://www.w3.org/2001/XMLSchema" xmlns:xs="http://www.w3.org/2001/XMLSchema" xmlns:p="http://schemas.microsoft.com/office/2006/metadata/properties" xmlns:ns2="9e7c1b5f-6b93-4ee4-9fa2-fda8f1b47cf5" xmlns:ns3="04349868-e531-47b1-9c23-d0a453ac57ad" xmlns:ns4="4949665b-3a92-45ee-8fca-d6a9f27a92d4" targetNamespace="http://schemas.microsoft.com/office/2006/metadata/properties" ma:root="true" ma:fieldsID="58912d6f5a881473d7b07ab7273abdeb" ns2:_="" ns3:_="" ns4:_="">
    <xsd:import namespace="9e7c1b5f-6b93-4ee4-9fa2-fda8f1b47cf5"/>
    <xsd:import namespace="04349868-e531-47b1-9c23-d0a453ac57ad"/>
    <xsd:import namespace="4949665b-3a92-45ee-8fca-d6a9f27a92d4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Mat og helse|ef9cc129-a957-4fbb-876f-7684d27c7f2f;#2;#Miljø og helse|87be7d37-248c-4b3c-9204-980558e4f787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49868-e531-47b1-9c23-d0a453ac57a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b5046f30-813d-4d6b-b643-6f1a559abe9d}" ma:internalName="TaxCatchAll" ma:showField="CatchAllData" ma:web="04349868-e531-47b1-9c23-d0a453ac5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9665b-3a92-45ee-8fca-d6a9f27a9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04349868-e531-47b1-9c23-d0a453ac57ad">
      <Terms xmlns="http://schemas.microsoft.com/office/infopath/2007/PartnerControls"/>
    </TaxKeywordTaxHTField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Mat og helse</TermName>
          <TermId xmlns="http://schemas.microsoft.com/office/infopath/2007/PartnerControls">ef9cc129-a957-4fbb-876f-7684d27c7f2f</TermId>
        </TermInfo>
        <TermInfo xmlns="http://schemas.microsoft.com/office/infopath/2007/PartnerControls">
          <TermName xmlns="http://schemas.microsoft.com/office/infopath/2007/PartnerControls">Miljø og helse</TermName>
          <TermId xmlns="http://schemas.microsoft.com/office/infopath/2007/PartnerControls">87be7d37-248c-4b3c-9204-980558e4f787</TermId>
        </TermInfo>
      </Terms>
    </FHI_TopicTaxHTField>
    <lcf76f155ced4ddcb4097134ff3c332f xmlns="4949665b-3a92-45ee-8fca-d6a9f27a92d4">
      <Terms xmlns="http://schemas.microsoft.com/office/infopath/2007/PartnerControls"/>
    </lcf76f155ced4ddcb4097134ff3c332f>
    <TaxCatchAll xmlns="04349868-e531-47b1-9c23-d0a453ac57ad">
      <Value>2</Value>
      <Value>1</Value>
    </TaxCatchAl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5728B-3CA2-4829-8276-D885241F53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98B4AE-D575-491B-A073-750B69D90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04349868-e531-47b1-9c23-d0a453ac57ad"/>
    <ds:schemaRef ds:uri="4949665b-3a92-45ee-8fca-d6a9f27a9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0798ED-8A6C-4C42-B10E-9D48149D2C9B}">
  <ds:schemaRefs>
    <ds:schemaRef ds:uri="http://schemas.microsoft.com/office/2006/metadata/properties"/>
    <ds:schemaRef ds:uri="http://schemas.microsoft.com/office/infopath/2007/PartnerControls"/>
    <ds:schemaRef ds:uri="04349868-e531-47b1-9c23-d0a453ac57ad"/>
    <ds:schemaRef ds:uri="9e7c1b5f-6b93-4ee4-9fa2-fda8f1b47cf5"/>
    <ds:schemaRef ds:uri="4949665b-3a92-45ee-8fca-d6a9f27a92d4"/>
  </ds:schemaRefs>
</ds:datastoreItem>
</file>

<file path=customXml/itemProps4.xml><?xml version="1.0" encoding="utf-8"?>
<ds:datastoreItem xmlns:ds="http://schemas.openxmlformats.org/officeDocument/2006/customXml" ds:itemID="{27C217B6-B5CA-447D-BBBD-A1111FFD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Øvrebø</dc:creator>
  <cp:keywords/>
  <dc:description/>
  <cp:lastModifiedBy>Ebarita, Roque</cp:lastModifiedBy>
  <cp:revision>7</cp:revision>
  <cp:lastPrinted>2023-07-04T13:03:00Z</cp:lastPrinted>
  <dcterms:created xsi:type="dcterms:W3CDTF">2023-07-05T09:35:00Z</dcterms:created>
  <dcterms:modified xsi:type="dcterms:W3CDTF">2023-10-06T07:35:00Z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0x010100088C0B811F62134A8F2E4B63EC84E353</vt:lpwstr>
  </property>
  <property fmtid="{D5CDD505-2E9C-101B-9397-08002B2CF9AE}" pid="3" name="TaxKeyword">
    <vt:lpwstr/>
  </property>
  <property fmtid="{D5CDD505-2E9C-101B-9397-08002B2CF9AE}" pid="4" name="FHI_Topic">
    <vt:lpwstr>1;#Mat og helse|ef9cc129-a957-4fbb-876f-7684d27c7f2f;#2;#Miljø og helse|87be7d37-248c-4b3c-9204-980558e4f787</vt:lpwstr>
  </property>
  <property fmtid="{D5CDD505-2E9C-101B-9397-08002B2CF9AE}" pid="5" name="MediaServiceImageTags">
    <vt:lpwstr/>
  </property>
</Properties>
</file>