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94F73" w:rsidRPr="00131CCA" w14:paraId="1BD5823B" w14:textId="77777777" w:rsidTr="00924126">
        <w:tc>
          <w:tcPr>
            <w:tcW w:w="9016" w:type="dxa"/>
            <w:tcBorders>
              <w:bottom w:val="single" w:sz="4" w:space="0" w:color="auto"/>
            </w:tcBorders>
          </w:tcPr>
          <w:p w14:paraId="70DE50FA" w14:textId="77777777" w:rsidR="00294F73" w:rsidRPr="00131CCA" w:rsidRDefault="00294F73" w:rsidP="00924126">
            <w:pPr>
              <w:rPr>
                <w:sz w:val="20"/>
                <w:szCs w:val="20"/>
              </w:rPr>
            </w:pPr>
            <w:r w:rsidRPr="00131CCA">
              <w:rPr>
                <w:b/>
                <w:bCs/>
                <w:sz w:val="20"/>
                <w:szCs w:val="20"/>
              </w:rPr>
              <w:t xml:space="preserve">Supplementary table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131CCA">
              <w:rPr>
                <w:b/>
                <w:bCs/>
                <w:sz w:val="20"/>
                <w:szCs w:val="20"/>
              </w:rPr>
              <w:t>.</w:t>
            </w:r>
            <w:r w:rsidRPr="00131CCA">
              <w:rPr>
                <w:sz w:val="20"/>
                <w:szCs w:val="20"/>
              </w:rPr>
              <w:t xml:space="preserve"> Final coding template</w:t>
            </w:r>
          </w:p>
        </w:tc>
      </w:tr>
      <w:tr w:rsidR="00294F73" w14:paraId="1F0D6575" w14:textId="77777777" w:rsidTr="00924126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</w:tcPr>
          <w:p w14:paraId="68F1CB33" w14:textId="77777777" w:rsidR="00294F73" w:rsidRPr="00387ACD" w:rsidRDefault="00294F73" w:rsidP="0092412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1.</w:t>
            </w:r>
            <w:r w:rsidRPr="00387ACD">
              <w:rPr>
                <w:rFonts w:cstheme="minorHAnsi"/>
                <w:b/>
                <w:bCs/>
                <w:sz w:val="20"/>
                <w:szCs w:val="20"/>
              </w:rPr>
              <w:t xml:space="preserve"> Perceived value of before-school physical activity</w:t>
            </w:r>
          </w:p>
        </w:tc>
      </w:tr>
      <w:tr w:rsidR="00294F73" w14:paraId="11D16D30" w14:textId="77777777" w:rsidTr="00924126">
        <w:tc>
          <w:tcPr>
            <w:tcW w:w="9016" w:type="dxa"/>
            <w:tcBorders>
              <w:top w:val="single" w:sz="4" w:space="0" w:color="auto"/>
            </w:tcBorders>
          </w:tcPr>
          <w:p w14:paraId="5FF9EBA1" w14:textId="77777777" w:rsidR="00294F73" w:rsidRPr="00072AED" w:rsidRDefault="00294F73" w:rsidP="0092412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072AED">
              <w:rPr>
                <w:rFonts w:cstheme="minorHAnsi"/>
                <w:i/>
                <w:iCs/>
                <w:sz w:val="20"/>
                <w:szCs w:val="20"/>
              </w:rPr>
              <w:t xml:space="preserve">1.1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Cognitive</w:t>
            </w:r>
            <w:r w:rsidRPr="00072AED">
              <w:rPr>
                <w:rFonts w:cstheme="minorHAnsi"/>
                <w:i/>
                <w:iCs/>
                <w:sz w:val="20"/>
                <w:szCs w:val="20"/>
              </w:rPr>
              <w:t>, behavioural and wellbeing impacts</w:t>
            </w:r>
          </w:p>
        </w:tc>
      </w:tr>
      <w:tr w:rsidR="00294F73" w14:paraId="52B650DA" w14:textId="77777777" w:rsidTr="00924126">
        <w:tc>
          <w:tcPr>
            <w:tcW w:w="9016" w:type="dxa"/>
          </w:tcPr>
          <w:p w14:paraId="2A567AEB" w14:textId="77777777" w:rsidR="00294F73" w:rsidRPr="00072AED" w:rsidRDefault="00294F73" w:rsidP="0092412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072AED">
              <w:rPr>
                <w:rFonts w:cstheme="minorHAnsi"/>
                <w:i/>
                <w:iCs/>
                <w:sz w:val="20"/>
                <w:szCs w:val="20"/>
              </w:rPr>
              <w:t>1.2 Relationship impacts</w:t>
            </w:r>
          </w:p>
        </w:tc>
      </w:tr>
      <w:tr w:rsidR="00294F73" w14:paraId="782DF90F" w14:textId="77777777" w:rsidTr="00924126">
        <w:tc>
          <w:tcPr>
            <w:tcW w:w="9016" w:type="dxa"/>
          </w:tcPr>
          <w:p w14:paraId="37489FFA" w14:textId="77777777" w:rsidR="00294F73" w:rsidRPr="00072AED" w:rsidRDefault="00294F73" w:rsidP="0092412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072AED">
              <w:rPr>
                <w:rFonts w:cstheme="minorHAnsi"/>
                <w:i/>
                <w:iCs/>
                <w:sz w:val="20"/>
                <w:szCs w:val="20"/>
              </w:rPr>
              <w:t>1.3 School attendance impacts</w:t>
            </w:r>
          </w:p>
        </w:tc>
      </w:tr>
      <w:tr w:rsidR="00294F73" w14:paraId="42F7EA74" w14:textId="77777777" w:rsidTr="00924126">
        <w:tc>
          <w:tcPr>
            <w:tcW w:w="9016" w:type="dxa"/>
          </w:tcPr>
          <w:p w14:paraId="16B899FB" w14:textId="77777777" w:rsidR="00294F73" w:rsidRPr="00072AED" w:rsidRDefault="00294F73" w:rsidP="0092412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072AED">
              <w:rPr>
                <w:rFonts w:cstheme="minorHAnsi"/>
                <w:i/>
                <w:iCs/>
                <w:sz w:val="20"/>
                <w:szCs w:val="20"/>
              </w:rPr>
              <w:t xml:space="preserve">1.4 Extension of school day for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inclusive and safe engagement</w:t>
            </w:r>
          </w:p>
        </w:tc>
      </w:tr>
      <w:tr w:rsidR="00294F73" w14:paraId="26B71C92" w14:textId="77777777" w:rsidTr="00924126">
        <w:tc>
          <w:tcPr>
            <w:tcW w:w="9016" w:type="dxa"/>
          </w:tcPr>
          <w:p w14:paraId="3BEA4DCA" w14:textId="77777777" w:rsidR="00294F73" w:rsidRPr="00072AED" w:rsidRDefault="00294F73" w:rsidP="0092412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072AED">
              <w:rPr>
                <w:rFonts w:cstheme="minorHAnsi"/>
                <w:i/>
                <w:iCs/>
                <w:sz w:val="20"/>
                <w:szCs w:val="20"/>
              </w:rPr>
              <w:t>1.5 Alignment with parent work schedules</w:t>
            </w:r>
          </w:p>
        </w:tc>
      </w:tr>
      <w:tr w:rsidR="00294F73" w14:paraId="13F3A44A" w14:textId="77777777" w:rsidTr="00924126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</w:tcPr>
          <w:p w14:paraId="59CFCCE0" w14:textId="77777777" w:rsidR="00294F73" w:rsidRDefault="00294F73" w:rsidP="00924126">
            <w:r>
              <w:rPr>
                <w:rFonts w:cstheme="minorHAnsi"/>
                <w:b/>
                <w:bCs/>
                <w:sz w:val="20"/>
                <w:szCs w:val="20"/>
              </w:rPr>
              <w:t>2.</w:t>
            </w:r>
            <w:r w:rsidRPr="00387ACD">
              <w:rPr>
                <w:rFonts w:cstheme="minorHAnsi"/>
                <w:b/>
                <w:bCs/>
                <w:sz w:val="20"/>
                <w:szCs w:val="20"/>
              </w:rPr>
              <w:t xml:space="preserve"> Factors influencing before-school physical activity</w:t>
            </w:r>
          </w:p>
        </w:tc>
      </w:tr>
      <w:tr w:rsidR="00294F73" w14:paraId="629ECFA2" w14:textId="77777777" w:rsidTr="00924126">
        <w:tc>
          <w:tcPr>
            <w:tcW w:w="9016" w:type="dxa"/>
            <w:tcBorders>
              <w:top w:val="single" w:sz="4" w:space="0" w:color="auto"/>
            </w:tcBorders>
          </w:tcPr>
          <w:p w14:paraId="04F2687A" w14:textId="77777777" w:rsidR="00294F73" w:rsidRPr="00072AED" w:rsidRDefault="00294F73" w:rsidP="00924126">
            <w:r>
              <w:rPr>
                <w:rFonts w:cstheme="minorHAnsi"/>
                <w:i/>
                <w:iCs/>
                <w:sz w:val="20"/>
                <w:szCs w:val="20"/>
              </w:rPr>
              <w:t xml:space="preserve">2.1 </w:t>
            </w:r>
            <w:r w:rsidRPr="00072AED">
              <w:rPr>
                <w:rFonts w:cstheme="minorHAnsi"/>
                <w:i/>
                <w:iCs/>
                <w:sz w:val="20"/>
                <w:szCs w:val="20"/>
              </w:rPr>
              <w:t>Individual</w:t>
            </w:r>
          </w:p>
        </w:tc>
      </w:tr>
      <w:tr w:rsidR="00294F73" w14:paraId="1BB33EC6" w14:textId="77777777" w:rsidTr="00924126">
        <w:tc>
          <w:tcPr>
            <w:tcW w:w="9016" w:type="dxa"/>
          </w:tcPr>
          <w:p w14:paraId="0190665A" w14:textId="77777777" w:rsidR="00294F73" w:rsidRDefault="00294F73" w:rsidP="00924126">
            <w:r>
              <w:rPr>
                <w:rFonts w:cstheme="minorHAnsi"/>
                <w:sz w:val="20"/>
                <w:szCs w:val="20"/>
              </w:rPr>
              <w:t xml:space="preserve">2.1.1 </w:t>
            </w:r>
            <w:r w:rsidRPr="00387ACD">
              <w:rPr>
                <w:rFonts w:cstheme="minorHAnsi"/>
                <w:sz w:val="20"/>
                <w:szCs w:val="20"/>
              </w:rPr>
              <w:t>Attitudes, motivation, and enjoyment</w:t>
            </w:r>
          </w:p>
        </w:tc>
      </w:tr>
      <w:tr w:rsidR="00294F73" w14:paraId="1B7E340D" w14:textId="77777777" w:rsidTr="00924126">
        <w:tc>
          <w:tcPr>
            <w:tcW w:w="9016" w:type="dxa"/>
          </w:tcPr>
          <w:p w14:paraId="467BEE9F" w14:textId="77777777" w:rsidR="00294F73" w:rsidRDefault="00294F73" w:rsidP="00924126">
            <w:r>
              <w:rPr>
                <w:rFonts w:cstheme="minorHAnsi"/>
                <w:sz w:val="20"/>
                <w:szCs w:val="20"/>
              </w:rPr>
              <w:t xml:space="preserve">2.1.2 </w:t>
            </w:r>
            <w:r w:rsidRPr="00387ACD">
              <w:rPr>
                <w:rFonts w:cstheme="minorHAnsi"/>
                <w:sz w:val="20"/>
                <w:szCs w:val="20"/>
              </w:rPr>
              <w:t>Confidence and competence</w:t>
            </w:r>
          </w:p>
        </w:tc>
      </w:tr>
      <w:tr w:rsidR="00294F73" w14:paraId="2B6E6DBA" w14:textId="77777777" w:rsidTr="00924126">
        <w:tc>
          <w:tcPr>
            <w:tcW w:w="9016" w:type="dxa"/>
          </w:tcPr>
          <w:p w14:paraId="539F9044" w14:textId="77777777" w:rsidR="00294F73" w:rsidRPr="00C47B92" w:rsidRDefault="00294F73" w:rsidP="00924126">
            <w:r>
              <w:rPr>
                <w:rFonts w:cstheme="minorHAnsi"/>
                <w:sz w:val="20"/>
                <w:szCs w:val="20"/>
              </w:rPr>
              <w:t xml:space="preserve">2.1.3 </w:t>
            </w:r>
            <w:r w:rsidRPr="00C47B92">
              <w:rPr>
                <w:rFonts w:cstheme="minorHAnsi"/>
                <w:color w:val="000000" w:themeColor="text1"/>
                <w:sz w:val="20"/>
                <w:szCs w:val="20"/>
              </w:rPr>
              <w:t>Sleeping patterns and energy levels</w:t>
            </w:r>
          </w:p>
        </w:tc>
      </w:tr>
      <w:tr w:rsidR="00294F73" w14:paraId="73712704" w14:textId="77777777" w:rsidTr="00924126">
        <w:tc>
          <w:tcPr>
            <w:tcW w:w="9016" w:type="dxa"/>
          </w:tcPr>
          <w:p w14:paraId="4674370F" w14:textId="77777777" w:rsidR="00294F73" w:rsidRPr="00C47B92" w:rsidRDefault="00294F73" w:rsidP="00924126">
            <w:r>
              <w:rPr>
                <w:rFonts w:cstheme="minorHAnsi"/>
                <w:sz w:val="20"/>
                <w:szCs w:val="20"/>
              </w:rPr>
              <w:t xml:space="preserve">2.1.4 </w:t>
            </w:r>
            <w:r w:rsidRPr="00C47B92">
              <w:rPr>
                <w:rFonts w:cstheme="minorHAnsi"/>
                <w:color w:val="000000" w:themeColor="text1"/>
                <w:sz w:val="20"/>
                <w:szCs w:val="20"/>
              </w:rPr>
              <w:t>Availability and use of time</w:t>
            </w:r>
          </w:p>
        </w:tc>
      </w:tr>
      <w:tr w:rsidR="00294F73" w:rsidRPr="0049033A" w14:paraId="3B9185A4" w14:textId="77777777" w:rsidTr="00924126">
        <w:tc>
          <w:tcPr>
            <w:tcW w:w="9016" w:type="dxa"/>
          </w:tcPr>
          <w:p w14:paraId="56F2CC39" w14:textId="77777777" w:rsidR="00294F73" w:rsidRPr="0049033A" w:rsidRDefault="00294F73" w:rsidP="00924126">
            <w:r w:rsidRPr="0049033A">
              <w:rPr>
                <w:rFonts w:cstheme="minorHAnsi"/>
                <w:i/>
                <w:iCs/>
                <w:sz w:val="20"/>
                <w:szCs w:val="20"/>
              </w:rPr>
              <w:t>2.2 Family and peers</w:t>
            </w:r>
          </w:p>
        </w:tc>
      </w:tr>
      <w:tr w:rsidR="00294F73" w14:paraId="7621F75C" w14:textId="77777777" w:rsidTr="00924126">
        <w:tc>
          <w:tcPr>
            <w:tcW w:w="9016" w:type="dxa"/>
          </w:tcPr>
          <w:p w14:paraId="58C0C3BC" w14:textId="77777777" w:rsidR="00294F73" w:rsidRPr="002103CD" w:rsidRDefault="00294F73" w:rsidP="00924126">
            <w:r>
              <w:rPr>
                <w:rFonts w:cstheme="minorHAnsi"/>
                <w:sz w:val="20"/>
                <w:szCs w:val="20"/>
              </w:rPr>
              <w:t xml:space="preserve">2.2.1 </w:t>
            </w:r>
            <w:r w:rsidRPr="002103CD">
              <w:rPr>
                <w:rFonts w:cstheme="minorHAnsi"/>
                <w:sz w:val="20"/>
                <w:szCs w:val="20"/>
              </w:rPr>
              <w:t>Family home and work routines</w:t>
            </w:r>
          </w:p>
        </w:tc>
      </w:tr>
      <w:tr w:rsidR="00294F73" w14:paraId="070FCA17" w14:textId="77777777" w:rsidTr="00924126">
        <w:tc>
          <w:tcPr>
            <w:tcW w:w="9016" w:type="dxa"/>
          </w:tcPr>
          <w:p w14:paraId="101B6C20" w14:textId="77777777" w:rsidR="00294F73" w:rsidRPr="002103CD" w:rsidRDefault="00294F73" w:rsidP="00924126">
            <w:r>
              <w:rPr>
                <w:rFonts w:cstheme="minorHAnsi"/>
                <w:sz w:val="20"/>
                <w:szCs w:val="20"/>
              </w:rPr>
              <w:t xml:space="preserve">2.2.2 </w:t>
            </w:r>
            <w:r w:rsidRPr="002103CD">
              <w:rPr>
                <w:rFonts w:cstheme="minorHAnsi"/>
                <w:sz w:val="20"/>
                <w:szCs w:val="20"/>
              </w:rPr>
              <w:t>Financial cost</w:t>
            </w:r>
          </w:p>
        </w:tc>
      </w:tr>
      <w:tr w:rsidR="00294F73" w14:paraId="3FB9606C" w14:textId="77777777" w:rsidTr="00924126">
        <w:tc>
          <w:tcPr>
            <w:tcW w:w="9016" w:type="dxa"/>
          </w:tcPr>
          <w:p w14:paraId="03C88C42" w14:textId="77777777" w:rsidR="00294F73" w:rsidRPr="002103CD" w:rsidRDefault="00294F73" w:rsidP="00924126">
            <w:r>
              <w:rPr>
                <w:rFonts w:cstheme="minorHAnsi"/>
                <w:sz w:val="20"/>
                <w:szCs w:val="20"/>
              </w:rPr>
              <w:t xml:space="preserve">2.2.3 </w:t>
            </w:r>
            <w:r w:rsidRPr="002103CD">
              <w:rPr>
                <w:rFonts w:cstheme="minorHAnsi"/>
                <w:sz w:val="20"/>
                <w:szCs w:val="20"/>
              </w:rPr>
              <w:t>Parent involvement and support</w:t>
            </w:r>
          </w:p>
        </w:tc>
      </w:tr>
      <w:tr w:rsidR="00294F73" w14:paraId="465BC6B9" w14:textId="77777777" w:rsidTr="00924126">
        <w:tc>
          <w:tcPr>
            <w:tcW w:w="9016" w:type="dxa"/>
          </w:tcPr>
          <w:p w14:paraId="45B4DBA9" w14:textId="77777777" w:rsidR="00294F73" w:rsidRDefault="00294F73" w:rsidP="00924126">
            <w:r>
              <w:rPr>
                <w:rFonts w:cstheme="minorHAnsi"/>
                <w:sz w:val="20"/>
                <w:szCs w:val="20"/>
              </w:rPr>
              <w:t xml:space="preserve">2.2.4 </w:t>
            </w:r>
            <w:r w:rsidRPr="00387ACD">
              <w:rPr>
                <w:rFonts w:cstheme="minorHAnsi"/>
                <w:sz w:val="20"/>
                <w:szCs w:val="20"/>
              </w:rPr>
              <w:t>Transport to school</w:t>
            </w:r>
          </w:p>
        </w:tc>
      </w:tr>
      <w:tr w:rsidR="00294F73" w14:paraId="39198CAD" w14:textId="77777777" w:rsidTr="00924126">
        <w:tc>
          <w:tcPr>
            <w:tcW w:w="9016" w:type="dxa"/>
          </w:tcPr>
          <w:p w14:paraId="49E3895D" w14:textId="77777777" w:rsidR="00294F73" w:rsidRDefault="00294F73" w:rsidP="00924126">
            <w:r>
              <w:rPr>
                <w:rFonts w:cstheme="minorHAnsi"/>
                <w:sz w:val="20"/>
                <w:szCs w:val="20"/>
              </w:rPr>
              <w:t xml:space="preserve">2.2.5 </w:t>
            </w:r>
            <w:r w:rsidRPr="00387ACD">
              <w:rPr>
                <w:rFonts w:cstheme="minorHAnsi"/>
                <w:sz w:val="20"/>
                <w:szCs w:val="20"/>
              </w:rPr>
              <w:t>Breakfast provision</w:t>
            </w:r>
          </w:p>
        </w:tc>
      </w:tr>
      <w:tr w:rsidR="00294F73" w14:paraId="5F6AE757" w14:textId="77777777" w:rsidTr="00924126">
        <w:tc>
          <w:tcPr>
            <w:tcW w:w="9016" w:type="dxa"/>
          </w:tcPr>
          <w:p w14:paraId="2436A529" w14:textId="77777777" w:rsidR="00294F73" w:rsidRDefault="00294F73" w:rsidP="00924126">
            <w:r>
              <w:rPr>
                <w:rFonts w:cstheme="minorHAnsi"/>
                <w:sz w:val="20"/>
                <w:szCs w:val="20"/>
              </w:rPr>
              <w:t xml:space="preserve">2.2.6 </w:t>
            </w:r>
            <w:r w:rsidRPr="00387ACD">
              <w:rPr>
                <w:rFonts w:cstheme="minorHAnsi"/>
                <w:sz w:val="20"/>
                <w:szCs w:val="20"/>
              </w:rPr>
              <w:t>Social influence</w:t>
            </w:r>
          </w:p>
        </w:tc>
      </w:tr>
      <w:tr w:rsidR="00294F73" w14:paraId="7E3E3FBA" w14:textId="77777777" w:rsidTr="00924126">
        <w:tc>
          <w:tcPr>
            <w:tcW w:w="9016" w:type="dxa"/>
          </w:tcPr>
          <w:p w14:paraId="2339DF75" w14:textId="77777777" w:rsidR="00294F73" w:rsidRDefault="00294F73" w:rsidP="00924126">
            <w:r>
              <w:rPr>
                <w:rFonts w:cstheme="minorHAnsi"/>
                <w:sz w:val="20"/>
                <w:szCs w:val="20"/>
              </w:rPr>
              <w:t xml:space="preserve">2.2.7 </w:t>
            </w:r>
            <w:r w:rsidRPr="00387ACD">
              <w:rPr>
                <w:rFonts w:cstheme="minorHAnsi"/>
                <w:sz w:val="20"/>
                <w:szCs w:val="20"/>
              </w:rPr>
              <w:t>Peer leadership</w:t>
            </w:r>
          </w:p>
        </w:tc>
      </w:tr>
      <w:tr w:rsidR="00294F73" w:rsidRPr="0049033A" w14:paraId="1C3871DB" w14:textId="77777777" w:rsidTr="00924126">
        <w:tc>
          <w:tcPr>
            <w:tcW w:w="9016" w:type="dxa"/>
          </w:tcPr>
          <w:p w14:paraId="351FB390" w14:textId="77777777" w:rsidR="00294F73" w:rsidRPr="0049033A" w:rsidRDefault="00294F73" w:rsidP="00924126">
            <w:r w:rsidRPr="0049033A">
              <w:rPr>
                <w:rFonts w:cstheme="minorHAnsi"/>
                <w:i/>
                <w:iCs/>
                <w:sz w:val="20"/>
                <w:szCs w:val="20"/>
              </w:rPr>
              <w:t>2.3 School</w:t>
            </w:r>
          </w:p>
        </w:tc>
      </w:tr>
      <w:tr w:rsidR="00294F73" w14:paraId="63A5204E" w14:textId="77777777" w:rsidTr="00924126">
        <w:tc>
          <w:tcPr>
            <w:tcW w:w="9016" w:type="dxa"/>
          </w:tcPr>
          <w:p w14:paraId="3C74B088" w14:textId="77777777" w:rsidR="00294F73" w:rsidRPr="00835AFD" w:rsidRDefault="00294F73" w:rsidP="00924126">
            <w:r w:rsidRPr="00835AFD">
              <w:rPr>
                <w:rFonts w:cstheme="minorHAnsi"/>
                <w:sz w:val="20"/>
                <w:szCs w:val="20"/>
              </w:rPr>
              <w:t>2.3.1 Availability of opportunities</w:t>
            </w:r>
          </w:p>
        </w:tc>
      </w:tr>
      <w:tr w:rsidR="00294F73" w14:paraId="1E49A04E" w14:textId="77777777" w:rsidTr="00924126">
        <w:tc>
          <w:tcPr>
            <w:tcW w:w="9016" w:type="dxa"/>
          </w:tcPr>
          <w:p w14:paraId="50D53470" w14:textId="77777777" w:rsidR="00294F73" w:rsidRDefault="00294F73" w:rsidP="00924126">
            <w:r>
              <w:rPr>
                <w:rFonts w:cstheme="minorHAnsi"/>
                <w:sz w:val="20"/>
                <w:szCs w:val="20"/>
              </w:rPr>
              <w:t xml:space="preserve">2.3.2 </w:t>
            </w:r>
            <w:r w:rsidRPr="00387ACD">
              <w:rPr>
                <w:rFonts w:cstheme="minorHAnsi"/>
                <w:sz w:val="20"/>
                <w:szCs w:val="20"/>
              </w:rPr>
              <w:t>Access to facilities and equipment</w:t>
            </w:r>
          </w:p>
        </w:tc>
      </w:tr>
      <w:tr w:rsidR="00294F73" w14:paraId="16382243" w14:textId="77777777" w:rsidTr="00924126">
        <w:tc>
          <w:tcPr>
            <w:tcW w:w="9016" w:type="dxa"/>
          </w:tcPr>
          <w:p w14:paraId="09978E3B" w14:textId="77777777" w:rsidR="00294F73" w:rsidRDefault="00294F73" w:rsidP="00924126">
            <w:pPr>
              <w:ind w:left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2.3.2.1 Availability of equipment for PA</w:t>
            </w:r>
          </w:p>
        </w:tc>
      </w:tr>
      <w:tr w:rsidR="00294F73" w14:paraId="13FCDADA" w14:textId="77777777" w:rsidTr="00924126">
        <w:tc>
          <w:tcPr>
            <w:tcW w:w="9016" w:type="dxa"/>
          </w:tcPr>
          <w:p w14:paraId="028719FE" w14:textId="77777777" w:rsidR="00294F73" w:rsidRDefault="00294F73" w:rsidP="00924126">
            <w:pPr>
              <w:ind w:left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2.3.2.2 Availability of facilities for PA</w:t>
            </w:r>
          </w:p>
        </w:tc>
      </w:tr>
      <w:tr w:rsidR="00294F73" w14:paraId="3A542791" w14:textId="77777777" w:rsidTr="00924126">
        <w:tc>
          <w:tcPr>
            <w:tcW w:w="9016" w:type="dxa"/>
          </w:tcPr>
          <w:p w14:paraId="66648BCD" w14:textId="77777777" w:rsidR="00294F73" w:rsidRDefault="00294F73" w:rsidP="00924126">
            <w:pPr>
              <w:ind w:left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2.3.2.3 Availability of changing and showering facilities</w:t>
            </w:r>
          </w:p>
        </w:tc>
      </w:tr>
      <w:tr w:rsidR="00294F73" w14:paraId="1CFF0E37" w14:textId="77777777" w:rsidTr="00924126">
        <w:tc>
          <w:tcPr>
            <w:tcW w:w="9016" w:type="dxa"/>
          </w:tcPr>
          <w:p w14:paraId="497EB553" w14:textId="77777777" w:rsidR="00294F73" w:rsidRDefault="00294F73" w:rsidP="00924126">
            <w:pPr>
              <w:ind w:left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2.3.2.4 Risks and liabilities</w:t>
            </w:r>
          </w:p>
        </w:tc>
      </w:tr>
      <w:tr w:rsidR="00294F73" w14:paraId="14877D9B" w14:textId="77777777" w:rsidTr="00924126">
        <w:tc>
          <w:tcPr>
            <w:tcW w:w="9016" w:type="dxa"/>
          </w:tcPr>
          <w:p w14:paraId="7FD11E61" w14:textId="77777777" w:rsidR="00294F73" w:rsidRPr="00BD7C85" w:rsidRDefault="00294F73" w:rsidP="00924126">
            <w:r w:rsidRPr="00BD7C85">
              <w:rPr>
                <w:rFonts w:cstheme="minorHAnsi"/>
                <w:sz w:val="20"/>
                <w:szCs w:val="20"/>
              </w:rPr>
              <w:t>2.3.3 Availability of staff supervision</w:t>
            </w:r>
          </w:p>
        </w:tc>
      </w:tr>
      <w:tr w:rsidR="00294F73" w14:paraId="35BCA6EF" w14:textId="77777777" w:rsidTr="00924126">
        <w:tc>
          <w:tcPr>
            <w:tcW w:w="9016" w:type="dxa"/>
          </w:tcPr>
          <w:p w14:paraId="2CEA5B48" w14:textId="77777777" w:rsidR="00294F73" w:rsidRPr="00835AFD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2.3.3.1 Expertise, </w:t>
            </w:r>
            <w:proofErr w:type="gramStart"/>
            <w:r>
              <w:rPr>
                <w:rFonts w:cstheme="minorHAnsi"/>
                <w:sz w:val="20"/>
                <w:szCs w:val="20"/>
                <w:lang w:val="en-US"/>
              </w:rPr>
              <w:t>training</w:t>
            </w:r>
            <w:proofErr w:type="gramEnd"/>
            <w:r>
              <w:rPr>
                <w:rFonts w:cstheme="minorHAnsi"/>
                <w:sz w:val="20"/>
                <w:szCs w:val="20"/>
                <w:lang w:val="en-US"/>
              </w:rPr>
              <w:t xml:space="preserve"> and personal interests</w:t>
            </w:r>
          </w:p>
        </w:tc>
      </w:tr>
      <w:tr w:rsidR="00294F73" w14:paraId="041BC1B2" w14:textId="77777777" w:rsidTr="00924126">
        <w:tc>
          <w:tcPr>
            <w:tcW w:w="9016" w:type="dxa"/>
          </w:tcPr>
          <w:p w14:paraId="215CE722" w14:textId="77777777" w:rsidR="00294F73" w:rsidRPr="00835AFD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2.3.3.2 Teacher turnover</w:t>
            </w:r>
          </w:p>
        </w:tc>
      </w:tr>
      <w:tr w:rsidR="00294F73" w14:paraId="079F977A" w14:textId="77777777" w:rsidTr="00924126">
        <w:tc>
          <w:tcPr>
            <w:tcW w:w="9016" w:type="dxa"/>
          </w:tcPr>
          <w:p w14:paraId="37E281F0" w14:textId="77777777" w:rsidR="00294F73" w:rsidRPr="00835AFD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2.3.3.3 Workload and competing priorities</w:t>
            </w:r>
          </w:p>
        </w:tc>
      </w:tr>
      <w:tr w:rsidR="00294F73" w14:paraId="071DDA49" w14:textId="77777777" w:rsidTr="00924126">
        <w:tc>
          <w:tcPr>
            <w:tcW w:w="9016" w:type="dxa"/>
          </w:tcPr>
          <w:p w14:paraId="1082DB25" w14:textId="77777777" w:rsidR="00294F73" w:rsidRPr="00835AFD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2.3.3.4 Teachers’ goodwill</w:t>
            </w:r>
          </w:p>
        </w:tc>
      </w:tr>
      <w:tr w:rsidR="00294F73" w14:paraId="39F8F958" w14:textId="77777777" w:rsidTr="00924126">
        <w:tc>
          <w:tcPr>
            <w:tcW w:w="9016" w:type="dxa"/>
          </w:tcPr>
          <w:p w14:paraId="1F4BCCB5" w14:textId="77777777" w:rsidR="00294F73" w:rsidRPr="00835AFD" w:rsidRDefault="00294F73" w:rsidP="00924126">
            <w:r w:rsidRPr="00835AFD">
              <w:rPr>
                <w:rFonts w:cstheme="minorHAnsi"/>
                <w:sz w:val="20"/>
                <w:szCs w:val="20"/>
                <w:lang w:val="en-US"/>
              </w:rPr>
              <w:t>2.3.4 School priorities, timetabling and leadership support</w:t>
            </w:r>
          </w:p>
        </w:tc>
      </w:tr>
      <w:tr w:rsidR="00294F73" w14:paraId="6E0DC86F" w14:textId="77777777" w:rsidTr="00924126">
        <w:tc>
          <w:tcPr>
            <w:tcW w:w="9016" w:type="dxa"/>
          </w:tcPr>
          <w:p w14:paraId="1F828AA6" w14:textId="77777777" w:rsidR="00294F73" w:rsidRDefault="00294F73" w:rsidP="00924126">
            <w:r>
              <w:rPr>
                <w:rFonts w:cstheme="minorHAnsi"/>
                <w:sz w:val="20"/>
                <w:szCs w:val="20"/>
              </w:rPr>
              <w:t xml:space="preserve">2.3.5 </w:t>
            </w:r>
            <w:r w:rsidRPr="00387ACD">
              <w:rPr>
                <w:rFonts w:cstheme="minorHAnsi"/>
                <w:sz w:val="20"/>
                <w:szCs w:val="20"/>
              </w:rPr>
              <w:t>Breakfast provision</w:t>
            </w:r>
          </w:p>
        </w:tc>
      </w:tr>
      <w:tr w:rsidR="00294F73" w14:paraId="2881EDC2" w14:textId="77777777" w:rsidTr="00924126">
        <w:tc>
          <w:tcPr>
            <w:tcW w:w="9016" w:type="dxa"/>
          </w:tcPr>
          <w:p w14:paraId="21CF4B21" w14:textId="77777777" w:rsidR="00294F73" w:rsidRDefault="00294F73" w:rsidP="00924126">
            <w:r>
              <w:rPr>
                <w:rFonts w:cstheme="minorHAnsi"/>
                <w:sz w:val="20"/>
                <w:szCs w:val="20"/>
              </w:rPr>
              <w:t xml:space="preserve">2.3.6 </w:t>
            </w:r>
            <w:r w:rsidRPr="00387ACD">
              <w:rPr>
                <w:rFonts w:cstheme="minorHAnsi"/>
                <w:sz w:val="20"/>
                <w:szCs w:val="20"/>
              </w:rPr>
              <w:t>Incentives and rewards</w:t>
            </w:r>
          </w:p>
        </w:tc>
      </w:tr>
      <w:tr w:rsidR="00294F73" w14:paraId="3B6113C0" w14:textId="77777777" w:rsidTr="00924126">
        <w:tc>
          <w:tcPr>
            <w:tcW w:w="9016" w:type="dxa"/>
          </w:tcPr>
          <w:p w14:paraId="1B8AEADE" w14:textId="77777777" w:rsidR="00294F73" w:rsidRDefault="00294F73" w:rsidP="00924126">
            <w:r>
              <w:rPr>
                <w:rFonts w:cstheme="minorHAnsi"/>
                <w:sz w:val="20"/>
                <w:szCs w:val="20"/>
              </w:rPr>
              <w:t xml:space="preserve">2.3.7 </w:t>
            </w:r>
            <w:r w:rsidRPr="00387ACD">
              <w:rPr>
                <w:rFonts w:cstheme="minorHAnsi"/>
                <w:sz w:val="20"/>
                <w:szCs w:val="20"/>
              </w:rPr>
              <w:t>School siz</w:t>
            </w:r>
            <w:r>
              <w:rPr>
                <w:rFonts w:cstheme="minorHAnsi"/>
                <w:sz w:val="20"/>
                <w:szCs w:val="20"/>
              </w:rPr>
              <w:t>e</w:t>
            </w:r>
          </w:p>
        </w:tc>
      </w:tr>
      <w:tr w:rsidR="00294F73" w14:paraId="1D94069C" w14:textId="77777777" w:rsidTr="00924126">
        <w:tc>
          <w:tcPr>
            <w:tcW w:w="9016" w:type="dxa"/>
          </w:tcPr>
          <w:p w14:paraId="163F8312" w14:textId="77777777" w:rsidR="00294F73" w:rsidRDefault="00294F73" w:rsidP="00924126">
            <w:r>
              <w:rPr>
                <w:rFonts w:cstheme="minorHAnsi"/>
                <w:sz w:val="20"/>
                <w:szCs w:val="20"/>
              </w:rPr>
              <w:t xml:space="preserve">2.3.8 </w:t>
            </w:r>
            <w:r w:rsidRPr="00387ACD">
              <w:rPr>
                <w:rFonts w:cstheme="minorHAnsi"/>
                <w:sz w:val="20"/>
                <w:szCs w:val="20"/>
              </w:rPr>
              <w:t>Uniform requirements</w:t>
            </w:r>
          </w:p>
        </w:tc>
      </w:tr>
      <w:tr w:rsidR="00294F73" w:rsidRPr="0049033A" w14:paraId="4E031B05" w14:textId="77777777" w:rsidTr="00924126">
        <w:tc>
          <w:tcPr>
            <w:tcW w:w="9016" w:type="dxa"/>
          </w:tcPr>
          <w:p w14:paraId="52CE4392" w14:textId="77777777" w:rsidR="00294F73" w:rsidRPr="0049033A" w:rsidRDefault="00294F73" w:rsidP="00924126">
            <w:r w:rsidRPr="0049033A">
              <w:rPr>
                <w:rFonts w:cstheme="minorHAnsi"/>
                <w:i/>
                <w:iCs/>
                <w:sz w:val="20"/>
                <w:szCs w:val="20"/>
              </w:rPr>
              <w:t>2.4 Community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environment</w:t>
            </w:r>
          </w:p>
        </w:tc>
      </w:tr>
      <w:tr w:rsidR="00294F73" w14:paraId="23DE2A32" w14:textId="77777777" w:rsidTr="00924126">
        <w:tc>
          <w:tcPr>
            <w:tcW w:w="9016" w:type="dxa"/>
          </w:tcPr>
          <w:p w14:paraId="683066A1" w14:textId="77777777" w:rsidR="00294F73" w:rsidRDefault="00294F73" w:rsidP="00924126">
            <w:r>
              <w:rPr>
                <w:rFonts w:cstheme="minorHAnsi"/>
                <w:sz w:val="20"/>
                <w:szCs w:val="20"/>
              </w:rPr>
              <w:t xml:space="preserve">2.4.1 </w:t>
            </w:r>
            <w:r w:rsidRPr="00387ACD">
              <w:rPr>
                <w:rFonts w:cstheme="minorHAnsi"/>
                <w:sz w:val="20"/>
                <w:szCs w:val="20"/>
              </w:rPr>
              <w:t>Availability of opportunities</w:t>
            </w:r>
            <w:r>
              <w:rPr>
                <w:rFonts w:cstheme="minorHAnsi"/>
                <w:sz w:val="20"/>
                <w:szCs w:val="20"/>
              </w:rPr>
              <w:t xml:space="preserve"> in the community</w:t>
            </w:r>
          </w:p>
        </w:tc>
      </w:tr>
      <w:tr w:rsidR="00294F73" w14:paraId="7A4E1167" w14:textId="77777777" w:rsidTr="00924126">
        <w:tc>
          <w:tcPr>
            <w:tcW w:w="9016" w:type="dxa"/>
          </w:tcPr>
          <w:p w14:paraId="1D0595BC" w14:textId="77777777" w:rsidR="00294F73" w:rsidRDefault="00294F73" w:rsidP="00924126">
            <w:r>
              <w:rPr>
                <w:rFonts w:cstheme="minorHAnsi"/>
                <w:sz w:val="20"/>
                <w:szCs w:val="20"/>
              </w:rPr>
              <w:t xml:space="preserve">2.4.2 </w:t>
            </w:r>
            <w:r w:rsidRPr="00387ACD">
              <w:rPr>
                <w:rFonts w:cstheme="minorHAnsi"/>
                <w:sz w:val="20"/>
                <w:szCs w:val="20"/>
              </w:rPr>
              <w:t>Parents and citizens associations</w:t>
            </w:r>
          </w:p>
        </w:tc>
      </w:tr>
      <w:tr w:rsidR="00294F73" w14:paraId="066F2A11" w14:textId="77777777" w:rsidTr="00924126">
        <w:tc>
          <w:tcPr>
            <w:tcW w:w="9016" w:type="dxa"/>
          </w:tcPr>
          <w:p w14:paraId="1FFEA0E5" w14:textId="77777777" w:rsidR="00294F73" w:rsidRPr="00272D62" w:rsidRDefault="00294F73" w:rsidP="00924126">
            <w:pPr>
              <w:rPr>
                <w:highlight w:val="yellow"/>
              </w:rPr>
            </w:pPr>
            <w:r w:rsidRPr="0007555F">
              <w:rPr>
                <w:rFonts w:cstheme="minorHAnsi"/>
                <w:sz w:val="20"/>
                <w:szCs w:val="20"/>
              </w:rPr>
              <w:t>2.4.3 Community partnerships and engagement</w:t>
            </w:r>
          </w:p>
        </w:tc>
      </w:tr>
      <w:tr w:rsidR="00294F73" w14:paraId="278D5E44" w14:textId="77777777" w:rsidTr="00924126">
        <w:tc>
          <w:tcPr>
            <w:tcW w:w="9016" w:type="dxa"/>
          </w:tcPr>
          <w:p w14:paraId="71AD7C7B" w14:textId="77777777" w:rsidR="00294F73" w:rsidRDefault="00294F73" w:rsidP="00924126">
            <w:r>
              <w:rPr>
                <w:rFonts w:cstheme="minorHAnsi"/>
                <w:sz w:val="20"/>
                <w:szCs w:val="20"/>
              </w:rPr>
              <w:t xml:space="preserve">2.4.4 </w:t>
            </w:r>
            <w:r w:rsidRPr="00387ACD">
              <w:rPr>
                <w:rFonts w:cstheme="minorHAnsi"/>
                <w:sz w:val="20"/>
                <w:szCs w:val="20"/>
              </w:rPr>
              <w:t>Safety</w:t>
            </w:r>
          </w:p>
        </w:tc>
      </w:tr>
      <w:tr w:rsidR="00294F73" w14:paraId="68F17DBD" w14:textId="77777777" w:rsidTr="00924126">
        <w:tc>
          <w:tcPr>
            <w:tcW w:w="9016" w:type="dxa"/>
          </w:tcPr>
          <w:p w14:paraId="7566199C" w14:textId="77777777" w:rsidR="00294F73" w:rsidRDefault="00294F73" w:rsidP="00924126">
            <w:r>
              <w:rPr>
                <w:rFonts w:cstheme="minorHAnsi"/>
                <w:sz w:val="20"/>
                <w:szCs w:val="20"/>
                <w:lang w:val="en-US"/>
              </w:rPr>
              <w:t xml:space="preserve">2.4.5 </w:t>
            </w:r>
            <w:r w:rsidRPr="00387ACD">
              <w:rPr>
                <w:rFonts w:cstheme="minorHAnsi"/>
                <w:sz w:val="20"/>
                <w:szCs w:val="20"/>
                <w:lang w:val="en-US"/>
              </w:rPr>
              <w:t>Accessibility to school</w:t>
            </w:r>
          </w:p>
        </w:tc>
      </w:tr>
      <w:tr w:rsidR="00294F73" w14:paraId="0C71E846" w14:textId="77777777" w:rsidTr="00924126">
        <w:tc>
          <w:tcPr>
            <w:tcW w:w="9016" w:type="dxa"/>
          </w:tcPr>
          <w:p w14:paraId="1371B678" w14:textId="77777777" w:rsidR="00294F73" w:rsidRPr="0049033A" w:rsidRDefault="00294F73" w:rsidP="00924126">
            <w:r w:rsidRPr="0049033A">
              <w:rPr>
                <w:rFonts w:cstheme="minorHAnsi"/>
                <w:i/>
                <w:iCs/>
                <w:sz w:val="20"/>
                <w:szCs w:val="20"/>
              </w:rPr>
              <w:t>2.</w:t>
            </w:r>
            <w:r>
              <w:rPr>
                <w:rFonts w:cstheme="minorHAnsi"/>
                <w:i/>
                <w:iCs/>
                <w:sz w:val="20"/>
                <w:szCs w:val="20"/>
              </w:rPr>
              <w:t>5</w:t>
            </w:r>
            <w:r w:rsidRPr="0049033A">
              <w:rPr>
                <w:rFonts w:cstheme="minorHAnsi"/>
                <w:i/>
                <w:iCs/>
                <w:sz w:val="20"/>
                <w:szCs w:val="20"/>
              </w:rPr>
              <w:t xml:space="preserve"> Policy</w:t>
            </w:r>
          </w:p>
        </w:tc>
      </w:tr>
      <w:tr w:rsidR="00294F73" w14:paraId="57DB0051" w14:textId="77777777" w:rsidTr="00924126">
        <w:tc>
          <w:tcPr>
            <w:tcW w:w="9016" w:type="dxa"/>
          </w:tcPr>
          <w:p w14:paraId="08E86E45" w14:textId="77777777" w:rsidR="00294F73" w:rsidRPr="00A8235E" w:rsidRDefault="00294F73" w:rsidP="00924126">
            <w:r w:rsidRPr="00A8235E">
              <w:rPr>
                <w:rFonts w:cstheme="minorHAnsi"/>
                <w:sz w:val="20"/>
                <w:szCs w:val="20"/>
              </w:rPr>
              <w:t>2.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A8235E">
              <w:rPr>
                <w:rFonts w:cstheme="minorHAnsi"/>
                <w:sz w:val="20"/>
                <w:szCs w:val="20"/>
              </w:rPr>
              <w:t>.1 Curriculum</w:t>
            </w:r>
          </w:p>
        </w:tc>
      </w:tr>
      <w:tr w:rsidR="00294F73" w14:paraId="54105B56" w14:textId="77777777" w:rsidTr="00924126">
        <w:tc>
          <w:tcPr>
            <w:tcW w:w="9016" w:type="dxa"/>
            <w:tcBorders>
              <w:bottom w:val="single" w:sz="4" w:space="0" w:color="auto"/>
            </w:tcBorders>
          </w:tcPr>
          <w:p w14:paraId="07A8068F" w14:textId="77777777" w:rsidR="00294F73" w:rsidRPr="00A8235E" w:rsidRDefault="00294F73" w:rsidP="00924126">
            <w:r w:rsidRPr="00A8235E">
              <w:rPr>
                <w:rFonts w:cstheme="minorHAnsi"/>
                <w:sz w:val="20"/>
                <w:szCs w:val="20"/>
              </w:rPr>
              <w:t>2.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A8235E">
              <w:rPr>
                <w:rFonts w:cstheme="minorHAnsi"/>
                <w:sz w:val="20"/>
                <w:szCs w:val="20"/>
              </w:rPr>
              <w:t>.2 Conditions and expectations of teacher employment</w:t>
            </w:r>
          </w:p>
        </w:tc>
      </w:tr>
      <w:tr w:rsidR="00294F73" w14:paraId="42552712" w14:textId="77777777" w:rsidTr="00924126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</w:tcPr>
          <w:p w14:paraId="128CE5B6" w14:textId="77777777" w:rsidR="00294F73" w:rsidRDefault="00294F73" w:rsidP="00924126">
            <w:r>
              <w:rPr>
                <w:rFonts w:cstheme="minorHAnsi"/>
                <w:b/>
                <w:bCs/>
                <w:sz w:val="20"/>
                <w:szCs w:val="20"/>
              </w:rPr>
              <w:t>3.</w:t>
            </w:r>
            <w:r w:rsidRPr="00387ACD">
              <w:rPr>
                <w:rFonts w:cstheme="minorHAnsi"/>
                <w:b/>
                <w:bCs/>
                <w:sz w:val="20"/>
                <w:szCs w:val="20"/>
              </w:rPr>
              <w:t xml:space="preserve"> Strategies to support before-school physical activity</w:t>
            </w:r>
          </w:p>
        </w:tc>
      </w:tr>
      <w:tr w:rsidR="00294F73" w14:paraId="4B9FC55B" w14:textId="77777777" w:rsidTr="00924126">
        <w:tc>
          <w:tcPr>
            <w:tcW w:w="9016" w:type="dxa"/>
            <w:tcBorders>
              <w:top w:val="single" w:sz="4" w:space="0" w:color="auto"/>
            </w:tcBorders>
          </w:tcPr>
          <w:p w14:paraId="57C8C0F8" w14:textId="77777777" w:rsidR="00294F73" w:rsidRPr="00A4169C" w:rsidRDefault="00294F73" w:rsidP="00924126">
            <w:r>
              <w:rPr>
                <w:rFonts w:cstheme="minorHAnsi"/>
                <w:i/>
                <w:iCs/>
                <w:sz w:val="20"/>
                <w:szCs w:val="20"/>
              </w:rPr>
              <w:t xml:space="preserve">3.1 </w:t>
            </w:r>
            <w:r w:rsidRPr="00A4169C">
              <w:rPr>
                <w:rFonts w:cstheme="minorHAnsi"/>
                <w:i/>
                <w:iCs/>
                <w:sz w:val="20"/>
                <w:szCs w:val="20"/>
              </w:rPr>
              <w:t>Program design and implementation</w:t>
            </w:r>
          </w:p>
        </w:tc>
      </w:tr>
      <w:tr w:rsidR="00294F73" w14:paraId="3377B273" w14:textId="77777777" w:rsidTr="00924126">
        <w:tc>
          <w:tcPr>
            <w:tcW w:w="9016" w:type="dxa"/>
          </w:tcPr>
          <w:p w14:paraId="4B63170A" w14:textId="77777777" w:rsidR="00294F73" w:rsidRPr="00D60BCD" w:rsidRDefault="00294F73" w:rsidP="00924126">
            <w:r w:rsidRPr="00D60BCD">
              <w:rPr>
                <w:rFonts w:cstheme="minorHAnsi"/>
                <w:sz w:val="20"/>
                <w:szCs w:val="20"/>
                <w:lang w:val="en-US"/>
              </w:rPr>
              <w:t>3.1.1 Provide a range of context-specific activities</w:t>
            </w:r>
          </w:p>
        </w:tc>
      </w:tr>
      <w:tr w:rsidR="00294F73" w14:paraId="00E869D6" w14:textId="77777777" w:rsidTr="00924126">
        <w:tc>
          <w:tcPr>
            <w:tcW w:w="9016" w:type="dxa"/>
          </w:tcPr>
          <w:p w14:paraId="1205BB20" w14:textId="77777777" w:rsidR="00294F73" w:rsidRPr="00D60BCD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 w:rsidRPr="00D60BCD">
              <w:rPr>
                <w:rFonts w:cstheme="minorHAnsi"/>
                <w:sz w:val="20"/>
                <w:szCs w:val="20"/>
                <w:lang w:val="en-US"/>
              </w:rPr>
              <w:t>3.1.1.1 Align activities to the specific school context</w:t>
            </w:r>
          </w:p>
        </w:tc>
      </w:tr>
      <w:tr w:rsidR="00294F73" w14:paraId="3F549D86" w14:textId="77777777" w:rsidTr="00924126">
        <w:tc>
          <w:tcPr>
            <w:tcW w:w="9016" w:type="dxa"/>
          </w:tcPr>
          <w:p w14:paraId="6F30D47C" w14:textId="77777777" w:rsidR="00294F73" w:rsidRPr="00D60BCD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 w:rsidRPr="00D60BCD">
              <w:rPr>
                <w:rFonts w:cstheme="minorHAnsi"/>
                <w:sz w:val="20"/>
                <w:szCs w:val="20"/>
                <w:lang w:val="en-US"/>
              </w:rPr>
              <w:t>3.1.1.2 Provide a range of activities</w:t>
            </w:r>
          </w:p>
        </w:tc>
      </w:tr>
      <w:tr w:rsidR="00294F73" w14:paraId="2A8D5FFA" w14:textId="77777777" w:rsidTr="00924126">
        <w:tc>
          <w:tcPr>
            <w:tcW w:w="9016" w:type="dxa"/>
          </w:tcPr>
          <w:p w14:paraId="2C2BE217" w14:textId="77777777" w:rsidR="00294F73" w:rsidRPr="00D60BCD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 w:rsidRPr="00D60BCD">
              <w:rPr>
                <w:rFonts w:cstheme="minorHAnsi"/>
                <w:sz w:val="20"/>
                <w:szCs w:val="20"/>
                <w:lang w:val="en-US"/>
              </w:rPr>
              <w:t>3.1.1.3 Provide age-specific opportunities</w:t>
            </w:r>
          </w:p>
        </w:tc>
      </w:tr>
      <w:tr w:rsidR="00294F73" w14:paraId="1BC65F36" w14:textId="77777777" w:rsidTr="00924126">
        <w:tc>
          <w:tcPr>
            <w:tcW w:w="9016" w:type="dxa"/>
          </w:tcPr>
          <w:p w14:paraId="0CA7C893" w14:textId="77777777" w:rsidR="00294F73" w:rsidRPr="00D60BCD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 w:rsidRPr="00D60BCD">
              <w:rPr>
                <w:rFonts w:cstheme="minorHAnsi"/>
                <w:sz w:val="20"/>
                <w:szCs w:val="20"/>
                <w:lang w:val="en-US"/>
              </w:rPr>
              <w:t>3.1.1.4 Adapt activities to available facilities</w:t>
            </w:r>
          </w:p>
        </w:tc>
      </w:tr>
      <w:tr w:rsidR="00294F73" w14:paraId="2AFD07E5" w14:textId="77777777" w:rsidTr="00924126">
        <w:tc>
          <w:tcPr>
            <w:tcW w:w="9016" w:type="dxa"/>
          </w:tcPr>
          <w:p w14:paraId="243F49C0" w14:textId="77777777" w:rsidR="00294F73" w:rsidRPr="000934FC" w:rsidRDefault="00294F73" w:rsidP="00924126">
            <w:r w:rsidRPr="000934FC">
              <w:rPr>
                <w:rFonts w:cstheme="minorHAnsi"/>
                <w:sz w:val="20"/>
                <w:szCs w:val="20"/>
                <w:lang w:val="en-US"/>
              </w:rPr>
              <w:t>3.1.2 Foster engagement and enjoyment</w:t>
            </w:r>
          </w:p>
        </w:tc>
      </w:tr>
      <w:tr w:rsidR="00294F73" w14:paraId="3EEA564F" w14:textId="77777777" w:rsidTr="00924126">
        <w:tc>
          <w:tcPr>
            <w:tcW w:w="9016" w:type="dxa"/>
          </w:tcPr>
          <w:p w14:paraId="4824980F" w14:textId="77777777" w:rsidR="00294F73" w:rsidRPr="000934FC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 w:rsidRPr="000934FC">
              <w:rPr>
                <w:rFonts w:cstheme="minorHAnsi"/>
                <w:sz w:val="20"/>
                <w:szCs w:val="20"/>
                <w:lang w:val="en-US"/>
              </w:rPr>
              <w:t>3.1.2.1 Establish a welcoming and engaging environment</w:t>
            </w:r>
          </w:p>
        </w:tc>
      </w:tr>
      <w:tr w:rsidR="00294F73" w14:paraId="2E75B8A7" w14:textId="77777777" w:rsidTr="00924126">
        <w:tc>
          <w:tcPr>
            <w:tcW w:w="9016" w:type="dxa"/>
          </w:tcPr>
          <w:p w14:paraId="3EFDECE4" w14:textId="77777777" w:rsidR="00294F73" w:rsidRPr="000934FC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 w:rsidRPr="000934FC">
              <w:rPr>
                <w:rFonts w:cstheme="minorHAnsi"/>
                <w:sz w:val="20"/>
                <w:szCs w:val="20"/>
                <w:lang w:val="en-US"/>
              </w:rPr>
              <w:t>3.1.2.2 Provide fun activities</w:t>
            </w:r>
          </w:p>
        </w:tc>
      </w:tr>
      <w:tr w:rsidR="00294F73" w14:paraId="3EADCFD6" w14:textId="77777777" w:rsidTr="00924126">
        <w:tc>
          <w:tcPr>
            <w:tcW w:w="9016" w:type="dxa"/>
          </w:tcPr>
          <w:p w14:paraId="75399FA1" w14:textId="77777777" w:rsidR="00294F73" w:rsidRPr="00EF3F6D" w:rsidRDefault="00294F73" w:rsidP="00924126">
            <w:r w:rsidRPr="00EF3F6D">
              <w:rPr>
                <w:rFonts w:cstheme="minorHAnsi"/>
                <w:sz w:val="20"/>
                <w:szCs w:val="20"/>
                <w:lang w:val="en-US"/>
              </w:rPr>
              <w:t>3.1.3 Make programs realistic, sustainable, and accessible</w:t>
            </w:r>
          </w:p>
        </w:tc>
      </w:tr>
      <w:tr w:rsidR="00294F73" w14:paraId="1CA72291" w14:textId="77777777" w:rsidTr="00924126">
        <w:tc>
          <w:tcPr>
            <w:tcW w:w="9016" w:type="dxa"/>
          </w:tcPr>
          <w:p w14:paraId="2D0B1165" w14:textId="77777777" w:rsidR="00294F73" w:rsidRPr="00EF3F6D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 w:rsidRPr="00EF3F6D">
              <w:rPr>
                <w:rFonts w:cstheme="minorHAnsi"/>
                <w:sz w:val="20"/>
                <w:szCs w:val="20"/>
                <w:lang w:val="en-US"/>
              </w:rPr>
              <w:t>3.1.3.1 Purposefully determine start time</w:t>
            </w:r>
          </w:p>
        </w:tc>
      </w:tr>
      <w:tr w:rsidR="00294F73" w14:paraId="53A118D3" w14:textId="77777777" w:rsidTr="00924126">
        <w:tc>
          <w:tcPr>
            <w:tcW w:w="9016" w:type="dxa"/>
          </w:tcPr>
          <w:p w14:paraId="52E5C41B" w14:textId="77777777" w:rsidR="00294F73" w:rsidRPr="00EF3F6D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 w:rsidRPr="00EF3F6D">
              <w:rPr>
                <w:rFonts w:cstheme="minorHAnsi"/>
                <w:sz w:val="20"/>
                <w:szCs w:val="20"/>
                <w:lang w:val="en-US"/>
              </w:rPr>
              <w:t>3.1.3.2 Provide activities across different days</w:t>
            </w:r>
          </w:p>
        </w:tc>
      </w:tr>
      <w:tr w:rsidR="00294F73" w14:paraId="1314B16A" w14:textId="77777777" w:rsidTr="00924126">
        <w:tc>
          <w:tcPr>
            <w:tcW w:w="9016" w:type="dxa"/>
          </w:tcPr>
          <w:p w14:paraId="66422866" w14:textId="77777777" w:rsidR="00294F73" w:rsidRPr="00EF3F6D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 w:rsidRPr="00EF3F6D">
              <w:rPr>
                <w:rFonts w:cstheme="minorHAnsi"/>
                <w:sz w:val="20"/>
                <w:szCs w:val="20"/>
                <w:lang w:val="en-US"/>
              </w:rPr>
              <w:lastRenderedPageBreak/>
              <w:t>3.1.3.3 Use minimal resources</w:t>
            </w:r>
          </w:p>
        </w:tc>
      </w:tr>
      <w:tr w:rsidR="00294F73" w14:paraId="0702C82B" w14:textId="77777777" w:rsidTr="00924126">
        <w:tc>
          <w:tcPr>
            <w:tcW w:w="9016" w:type="dxa"/>
          </w:tcPr>
          <w:p w14:paraId="1BE6F99D" w14:textId="77777777" w:rsidR="00294F73" w:rsidRPr="00EF3F6D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 w:rsidRPr="00EF3F6D">
              <w:rPr>
                <w:rFonts w:cstheme="minorHAnsi"/>
                <w:sz w:val="20"/>
                <w:szCs w:val="20"/>
                <w:lang w:val="en-US"/>
              </w:rPr>
              <w:t>3.1.3.4 Set realistic timeframes</w:t>
            </w:r>
          </w:p>
        </w:tc>
      </w:tr>
      <w:tr w:rsidR="00294F73" w14:paraId="0CBF27C3" w14:textId="77777777" w:rsidTr="00924126">
        <w:tc>
          <w:tcPr>
            <w:tcW w:w="9016" w:type="dxa"/>
          </w:tcPr>
          <w:p w14:paraId="10C5BBB7" w14:textId="77777777" w:rsidR="00294F73" w:rsidRPr="00EF3F6D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 w:rsidRPr="00EF3F6D">
              <w:rPr>
                <w:rFonts w:cstheme="minorHAnsi"/>
                <w:sz w:val="20"/>
                <w:szCs w:val="20"/>
                <w:lang w:val="en-US"/>
              </w:rPr>
              <w:t>3.1.3.5 Provide free-of-charge opportunities</w:t>
            </w:r>
          </w:p>
        </w:tc>
      </w:tr>
      <w:tr w:rsidR="00294F73" w14:paraId="6CB8160B" w14:textId="77777777" w:rsidTr="00924126">
        <w:tc>
          <w:tcPr>
            <w:tcW w:w="9016" w:type="dxa"/>
          </w:tcPr>
          <w:p w14:paraId="1C6513DF" w14:textId="77777777" w:rsidR="00294F73" w:rsidRPr="005564EC" w:rsidRDefault="00294F73" w:rsidP="00924126">
            <w:r w:rsidRPr="005564EC">
              <w:rPr>
                <w:rFonts w:cstheme="minorHAnsi"/>
                <w:sz w:val="20"/>
                <w:szCs w:val="20"/>
                <w:lang w:val="en-US"/>
              </w:rPr>
              <w:t>3.1.4 Empower students through leadership and decision-making</w:t>
            </w:r>
          </w:p>
        </w:tc>
      </w:tr>
      <w:tr w:rsidR="00294F73" w14:paraId="4A6A8EEE" w14:textId="77777777" w:rsidTr="00924126">
        <w:tc>
          <w:tcPr>
            <w:tcW w:w="9016" w:type="dxa"/>
          </w:tcPr>
          <w:p w14:paraId="6D32A180" w14:textId="77777777" w:rsidR="00294F73" w:rsidRPr="005564EC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 w:rsidRPr="005564EC">
              <w:rPr>
                <w:rFonts w:cstheme="minorHAnsi"/>
                <w:sz w:val="20"/>
                <w:szCs w:val="20"/>
                <w:lang w:val="en-US"/>
              </w:rPr>
              <w:t>3.1.4.1 Harness peer leadership</w:t>
            </w:r>
          </w:p>
        </w:tc>
      </w:tr>
      <w:tr w:rsidR="00294F73" w14:paraId="3A094B0F" w14:textId="77777777" w:rsidTr="00924126">
        <w:tc>
          <w:tcPr>
            <w:tcW w:w="9016" w:type="dxa"/>
          </w:tcPr>
          <w:p w14:paraId="74FA1BCC" w14:textId="77777777" w:rsidR="00294F73" w:rsidRPr="005564EC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 w:rsidRPr="005564EC">
              <w:rPr>
                <w:rFonts w:cstheme="minorHAnsi"/>
                <w:sz w:val="20"/>
                <w:szCs w:val="20"/>
                <w:lang w:val="en-US"/>
              </w:rPr>
              <w:t>3.1.4.2 Solicit for student voice</w:t>
            </w:r>
          </w:p>
        </w:tc>
      </w:tr>
      <w:tr w:rsidR="00294F73" w14:paraId="0F0EEAE7" w14:textId="77777777" w:rsidTr="00924126">
        <w:tc>
          <w:tcPr>
            <w:tcW w:w="9016" w:type="dxa"/>
          </w:tcPr>
          <w:p w14:paraId="1191524C" w14:textId="77777777" w:rsidR="00294F73" w:rsidRPr="00FD229A" w:rsidRDefault="00294F73" w:rsidP="00924126">
            <w:r w:rsidRPr="00FD229A">
              <w:rPr>
                <w:rFonts w:cstheme="minorHAnsi"/>
                <w:sz w:val="20"/>
                <w:szCs w:val="20"/>
                <w:lang w:val="en-US"/>
              </w:rPr>
              <w:t>3.1.5 Provide participation incentives and recognition</w:t>
            </w:r>
          </w:p>
        </w:tc>
      </w:tr>
      <w:tr w:rsidR="00294F73" w14:paraId="7022B4D2" w14:textId="77777777" w:rsidTr="00924126">
        <w:tc>
          <w:tcPr>
            <w:tcW w:w="9016" w:type="dxa"/>
          </w:tcPr>
          <w:p w14:paraId="4A5669B9" w14:textId="77777777" w:rsidR="00294F73" w:rsidRPr="00FD229A" w:rsidRDefault="00294F73" w:rsidP="00924126">
            <w:r w:rsidRPr="00FD229A">
              <w:rPr>
                <w:rFonts w:cstheme="minorHAnsi"/>
                <w:i/>
                <w:iCs/>
                <w:sz w:val="20"/>
                <w:szCs w:val="20"/>
              </w:rPr>
              <w:t>3.2 Facilities and resources</w:t>
            </w:r>
          </w:p>
        </w:tc>
      </w:tr>
      <w:tr w:rsidR="00294F73" w14:paraId="0A182113" w14:textId="77777777" w:rsidTr="00924126">
        <w:tc>
          <w:tcPr>
            <w:tcW w:w="9016" w:type="dxa"/>
          </w:tcPr>
          <w:p w14:paraId="7E7FDB97" w14:textId="77777777" w:rsidR="00294F73" w:rsidRPr="00590FE7" w:rsidRDefault="00294F73" w:rsidP="00924126">
            <w:r w:rsidRPr="00590FE7">
              <w:rPr>
                <w:rFonts w:cstheme="minorHAnsi"/>
                <w:sz w:val="20"/>
                <w:szCs w:val="20"/>
              </w:rPr>
              <w:t>3.2.1 Provide supervision</w:t>
            </w:r>
          </w:p>
        </w:tc>
      </w:tr>
      <w:tr w:rsidR="00294F73" w14:paraId="1D7E8164" w14:textId="77777777" w:rsidTr="00924126">
        <w:tc>
          <w:tcPr>
            <w:tcW w:w="9016" w:type="dxa"/>
          </w:tcPr>
          <w:p w14:paraId="5AB99B0F" w14:textId="77777777" w:rsidR="00294F73" w:rsidRPr="00590FE7" w:rsidRDefault="00294F73" w:rsidP="00924126">
            <w:r w:rsidRPr="00590FE7">
              <w:rPr>
                <w:rFonts w:cstheme="minorHAnsi"/>
                <w:sz w:val="20"/>
                <w:szCs w:val="20"/>
              </w:rPr>
              <w:t>3.2.2 Provide access to equipment and facilities</w:t>
            </w:r>
          </w:p>
        </w:tc>
      </w:tr>
      <w:tr w:rsidR="00294F73" w14:paraId="606DA259" w14:textId="77777777" w:rsidTr="00924126">
        <w:tc>
          <w:tcPr>
            <w:tcW w:w="9016" w:type="dxa"/>
          </w:tcPr>
          <w:p w14:paraId="1936A53C" w14:textId="77777777" w:rsidR="00294F73" w:rsidRPr="00590FE7" w:rsidRDefault="00294F73" w:rsidP="00924126">
            <w:pPr>
              <w:ind w:left="720"/>
              <w:rPr>
                <w:rFonts w:cstheme="minorHAnsi"/>
                <w:sz w:val="20"/>
                <w:szCs w:val="20"/>
              </w:rPr>
            </w:pPr>
            <w:r w:rsidRPr="00590FE7">
              <w:rPr>
                <w:rFonts w:cstheme="minorHAnsi"/>
                <w:sz w:val="20"/>
                <w:szCs w:val="20"/>
              </w:rPr>
              <w:t>3.2.2.1 Provide access to PA facilities</w:t>
            </w:r>
          </w:p>
        </w:tc>
      </w:tr>
      <w:tr w:rsidR="00294F73" w14:paraId="5B370DB9" w14:textId="77777777" w:rsidTr="00924126">
        <w:tc>
          <w:tcPr>
            <w:tcW w:w="9016" w:type="dxa"/>
          </w:tcPr>
          <w:p w14:paraId="68FA08F8" w14:textId="77777777" w:rsidR="00294F73" w:rsidRPr="00590FE7" w:rsidRDefault="00294F73" w:rsidP="00924126">
            <w:pPr>
              <w:ind w:left="720"/>
              <w:rPr>
                <w:rFonts w:cstheme="minorHAnsi"/>
                <w:sz w:val="20"/>
                <w:szCs w:val="20"/>
              </w:rPr>
            </w:pPr>
            <w:r w:rsidRPr="00590FE7">
              <w:rPr>
                <w:rFonts w:cstheme="minorHAnsi"/>
                <w:sz w:val="20"/>
                <w:szCs w:val="20"/>
              </w:rPr>
              <w:t>3.2.2.2 Provide access to PA equipment</w:t>
            </w:r>
          </w:p>
        </w:tc>
      </w:tr>
      <w:tr w:rsidR="00294F73" w14:paraId="7880CB36" w14:textId="77777777" w:rsidTr="00924126">
        <w:tc>
          <w:tcPr>
            <w:tcW w:w="9016" w:type="dxa"/>
          </w:tcPr>
          <w:p w14:paraId="6A16672B" w14:textId="77777777" w:rsidR="00294F73" w:rsidRPr="00590FE7" w:rsidRDefault="00294F73" w:rsidP="00924126">
            <w:pPr>
              <w:ind w:left="720"/>
              <w:rPr>
                <w:rFonts w:cstheme="minorHAnsi"/>
                <w:sz w:val="20"/>
                <w:szCs w:val="20"/>
              </w:rPr>
            </w:pPr>
            <w:r w:rsidRPr="00590FE7">
              <w:rPr>
                <w:rFonts w:cstheme="minorHAnsi"/>
                <w:sz w:val="20"/>
                <w:szCs w:val="20"/>
              </w:rPr>
              <w:t>3.2.2.3 Provide access to changing and showering facilities</w:t>
            </w:r>
          </w:p>
        </w:tc>
      </w:tr>
      <w:tr w:rsidR="00294F73" w14:paraId="3BD38150" w14:textId="77777777" w:rsidTr="00924126">
        <w:tc>
          <w:tcPr>
            <w:tcW w:w="9016" w:type="dxa"/>
          </w:tcPr>
          <w:p w14:paraId="0000DAB8" w14:textId="77777777" w:rsidR="00294F73" w:rsidRDefault="00294F73" w:rsidP="00924126">
            <w:r>
              <w:rPr>
                <w:rFonts w:cstheme="minorHAnsi"/>
                <w:sz w:val="20"/>
                <w:szCs w:val="20"/>
              </w:rPr>
              <w:t>3.2.3 Provide access to food</w:t>
            </w:r>
          </w:p>
        </w:tc>
      </w:tr>
      <w:tr w:rsidR="00294F73" w14:paraId="7EE23FEB" w14:textId="77777777" w:rsidTr="00924126">
        <w:tc>
          <w:tcPr>
            <w:tcW w:w="9016" w:type="dxa"/>
          </w:tcPr>
          <w:p w14:paraId="3C14A3F2" w14:textId="77777777" w:rsidR="00294F73" w:rsidRDefault="00294F73" w:rsidP="00924126">
            <w:r>
              <w:rPr>
                <w:rFonts w:cstheme="minorHAnsi"/>
                <w:sz w:val="20"/>
                <w:szCs w:val="20"/>
              </w:rPr>
              <w:t>3.2.4 Provide additional transport options</w:t>
            </w:r>
          </w:p>
        </w:tc>
      </w:tr>
      <w:tr w:rsidR="00294F73" w14:paraId="4EA397CE" w14:textId="77777777" w:rsidTr="00924126">
        <w:tc>
          <w:tcPr>
            <w:tcW w:w="9016" w:type="dxa"/>
          </w:tcPr>
          <w:p w14:paraId="48BB25BD" w14:textId="77777777" w:rsidR="00294F73" w:rsidRPr="00A4169C" w:rsidRDefault="00294F73" w:rsidP="00924126">
            <w:r w:rsidRPr="00A4169C">
              <w:rPr>
                <w:rFonts w:cstheme="minorHAnsi"/>
                <w:i/>
                <w:iCs/>
                <w:sz w:val="20"/>
                <w:szCs w:val="20"/>
              </w:rPr>
              <w:t>3.3 Community engagement</w:t>
            </w:r>
          </w:p>
        </w:tc>
      </w:tr>
      <w:tr w:rsidR="00294F73" w14:paraId="252B46AF" w14:textId="77777777" w:rsidTr="00924126">
        <w:tc>
          <w:tcPr>
            <w:tcW w:w="9016" w:type="dxa"/>
          </w:tcPr>
          <w:p w14:paraId="750392FF" w14:textId="77777777" w:rsidR="00294F73" w:rsidRPr="00030598" w:rsidRDefault="00294F73" w:rsidP="00924126">
            <w:r w:rsidRPr="00030598">
              <w:rPr>
                <w:rFonts w:cstheme="minorHAnsi"/>
                <w:sz w:val="20"/>
                <w:szCs w:val="20"/>
                <w:lang w:val="en-US"/>
              </w:rPr>
              <w:t>3.3.1 Encourage community involvement and partnerships</w:t>
            </w:r>
          </w:p>
        </w:tc>
      </w:tr>
      <w:tr w:rsidR="00294F73" w14:paraId="20895407" w14:textId="77777777" w:rsidTr="00924126">
        <w:tc>
          <w:tcPr>
            <w:tcW w:w="9016" w:type="dxa"/>
          </w:tcPr>
          <w:p w14:paraId="08437FC5" w14:textId="77777777" w:rsidR="00294F73" w:rsidRDefault="00294F73" w:rsidP="00924126">
            <w:r>
              <w:rPr>
                <w:rFonts w:cstheme="minorHAnsi"/>
                <w:sz w:val="20"/>
                <w:szCs w:val="20"/>
                <w:lang w:val="en-US"/>
              </w:rPr>
              <w:t>3.3.2 Engage p</w:t>
            </w:r>
            <w:r w:rsidRPr="005B4584">
              <w:rPr>
                <w:rFonts w:cstheme="minorHAnsi"/>
                <w:sz w:val="20"/>
                <w:szCs w:val="20"/>
                <w:lang w:val="en-US"/>
              </w:rPr>
              <w:t>arents and citizens associations</w:t>
            </w:r>
          </w:p>
        </w:tc>
      </w:tr>
      <w:tr w:rsidR="00294F73" w14:paraId="1668AE36" w14:textId="77777777" w:rsidTr="00924126">
        <w:tc>
          <w:tcPr>
            <w:tcW w:w="9016" w:type="dxa"/>
          </w:tcPr>
          <w:p w14:paraId="4F695181" w14:textId="77777777" w:rsidR="00294F73" w:rsidRPr="00AF39A1" w:rsidRDefault="00294F73" w:rsidP="00924126">
            <w:r w:rsidRPr="00AF39A1">
              <w:rPr>
                <w:rFonts w:cstheme="minorHAnsi"/>
                <w:sz w:val="20"/>
                <w:szCs w:val="20"/>
                <w:lang w:val="en-US"/>
              </w:rPr>
              <w:t>3.3.3 Communicate benefits to stakeholders</w:t>
            </w:r>
          </w:p>
        </w:tc>
      </w:tr>
      <w:tr w:rsidR="00294F73" w14:paraId="3E26DC32" w14:textId="77777777" w:rsidTr="00924126">
        <w:tc>
          <w:tcPr>
            <w:tcW w:w="9016" w:type="dxa"/>
          </w:tcPr>
          <w:p w14:paraId="48F01A1E" w14:textId="77777777" w:rsidR="00294F73" w:rsidRPr="00AF39A1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 w:rsidRPr="00AF39A1">
              <w:rPr>
                <w:rFonts w:cstheme="minorHAnsi"/>
                <w:sz w:val="20"/>
                <w:szCs w:val="20"/>
                <w:lang w:val="en-US"/>
              </w:rPr>
              <w:t>3.3.3.1 Make connections to measurable outcomes and school priorities</w:t>
            </w:r>
          </w:p>
        </w:tc>
      </w:tr>
      <w:tr w:rsidR="00294F73" w14:paraId="1810A4CC" w14:textId="77777777" w:rsidTr="00924126">
        <w:tc>
          <w:tcPr>
            <w:tcW w:w="9016" w:type="dxa"/>
          </w:tcPr>
          <w:p w14:paraId="73DA4832" w14:textId="77777777" w:rsidR="00294F73" w:rsidRPr="00AF39A1" w:rsidRDefault="00294F73" w:rsidP="00924126">
            <w:pPr>
              <w:ind w:left="720"/>
              <w:rPr>
                <w:rFonts w:cstheme="minorHAnsi"/>
                <w:sz w:val="20"/>
                <w:szCs w:val="20"/>
                <w:lang w:val="en-US"/>
              </w:rPr>
            </w:pPr>
            <w:r w:rsidRPr="00AF39A1">
              <w:rPr>
                <w:rFonts w:cstheme="minorHAnsi"/>
                <w:sz w:val="20"/>
                <w:szCs w:val="20"/>
                <w:lang w:val="en-US"/>
              </w:rPr>
              <w:t>3.3.3.2 ‘Sell’ the benefits</w:t>
            </w:r>
          </w:p>
        </w:tc>
      </w:tr>
      <w:tr w:rsidR="00294F73" w14:paraId="701BA2B7" w14:textId="77777777" w:rsidTr="00924126">
        <w:tc>
          <w:tcPr>
            <w:tcW w:w="9016" w:type="dxa"/>
          </w:tcPr>
          <w:p w14:paraId="518ED8AF" w14:textId="77777777" w:rsidR="00294F73" w:rsidRPr="00675C43" w:rsidRDefault="00294F73" w:rsidP="00924126">
            <w:r w:rsidRPr="00675C43">
              <w:rPr>
                <w:rFonts w:cstheme="minorHAnsi"/>
                <w:i/>
                <w:iCs/>
                <w:sz w:val="20"/>
                <w:szCs w:val="20"/>
              </w:rPr>
              <w:t>3.4 Support for facilitators</w:t>
            </w:r>
          </w:p>
        </w:tc>
      </w:tr>
      <w:tr w:rsidR="00294F73" w14:paraId="3F02E92C" w14:textId="77777777" w:rsidTr="00924126">
        <w:tc>
          <w:tcPr>
            <w:tcW w:w="9016" w:type="dxa"/>
          </w:tcPr>
          <w:p w14:paraId="6F3E2AF5" w14:textId="77777777" w:rsidR="00294F73" w:rsidRPr="00675C43" w:rsidRDefault="00294F73" w:rsidP="00924126">
            <w:r w:rsidRPr="00675C43">
              <w:rPr>
                <w:rFonts w:cstheme="minorHAnsi"/>
                <w:sz w:val="20"/>
                <w:szCs w:val="20"/>
              </w:rPr>
              <w:t>3.4.1 Provide opportunities for training and development</w:t>
            </w:r>
          </w:p>
        </w:tc>
      </w:tr>
      <w:tr w:rsidR="00294F73" w14:paraId="49D7B3C1" w14:textId="77777777" w:rsidTr="00924126">
        <w:tc>
          <w:tcPr>
            <w:tcW w:w="9016" w:type="dxa"/>
          </w:tcPr>
          <w:p w14:paraId="6DB813AD" w14:textId="77777777" w:rsidR="00294F73" w:rsidRPr="00675C43" w:rsidRDefault="00294F73" w:rsidP="00924126">
            <w:pPr>
              <w:ind w:left="720"/>
              <w:rPr>
                <w:rFonts w:cstheme="minorHAnsi"/>
                <w:sz w:val="20"/>
                <w:szCs w:val="20"/>
              </w:rPr>
            </w:pPr>
            <w:r w:rsidRPr="00675C43">
              <w:rPr>
                <w:rFonts w:cstheme="minorHAnsi"/>
                <w:sz w:val="20"/>
                <w:szCs w:val="20"/>
              </w:rPr>
              <w:t>3.4.1.1 Provide training to staff</w:t>
            </w:r>
          </w:p>
        </w:tc>
      </w:tr>
      <w:tr w:rsidR="00294F73" w14:paraId="75FE5D34" w14:textId="77777777" w:rsidTr="00924126">
        <w:tc>
          <w:tcPr>
            <w:tcW w:w="9016" w:type="dxa"/>
          </w:tcPr>
          <w:p w14:paraId="7317E022" w14:textId="77777777" w:rsidR="00294F73" w:rsidRPr="009C0143" w:rsidRDefault="00294F73" w:rsidP="00924126">
            <w:pPr>
              <w:ind w:left="720"/>
              <w:rPr>
                <w:rFonts w:cstheme="minorHAnsi"/>
                <w:sz w:val="20"/>
                <w:szCs w:val="20"/>
              </w:rPr>
            </w:pPr>
            <w:r w:rsidRPr="009C0143">
              <w:rPr>
                <w:rFonts w:cstheme="minorHAnsi"/>
                <w:sz w:val="20"/>
                <w:szCs w:val="20"/>
              </w:rPr>
              <w:t>3.4.1.2 Share ideas between schools</w:t>
            </w:r>
          </w:p>
        </w:tc>
      </w:tr>
      <w:tr w:rsidR="00294F73" w14:paraId="5734D017" w14:textId="77777777" w:rsidTr="00924126">
        <w:tc>
          <w:tcPr>
            <w:tcW w:w="9016" w:type="dxa"/>
          </w:tcPr>
          <w:p w14:paraId="3A4A809D" w14:textId="77777777" w:rsidR="00294F73" w:rsidRPr="009C0143" w:rsidRDefault="00294F73" w:rsidP="00924126">
            <w:r w:rsidRPr="009C0143">
              <w:rPr>
                <w:rFonts w:cstheme="minorHAnsi"/>
                <w:sz w:val="20"/>
                <w:szCs w:val="20"/>
              </w:rPr>
              <w:t>3.4.2 Provide support and recognition</w:t>
            </w:r>
          </w:p>
        </w:tc>
      </w:tr>
      <w:tr w:rsidR="00294F73" w14:paraId="01E1D53F" w14:textId="77777777" w:rsidTr="00924126">
        <w:tc>
          <w:tcPr>
            <w:tcW w:w="9016" w:type="dxa"/>
          </w:tcPr>
          <w:p w14:paraId="201FE005" w14:textId="77777777" w:rsidR="00294F73" w:rsidRPr="009C0143" w:rsidRDefault="00294F73" w:rsidP="00924126">
            <w:pPr>
              <w:ind w:left="720"/>
              <w:rPr>
                <w:rFonts w:cstheme="minorHAnsi"/>
                <w:sz w:val="20"/>
                <w:szCs w:val="20"/>
              </w:rPr>
            </w:pPr>
            <w:r w:rsidRPr="009C0143">
              <w:rPr>
                <w:rFonts w:cstheme="minorHAnsi"/>
                <w:sz w:val="20"/>
                <w:szCs w:val="20"/>
              </w:rPr>
              <w:t>3.4.2.1 Support staff through timetabling</w:t>
            </w:r>
          </w:p>
        </w:tc>
      </w:tr>
      <w:tr w:rsidR="00294F73" w14:paraId="583D92EB" w14:textId="77777777" w:rsidTr="00924126">
        <w:tc>
          <w:tcPr>
            <w:tcW w:w="9016" w:type="dxa"/>
          </w:tcPr>
          <w:p w14:paraId="4FBE728E" w14:textId="77777777" w:rsidR="00294F73" w:rsidRPr="009C0143" w:rsidRDefault="00294F73" w:rsidP="00924126">
            <w:pPr>
              <w:ind w:left="720"/>
              <w:rPr>
                <w:rFonts w:cstheme="minorHAnsi"/>
                <w:sz w:val="20"/>
                <w:szCs w:val="20"/>
              </w:rPr>
            </w:pPr>
            <w:r w:rsidRPr="009C0143">
              <w:rPr>
                <w:rFonts w:cstheme="minorHAnsi"/>
                <w:sz w:val="20"/>
                <w:szCs w:val="20"/>
              </w:rPr>
              <w:t>3.4.2.2 Establish program roster to ease workload of facilitator</w:t>
            </w:r>
          </w:p>
        </w:tc>
      </w:tr>
      <w:tr w:rsidR="00294F73" w14:paraId="4C5D53D2" w14:textId="77777777" w:rsidTr="00924126">
        <w:tc>
          <w:tcPr>
            <w:tcW w:w="9016" w:type="dxa"/>
          </w:tcPr>
          <w:p w14:paraId="4D3A3057" w14:textId="77777777" w:rsidR="00294F73" w:rsidRPr="009C0143" w:rsidRDefault="00294F73" w:rsidP="00924126">
            <w:pPr>
              <w:ind w:left="720"/>
              <w:rPr>
                <w:rFonts w:cstheme="minorHAnsi"/>
                <w:sz w:val="20"/>
                <w:szCs w:val="20"/>
              </w:rPr>
            </w:pPr>
            <w:r w:rsidRPr="009C0143">
              <w:rPr>
                <w:rFonts w:cstheme="minorHAnsi"/>
                <w:sz w:val="20"/>
                <w:szCs w:val="20"/>
              </w:rPr>
              <w:t>3.4.2.3 Provide facilitator with prepared plans</w:t>
            </w:r>
          </w:p>
        </w:tc>
      </w:tr>
      <w:tr w:rsidR="00294F73" w14:paraId="55244CD6" w14:textId="77777777" w:rsidTr="00924126">
        <w:tc>
          <w:tcPr>
            <w:tcW w:w="9016" w:type="dxa"/>
            <w:tcBorders>
              <w:bottom w:val="single" w:sz="4" w:space="0" w:color="auto"/>
            </w:tcBorders>
          </w:tcPr>
          <w:p w14:paraId="33656D71" w14:textId="77777777" w:rsidR="00294F73" w:rsidRPr="009C0143" w:rsidRDefault="00294F73" w:rsidP="00924126">
            <w:pPr>
              <w:ind w:left="720"/>
              <w:rPr>
                <w:rFonts w:cstheme="minorHAnsi"/>
                <w:sz w:val="20"/>
                <w:szCs w:val="20"/>
              </w:rPr>
            </w:pPr>
            <w:r w:rsidRPr="009C0143">
              <w:rPr>
                <w:rFonts w:cstheme="minorHAnsi"/>
                <w:sz w:val="20"/>
                <w:szCs w:val="20"/>
              </w:rPr>
              <w:t>3.4.2.4 Provide recognition to staff</w:t>
            </w:r>
          </w:p>
        </w:tc>
      </w:tr>
    </w:tbl>
    <w:p w14:paraId="6CA47DD7" w14:textId="77777777" w:rsidR="003617D8" w:rsidRDefault="003617D8"/>
    <w:sectPr w:rsidR="00361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F73"/>
    <w:rsid w:val="00074AE2"/>
    <w:rsid w:val="00092336"/>
    <w:rsid w:val="000E128E"/>
    <w:rsid w:val="00101C5B"/>
    <w:rsid w:val="00165046"/>
    <w:rsid w:val="00166BF1"/>
    <w:rsid w:val="00187F5E"/>
    <w:rsid w:val="001C0FBD"/>
    <w:rsid w:val="00257F68"/>
    <w:rsid w:val="00287092"/>
    <w:rsid w:val="00294F73"/>
    <w:rsid w:val="002B1095"/>
    <w:rsid w:val="002F701B"/>
    <w:rsid w:val="00303D99"/>
    <w:rsid w:val="00353026"/>
    <w:rsid w:val="003617D8"/>
    <w:rsid w:val="003647A8"/>
    <w:rsid w:val="00376934"/>
    <w:rsid w:val="00380BD8"/>
    <w:rsid w:val="003A0958"/>
    <w:rsid w:val="003B3D8D"/>
    <w:rsid w:val="004306A0"/>
    <w:rsid w:val="00435DFF"/>
    <w:rsid w:val="0045640A"/>
    <w:rsid w:val="00466E15"/>
    <w:rsid w:val="00475ECC"/>
    <w:rsid w:val="004E5332"/>
    <w:rsid w:val="0053470D"/>
    <w:rsid w:val="0056749C"/>
    <w:rsid w:val="00592C16"/>
    <w:rsid w:val="005A10B4"/>
    <w:rsid w:val="005B1AE0"/>
    <w:rsid w:val="005D53FA"/>
    <w:rsid w:val="00614A9A"/>
    <w:rsid w:val="006C7833"/>
    <w:rsid w:val="006D3A23"/>
    <w:rsid w:val="006F0FAA"/>
    <w:rsid w:val="00745621"/>
    <w:rsid w:val="00756896"/>
    <w:rsid w:val="00772EA7"/>
    <w:rsid w:val="007B256B"/>
    <w:rsid w:val="007B3B1C"/>
    <w:rsid w:val="007C08C7"/>
    <w:rsid w:val="007C0DF5"/>
    <w:rsid w:val="007D580A"/>
    <w:rsid w:val="007E17F9"/>
    <w:rsid w:val="00852BCB"/>
    <w:rsid w:val="0086568A"/>
    <w:rsid w:val="008659E8"/>
    <w:rsid w:val="008D1223"/>
    <w:rsid w:val="008F4956"/>
    <w:rsid w:val="00911805"/>
    <w:rsid w:val="00912F7B"/>
    <w:rsid w:val="0098650E"/>
    <w:rsid w:val="009C11D5"/>
    <w:rsid w:val="009C2E06"/>
    <w:rsid w:val="009F466A"/>
    <w:rsid w:val="009F554F"/>
    <w:rsid w:val="00A6125C"/>
    <w:rsid w:val="00AA07D7"/>
    <w:rsid w:val="00AA1F3D"/>
    <w:rsid w:val="00AA2732"/>
    <w:rsid w:val="00AA32BD"/>
    <w:rsid w:val="00AE4740"/>
    <w:rsid w:val="00B26B3C"/>
    <w:rsid w:val="00B50EFE"/>
    <w:rsid w:val="00BA2AF3"/>
    <w:rsid w:val="00BB1059"/>
    <w:rsid w:val="00C26CEB"/>
    <w:rsid w:val="00C61386"/>
    <w:rsid w:val="00C66C5E"/>
    <w:rsid w:val="00CC4AD4"/>
    <w:rsid w:val="00D770D9"/>
    <w:rsid w:val="00DA3698"/>
    <w:rsid w:val="00E12BC5"/>
    <w:rsid w:val="00E3430E"/>
    <w:rsid w:val="00E3438E"/>
    <w:rsid w:val="00EA13A8"/>
    <w:rsid w:val="00EA6202"/>
    <w:rsid w:val="00EB2C7D"/>
    <w:rsid w:val="00EB48DD"/>
    <w:rsid w:val="00EC0833"/>
    <w:rsid w:val="00EC25DA"/>
    <w:rsid w:val="00ED5039"/>
    <w:rsid w:val="00F14602"/>
    <w:rsid w:val="00F57AF0"/>
    <w:rsid w:val="00F623BD"/>
    <w:rsid w:val="00F81A6F"/>
    <w:rsid w:val="00F92321"/>
    <w:rsid w:val="00FD5F58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9D731D"/>
  <w15:chartTrackingRefBased/>
  <w15:docId w15:val="{7CB89B6D-F0C9-5641-B709-64B11F9B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F7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4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James Woodforde</dc:creator>
  <cp:keywords/>
  <dc:description/>
  <cp:lastModifiedBy>Mr James Woodforde</cp:lastModifiedBy>
  <cp:revision>1</cp:revision>
  <dcterms:created xsi:type="dcterms:W3CDTF">2023-10-17T11:06:00Z</dcterms:created>
  <dcterms:modified xsi:type="dcterms:W3CDTF">2023-10-17T11:06:00Z</dcterms:modified>
</cp:coreProperties>
</file>