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A7DF" w14:textId="560CDF2B" w:rsidR="00020635" w:rsidRPr="001A7AE3" w:rsidRDefault="00545CF3" w:rsidP="00020635">
      <w:pPr>
        <w:tabs>
          <w:tab w:val="left" w:pos="1941"/>
        </w:tabs>
        <w:rPr>
          <w:rFonts w:cstheme="minorHAnsi"/>
        </w:rPr>
      </w:pPr>
      <w:bookmarkStart w:id="0" w:name="_Hlk155957076"/>
      <w:r>
        <w:rPr>
          <w:rFonts w:cstheme="minorHAnsi"/>
          <w:b/>
        </w:rPr>
        <w:t>Additional</w:t>
      </w:r>
      <w:r w:rsidR="00CE4CE2">
        <w:rPr>
          <w:rFonts w:cstheme="minorHAnsi"/>
          <w:b/>
        </w:rPr>
        <w:t xml:space="preserve"> file </w:t>
      </w:r>
      <w:r>
        <w:rPr>
          <w:rFonts w:cstheme="minorHAnsi"/>
          <w:b/>
        </w:rPr>
        <w:t>10</w:t>
      </w:r>
      <w:r w:rsidR="00020635" w:rsidRPr="001A7AE3">
        <w:rPr>
          <w:rFonts w:cstheme="minorHAnsi"/>
          <w:b/>
        </w:rPr>
        <w:t xml:space="preserve">. </w:t>
      </w:r>
      <w:r w:rsidR="00020635" w:rsidRPr="001A7AE3">
        <w:rPr>
          <w:rFonts w:cstheme="minorHAnsi"/>
        </w:rPr>
        <w:t>Meta-analysis of randomized trials comparing enhanced wi</w:t>
      </w:r>
      <w:r w:rsidR="00083010">
        <w:rPr>
          <w:rFonts w:cstheme="minorHAnsi"/>
        </w:rPr>
        <w:t>th standard PARS for specific physical activity</w:t>
      </w:r>
      <w:r w:rsidR="00020635" w:rsidRPr="001A7AE3">
        <w:rPr>
          <w:rFonts w:cstheme="minorHAnsi"/>
        </w:rPr>
        <w:t xml:space="preserve"> outcomes</w:t>
      </w:r>
    </w:p>
    <w:bookmarkEnd w:id="0"/>
    <w:p w14:paraId="54BBE429" w14:textId="77777777" w:rsidR="00020635" w:rsidRDefault="00020635" w:rsidP="00020635">
      <w:pPr>
        <w:tabs>
          <w:tab w:val="left" w:pos="1641"/>
        </w:tabs>
        <w:rPr>
          <w:rFonts w:cstheme="minorHAnsi"/>
          <w:b/>
        </w:rPr>
      </w:pPr>
      <w:r w:rsidRPr="001A7AE3">
        <w:rPr>
          <w:rFonts w:cstheme="minorHAnsi"/>
          <w:b/>
        </w:rPr>
        <w:t>A) Forest plots</w:t>
      </w:r>
    </w:p>
    <w:p w14:paraId="472CE40B" w14:textId="77777777" w:rsidR="00020635" w:rsidRDefault="00020635" w:rsidP="00020635">
      <w:pPr>
        <w:tabs>
          <w:tab w:val="left" w:pos="1641"/>
        </w:tabs>
        <w:spacing w:after="0"/>
        <w:rPr>
          <w:rFonts w:cstheme="minorHAnsi"/>
          <w:b/>
          <w:sz w:val="20"/>
        </w:rPr>
      </w:pPr>
      <w:r w:rsidRPr="009145AA">
        <w:rPr>
          <w:rFonts w:cstheme="minorHAnsi"/>
          <w:b/>
          <w:sz w:val="20"/>
        </w:rPr>
        <w:t>Total PA</w:t>
      </w:r>
    </w:p>
    <w:p w14:paraId="20354A19" w14:textId="77777777" w:rsidR="009145AA" w:rsidRPr="009145AA" w:rsidRDefault="009145AA" w:rsidP="00020635">
      <w:pPr>
        <w:tabs>
          <w:tab w:val="left" w:pos="1641"/>
        </w:tabs>
        <w:spacing w:after="0"/>
        <w:rPr>
          <w:rFonts w:cstheme="minorHAnsi"/>
          <w:b/>
          <w:sz w:val="20"/>
        </w:rPr>
      </w:pPr>
      <w:r>
        <w:rPr>
          <w:rFonts w:cstheme="minorHAnsi"/>
          <w:b/>
          <w:noProof/>
          <w:sz w:val="20"/>
        </w:rPr>
        <w:drawing>
          <wp:inline distT="0" distB="0" distL="0" distR="0" wp14:anchorId="11386CF7" wp14:editId="3CB8F827">
            <wp:extent cx="5760720" cy="244983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hancedPARS_totalP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85B3A" w14:textId="77777777" w:rsidR="00020635" w:rsidRPr="001A7AE3" w:rsidRDefault="00020635" w:rsidP="00020635">
      <w:pPr>
        <w:tabs>
          <w:tab w:val="left" w:pos="1941"/>
        </w:tabs>
        <w:rPr>
          <w:rFonts w:cstheme="minorHAnsi"/>
          <w:sz w:val="18"/>
        </w:rPr>
      </w:pPr>
      <w:r w:rsidRPr="001A7AE3">
        <w:rPr>
          <w:rFonts w:cstheme="minorHAnsi"/>
          <w:sz w:val="18"/>
        </w:rPr>
        <w:t>Including the outlier Isaacs et al. 2007, g = -0.00 [-0.21; 0.21], p = 0.98, I</w:t>
      </w:r>
      <w:r w:rsidRPr="001A7AE3">
        <w:rPr>
          <w:rFonts w:cstheme="minorHAnsi"/>
          <w:sz w:val="18"/>
          <w:vertAlign w:val="superscript"/>
        </w:rPr>
        <w:t>2</w:t>
      </w:r>
      <w:r w:rsidRPr="001A7AE3">
        <w:rPr>
          <w:rFonts w:cstheme="minorHAnsi"/>
          <w:sz w:val="18"/>
        </w:rPr>
        <w:t xml:space="preserve"> = 79.4% [57.8%; 89.9%]</w:t>
      </w:r>
    </w:p>
    <w:p w14:paraId="3980981D" w14:textId="77777777" w:rsidR="00020635" w:rsidRPr="009145AA" w:rsidRDefault="00020635" w:rsidP="00020635">
      <w:pPr>
        <w:tabs>
          <w:tab w:val="left" w:pos="1641"/>
        </w:tabs>
        <w:spacing w:after="0"/>
        <w:rPr>
          <w:rFonts w:cstheme="minorHAnsi"/>
          <w:b/>
          <w:sz w:val="20"/>
        </w:rPr>
      </w:pPr>
      <w:r w:rsidRPr="009145AA">
        <w:rPr>
          <w:rFonts w:cstheme="minorHAnsi"/>
          <w:b/>
          <w:sz w:val="20"/>
        </w:rPr>
        <w:t>Meeting PA recommendations</w:t>
      </w:r>
    </w:p>
    <w:p w14:paraId="1558546C" w14:textId="77777777" w:rsidR="00020635" w:rsidRDefault="00E20A0A" w:rsidP="00020635">
      <w:pPr>
        <w:tabs>
          <w:tab w:val="left" w:pos="1641"/>
        </w:tabs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1F14C164" wp14:editId="7A4BEF45">
            <wp:extent cx="5760720" cy="198628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hancedPARS_PArecommendation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B7C70" w14:textId="77777777" w:rsidR="00020635" w:rsidRPr="00E20A0A" w:rsidRDefault="00020635" w:rsidP="00020635">
      <w:pPr>
        <w:tabs>
          <w:tab w:val="left" w:pos="1105"/>
        </w:tabs>
        <w:spacing w:after="0"/>
        <w:rPr>
          <w:rFonts w:cstheme="minorHAnsi"/>
          <w:b/>
          <w:sz w:val="20"/>
        </w:rPr>
      </w:pPr>
      <w:r w:rsidRPr="00E20A0A">
        <w:rPr>
          <w:rFonts w:cstheme="minorHAnsi"/>
          <w:b/>
          <w:sz w:val="20"/>
        </w:rPr>
        <w:t>Moderate to vigorous PA</w:t>
      </w:r>
    </w:p>
    <w:p w14:paraId="65D1C048" w14:textId="77777777" w:rsidR="00020635" w:rsidRDefault="00734038">
      <w:r>
        <w:rPr>
          <w:noProof/>
        </w:rPr>
        <w:drawing>
          <wp:inline distT="0" distB="0" distL="0" distR="0" wp14:anchorId="4E271104" wp14:editId="4BC4B678">
            <wp:extent cx="5760720" cy="2052955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hancedPARS_MV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A8411" w14:textId="77777777" w:rsidR="00AC3AF3" w:rsidRDefault="00545CF3" w:rsidP="00020635">
      <w:pPr>
        <w:tabs>
          <w:tab w:val="left" w:pos="2554"/>
        </w:tabs>
      </w:pPr>
    </w:p>
    <w:p w14:paraId="063947F6" w14:textId="77777777" w:rsidR="00020635" w:rsidRDefault="00020635" w:rsidP="00020635">
      <w:pPr>
        <w:tabs>
          <w:tab w:val="left" w:pos="2554"/>
        </w:tabs>
      </w:pPr>
    </w:p>
    <w:p w14:paraId="5E8A5C4A" w14:textId="77777777" w:rsidR="00020635" w:rsidRDefault="00020635" w:rsidP="00020635">
      <w:pPr>
        <w:tabs>
          <w:tab w:val="left" w:pos="2554"/>
        </w:tabs>
      </w:pPr>
    </w:p>
    <w:p w14:paraId="7D037E5C" w14:textId="77777777" w:rsidR="00020635" w:rsidRPr="00711A21" w:rsidRDefault="00020635" w:rsidP="00020635">
      <w:pPr>
        <w:tabs>
          <w:tab w:val="left" w:pos="1792"/>
        </w:tabs>
        <w:rPr>
          <w:rFonts w:cstheme="minorHAnsi"/>
          <w:b/>
        </w:rPr>
      </w:pPr>
      <w:r w:rsidRPr="00711A21">
        <w:rPr>
          <w:rFonts w:cstheme="minorHAnsi"/>
          <w:b/>
        </w:rPr>
        <w:lastRenderedPageBreak/>
        <w:t>B) Funnel plots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020635" w14:paraId="49051E20" w14:textId="77777777" w:rsidTr="00083010">
        <w:tc>
          <w:tcPr>
            <w:tcW w:w="4536" w:type="dxa"/>
          </w:tcPr>
          <w:p w14:paraId="0A139CD1" w14:textId="77777777" w:rsidR="00020635" w:rsidRDefault="00020635" w:rsidP="00E62DA2">
            <w:pPr>
              <w:tabs>
                <w:tab w:val="left" w:pos="1792"/>
              </w:tabs>
            </w:pPr>
            <w:r>
              <w:rPr>
                <w:noProof/>
              </w:rPr>
              <w:drawing>
                <wp:inline distT="0" distB="0" distL="0" distR="0" wp14:anchorId="549908A3" wp14:editId="0DED3666">
                  <wp:extent cx="2808000" cy="28080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funnel_PARS_intensity_PArecomm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000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2D73A81D" w14:textId="77777777" w:rsidR="00020635" w:rsidRDefault="00020635" w:rsidP="00E62DA2">
            <w:pPr>
              <w:tabs>
                <w:tab w:val="left" w:pos="1792"/>
              </w:tabs>
            </w:pPr>
            <w:r>
              <w:rPr>
                <w:noProof/>
              </w:rPr>
              <w:drawing>
                <wp:inline distT="0" distB="0" distL="0" distR="0" wp14:anchorId="604CB115" wp14:editId="79325E26">
                  <wp:extent cx="2808000" cy="280800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funnel_PARS_intensity_MV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000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635" w14:paraId="0EF65179" w14:textId="77777777" w:rsidTr="00083010">
        <w:trPr>
          <w:trHeight w:val="5669"/>
        </w:trPr>
        <w:tc>
          <w:tcPr>
            <w:tcW w:w="9071" w:type="dxa"/>
            <w:gridSpan w:val="2"/>
          </w:tcPr>
          <w:p w14:paraId="6461974D" w14:textId="77777777" w:rsidR="00020635" w:rsidRDefault="00020635" w:rsidP="00E62DA2">
            <w:pPr>
              <w:tabs>
                <w:tab w:val="left" w:pos="1792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C52CABF" wp14:editId="2F38CD71">
                  <wp:extent cx="3131919" cy="32400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funnel_PARS_intensity_PAtotal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919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A04309" w14:textId="77777777" w:rsidR="00020635" w:rsidRPr="00020635" w:rsidRDefault="00020635" w:rsidP="00020635">
      <w:pPr>
        <w:tabs>
          <w:tab w:val="left" w:pos="2554"/>
        </w:tabs>
      </w:pPr>
    </w:p>
    <w:sectPr w:rsidR="00020635" w:rsidRPr="00020635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6AEB" w14:textId="77777777" w:rsidR="00B20ABE" w:rsidRDefault="00B20ABE" w:rsidP="00B20ABE">
      <w:pPr>
        <w:spacing w:after="0" w:line="240" w:lineRule="auto"/>
      </w:pPr>
      <w:r>
        <w:separator/>
      </w:r>
    </w:p>
  </w:endnote>
  <w:endnote w:type="continuationSeparator" w:id="0">
    <w:p w14:paraId="38FCC550" w14:textId="77777777" w:rsidR="00B20ABE" w:rsidRDefault="00B20ABE" w:rsidP="00B2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23372"/>
      <w:docPartObj>
        <w:docPartGallery w:val="Page Numbers (Bottom of Page)"/>
        <w:docPartUnique/>
      </w:docPartObj>
    </w:sdtPr>
    <w:sdtEndPr/>
    <w:sdtContent>
      <w:p w14:paraId="7A0ED884" w14:textId="77777777" w:rsidR="00B20ABE" w:rsidRDefault="00B20AB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CE2" w:rsidRPr="00CE4CE2">
          <w:rPr>
            <w:noProof/>
            <w:lang w:val="de-DE"/>
          </w:rPr>
          <w:t>2</w:t>
        </w:r>
        <w:r>
          <w:fldChar w:fldCharType="end"/>
        </w:r>
      </w:p>
    </w:sdtContent>
  </w:sdt>
  <w:p w14:paraId="26954A7F" w14:textId="77777777" w:rsidR="00B20ABE" w:rsidRDefault="00B20A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298A" w14:textId="77777777" w:rsidR="00B20ABE" w:rsidRDefault="00B20ABE" w:rsidP="00B20ABE">
      <w:pPr>
        <w:spacing w:after="0" w:line="240" w:lineRule="auto"/>
      </w:pPr>
      <w:r>
        <w:separator/>
      </w:r>
    </w:p>
  </w:footnote>
  <w:footnote w:type="continuationSeparator" w:id="0">
    <w:p w14:paraId="37832E6D" w14:textId="77777777" w:rsidR="00B20ABE" w:rsidRDefault="00B20ABE" w:rsidP="00B20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635"/>
    <w:rsid w:val="00020635"/>
    <w:rsid w:val="00083010"/>
    <w:rsid w:val="001B708D"/>
    <w:rsid w:val="001C5C8D"/>
    <w:rsid w:val="00411B2B"/>
    <w:rsid w:val="00545CF3"/>
    <w:rsid w:val="00734038"/>
    <w:rsid w:val="007E4686"/>
    <w:rsid w:val="00826E16"/>
    <w:rsid w:val="009145AA"/>
    <w:rsid w:val="00AC31E8"/>
    <w:rsid w:val="00B20ABE"/>
    <w:rsid w:val="00B9582C"/>
    <w:rsid w:val="00C65FD1"/>
    <w:rsid w:val="00CE4CE2"/>
    <w:rsid w:val="00E20A0A"/>
    <w:rsid w:val="00E4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E307B"/>
  <w14:defaultImageDpi w14:val="330"/>
  <w15:chartTrackingRefBased/>
  <w15:docId w15:val="{9EF12A30-219A-4567-AB75-030469C6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0635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3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3010"/>
    <w:rPr>
      <w:rFonts w:ascii="Segoe UI" w:hAnsi="Segoe UI" w:cs="Segoe UI"/>
      <w:sz w:val="18"/>
      <w:szCs w:val="1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0ABE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0AB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9</cp:revision>
  <dcterms:created xsi:type="dcterms:W3CDTF">2023-09-01T10:02:00Z</dcterms:created>
  <dcterms:modified xsi:type="dcterms:W3CDTF">2024-01-12T12:04:00Z</dcterms:modified>
</cp:coreProperties>
</file>