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A928" w14:textId="3F60F76C" w:rsidR="00816510" w:rsidRDefault="00F716E9" w:rsidP="00816510">
      <w:pPr>
        <w:rPr>
          <w:rFonts w:cstheme="minorHAnsi"/>
        </w:rPr>
      </w:pPr>
      <w:r>
        <w:rPr>
          <w:rFonts w:cstheme="minorHAnsi"/>
          <w:b/>
        </w:rPr>
        <w:t>Additional</w:t>
      </w:r>
      <w:r w:rsidR="00622016">
        <w:rPr>
          <w:rFonts w:cstheme="minorHAnsi"/>
          <w:b/>
        </w:rPr>
        <w:t xml:space="preserve"> file </w:t>
      </w:r>
      <w:r>
        <w:rPr>
          <w:rFonts w:cstheme="minorHAnsi"/>
          <w:b/>
        </w:rPr>
        <w:t>6</w:t>
      </w:r>
      <w:r w:rsidR="00816510" w:rsidRPr="00C82292">
        <w:rPr>
          <w:rFonts w:cstheme="minorHAnsi"/>
          <w:b/>
        </w:rPr>
        <w:t xml:space="preserve">. </w:t>
      </w:r>
      <w:bookmarkStart w:id="0" w:name="_Hlk155954527"/>
      <w:r w:rsidR="00432B1F" w:rsidRPr="00C82292">
        <w:rPr>
          <w:rFonts w:cstheme="minorHAnsi"/>
        </w:rPr>
        <w:t>Tra</w:t>
      </w:r>
      <w:r w:rsidR="00432B1F">
        <w:rPr>
          <w:rFonts w:cstheme="minorHAnsi"/>
        </w:rPr>
        <w:t>ff</w:t>
      </w:r>
      <w:r w:rsidR="00432B1F" w:rsidRPr="00C82292">
        <w:rPr>
          <w:rFonts w:cstheme="minorHAnsi"/>
        </w:rPr>
        <w:t>ic light plot for risk of bias assessm</w:t>
      </w:r>
      <w:r w:rsidR="00432B1F">
        <w:rPr>
          <w:rFonts w:cstheme="minorHAnsi"/>
        </w:rPr>
        <w:t>e</w:t>
      </w:r>
      <w:r w:rsidR="00432B1F" w:rsidRPr="00C82292">
        <w:rPr>
          <w:rFonts w:cstheme="minorHAnsi"/>
        </w:rPr>
        <w:t xml:space="preserve">nt for </w:t>
      </w:r>
      <w:r w:rsidR="00432B1F">
        <w:rPr>
          <w:rFonts w:cstheme="minorHAnsi"/>
        </w:rPr>
        <w:t>physical activity</w:t>
      </w:r>
      <w:r w:rsidR="00432B1F" w:rsidRPr="00C82292">
        <w:rPr>
          <w:rFonts w:cstheme="minorHAnsi"/>
        </w:rPr>
        <w:t>, uptake, and adherence rate</w:t>
      </w:r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30"/>
        <w:gridCol w:w="5526"/>
      </w:tblGrid>
      <w:tr w:rsidR="00C0000D" w14:paraId="236D8EEC" w14:textId="77777777" w:rsidTr="00F0767C">
        <w:tc>
          <w:tcPr>
            <w:tcW w:w="4930" w:type="dxa"/>
          </w:tcPr>
          <w:p w14:paraId="37879551" w14:textId="4F99F780" w:rsidR="00C0000D" w:rsidRPr="00F0767C" w:rsidRDefault="00C0000D" w:rsidP="00F0767C">
            <w:pPr>
              <w:jc w:val="center"/>
              <w:rPr>
                <w:sz w:val="20"/>
                <w:szCs w:val="24"/>
              </w:rPr>
            </w:pPr>
            <w:r w:rsidRPr="00F0767C">
              <w:rPr>
                <w:sz w:val="20"/>
                <w:szCs w:val="24"/>
              </w:rPr>
              <w:t xml:space="preserve">A) </w:t>
            </w:r>
            <w:r w:rsidR="00F0767C" w:rsidRPr="00F0767C">
              <w:rPr>
                <w:sz w:val="20"/>
                <w:szCs w:val="24"/>
              </w:rPr>
              <w:t>E</w:t>
            </w:r>
            <w:r w:rsidRPr="00F0767C">
              <w:rPr>
                <w:sz w:val="20"/>
                <w:szCs w:val="24"/>
              </w:rPr>
              <w:t>xperimental studies assessed with RoB2</w:t>
            </w:r>
          </w:p>
          <w:p w14:paraId="49FB7444" w14:textId="148E70BC" w:rsidR="00C0000D" w:rsidRPr="00C0000D" w:rsidRDefault="00C0000D" w:rsidP="00C0000D"/>
        </w:tc>
        <w:tc>
          <w:tcPr>
            <w:tcW w:w="5102" w:type="dxa"/>
          </w:tcPr>
          <w:p w14:paraId="4EA823AD" w14:textId="60B8BA92" w:rsidR="00C0000D" w:rsidRPr="00F0767C" w:rsidRDefault="00C0000D" w:rsidP="00F0767C">
            <w:pPr>
              <w:jc w:val="center"/>
              <w:rPr>
                <w:szCs w:val="24"/>
              </w:rPr>
            </w:pPr>
            <w:r w:rsidRPr="00F0767C">
              <w:rPr>
                <w:sz w:val="20"/>
                <w:szCs w:val="24"/>
              </w:rPr>
              <w:t>B</w:t>
            </w:r>
            <w:r w:rsidR="00F0767C" w:rsidRPr="00F0767C">
              <w:rPr>
                <w:sz w:val="20"/>
                <w:szCs w:val="24"/>
              </w:rPr>
              <w:t>) N</w:t>
            </w:r>
            <w:r w:rsidRPr="00F0767C">
              <w:rPr>
                <w:sz w:val="20"/>
                <w:szCs w:val="24"/>
              </w:rPr>
              <w:t>on-experimental studies assessed with ROBINS-I</w:t>
            </w:r>
          </w:p>
        </w:tc>
      </w:tr>
      <w:tr w:rsidR="00C0000D" w14:paraId="60223EAC" w14:textId="77777777" w:rsidTr="00F0767C">
        <w:tc>
          <w:tcPr>
            <w:tcW w:w="4930" w:type="dxa"/>
          </w:tcPr>
          <w:p w14:paraId="3D10BCDD" w14:textId="275BA4C8" w:rsidR="00C0000D" w:rsidRDefault="00C0000D" w:rsidP="00816510">
            <w:r>
              <w:rPr>
                <w:noProof/>
                <w:lang w:val="en-GB" w:eastAsia="en-GB"/>
              </w:rPr>
              <w:drawing>
                <wp:inline distT="0" distB="0" distL="0" distR="0" wp14:anchorId="01CD5138" wp14:editId="3B80D6F2">
                  <wp:extent cx="2858034" cy="776287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oB2_all_outcomes.jpe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477" cy="776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462A4EEA" w14:textId="314AE366" w:rsidR="00C0000D" w:rsidRDefault="00C0000D" w:rsidP="00816510">
            <w:r>
              <w:rPr>
                <w:noProof/>
                <w:lang w:val="en-GB" w:eastAsia="en-GB"/>
              </w:rPr>
              <w:drawing>
                <wp:inline distT="0" distB="0" distL="0" distR="0" wp14:anchorId="210298FF" wp14:editId="55A77709">
                  <wp:extent cx="3365500" cy="7656910"/>
                  <wp:effectExtent l="0" t="0" r="6350" b="127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OBINS-I traffic light_all outcom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117" cy="766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D" w14:paraId="38B7F1F5" w14:textId="77777777" w:rsidTr="00F0767C">
        <w:tc>
          <w:tcPr>
            <w:tcW w:w="4930" w:type="dxa"/>
          </w:tcPr>
          <w:p w14:paraId="1CCB3A42" w14:textId="2D42958C" w:rsidR="00C0000D" w:rsidRPr="00C0000D" w:rsidRDefault="00C0000D" w:rsidP="00F0767C">
            <w:pPr>
              <w:jc w:val="center"/>
              <w:rPr>
                <w:sz w:val="18"/>
                <w:szCs w:val="24"/>
              </w:rPr>
            </w:pPr>
            <w:r w:rsidRPr="00C82292">
              <w:rPr>
                <w:sz w:val="16"/>
              </w:rPr>
              <w:t xml:space="preserve">† </w:t>
            </w:r>
            <w:r w:rsidR="00D30A28">
              <w:rPr>
                <w:sz w:val="16"/>
              </w:rPr>
              <w:t>C</w:t>
            </w:r>
            <w:r w:rsidRPr="00C82292">
              <w:rPr>
                <w:sz w:val="16"/>
              </w:rPr>
              <w:t xml:space="preserve">luster RCTs rated additionally for bias arising from </w:t>
            </w:r>
            <w:r w:rsidR="00D30A28">
              <w:rPr>
                <w:sz w:val="16"/>
              </w:rPr>
              <w:t>the identification</w:t>
            </w:r>
            <w:r w:rsidRPr="00C82292">
              <w:rPr>
                <w:sz w:val="16"/>
              </w:rPr>
              <w:t>/recruitment of participants: all as ‘some concerns’</w:t>
            </w:r>
          </w:p>
        </w:tc>
        <w:tc>
          <w:tcPr>
            <w:tcW w:w="5102" w:type="dxa"/>
          </w:tcPr>
          <w:p w14:paraId="3B86AD6D" w14:textId="77777777" w:rsidR="00C0000D" w:rsidRDefault="00C0000D" w:rsidP="00816510"/>
        </w:tc>
      </w:tr>
    </w:tbl>
    <w:p w14:paraId="0A3D82D8" w14:textId="77777777" w:rsidR="00C0000D" w:rsidRPr="00C82292" w:rsidRDefault="00C0000D" w:rsidP="00816510">
      <w:pPr>
        <w:rPr>
          <w:rFonts w:cstheme="minorHAnsi"/>
        </w:rPr>
      </w:pPr>
    </w:p>
    <w:p w14:paraId="0C5A3234" w14:textId="4E32D134" w:rsidR="00816510" w:rsidRPr="00486686" w:rsidRDefault="00816510"/>
    <w:p w14:paraId="39354C7E" w14:textId="4359A7C6" w:rsidR="00816510" w:rsidRPr="00816510" w:rsidRDefault="00816510" w:rsidP="00816510">
      <w:pPr>
        <w:tabs>
          <w:tab w:val="left" w:pos="1890"/>
        </w:tabs>
      </w:pPr>
    </w:p>
    <w:sectPr w:rsidR="00816510" w:rsidRPr="00816510" w:rsidSect="00C0000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DD588" w14:textId="77777777" w:rsidR="00ED022A" w:rsidRDefault="00ED022A" w:rsidP="00ED022A">
      <w:pPr>
        <w:spacing w:after="0" w:line="240" w:lineRule="auto"/>
      </w:pPr>
      <w:r>
        <w:separator/>
      </w:r>
    </w:p>
  </w:endnote>
  <w:endnote w:type="continuationSeparator" w:id="0">
    <w:p w14:paraId="3F0CDDD2" w14:textId="77777777" w:rsidR="00ED022A" w:rsidRDefault="00ED022A" w:rsidP="00ED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019047"/>
      <w:docPartObj>
        <w:docPartGallery w:val="Page Numbers (Bottom of Page)"/>
        <w:docPartUnique/>
      </w:docPartObj>
    </w:sdtPr>
    <w:sdtEndPr/>
    <w:sdtContent>
      <w:p w14:paraId="43B2E598" w14:textId="5BD1BB04" w:rsidR="00ED022A" w:rsidRDefault="00ED022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983" w:rsidRPr="00D66983">
          <w:rPr>
            <w:noProof/>
            <w:lang w:val="de-DE"/>
          </w:rPr>
          <w:t>1</w:t>
        </w:r>
        <w:r>
          <w:fldChar w:fldCharType="end"/>
        </w:r>
      </w:p>
    </w:sdtContent>
  </w:sdt>
  <w:p w14:paraId="3011CC4D" w14:textId="77777777" w:rsidR="00ED022A" w:rsidRDefault="00ED02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A2CF" w14:textId="77777777" w:rsidR="00ED022A" w:rsidRDefault="00ED022A" w:rsidP="00ED022A">
      <w:pPr>
        <w:spacing w:after="0" w:line="240" w:lineRule="auto"/>
      </w:pPr>
      <w:r>
        <w:separator/>
      </w:r>
    </w:p>
  </w:footnote>
  <w:footnote w:type="continuationSeparator" w:id="0">
    <w:p w14:paraId="22DB0ACF" w14:textId="77777777" w:rsidR="00ED022A" w:rsidRDefault="00ED022A" w:rsidP="00ED0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066"/>
    <w:multiLevelType w:val="hybridMultilevel"/>
    <w:tmpl w:val="78967C6E"/>
    <w:lvl w:ilvl="0" w:tplc="957A11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10"/>
    <w:rsid w:val="001B708D"/>
    <w:rsid w:val="001C5C8D"/>
    <w:rsid w:val="00411B2B"/>
    <w:rsid w:val="00432B1F"/>
    <w:rsid w:val="00486686"/>
    <w:rsid w:val="00513AFC"/>
    <w:rsid w:val="00622016"/>
    <w:rsid w:val="00773B1C"/>
    <w:rsid w:val="007E4686"/>
    <w:rsid w:val="00816510"/>
    <w:rsid w:val="00826E16"/>
    <w:rsid w:val="00AC31E8"/>
    <w:rsid w:val="00C0000D"/>
    <w:rsid w:val="00C65FD1"/>
    <w:rsid w:val="00D30A28"/>
    <w:rsid w:val="00D66983"/>
    <w:rsid w:val="00E46208"/>
    <w:rsid w:val="00ED022A"/>
    <w:rsid w:val="00F0767C"/>
    <w:rsid w:val="00F7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D3E7C"/>
  <w14:defaultImageDpi w14:val="330"/>
  <w15:chartTrackingRefBased/>
  <w15:docId w15:val="{356C3176-C31B-4FB0-9FB7-537E81A7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510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13A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3A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3AFC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3A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3AFC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AFC"/>
    <w:rPr>
      <w:rFonts w:ascii="Segoe UI" w:hAnsi="Segoe UI" w:cs="Segoe UI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C000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D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022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D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022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302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12</cp:revision>
  <dcterms:created xsi:type="dcterms:W3CDTF">2023-09-01T09:15:00Z</dcterms:created>
  <dcterms:modified xsi:type="dcterms:W3CDTF">2024-01-12T11:24:00Z</dcterms:modified>
</cp:coreProperties>
</file>