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7"/>
        <w:gridCol w:w="1268"/>
        <w:gridCol w:w="998"/>
        <w:gridCol w:w="1235"/>
        <w:gridCol w:w="1080"/>
        <w:gridCol w:w="1260"/>
        <w:gridCol w:w="1170"/>
        <w:gridCol w:w="1170"/>
        <w:gridCol w:w="990"/>
        <w:gridCol w:w="1440"/>
      </w:tblGrid>
      <w:tr w:rsidR="007E1FA9" w:rsidRPr="005E29BE" w14:paraId="2E8FCF65" w14:textId="77777777" w:rsidTr="00941C09">
        <w:tc>
          <w:tcPr>
            <w:tcW w:w="12228" w:type="dxa"/>
            <w:gridSpan w:val="10"/>
            <w:tcBorders>
              <w:bottom w:val="single" w:sz="4" w:space="0" w:color="auto"/>
            </w:tcBorders>
          </w:tcPr>
          <w:p w14:paraId="420E02D7" w14:textId="60FD4C38" w:rsidR="007E1FA9" w:rsidRPr="005E29BE" w:rsidRDefault="0005393A" w:rsidP="007E45E1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</w:rPr>
              <w:t xml:space="preserve">Supplementary File </w:t>
            </w:r>
            <w:r w:rsidR="004927A9">
              <w:rPr>
                <w:rFonts w:ascii="Times New Roman" w:hAnsi="Times New Roman" w:cs="Times New Roman"/>
                <w:b/>
                <w:bCs/>
              </w:rPr>
              <w:t>7</w:t>
            </w:r>
            <w:r w:rsidR="007E1FA9" w:rsidRPr="005E29BE">
              <w:rPr>
                <w:rFonts w:ascii="Times New Roman" w:hAnsi="Times New Roman" w:cs="Times New Roman"/>
                <w:b/>
                <w:bCs/>
              </w:rPr>
              <w:t xml:space="preserve">. </w:t>
            </w:r>
            <w:r w:rsidR="007E1FA9" w:rsidRPr="00645577">
              <w:rPr>
                <w:rFonts w:ascii="Times New Roman" w:hAnsi="Times New Roman" w:cs="Times New Roman"/>
              </w:rPr>
              <w:t xml:space="preserve">Risk of </w:t>
            </w:r>
            <w:r w:rsidR="006161A5">
              <w:rPr>
                <w:rFonts w:ascii="Times New Roman" w:hAnsi="Times New Roman" w:cs="Times New Roman"/>
              </w:rPr>
              <w:t>B</w:t>
            </w:r>
            <w:r w:rsidR="007E1FA9" w:rsidRPr="00645577">
              <w:rPr>
                <w:rFonts w:ascii="Times New Roman" w:hAnsi="Times New Roman" w:cs="Times New Roman"/>
              </w:rPr>
              <w:t xml:space="preserve">ias </w:t>
            </w:r>
            <w:r w:rsidR="006161A5">
              <w:rPr>
                <w:rFonts w:ascii="Times New Roman" w:hAnsi="Times New Roman" w:cs="Times New Roman"/>
              </w:rPr>
              <w:t>A</w:t>
            </w:r>
            <w:r w:rsidR="007E1FA9" w:rsidRPr="00645577">
              <w:rPr>
                <w:rFonts w:ascii="Times New Roman" w:hAnsi="Times New Roman" w:cs="Times New Roman"/>
              </w:rPr>
              <w:t>ssessment</w:t>
            </w:r>
          </w:p>
        </w:tc>
      </w:tr>
      <w:tr w:rsidR="00E85198" w:rsidRPr="005E29BE" w14:paraId="6202F794" w14:textId="77777777" w:rsidTr="00941C09">
        <w:tc>
          <w:tcPr>
            <w:tcW w:w="1617" w:type="dxa"/>
            <w:tcBorders>
              <w:top w:val="single" w:sz="4" w:space="0" w:color="auto"/>
              <w:bottom w:val="single" w:sz="4" w:space="0" w:color="auto"/>
            </w:tcBorders>
          </w:tcPr>
          <w:p w14:paraId="5D2E3CB1" w14:textId="77777777" w:rsidR="005E4D01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Authors</w:t>
            </w:r>
          </w:p>
          <w:p w14:paraId="0D089299" w14:textId="4762D0A3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Year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3DB8A37" w14:textId="77777777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 xml:space="preserve">Domain </w:t>
            </w:r>
          </w:p>
          <w:p w14:paraId="1CECC283" w14:textId="777FFB60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bottom w:val="single" w:sz="4" w:space="0" w:color="auto"/>
            </w:tcBorders>
          </w:tcPr>
          <w:p w14:paraId="0E59D04C" w14:textId="77777777" w:rsidR="005E4D01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Domain </w:t>
            </w:r>
          </w:p>
          <w:p w14:paraId="0D54677D" w14:textId="484EF42D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1235" w:type="dxa"/>
            <w:tcBorders>
              <w:top w:val="single" w:sz="4" w:space="0" w:color="auto"/>
              <w:bottom w:val="single" w:sz="4" w:space="0" w:color="auto"/>
            </w:tcBorders>
          </w:tcPr>
          <w:p w14:paraId="2314FECE" w14:textId="1F54A541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 xml:space="preserve">Domain </w:t>
            </w:r>
          </w:p>
          <w:p w14:paraId="41EEE7A4" w14:textId="711DE632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4B9F18FA" w14:textId="77777777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 xml:space="preserve">Domain </w:t>
            </w:r>
          </w:p>
          <w:p w14:paraId="0539666F" w14:textId="1F9C5615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DAB19BF" w14:textId="77777777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 xml:space="preserve">Domain </w:t>
            </w:r>
          </w:p>
          <w:p w14:paraId="061B5A5D" w14:textId="71867107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116EE6A8" w14:textId="77777777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 xml:space="preserve">Domain </w:t>
            </w:r>
          </w:p>
          <w:p w14:paraId="62665170" w14:textId="1B07B31C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7BE49037" w14:textId="77777777" w:rsidR="00E85198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 xml:space="preserve">Domain </w:t>
            </w:r>
          </w:p>
          <w:p w14:paraId="0A4F239C" w14:textId="7F4457AD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1915DD0F" w14:textId="63AA61EA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Domain 7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 w14:paraId="76CE4391" w14:textId="1A7B3A49" w:rsidR="005E4D01" w:rsidRPr="00645577" w:rsidRDefault="005E4D01" w:rsidP="007E45E1">
            <w:pPr>
              <w:jc w:val="center"/>
              <w:rPr>
                <w:rFonts w:ascii="Times New Roman" w:hAnsi="Times New Roman" w:cs="Times New Roman"/>
              </w:rPr>
            </w:pPr>
            <w:r w:rsidRPr="00645577">
              <w:rPr>
                <w:rFonts w:ascii="Times New Roman" w:hAnsi="Times New Roman" w:cs="Times New Roman"/>
              </w:rPr>
              <w:t>Overall</w:t>
            </w:r>
          </w:p>
        </w:tc>
      </w:tr>
      <w:tr w:rsidR="00963AC5" w:rsidRPr="005E29BE" w14:paraId="324C7D61" w14:textId="77777777" w:rsidTr="00941C09">
        <w:tc>
          <w:tcPr>
            <w:tcW w:w="12228" w:type="dxa"/>
            <w:gridSpan w:val="10"/>
          </w:tcPr>
          <w:p w14:paraId="02C7491D" w14:textId="281EE462" w:rsidR="00963AC5" w:rsidRPr="00854544" w:rsidRDefault="00976D0E" w:rsidP="00963AC5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54544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="00207DF8">
              <w:rPr>
                <w:rFonts w:ascii="Times New Roman" w:hAnsi="Times New Roman" w:cs="Times New Roman"/>
                <w:b/>
                <w:bCs/>
                <w:i/>
                <w:iCs/>
              </w:rPr>
              <w:t>o</w:t>
            </w:r>
            <w:r w:rsidRPr="00854544">
              <w:rPr>
                <w:rFonts w:ascii="Times New Roman" w:hAnsi="Times New Roman" w:cs="Times New Roman"/>
                <w:b/>
                <w:bCs/>
                <w:i/>
                <w:iCs/>
              </w:rPr>
              <w:t>B-2</w:t>
            </w:r>
          </w:p>
        </w:tc>
      </w:tr>
      <w:tr w:rsidR="00D040ED" w:rsidRPr="005E29BE" w14:paraId="1F3385E1" w14:textId="77777777" w:rsidTr="00941C09">
        <w:tc>
          <w:tcPr>
            <w:tcW w:w="1617" w:type="dxa"/>
          </w:tcPr>
          <w:p w14:paraId="015CFA58" w14:textId="7777777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 xml:space="preserve">Keller </w:t>
            </w:r>
          </w:p>
          <w:p w14:paraId="73C9CDA8" w14:textId="66FCC182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(2014)</w:t>
            </w:r>
          </w:p>
        </w:tc>
        <w:tc>
          <w:tcPr>
            <w:tcW w:w="1268" w:type="dxa"/>
          </w:tcPr>
          <w:p w14:paraId="1FE39993" w14:textId="5B3DCBF5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0228F8EE" w14:textId="0D497D03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/</w:t>
            </w:r>
            <w:r w:rsidRPr="006A21AE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35" w:type="dxa"/>
          </w:tcPr>
          <w:p w14:paraId="79875379" w14:textId="0F0D0943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579A3634" w14:textId="21D1C36C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521E3C6F" w14:textId="0742C002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6D015C77" w14:textId="26CCC1ED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684541E1" w14:textId="4D8F4CF1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BF6357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43FD504C" w14:textId="1D46EBE3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5B1C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67FE3B3D" w14:textId="552E9F67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</w:tr>
      <w:tr w:rsidR="00D040ED" w:rsidRPr="005E29BE" w14:paraId="7C4D9C32" w14:textId="77777777" w:rsidTr="00941C09">
        <w:tc>
          <w:tcPr>
            <w:tcW w:w="1617" w:type="dxa"/>
          </w:tcPr>
          <w:p w14:paraId="16A3BFBD" w14:textId="303E8F1E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Koniak-Griffin (2015)</w:t>
            </w:r>
          </w:p>
        </w:tc>
        <w:tc>
          <w:tcPr>
            <w:tcW w:w="1268" w:type="dxa"/>
          </w:tcPr>
          <w:p w14:paraId="22FF7593" w14:textId="385877F0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57151DEA" w14:textId="05B34A21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3206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35" w:type="dxa"/>
          </w:tcPr>
          <w:p w14:paraId="3D4E5FEB" w14:textId="56174DEB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02C29A35" w14:textId="0D65E528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7EA2A2F1" w14:textId="1914D5AC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4051E087" w14:textId="4F55EC6B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201F77E2" w14:textId="285E9046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BF6357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7246CE99" w14:textId="174A4FAF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5B1C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2170B7F3" w14:textId="604A3DAF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</w:tr>
      <w:tr w:rsidR="00D040ED" w:rsidRPr="005E29BE" w14:paraId="7DAE6642" w14:textId="77777777" w:rsidTr="00941C09">
        <w:tc>
          <w:tcPr>
            <w:tcW w:w="1617" w:type="dxa"/>
          </w:tcPr>
          <w:p w14:paraId="2D5334C9" w14:textId="7777777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 xml:space="preserve">Marcus </w:t>
            </w:r>
          </w:p>
          <w:p w14:paraId="486E2FD6" w14:textId="35612253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68" w:type="dxa"/>
          </w:tcPr>
          <w:p w14:paraId="462E0061" w14:textId="03D602FC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709AA0D4" w14:textId="19C3708E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3206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35" w:type="dxa"/>
          </w:tcPr>
          <w:p w14:paraId="6DD168B2" w14:textId="4F7903FB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15AA5E3E" w14:textId="79B9CE6B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43EE2174" w14:textId="6B0859D0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21862A12" w14:textId="358EB1CA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3308C098" w14:textId="590E3623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BF6357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71D148B4" w14:textId="56370274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5B1C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04DF1828" w14:textId="48B821DC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</w:tr>
      <w:tr w:rsidR="00D040ED" w:rsidRPr="005E29BE" w14:paraId="2EF5495A" w14:textId="77777777" w:rsidTr="00941C09">
        <w:tc>
          <w:tcPr>
            <w:tcW w:w="1617" w:type="dxa"/>
          </w:tcPr>
          <w:p w14:paraId="7F0AC88F" w14:textId="7777777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 xml:space="preserve">Marcus </w:t>
            </w:r>
          </w:p>
          <w:p w14:paraId="2695E6DE" w14:textId="320633E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(2016)</w:t>
            </w:r>
          </w:p>
        </w:tc>
        <w:tc>
          <w:tcPr>
            <w:tcW w:w="1268" w:type="dxa"/>
          </w:tcPr>
          <w:p w14:paraId="5FC693E9" w14:textId="6675DB0C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7F631EF9" w14:textId="185E98DF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3206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35" w:type="dxa"/>
          </w:tcPr>
          <w:p w14:paraId="60253380" w14:textId="5AEE348E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0E3597E2" w14:textId="76933393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39107F89" w14:textId="082E8DDC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48F97AB8" w14:textId="7D04E358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25E5B76B" w14:textId="57871203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BF6357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78BA3DCA" w14:textId="3FC536E5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5B1C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1BE157E2" w14:textId="5AF7C8FD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</w:tr>
      <w:tr w:rsidR="00D040ED" w:rsidRPr="005E29BE" w14:paraId="31CED4CE" w14:textId="77777777" w:rsidTr="00941C09">
        <w:tc>
          <w:tcPr>
            <w:tcW w:w="1617" w:type="dxa"/>
          </w:tcPr>
          <w:p w14:paraId="52C8DB4B" w14:textId="7777777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735CDF">
              <w:rPr>
                <w:rFonts w:ascii="Times New Roman" w:hAnsi="Times New Roman" w:cs="Times New Roman"/>
              </w:rPr>
              <w:t>Marcus</w:t>
            </w:r>
            <w:r w:rsidRPr="005E29BE">
              <w:rPr>
                <w:rFonts w:ascii="Times New Roman" w:hAnsi="Times New Roman" w:cs="Times New Roman"/>
              </w:rPr>
              <w:t xml:space="preserve"> </w:t>
            </w:r>
          </w:p>
          <w:p w14:paraId="130BC9C8" w14:textId="47BB7B8B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C253DA">
              <w:rPr>
                <w:rFonts w:ascii="Times New Roman" w:hAnsi="Times New Roman" w:cs="Times New Roman"/>
              </w:rPr>
              <w:t>(2022)</w:t>
            </w:r>
          </w:p>
        </w:tc>
        <w:tc>
          <w:tcPr>
            <w:tcW w:w="1268" w:type="dxa"/>
          </w:tcPr>
          <w:p w14:paraId="4648A717" w14:textId="76B45FF1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55FFE267" w14:textId="3610B138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3206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235" w:type="dxa"/>
          </w:tcPr>
          <w:p w14:paraId="6C3F085A" w14:textId="28DA33BF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49304D38" w14:textId="57F80988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5D0F462B" w14:textId="61927AA0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2E03BDE2" w14:textId="4B772C42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60984DE8" w14:textId="47EEF6C5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BF6357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4DF1B012" w14:textId="71C098A2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75B1C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4BFC86DE" w14:textId="13400ECD" w:rsidR="00D040ED" w:rsidRPr="006A21A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6A21AE">
              <w:rPr>
                <w:rFonts w:ascii="Times New Roman" w:hAnsi="Times New Roman" w:cs="Times New Roman"/>
              </w:rPr>
              <w:t>Low</w:t>
            </w:r>
          </w:p>
        </w:tc>
      </w:tr>
      <w:tr w:rsidR="00976D0E" w:rsidRPr="005E29BE" w14:paraId="27D4FCBE" w14:textId="77777777" w:rsidTr="00941C09">
        <w:tc>
          <w:tcPr>
            <w:tcW w:w="12228" w:type="dxa"/>
            <w:gridSpan w:val="10"/>
            <w:tcBorders>
              <w:top w:val="single" w:sz="4" w:space="0" w:color="auto"/>
            </w:tcBorders>
          </w:tcPr>
          <w:p w14:paraId="3DD17728" w14:textId="5AA23518" w:rsidR="00976D0E" w:rsidRPr="00854544" w:rsidRDefault="00976D0E" w:rsidP="00976D0E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54544">
              <w:rPr>
                <w:rFonts w:ascii="Times New Roman" w:hAnsi="Times New Roman" w:cs="Times New Roman"/>
                <w:b/>
                <w:bCs/>
                <w:i/>
                <w:iCs/>
              </w:rPr>
              <w:t>R</w:t>
            </w:r>
            <w:r w:rsidR="00207DF8">
              <w:rPr>
                <w:rFonts w:ascii="Times New Roman" w:hAnsi="Times New Roman" w:cs="Times New Roman"/>
                <w:b/>
                <w:bCs/>
                <w:i/>
                <w:iCs/>
              </w:rPr>
              <w:t>o</w:t>
            </w:r>
            <w:r w:rsidRPr="00854544">
              <w:rPr>
                <w:rFonts w:ascii="Times New Roman" w:hAnsi="Times New Roman" w:cs="Times New Roman"/>
                <w:b/>
                <w:bCs/>
                <w:i/>
                <w:iCs/>
              </w:rPr>
              <w:t>B</w:t>
            </w:r>
            <w:r w:rsidR="00FB777F" w:rsidRPr="00854544">
              <w:rPr>
                <w:rFonts w:ascii="Times New Roman" w:hAnsi="Times New Roman" w:cs="Times New Roman"/>
                <w:b/>
                <w:bCs/>
                <w:i/>
                <w:iCs/>
              </w:rPr>
              <w:t>-2 CRT</w:t>
            </w:r>
          </w:p>
        </w:tc>
      </w:tr>
      <w:tr w:rsidR="00D040ED" w:rsidRPr="005E29BE" w14:paraId="3D56E973" w14:textId="77777777" w:rsidTr="00941C09">
        <w:tc>
          <w:tcPr>
            <w:tcW w:w="1617" w:type="dxa"/>
          </w:tcPr>
          <w:p w14:paraId="30A38951" w14:textId="606D4574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735CDF">
              <w:rPr>
                <w:rFonts w:ascii="Times New Roman" w:hAnsi="Times New Roman" w:cs="Times New Roman"/>
              </w:rPr>
              <w:t>Arrendondo</w:t>
            </w:r>
            <w:r w:rsidRPr="005E29BE">
              <w:rPr>
                <w:rFonts w:ascii="Times New Roman" w:hAnsi="Times New Roman" w:cs="Times New Roman"/>
              </w:rPr>
              <w:t xml:space="preserve"> (20</w:t>
            </w:r>
            <w:r>
              <w:rPr>
                <w:rFonts w:ascii="Times New Roman" w:hAnsi="Times New Roman" w:cs="Times New Roman"/>
              </w:rPr>
              <w:t>22</w:t>
            </w:r>
            <w:r w:rsidRPr="005E29B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68" w:type="dxa"/>
          </w:tcPr>
          <w:p w14:paraId="0CD7B3A8" w14:textId="5B0E6195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2B20FC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4A13F598" w14:textId="0BE6B609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2B20FC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35" w:type="dxa"/>
          </w:tcPr>
          <w:p w14:paraId="7AC19F95" w14:textId="51C2874A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D6BC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71140F63" w14:textId="2ECD0CE2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D6BC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299F3756" w14:textId="0B73FC44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D6BC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5C1AA725" w14:textId="7BA17F16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D6BC4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058B2C88" w14:textId="07D7D613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E31288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47381B12" w14:textId="1F2E0E04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817C1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4E736E2F" w14:textId="0E3794CC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D6BC4">
              <w:rPr>
                <w:rFonts w:ascii="Times New Roman" w:hAnsi="Times New Roman" w:cs="Times New Roman"/>
              </w:rPr>
              <w:t>Low</w:t>
            </w:r>
          </w:p>
        </w:tc>
      </w:tr>
      <w:tr w:rsidR="00D040ED" w:rsidRPr="005E29BE" w14:paraId="35EC7243" w14:textId="77777777" w:rsidTr="00941C09">
        <w:tc>
          <w:tcPr>
            <w:tcW w:w="1617" w:type="dxa"/>
          </w:tcPr>
          <w:p w14:paraId="2C6A1039" w14:textId="77777777" w:rsidR="00D040ED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 xml:space="preserve">Marshall </w:t>
            </w:r>
          </w:p>
          <w:p w14:paraId="2AFDC47B" w14:textId="7BFD21BC" w:rsidR="00D040ED" w:rsidRPr="00735CDF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(2013)</w:t>
            </w:r>
          </w:p>
        </w:tc>
        <w:tc>
          <w:tcPr>
            <w:tcW w:w="1268" w:type="dxa"/>
          </w:tcPr>
          <w:p w14:paraId="64677C85" w14:textId="390430FE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</w:tcPr>
          <w:p w14:paraId="7120F259" w14:textId="31614B71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35" w:type="dxa"/>
          </w:tcPr>
          <w:p w14:paraId="17FE4016" w14:textId="2B63E466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</w:tcPr>
          <w:p w14:paraId="0FED5A4C" w14:textId="2043C96B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</w:tcPr>
          <w:p w14:paraId="1FADC1F8" w14:textId="6392E10A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67F70EF3" w14:textId="14D02E4D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</w:tcPr>
          <w:p w14:paraId="0C05618A" w14:textId="676EDA65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E31288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</w:tcPr>
          <w:p w14:paraId="457B95C4" w14:textId="56AF2BEA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817C1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</w:tcPr>
          <w:p w14:paraId="312D679B" w14:textId="6C1B427C" w:rsidR="00D040ED" w:rsidRPr="009D6BC4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Low</w:t>
            </w:r>
          </w:p>
        </w:tc>
      </w:tr>
      <w:tr w:rsidR="00D040ED" w:rsidRPr="005E29BE" w14:paraId="6DC0AC5E" w14:textId="77777777" w:rsidTr="00941C09">
        <w:tc>
          <w:tcPr>
            <w:tcW w:w="1617" w:type="dxa"/>
            <w:tcBorders>
              <w:bottom w:val="single" w:sz="4" w:space="0" w:color="auto"/>
            </w:tcBorders>
          </w:tcPr>
          <w:p w14:paraId="1CFCD05D" w14:textId="7777777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 xml:space="preserve">Salinas </w:t>
            </w:r>
          </w:p>
          <w:p w14:paraId="5166FE58" w14:textId="5E592567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(2019)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51FBEA66" w14:textId="77777777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2B20FC">
              <w:rPr>
                <w:rFonts w:ascii="Times New Roman" w:hAnsi="Times New Roman" w:cs="Times New Roman"/>
              </w:rPr>
              <w:t>Some</w:t>
            </w:r>
          </w:p>
          <w:p w14:paraId="77384F94" w14:textId="6E74D785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2B20FC">
              <w:rPr>
                <w:rFonts w:ascii="Times New Roman" w:hAnsi="Times New Roman" w:cs="Times New Roman"/>
              </w:rPr>
              <w:t>concerns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3DF8955E" w14:textId="6423AD3B" w:rsidR="00D040ED" w:rsidRPr="002B20FC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2B20FC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4651EA42" w14:textId="1CA340C5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4F94CBCE" w14:textId="6BCE6DE8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A5B71E8" w14:textId="695B602E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12DA37A" w14:textId="7185AB23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EE56321" w14:textId="5177C901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E31288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1189A5F" w14:textId="127BDA45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9817C1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7E6D685" w14:textId="0D8835B1" w:rsidR="00D040ED" w:rsidRPr="005E29BE" w:rsidRDefault="00D040ED" w:rsidP="00D040ED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Some concerns</w:t>
            </w:r>
          </w:p>
        </w:tc>
      </w:tr>
      <w:tr w:rsidR="0037083D" w:rsidRPr="005E29BE" w14:paraId="30A8AD1A" w14:textId="77777777" w:rsidTr="00941C09">
        <w:tc>
          <w:tcPr>
            <w:tcW w:w="12228" w:type="dxa"/>
            <w:gridSpan w:val="10"/>
          </w:tcPr>
          <w:p w14:paraId="7312BB4F" w14:textId="18269B1D" w:rsidR="0037083D" w:rsidRPr="00854544" w:rsidRDefault="0037083D" w:rsidP="0037083D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54544">
              <w:rPr>
                <w:rFonts w:ascii="Times New Roman" w:hAnsi="Times New Roman" w:cs="Times New Roman"/>
                <w:b/>
                <w:bCs/>
                <w:i/>
                <w:iCs/>
              </w:rPr>
              <w:t>ROBINS-I</w:t>
            </w:r>
          </w:p>
        </w:tc>
      </w:tr>
      <w:tr w:rsidR="00E85198" w:rsidRPr="005E29BE" w14:paraId="06F23F64" w14:textId="77777777" w:rsidTr="00941C09">
        <w:tc>
          <w:tcPr>
            <w:tcW w:w="1617" w:type="dxa"/>
            <w:tcBorders>
              <w:bottom w:val="single" w:sz="4" w:space="0" w:color="auto"/>
            </w:tcBorders>
          </w:tcPr>
          <w:p w14:paraId="0A48EED7" w14:textId="3999FAF1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Cherrington (2015)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2AFF51EC" w14:textId="633CB588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8" w:type="dxa"/>
            <w:tcBorders>
              <w:bottom w:val="single" w:sz="4" w:space="0" w:color="auto"/>
            </w:tcBorders>
          </w:tcPr>
          <w:p w14:paraId="29408F29" w14:textId="2A8DD2CF" w:rsidR="00C904BA" w:rsidRPr="005E29BE" w:rsidRDefault="007E1FA9" w:rsidP="00C904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D040E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235" w:type="dxa"/>
            <w:tcBorders>
              <w:bottom w:val="single" w:sz="4" w:space="0" w:color="auto"/>
            </w:tcBorders>
          </w:tcPr>
          <w:p w14:paraId="1FF69DD5" w14:textId="2B0D1546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311B8B6" w14:textId="2FF5E35D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69E81121" w14:textId="072044D3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6E6183A" w14:textId="7BFD048D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Moderate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443C1880" w14:textId="34A49461" w:rsidR="00C904BA" w:rsidRPr="006A2FC4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084BF84" w14:textId="28DD0A28" w:rsidR="00C904BA" w:rsidRPr="00312ACA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Low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42DB6DDB" w14:textId="77777777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  <w:r w:rsidRPr="005E29BE">
              <w:rPr>
                <w:rFonts w:ascii="Times New Roman" w:hAnsi="Times New Roman" w:cs="Times New Roman"/>
              </w:rPr>
              <w:t>Moderate</w:t>
            </w:r>
          </w:p>
          <w:p w14:paraId="0FB3FCB4" w14:textId="77777777" w:rsidR="00C904BA" w:rsidRPr="005E29BE" w:rsidRDefault="00C904BA" w:rsidP="00C904B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13E9" w:rsidRPr="005E29BE" w14:paraId="0C85A6B0" w14:textId="77777777" w:rsidTr="00941C09">
        <w:trPr>
          <w:trHeight w:val="1313"/>
        </w:trPr>
        <w:tc>
          <w:tcPr>
            <w:tcW w:w="12228" w:type="dxa"/>
            <w:gridSpan w:val="10"/>
          </w:tcPr>
          <w:p w14:paraId="6A8507B5" w14:textId="5B96FB88" w:rsidR="000F13E9" w:rsidRPr="005E29BE" w:rsidRDefault="000F13E9" w:rsidP="007E45E1">
            <w:pPr>
              <w:rPr>
                <w:rFonts w:ascii="Times New Roman" w:hAnsi="Times New Roman" w:cs="Times New Roman"/>
              </w:rPr>
            </w:pPr>
            <w:r w:rsidRPr="00283013">
              <w:rPr>
                <w:rFonts w:ascii="Times New Roman" w:hAnsi="Times New Roman" w:cs="Times New Roman"/>
                <w:b/>
                <w:bCs/>
                <w:i/>
                <w:iCs/>
              </w:rPr>
              <w:t>Notes.</w:t>
            </w:r>
            <w:r w:rsidRPr="005E29BE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854544">
              <w:rPr>
                <w:rFonts w:ascii="Times New Roman" w:hAnsi="Times New Roman" w:cs="Times New Roman"/>
              </w:rPr>
              <w:t>R</w:t>
            </w:r>
            <w:r w:rsidR="00BE2464">
              <w:rPr>
                <w:rFonts w:ascii="Times New Roman" w:hAnsi="Times New Roman" w:cs="Times New Roman"/>
              </w:rPr>
              <w:t>o</w:t>
            </w:r>
            <w:r w:rsidR="00854544">
              <w:rPr>
                <w:rFonts w:ascii="Times New Roman" w:hAnsi="Times New Roman" w:cs="Times New Roman"/>
              </w:rPr>
              <w:t xml:space="preserve">B-2 = </w:t>
            </w:r>
            <w:r w:rsidR="00A15ED4" w:rsidRPr="00A15ED4">
              <w:rPr>
                <w:rFonts w:ascii="Times New Roman" w:hAnsi="Times New Roman" w:cs="Times New Roman"/>
              </w:rPr>
              <w:t xml:space="preserve">Version 2 of the Cochrane </w:t>
            </w:r>
            <w:r w:rsidR="00BE2464">
              <w:rPr>
                <w:rFonts w:ascii="Times New Roman" w:hAnsi="Times New Roman" w:cs="Times New Roman"/>
              </w:rPr>
              <w:t>R</w:t>
            </w:r>
            <w:r w:rsidR="00A15ED4" w:rsidRPr="00A15ED4">
              <w:rPr>
                <w:rFonts w:ascii="Times New Roman" w:hAnsi="Times New Roman" w:cs="Times New Roman"/>
              </w:rPr>
              <w:t>isk-of-</w:t>
            </w:r>
            <w:r w:rsidR="00BE2464">
              <w:rPr>
                <w:rFonts w:ascii="Times New Roman" w:hAnsi="Times New Roman" w:cs="Times New Roman"/>
              </w:rPr>
              <w:t>B</w:t>
            </w:r>
            <w:r w:rsidR="00A15ED4" w:rsidRPr="00A15ED4">
              <w:rPr>
                <w:rFonts w:ascii="Times New Roman" w:hAnsi="Times New Roman" w:cs="Times New Roman"/>
              </w:rPr>
              <w:t>ias tool for randomized trials</w:t>
            </w:r>
            <w:r w:rsidR="00963AC5">
              <w:rPr>
                <w:rFonts w:ascii="Times New Roman" w:hAnsi="Times New Roman" w:cs="Times New Roman"/>
              </w:rPr>
              <w:t xml:space="preserve">; </w:t>
            </w:r>
            <w:r w:rsidR="00854544">
              <w:rPr>
                <w:rFonts w:ascii="Times New Roman" w:hAnsi="Times New Roman" w:cs="Times New Roman"/>
              </w:rPr>
              <w:t xml:space="preserve">ROB-2 CRT = </w:t>
            </w:r>
            <w:r w:rsidR="00A15ED4" w:rsidRPr="00A15ED4">
              <w:rPr>
                <w:rFonts w:ascii="Times New Roman" w:hAnsi="Times New Roman" w:cs="Times New Roman"/>
              </w:rPr>
              <w:t xml:space="preserve">the Revised Cochrane </w:t>
            </w:r>
            <w:r w:rsidR="00BE2464">
              <w:rPr>
                <w:rFonts w:ascii="Times New Roman" w:hAnsi="Times New Roman" w:cs="Times New Roman"/>
              </w:rPr>
              <w:t>R</w:t>
            </w:r>
            <w:r w:rsidR="00A15ED4" w:rsidRPr="00A15ED4">
              <w:rPr>
                <w:rFonts w:ascii="Times New Roman" w:hAnsi="Times New Roman" w:cs="Times New Roman"/>
              </w:rPr>
              <w:t>isk-of-</w:t>
            </w:r>
            <w:r w:rsidR="00BE2464">
              <w:rPr>
                <w:rFonts w:ascii="Times New Roman" w:hAnsi="Times New Roman" w:cs="Times New Roman"/>
              </w:rPr>
              <w:t>B</w:t>
            </w:r>
            <w:r w:rsidR="00A15ED4" w:rsidRPr="00A15ED4">
              <w:rPr>
                <w:rFonts w:ascii="Times New Roman" w:hAnsi="Times New Roman" w:cs="Times New Roman"/>
              </w:rPr>
              <w:t>ias tool for cluster-randomized trials</w:t>
            </w:r>
            <w:r w:rsidR="00854544">
              <w:rPr>
                <w:rFonts w:ascii="Times New Roman" w:hAnsi="Times New Roman" w:cs="Times New Roman"/>
              </w:rPr>
              <w:t xml:space="preserve">; ROBINS-I = </w:t>
            </w:r>
            <w:r w:rsidR="00A15ED4" w:rsidRPr="00A15ED4">
              <w:rPr>
                <w:rFonts w:ascii="Times New Roman" w:hAnsi="Times New Roman" w:cs="Times New Roman"/>
              </w:rPr>
              <w:t>the Risk</w:t>
            </w:r>
            <w:r w:rsidR="005F6A61">
              <w:rPr>
                <w:rFonts w:ascii="Times New Roman" w:hAnsi="Times New Roman" w:cs="Times New Roman"/>
              </w:rPr>
              <w:t>-</w:t>
            </w:r>
            <w:r w:rsidR="00207DF8">
              <w:rPr>
                <w:rFonts w:ascii="Times New Roman" w:hAnsi="Times New Roman" w:cs="Times New Roman"/>
              </w:rPr>
              <w:t>o</w:t>
            </w:r>
            <w:r w:rsidR="00A15ED4" w:rsidRPr="00A15ED4">
              <w:rPr>
                <w:rFonts w:ascii="Times New Roman" w:hAnsi="Times New Roman" w:cs="Times New Roman"/>
              </w:rPr>
              <w:t>f</w:t>
            </w:r>
            <w:r w:rsidR="005F6A61">
              <w:rPr>
                <w:rFonts w:ascii="Times New Roman" w:hAnsi="Times New Roman" w:cs="Times New Roman"/>
              </w:rPr>
              <w:t>-</w:t>
            </w:r>
            <w:r w:rsidR="00A15ED4" w:rsidRPr="00A15ED4">
              <w:rPr>
                <w:rFonts w:ascii="Times New Roman" w:hAnsi="Times New Roman" w:cs="Times New Roman"/>
              </w:rPr>
              <w:t xml:space="preserve">Bias </w:t>
            </w:r>
            <w:r w:rsidR="005F6A61" w:rsidRPr="00A15ED4">
              <w:rPr>
                <w:rFonts w:ascii="Times New Roman" w:hAnsi="Times New Roman" w:cs="Times New Roman"/>
              </w:rPr>
              <w:t>in</w:t>
            </w:r>
            <w:r w:rsidR="00A15ED4" w:rsidRPr="00A15ED4">
              <w:rPr>
                <w:rFonts w:ascii="Times New Roman" w:hAnsi="Times New Roman" w:cs="Times New Roman"/>
              </w:rPr>
              <w:t xml:space="preserve"> Non-Randomized Studies of Interventions</w:t>
            </w:r>
            <w:r w:rsidR="00A15ED4">
              <w:rPr>
                <w:rFonts w:ascii="Times New Roman" w:hAnsi="Times New Roman" w:cs="Times New Roman"/>
              </w:rPr>
              <w:t xml:space="preserve">. </w:t>
            </w:r>
            <w:r w:rsidR="006640DE">
              <w:rPr>
                <w:rFonts w:ascii="Times New Roman" w:hAnsi="Times New Roman" w:cs="Times New Roman"/>
              </w:rPr>
              <w:t>N</w:t>
            </w:r>
            <w:r w:rsidR="002E1754">
              <w:rPr>
                <w:rFonts w:ascii="Times New Roman" w:hAnsi="Times New Roman" w:cs="Times New Roman"/>
              </w:rPr>
              <w:t>/</w:t>
            </w:r>
            <w:r w:rsidR="006640DE">
              <w:rPr>
                <w:rFonts w:ascii="Times New Roman" w:hAnsi="Times New Roman" w:cs="Times New Roman"/>
              </w:rPr>
              <w:t>A = not applicable.</w:t>
            </w:r>
          </w:p>
        </w:tc>
      </w:tr>
    </w:tbl>
    <w:p w14:paraId="54AD4CE2" w14:textId="77777777" w:rsidR="007E45E1" w:rsidRDefault="007E45E1"/>
    <w:sectPr w:rsidR="007E45E1" w:rsidSect="00C37EB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5E1"/>
    <w:rsid w:val="00037A77"/>
    <w:rsid w:val="0005393A"/>
    <w:rsid w:val="000A1243"/>
    <w:rsid w:val="000B21CA"/>
    <w:rsid w:val="000F13E9"/>
    <w:rsid w:val="001B6717"/>
    <w:rsid w:val="001E54C6"/>
    <w:rsid w:val="002072E3"/>
    <w:rsid w:val="00207DF8"/>
    <w:rsid w:val="00283013"/>
    <w:rsid w:val="00295150"/>
    <w:rsid w:val="002B20FC"/>
    <w:rsid w:val="002D095D"/>
    <w:rsid w:val="002E1754"/>
    <w:rsid w:val="00324454"/>
    <w:rsid w:val="0037083D"/>
    <w:rsid w:val="004436DA"/>
    <w:rsid w:val="004927A9"/>
    <w:rsid w:val="004A5B57"/>
    <w:rsid w:val="0055630B"/>
    <w:rsid w:val="005E29BE"/>
    <w:rsid w:val="005E4D01"/>
    <w:rsid w:val="005F6A61"/>
    <w:rsid w:val="00607B1E"/>
    <w:rsid w:val="006161A5"/>
    <w:rsid w:val="00633DE4"/>
    <w:rsid w:val="00645577"/>
    <w:rsid w:val="006502DB"/>
    <w:rsid w:val="006640DE"/>
    <w:rsid w:val="006A21AE"/>
    <w:rsid w:val="006B09F0"/>
    <w:rsid w:val="00727E27"/>
    <w:rsid w:val="00735CDF"/>
    <w:rsid w:val="007804BC"/>
    <w:rsid w:val="00784295"/>
    <w:rsid w:val="007D4274"/>
    <w:rsid w:val="007E063C"/>
    <w:rsid w:val="007E1FA9"/>
    <w:rsid w:val="007E45E1"/>
    <w:rsid w:val="007E789C"/>
    <w:rsid w:val="008047D5"/>
    <w:rsid w:val="008534DE"/>
    <w:rsid w:val="00854544"/>
    <w:rsid w:val="00861D2E"/>
    <w:rsid w:val="008B42F8"/>
    <w:rsid w:val="008C68E1"/>
    <w:rsid w:val="009403FB"/>
    <w:rsid w:val="00941C09"/>
    <w:rsid w:val="00963AC5"/>
    <w:rsid w:val="00976D0E"/>
    <w:rsid w:val="009D6BC4"/>
    <w:rsid w:val="00A10840"/>
    <w:rsid w:val="00A15ED4"/>
    <w:rsid w:val="00A92E49"/>
    <w:rsid w:val="00AF6863"/>
    <w:rsid w:val="00B02B32"/>
    <w:rsid w:val="00B0437E"/>
    <w:rsid w:val="00B409E4"/>
    <w:rsid w:val="00B900C0"/>
    <w:rsid w:val="00BE2464"/>
    <w:rsid w:val="00C14A11"/>
    <w:rsid w:val="00C253DA"/>
    <w:rsid w:val="00C37EB3"/>
    <w:rsid w:val="00C448AB"/>
    <w:rsid w:val="00C8214F"/>
    <w:rsid w:val="00C904BA"/>
    <w:rsid w:val="00CE633B"/>
    <w:rsid w:val="00D040ED"/>
    <w:rsid w:val="00D12151"/>
    <w:rsid w:val="00D12AE9"/>
    <w:rsid w:val="00DC38AD"/>
    <w:rsid w:val="00DC4C28"/>
    <w:rsid w:val="00E85198"/>
    <w:rsid w:val="00EB06C9"/>
    <w:rsid w:val="00F03F03"/>
    <w:rsid w:val="00F0780C"/>
    <w:rsid w:val="00F147C2"/>
    <w:rsid w:val="00F4034C"/>
    <w:rsid w:val="00FB7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6C453"/>
  <w15:chartTrackingRefBased/>
  <w15:docId w15:val="{E0AA389A-14D9-4921-95F8-A263654DB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E4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804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Texas Medical Branch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Lorenzo, Elizabeth</dc:creator>
  <cp:keywords/>
  <dc:description/>
  <cp:lastModifiedBy>Siacor, Renante</cp:lastModifiedBy>
  <cp:revision>2</cp:revision>
  <dcterms:created xsi:type="dcterms:W3CDTF">2025-06-16T11:57:00Z</dcterms:created>
  <dcterms:modified xsi:type="dcterms:W3CDTF">2025-06-16T11:57:00Z</dcterms:modified>
</cp:coreProperties>
</file>