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976"/>
        <w:tblW w:w="10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909"/>
        <w:gridCol w:w="981"/>
        <w:gridCol w:w="189"/>
        <w:gridCol w:w="990"/>
        <w:gridCol w:w="810"/>
        <w:gridCol w:w="816"/>
        <w:gridCol w:w="998"/>
        <w:gridCol w:w="256"/>
        <w:gridCol w:w="816"/>
      </w:tblGrid>
      <w:tr w:rsidR="00D709E3" w:rsidRPr="00B45069" w14:paraId="2019A731" w14:textId="77777777" w:rsidTr="005E0468">
        <w:trPr>
          <w:cantSplit/>
          <w:tblHeader/>
        </w:trPr>
        <w:tc>
          <w:tcPr>
            <w:tcW w:w="10185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FB4A48E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Supplement Table 1.</w:t>
            </w:r>
            <w:r w:rsidRPr="00B45069">
              <w:rPr>
                <w:rFonts w:ascii="Times New Roman" w:hAnsi="Times New Roman" w:cs="Times New Roman"/>
                <w:color w:val="000000"/>
              </w:rPr>
              <w:t xml:space="preserve"> Baseline characteristics for overall and by included and excluded from analysis presented as </w:t>
            </w: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Pr="00B45069">
              <w:rPr>
                <w:rFonts w:ascii="Times New Roman" w:hAnsi="Times New Roman" w:cs="Times New Roman"/>
                <w:color w:val="000000"/>
              </w:rPr>
              <w:t xml:space="preserve">ean ± 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B45069">
              <w:rPr>
                <w:rFonts w:ascii="Times New Roman" w:hAnsi="Times New Roman" w:cs="Times New Roman"/>
                <w:color w:val="000000"/>
              </w:rPr>
              <w:t xml:space="preserve">tandard </w:t>
            </w:r>
            <w:r>
              <w:rPr>
                <w:rFonts w:ascii="Times New Roman" w:hAnsi="Times New Roman" w:cs="Times New Roman"/>
                <w:color w:val="000000"/>
              </w:rPr>
              <w:t>d</w:t>
            </w:r>
            <w:r w:rsidRPr="00B45069">
              <w:rPr>
                <w:rFonts w:ascii="Times New Roman" w:hAnsi="Times New Roman" w:cs="Times New Roman"/>
                <w:color w:val="000000"/>
              </w:rPr>
              <w:t>eviation or %.</w:t>
            </w:r>
          </w:p>
        </w:tc>
      </w:tr>
      <w:tr w:rsidR="00D709E3" w:rsidRPr="00B45069" w14:paraId="003C488B" w14:textId="77777777" w:rsidTr="005E0468">
        <w:trPr>
          <w:cantSplit/>
          <w:trHeight w:val="318"/>
          <w:tblHeader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32FC0D8" w14:textId="77777777" w:rsidR="00D709E3" w:rsidRPr="00B45069" w:rsidRDefault="00D709E3" w:rsidP="005E0468">
            <w:pPr>
              <w:keepNext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05E13B" w14:textId="77777777" w:rsidR="00D709E3" w:rsidRPr="00B45069" w:rsidRDefault="00D709E3" w:rsidP="005E0468">
            <w:pPr>
              <w:keepNext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5069">
              <w:rPr>
                <w:rFonts w:ascii="Times New Roman" w:hAnsi="Times New Roman" w:cs="Times New Roman"/>
                <w:b/>
                <w:bCs/>
              </w:rPr>
              <w:t xml:space="preserve">Overall </w:t>
            </w:r>
            <w:r w:rsidRPr="00B45069">
              <w:rPr>
                <w:rFonts w:ascii="Times New Roman" w:hAnsi="Times New Roman" w:cs="Times New Roman"/>
              </w:rPr>
              <w:t>(N= 1,150)</w:t>
            </w:r>
          </w:p>
        </w:tc>
        <w:tc>
          <w:tcPr>
            <w:tcW w:w="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9E6834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106F93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Excluded</w:t>
            </w:r>
            <w:r w:rsidRPr="00B45069">
              <w:rPr>
                <w:rFonts w:ascii="Times New Roman" w:hAnsi="Times New Roman" w:cs="Times New Roman"/>
                <w:color w:val="000000"/>
              </w:rPr>
              <w:t xml:space="preserve"> (N=628)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954EB1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Included</w:t>
            </w:r>
            <w:r w:rsidRPr="00B45069">
              <w:rPr>
                <w:rFonts w:ascii="Times New Roman" w:hAnsi="Times New Roman" w:cs="Times New Roman"/>
                <w:color w:val="000000"/>
              </w:rPr>
              <w:t xml:space="preserve"> (N=522)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F8B28A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E65AF5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D709E3" w:rsidRPr="00B45069" w14:paraId="1E9C81DE" w14:textId="77777777" w:rsidTr="005E0468">
        <w:trPr>
          <w:cantSplit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3B7A050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Maternal age (years)*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68DF029" w14:textId="77777777" w:rsidR="00D709E3" w:rsidRPr="00B45069" w:rsidRDefault="00D709E3" w:rsidP="005E0468">
            <w:pPr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30.4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E43279E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5.7</w:t>
            </w:r>
          </w:p>
        </w:tc>
        <w:tc>
          <w:tcPr>
            <w:tcW w:w="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153A04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037BEDF" w14:textId="77777777" w:rsidR="00D709E3" w:rsidRPr="00B45069" w:rsidRDefault="00D709E3" w:rsidP="005E0468">
            <w:pPr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30.4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5A24203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5.7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CCB2E21" w14:textId="77777777" w:rsidR="00D709E3" w:rsidRPr="00B45069" w:rsidRDefault="00D709E3" w:rsidP="005E0468">
            <w:pPr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30.4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9B574F0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5.7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15409EF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DDB2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0.032</w:t>
            </w:r>
          </w:p>
        </w:tc>
      </w:tr>
      <w:tr w:rsidR="00D709E3" w:rsidRPr="00B45069" w14:paraId="10330563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52EE54E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Gestational age (weeks)*</w:t>
            </w: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31FE25D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13.8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93BDB89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1.7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861D0C4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B92B94F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13.7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6DBD7D3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1.8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AF3A879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13.8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092F63D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1.6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0FD3231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C7B45D7" w14:textId="77777777" w:rsidR="00D709E3" w:rsidRPr="00B45069" w:rsidRDefault="00D709E3" w:rsidP="005E0468">
            <w:pPr>
              <w:keepNext/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0.250</w:t>
            </w:r>
          </w:p>
        </w:tc>
      </w:tr>
      <w:tr w:rsidR="00D709E3" w:rsidRPr="00B45069" w14:paraId="05BD46C5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062729C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Maternal weight (kg)*</w:t>
            </w: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BD37904" w14:textId="77777777" w:rsidR="00D709E3" w:rsidRPr="00B45069" w:rsidRDefault="00D709E3" w:rsidP="005E0468">
            <w:pPr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84.9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AD66255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15.0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D875133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B42EC92" w14:textId="77777777" w:rsidR="00D709E3" w:rsidRPr="00B45069" w:rsidRDefault="00D709E3" w:rsidP="005E0468">
            <w:pPr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85.5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17A44C1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15.3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AAC5DED" w14:textId="77777777" w:rsidR="00D709E3" w:rsidRPr="00B45069" w:rsidRDefault="00D709E3" w:rsidP="005E0468">
            <w:pPr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84.2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19C47AD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14.7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376BE5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D71119B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0.119</w:t>
            </w:r>
          </w:p>
        </w:tc>
      </w:tr>
      <w:tr w:rsidR="00D709E3" w:rsidRPr="00B45069" w14:paraId="30EE42A4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950B6C7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BMI (kg/m</w:t>
            </w:r>
            <w:r w:rsidRPr="00B45069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B45069">
              <w:rPr>
                <w:rFonts w:ascii="Times New Roman" w:hAnsi="Times New Roman" w:cs="Times New Roman"/>
                <w:color w:val="000000"/>
              </w:rPr>
              <w:t>)*</w:t>
            </w: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880C783" w14:textId="77777777" w:rsidR="00D709E3" w:rsidRPr="00B45069" w:rsidRDefault="00D709E3" w:rsidP="005E0468">
            <w:pPr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31.8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F72B08D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4.9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DEBE16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D32C72B" w14:textId="77777777" w:rsidR="00D709E3" w:rsidRPr="00B45069" w:rsidRDefault="00D709E3" w:rsidP="005E0468">
            <w:pPr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31.9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00F908B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4.9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028E8C1" w14:textId="77777777" w:rsidR="00D709E3" w:rsidRPr="00B45069" w:rsidRDefault="00D709E3" w:rsidP="005E0468">
            <w:pPr>
              <w:adjustRightInd w:val="0"/>
              <w:spacing w:after="67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31.6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C76202A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± 4.9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ABC9BE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0B528E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0.160</w:t>
            </w:r>
          </w:p>
        </w:tc>
      </w:tr>
      <w:tr w:rsidR="00D709E3" w:rsidRPr="00B45069" w14:paraId="6D3D575D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F7F4D91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 xml:space="preserve">BMI Category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1CF922A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3270A9B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BCEC2B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6118BBF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A2B1C7E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2F0DC3A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0.106</w:t>
            </w:r>
          </w:p>
        </w:tc>
      </w:tr>
      <w:tr w:rsidR="00D709E3" w:rsidRPr="00B45069" w14:paraId="45CCF1B4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54D70C3" w14:textId="77777777" w:rsidR="00D709E3" w:rsidRPr="00B45069" w:rsidRDefault="00D709E3" w:rsidP="005E0468">
            <w:pPr>
              <w:adjustRightInd w:val="0"/>
              <w:spacing w:after="67" w:line="240" w:lineRule="auto"/>
              <w:ind w:left="387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Overweight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6EBE1D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43.9%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244291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E8F003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42.0%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24C4D5B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46.2%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4405140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279CD7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9E3" w:rsidRPr="00B45069" w14:paraId="6024138C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2615058" w14:textId="77777777" w:rsidR="00D709E3" w:rsidRPr="00B45069" w:rsidRDefault="00D709E3" w:rsidP="005E0468">
            <w:pPr>
              <w:adjustRightInd w:val="0"/>
              <w:spacing w:after="67" w:line="240" w:lineRule="auto"/>
              <w:ind w:left="387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Obese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A54248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56.1%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909F961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EB0C9C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58.0%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F3941A3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53.8%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297F775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AFD3D4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9E3" w:rsidRPr="00B45069" w14:paraId="0DAC2B2C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30EC463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Race/Ethnicity**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89104B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E6E0EBB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F38159E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5A227A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8D77EDE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E2ADEA5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0.010</w:t>
            </w:r>
          </w:p>
        </w:tc>
      </w:tr>
      <w:tr w:rsidR="00D709E3" w:rsidRPr="00B45069" w14:paraId="17E0D0A2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100F88D" w14:textId="77777777" w:rsidR="00D709E3" w:rsidRPr="00B45069" w:rsidRDefault="00D709E3" w:rsidP="005E0468">
            <w:pPr>
              <w:adjustRightInd w:val="0"/>
              <w:spacing w:after="67" w:line="240" w:lineRule="auto"/>
              <w:ind w:left="387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Hispanic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D4BEA3A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23.5%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46584F8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5AAE60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26.0%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8475C6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20.5%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4B0CEA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DF4EACE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9E3" w:rsidRPr="00B45069" w14:paraId="4B5A25FD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6B08AA1" w14:textId="77777777" w:rsidR="00D709E3" w:rsidRPr="00B45069" w:rsidRDefault="00D709E3" w:rsidP="005E0468">
            <w:pPr>
              <w:adjustRightInd w:val="0"/>
              <w:spacing w:after="67" w:line="240" w:lineRule="auto"/>
              <w:ind w:left="387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Non-Hispanic African American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DC309AB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32.4%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E56D46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41ED00E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28.7%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D2066C1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37.0%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F12C065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D6BCB1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9E3" w:rsidRPr="00B45069" w14:paraId="78131762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C703A71" w14:textId="77777777" w:rsidR="00D709E3" w:rsidRPr="00B45069" w:rsidRDefault="00D709E3" w:rsidP="005E0468">
            <w:pPr>
              <w:adjustRightInd w:val="0"/>
              <w:spacing w:after="67" w:line="240" w:lineRule="auto"/>
              <w:ind w:left="387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Non-Hispanic Caucasian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87EF198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35.0%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9072751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27C12C3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35.2%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CE88F7E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34.7%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0D5A7A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F8D3AB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9E3" w:rsidRPr="00B45069" w14:paraId="1250339F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F7509AF" w14:textId="77777777" w:rsidR="00D709E3" w:rsidRPr="00B45069" w:rsidRDefault="00D709E3" w:rsidP="005E0468">
            <w:pPr>
              <w:adjustRightInd w:val="0"/>
              <w:spacing w:after="67" w:line="240" w:lineRule="auto"/>
              <w:ind w:left="387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Multiracial/Other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8013473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9.1%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145EA43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238AE9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10.2%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38E645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7.9%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8AC5DA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791E021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9E3" w:rsidRPr="00B45069" w14:paraId="65E28FBA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9D9283D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Income level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AE97EF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AB84BD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B41E12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967668A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ED5A003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46871C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0.248</w:t>
            </w:r>
          </w:p>
        </w:tc>
      </w:tr>
      <w:tr w:rsidR="00D709E3" w:rsidRPr="00B45069" w14:paraId="5102443B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FB0ACB6" w14:textId="77777777" w:rsidR="00D709E3" w:rsidRPr="00B45069" w:rsidRDefault="00D709E3" w:rsidP="005E0468">
            <w:pPr>
              <w:adjustRightInd w:val="0"/>
              <w:spacing w:after="67" w:line="240" w:lineRule="auto"/>
              <w:ind w:left="387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&lt; $25,000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7DE894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35.7%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F4617E1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F0EE28A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34.6%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9158CC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37.1%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AC623BA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E557F53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9E3" w:rsidRPr="00B45069" w14:paraId="4D6D4E26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F00644C" w14:textId="77777777" w:rsidR="00D709E3" w:rsidRPr="00B45069" w:rsidRDefault="00D709E3" w:rsidP="005E0468">
            <w:pPr>
              <w:adjustRightInd w:val="0"/>
              <w:spacing w:after="67" w:line="240" w:lineRule="auto"/>
              <w:ind w:left="387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$25,000 – $74,999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D14A1C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27.2%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8F5E4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61FD35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27.0%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DFB370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27.4%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97BB90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A760A1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9E3" w:rsidRPr="00B45069" w14:paraId="3FD2A49D" w14:textId="77777777" w:rsidTr="005E0468">
        <w:trPr>
          <w:cantSplit/>
          <w:trHeight w:val="267"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55BDA13" w14:textId="77777777" w:rsidR="00D709E3" w:rsidRPr="00B45069" w:rsidRDefault="00D709E3" w:rsidP="005E0468">
            <w:pPr>
              <w:adjustRightInd w:val="0"/>
              <w:spacing w:after="67" w:line="240" w:lineRule="auto"/>
              <w:ind w:left="387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$75,000+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FC9F5A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37.1%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1E2C18A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327C73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38.4%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8125B0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35.5%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33AF16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74C2920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9E3" w:rsidRPr="00B45069" w14:paraId="794C88B4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F01FBC5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College degree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A247B2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49.7%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4953EB1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C92D6A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51.1%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840BF8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47.9%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70033C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DCF0055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0.386</w:t>
            </w:r>
          </w:p>
        </w:tc>
      </w:tr>
      <w:tr w:rsidR="00D709E3" w:rsidRPr="00B45069" w14:paraId="3A507A9B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8255AB4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Married/Living with significant other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C1561DE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76.2%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B583725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2487ACF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78.1%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19C0E1F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73.8%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AD69A93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5F4C5AE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0.787</w:t>
            </w:r>
          </w:p>
        </w:tc>
      </w:tr>
      <w:tr w:rsidR="00D709E3" w:rsidRPr="00B45069" w14:paraId="09DB97D9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C7C5058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 xml:space="preserve">Nulliparous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823171D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41.1%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53A708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DFBBF5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41.2%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DE82D5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41.0%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F206068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81F751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0.657</w:t>
            </w:r>
          </w:p>
        </w:tc>
      </w:tr>
      <w:tr w:rsidR="00D709E3" w:rsidRPr="00B45069" w14:paraId="386BE0D1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85D24EA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Randomization assignment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85E10FB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BE3D3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C3EF3C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61B8EE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A46442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4B17F4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0.395</w:t>
            </w:r>
          </w:p>
        </w:tc>
      </w:tr>
      <w:tr w:rsidR="00D709E3" w:rsidRPr="00B45069" w14:paraId="673C7FDD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D9C839A" w14:textId="77777777" w:rsidR="00D709E3" w:rsidRPr="00B45069" w:rsidRDefault="00D709E3" w:rsidP="005E0468">
            <w:pPr>
              <w:adjustRightInd w:val="0"/>
              <w:spacing w:after="67" w:line="240" w:lineRule="auto"/>
              <w:ind w:left="387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8715DF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49.7%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02EE7AE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27AF05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50.8%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162927E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48.3%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D9ACCA8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6AA1D8D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9E3" w:rsidRPr="00B45069" w14:paraId="2E360A3E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70232BB" w14:textId="77777777" w:rsidR="00D709E3" w:rsidRPr="00B45069" w:rsidRDefault="00D709E3" w:rsidP="005E0468">
            <w:pPr>
              <w:adjustRightInd w:val="0"/>
              <w:spacing w:after="67" w:line="240" w:lineRule="auto"/>
              <w:ind w:left="387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Intervention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A60E38F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50.3%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206C490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8AF7318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49.2%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DDF550F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51.7%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BCEFC2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EAC9753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9E3" w:rsidRPr="00B45069" w14:paraId="520FE257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A33C41D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Gestational diabetes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EF7735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11.5%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6108C2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3DE5D55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11.1%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4AF6E8F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12.0%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9310DE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9EF72B1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0.744</w:t>
            </w:r>
          </w:p>
        </w:tc>
      </w:tr>
      <w:tr w:rsidR="00D709E3" w:rsidRPr="00B45069" w14:paraId="3C4135C4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66B0EFA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 xml:space="preserve">Gestational hypertension/preeclampsia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42A71D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14.5%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B5D7FC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CFC8E4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16.7%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FEAF31D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11.9%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37D77A8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F640C85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0.004</w:t>
            </w:r>
          </w:p>
        </w:tc>
      </w:tr>
      <w:tr w:rsidR="00D709E3" w:rsidRPr="00B45069" w14:paraId="1518F7CF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CB865F6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Preeclampsia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92C6C5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7.7%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844A3CF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C4D3F78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10.4%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A88E7CA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4.6%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130FA5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F0099C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&lt;</w:t>
            </w: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001</w:t>
            </w:r>
          </w:p>
        </w:tc>
      </w:tr>
      <w:tr w:rsidR="00D709E3" w:rsidRPr="00B45069" w14:paraId="392D24D2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9E78BB9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 xml:space="preserve">Shoulder dystocia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2E83C02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1.0%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252DFAF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05C16F1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0.8%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7E8D14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1.2%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9B14D57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1F0AD16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0.562</w:t>
            </w:r>
          </w:p>
        </w:tc>
      </w:tr>
      <w:tr w:rsidR="00D709E3" w:rsidRPr="00B45069" w14:paraId="138235BB" w14:textId="77777777" w:rsidTr="005E0468">
        <w:trPr>
          <w:cantSplit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3EA61A3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Birth trauma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1B0596C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0.4%</w:t>
            </w: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5634859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CDB361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0.2%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0B67C81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0.6%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3D30F2B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2F9C834" w14:textId="77777777" w:rsidR="00D709E3" w:rsidRPr="00B45069" w:rsidRDefault="00D709E3" w:rsidP="005E0468">
            <w:pPr>
              <w:adjustRightInd w:val="0"/>
              <w:spacing w:after="67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color w:val="000000"/>
              </w:rPr>
              <w:t>0.278</w:t>
            </w:r>
          </w:p>
        </w:tc>
      </w:tr>
      <w:tr w:rsidR="00D709E3" w:rsidRPr="00B45069" w14:paraId="0491EA17" w14:textId="77777777" w:rsidTr="005E0468">
        <w:trPr>
          <w:cantSplit/>
        </w:trPr>
        <w:tc>
          <w:tcPr>
            <w:tcW w:w="10185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553FB50" w14:textId="77777777" w:rsidR="00D709E3" w:rsidRPr="00011670" w:rsidRDefault="00D709E3" w:rsidP="005E0468">
            <w:pPr>
              <w:pBdr>
                <w:top w:val="single" w:sz="4" w:space="1" w:color="auto"/>
              </w:pBd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Analysis conducted using a random effect for site unless otherwise noted. </w:t>
            </w:r>
          </w:p>
          <w:p w14:paraId="01DCDE45" w14:textId="77777777" w:rsidR="00D709E3" w:rsidRPr="00011670" w:rsidRDefault="00D709E3" w:rsidP="005E0468">
            <w:pPr>
              <w:pBdr>
                <w:top w:val="single" w:sz="4" w:space="1" w:color="auto"/>
              </w:pBd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 Adjusted Means ± SE for continuous comparisons – Maternal age:  Excluded 29.5 ± 1.2 years, included 30.1 ± 1.2 years; Gestational age:  Excluded 13.5 ± 0.3 weeks, included 13.7 </w:t>
            </w:r>
            <w:r w:rsidRPr="00011670">
              <w:rPr>
                <w:rFonts w:ascii="Cambria Math" w:hAnsi="Cambria Math" w:cs="Cambria Math"/>
                <w:color w:val="000000"/>
                <w:sz w:val="20"/>
                <w:szCs w:val="20"/>
              </w:rPr>
              <w:t>∓</w:t>
            </w:r>
            <w:r w:rsidRPr="000116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0.3 weeks; Maternal Weight:  Excluded 85.9 ± 1.0 kg, included 84.5 ± 1.1 kg; BMI:  Excluded 32.3 ± 0.6 kg/m2, Included 31.9 ± 0.6 kg/m2</w:t>
            </w:r>
          </w:p>
          <w:p w14:paraId="1147A502" w14:textId="77777777" w:rsidR="00D709E3" w:rsidRPr="00B45069" w:rsidRDefault="00D709E3" w:rsidP="005E0468">
            <w:pPr>
              <w:adjustRightInd w:val="0"/>
              <w:spacing w:after="67" w:line="240" w:lineRule="auto"/>
              <w:rPr>
                <w:rFonts w:ascii="Times New Roman" w:hAnsi="Times New Roman" w:cs="Times New Roman"/>
                <w:color w:val="000000"/>
              </w:rPr>
            </w:pPr>
            <w:r w:rsidRPr="000116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** No random effect for site included due to lack of race/ethnicity variability within certain sites </w:t>
            </w:r>
          </w:p>
        </w:tc>
      </w:tr>
    </w:tbl>
    <w:p w14:paraId="54DE2A66" w14:textId="77777777" w:rsidR="00410295" w:rsidRDefault="00410295"/>
    <w:sectPr w:rsidR="00410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E3"/>
    <w:rsid w:val="002262D5"/>
    <w:rsid w:val="002C08DB"/>
    <w:rsid w:val="00380BD3"/>
    <w:rsid w:val="00410295"/>
    <w:rsid w:val="004A0132"/>
    <w:rsid w:val="00A53DE8"/>
    <w:rsid w:val="00AE202F"/>
    <w:rsid w:val="00D709E3"/>
    <w:rsid w:val="00E376FD"/>
    <w:rsid w:val="00FE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A931A1"/>
  <w14:defaultImageDpi w14:val="32767"/>
  <w15:chartTrackingRefBased/>
  <w15:docId w15:val="{C04F00B8-55FA-412C-AFFF-F6F59E07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E3"/>
  </w:style>
  <w:style w:type="paragraph" w:styleId="Heading1">
    <w:name w:val="heading 1"/>
    <w:basedOn w:val="Normal"/>
    <w:next w:val="Normal"/>
    <w:link w:val="Heading1Char"/>
    <w:uiPriority w:val="9"/>
    <w:qFormat/>
    <w:rsid w:val="00D70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9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9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9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9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9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9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9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9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9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9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9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Cabre</dc:creator>
  <cp:keywords/>
  <dc:description/>
  <cp:lastModifiedBy>Hannah Cabre</cp:lastModifiedBy>
  <cp:revision>1</cp:revision>
  <dcterms:created xsi:type="dcterms:W3CDTF">2024-11-18T18:38:00Z</dcterms:created>
  <dcterms:modified xsi:type="dcterms:W3CDTF">2024-11-18T18:38:00Z</dcterms:modified>
</cp:coreProperties>
</file>