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6380"/>
        <w:gridCol w:w="1105"/>
      </w:tblGrid>
      <w:tr w:rsidR="005750B4" w:rsidRPr="005750B4" w14:paraId="42482BB2" w14:textId="77777777" w:rsidTr="005750B4">
        <w:tc>
          <w:tcPr>
            <w:tcW w:w="0" w:type="auto"/>
            <w:gridSpan w:val="3"/>
          </w:tcPr>
          <w:p w14:paraId="4EAC47B8" w14:textId="341CC569" w:rsidR="005750B4" w:rsidRPr="005750B4" w:rsidRDefault="0057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 w:rsidRPr="00575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3C64AC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5750B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 xml:space="preserve">  Differentially Expressed Genes Unique to Whole Liver Tissue</w:t>
            </w:r>
          </w:p>
        </w:tc>
      </w:tr>
      <w:tr w:rsidR="005750B4" w:rsidRPr="005750B4" w14:paraId="5C8A9287" w14:textId="77777777" w:rsidTr="005750B4">
        <w:tc>
          <w:tcPr>
            <w:tcW w:w="0" w:type="auto"/>
          </w:tcPr>
          <w:p w14:paraId="65C11AF0" w14:textId="77777777" w:rsidR="005750B4" w:rsidRPr="005750B4" w:rsidRDefault="0057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Gene Symbol</w:t>
            </w:r>
          </w:p>
        </w:tc>
        <w:tc>
          <w:tcPr>
            <w:tcW w:w="0" w:type="auto"/>
          </w:tcPr>
          <w:p w14:paraId="3C3349C5" w14:textId="77777777" w:rsidR="005750B4" w:rsidRPr="005750B4" w:rsidRDefault="0057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Gene Title</w:t>
            </w:r>
          </w:p>
        </w:tc>
        <w:tc>
          <w:tcPr>
            <w:tcW w:w="0" w:type="auto"/>
          </w:tcPr>
          <w:p w14:paraId="16A1E994" w14:textId="77777777" w:rsidR="005750B4" w:rsidRPr="005750B4" w:rsidRDefault="0057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</w:tr>
      <w:tr w:rsidR="005750B4" w:rsidRPr="005750B4" w14:paraId="5F38D1D4" w14:textId="77777777" w:rsidTr="005750B4">
        <w:tc>
          <w:tcPr>
            <w:tcW w:w="0" w:type="auto"/>
          </w:tcPr>
          <w:p w14:paraId="4B2434F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SFN</w:t>
            </w:r>
          </w:p>
        </w:tc>
        <w:tc>
          <w:tcPr>
            <w:tcW w:w="0" w:type="auto"/>
          </w:tcPr>
          <w:p w14:paraId="47118F9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stratifin</w:t>
            </w:r>
          </w:p>
        </w:tc>
        <w:tc>
          <w:tcPr>
            <w:tcW w:w="0" w:type="auto"/>
          </w:tcPr>
          <w:p w14:paraId="07BFAC1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</w:tr>
      <w:tr w:rsidR="005750B4" w:rsidRPr="005750B4" w14:paraId="4B7EB843" w14:textId="77777777" w:rsidTr="005750B4">
        <w:tc>
          <w:tcPr>
            <w:tcW w:w="0" w:type="auto"/>
          </w:tcPr>
          <w:p w14:paraId="21D6A11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CA12</w:t>
            </w:r>
          </w:p>
        </w:tc>
        <w:tc>
          <w:tcPr>
            <w:tcW w:w="0" w:type="auto"/>
          </w:tcPr>
          <w:p w14:paraId="41ED9DA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carbonic anhydrase XII</w:t>
            </w:r>
          </w:p>
        </w:tc>
        <w:tc>
          <w:tcPr>
            <w:tcW w:w="0" w:type="auto"/>
          </w:tcPr>
          <w:p w14:paraId="53C519E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5750B4" w:rsidRPr="005750B4" w14:paraId="5086649C" w14:textId="77777777" w:rsidTr="005750B4">
        <w:tc>
          <w:tcPr>
            <w:tcW w:w="0" w:type="auto"/>
          </w:tcPr>
          <w:p w14:paraId="576FAEE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TTC39A</w:t>
            </w:r>
          </w:p>
        </w:tc>
        <w:tc>
          <w:tcPr>
            <w:tcW w:w="0" w:type="auto"/>
          </w:tcPr>
          <w:p w14:paraId="7296394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tetratricopeptide repeat domain 39A</w:t>
            </w:r>
          </w:p>
        </w:tc>
        <w:tc>
          <w:tcPr>
            <w:tcW w:w="0" w:type="auto"/>
          </w:tcPr>
          <w:p w14:paraId="08200C5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5750B4" w:rsidRPr="005750B4" w14:paraId="10563FCB" w14:textId="77777777" w:rsidTr="005750B4">
        <w:tc>
          <w:tcPr>
            <w:tcW w:w="0" w:type="auto"/>
          </w:tcPr>
          <w:p w14:paraId="4ECE89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TRIM55</w:t>
            </w:r>
          </w:p>
        </w:tc>
        <w:tc>
          <w:tcPr>
            <w:tcW w:w="0" w:type="auto"/>
          </w:tcPr>
          <w:p w14:paraId="648EB12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tripartite motif containing 55</w:t>
            </w:r>
          </w:p>
        </w:tc>
        <w:tc>
          <w:tcPr>
            <w:tcW w:w="0" w:type="auto"/>
          </w:tcPr>
          <w:p w14:paraId="512EED6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5750B4" w:rsidRPr="005750B4" w14:paraId="68A016D7" w14:textId="77777777" w:rsidTr="005750B4">
        <w:tc>
          <w:tcPr>
            <w:tcW w:w="0" w:type="auto"/>
          </w:tcPr>
          <w:p w14:paraId="57DA0B2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LOC100506403</w:t>
            </w:r>
          </w:p>
        </w:tc>
        <w:tc>
          <w:tcPr>
            <w:tcW w:w="0" w:type="auto"/>
          </w:tcPr>
          <w:p w14:paraId="62EA26F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uncharacterized LOC100506403</w:t>
            </w:r>
          </w:p>
        </w:tc>
        <w:tc>
          <w:tcPr>
            <w:tcW w:w="0" w:type="auto"/>
          </w:tcPr>
          <w:p w14:paraId="4BE6999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5750B4" w:rsidRPr="005750B4" w14:paraId="774B54EE" w14:textId="77777777" w:rsidTr="005750B4">
        <w:tc>
          <w:tcPr>
            <w:tcW w:w="0" w:type="auto"/>
          </w:tcPr>
          <w:p w14:paraId="60992B2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GPX2</w:t>
            </w:r>
          </w:p>
        </w:tc>
        <w:tc>
          <w:tcPr>
            <w:tcW w:w="0" w:type="auto"/>
          </w:tcPr>
          <w:p w14:paraId="6F18F9A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glutathione peroxidase 2 (gastrointestinal)</w:t>
            </w:r>
          </w:p>
        </w:tc>
        <w:tc>
          <w:tcPr>
            <w:tcW w:w="0" w:type="auto"/>
          </w:tcPr>
          <w:p w14:paraId="2C2DE23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5750B4" w:rsidRPr="005750B4" w14:paraId="09313121" w14:textId="77777777" w:rsidTr="005750B4">
        <w:tc>
          <w:tcPr>
            <w:tcW w:w="0" w:type="auto"/>
          </w:tcPr>
          <w:p w14:paraId="2006143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KIAA1244</w:t>
            </w:r>
          </w:p>
        </w:tc>
        <w:tc>
          <w:tcPr>
            <w:tcW w:w="0" w:type="auto"/>
          </w:tcPr>
          <w:p w14:paraId="24424F3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KIAA1244</w:t>
            </w:r>
          </w:p>
        </w:tc>
        <w:tc>
          <w:tcPr>
            <w:tcW w:w="0" w:type="auto"/>
          </w:tcPr>
          <w:p w14:paraId="1EE66EB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5750B4" w:rsidRPr="005750B4" w14:paraId="676485CD" w14:textId="77777777" w:rsidTr="005750B4">
        <w:tc>
          <w:tcPr>
            <w:tcW w:w="0" w:type="auto"/>
          </w:tcPr>
          <w:p w14:paraId="3F3674A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SP5</w:t>
            </w:r>
          </w:p>
        </w:tc>
        <w:tc>
          <w:tcPr>
            <w:tcW w:w="0" w:type="auto"/>
          </w:tcPr>
          <w:p w14:paraId="27256D2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Sp5 transcription factor</w:t>
            </w:r>
          </w:p>
        </w:tc>
        <w:tc>
          <w:tcPr>
            <w:tcW w:w="0" w:type="auto"/>
          </w:tcPr>
          <w:p w14:paraId="61D9462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5750B4" w:rsidRPr="005750B4" w14:paraId="2200E0F1" w14:textId="77777777" w:rsidTr="005750B4">
        <w:tc>
          <w:tcPr>
            <w:tcW w:w="0" w:type="auto"/>
          </w:tcPr>
          <w:p w14:paraId="166E088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UHRF1</w:t>
            </w:r>
          </w:p>
        </w:tc>
        <w:tc>
          <w:tcPr>
            <w:tcW w:w="0" w:type="auto"/>
          </w:tcPr>
          <w:p w14:paraId="164AE57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ubiquitin-like with PHD and ring finger domains 1</w:t>
            </w:r>
          </w:p>
        </w:tc>
        <w:tc>
          <w:tcPr>
            <w:tcW w:w="0" w:type="auto"/>
          </w:tcPr>
          <w:p w14:paraId="5251AA5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5750B4" w:rsidRPr="005750B4" w14:paraId="4B8839C0" w14:textId="77777777" w:rsidTr="005750B4">
        <w:tc>
          <w:tcPr>
            <w:tcW w:w="0" w:type="auto"/>
          </w:tcPr>
          <w:p w14:paraId="16C2316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STEAP1</w:t>
            </w:r>
          </w:p>
        </w:tc>
        <w:tc>
          <w:tcPr>
            <w:tcW w:w="0" w:type="auto"/>
          </w:tcPr>
          <w:p w14:paraId="32EE0A9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six transmembrane epithelial antigen of the prostate 1</w:t>
            </w:r>
          </w:p>
        </w:tc>
        <w:tc>
          <w:tcPr>
            <w:tcW w:w="0" w:type="auto"/>
          </w:tcPr>
          <w:p w14:paraId="711847D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5750B4" w:rsidRPr="005750B4" w14:paraId="421A0CCC" w14:textId="77777777" w:rsidTr="005750B4">
        <w:tc>
          <w:tcPr>
            <w:tcW w:w="0" w:type="auto"/>
          </w:tcPr>
          <w:p w14:paraId="441C5B5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MKI67</w:t>
            </w:r>
          </w:p>
        </w:tc>
        <w:tc>
          <w:tcPr>
            <w:tcW w:w="0" w:type="auto"/>
          </w:tcPr>
          <w:p w14:paraId="0EE8AAE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antigen identified by monoclonal antibody Ki-67</w:t>
            </w:r>
          </w:p>
        </w:tc>
        <w:tc>
          <w:tcPr>
            <w:tcW w:w="0" w:type="auto"/>
          </w:tcPr>
          <w:p w14:paraId="0EF0AC9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5750B4" w:rsidRPr="005750B4" w14:paraId="0C6081E1" w14:textId="77777777" w:rsidTr="005750B4">
        <w:tc>
          <w:tcPr>
            <w:tcW w:w="0" w:type="auto"/>
          </w:tcPr>
          <w:p w14:paraId="7C69D62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SDCBP2-AS1</w:t>
            </w:r>
          </w:p>
        </w:tc>
        <w:tc>
          <w:tcPr>
            <w:tcW w:w="0" w:type="auto"/>
          </w:tcPr>
          <w:p w14:paraId="034AAE6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SDCBP2 antisense RNA 1</w:t>
            </w:r>
          </w:p>
        </w:tc>
        <w:tc>
          <w:tcPr>
            <w:tcW w:w="0" w:type="auto"/>
          </w:tcPr>
          <w:p w14:paraId="631088E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5750B4" w:rsidRPr="005750B4" w14:paraId="41FAF6D9" w14:textId="77777777" w:rsidTr="005750B4">
        <w:tc>
          <w:tcPr>
            <w:tcW w:w="0" w:type="auto"/>
          </w:tcPr>
          <w:p w14:paraId="6D63403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EME1</w:t>
            </w:r>
          </w:p>
        </w:tc>
        <w:tc>
          <w:tcPr>
            <w:tcW w:w="0" w:type="auto"/>
          </w:tcPr>
          <w:p w14:paraId="13A2A57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essential meiotic endonuclease 1 homolog 1 (S. pombe)</w:t>
            </w:r>
          </w:p>
        </w:tc>
        <w:tc>
          <w:tcPr>
            <w:tcW w:w="0" w:type="auto"/>
          </w:tcPr>
          <w:p w14:paraId="61B398D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5750B4" w:rsidRPr="005750B4" w14:paraId="49B70F0D" w14:textId="77777777" w:rsidTr="005750B4">
        <w:tc>
          <w:tcPr>
            <w:tcW w:w="0" w:type="auto"/>
          </w:tcPr>
          <w:p w14:paraId="53DCCA0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ZNF623</w:t>
            </w:r>
          </w:p>
        </w:tc>
        <w:tc>
          <w:tcPr>
            <w:tcW w:w="0" w:type="auto"/>
          </w:tcPr>
          <w:p w14:paraId="583E8D2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zinc finger protein 623</w:t>
            </w:r>
          </w:p>
        </w:tc>
        <w:tc>
          <w:tcPr>
            <w:tcW w:w="0" w:type="auto"/>
          </w:tcPr>
          <w:p w14:paraId="72B94C7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5750B4" w:rsidRPr="005750B4" w14:paraId="72C3983B" w14:textId="77777777" w:rsidTr="005750B4">
        <w:tc>
          <w:tcPr>
            <w:tcW w:w="0" w:type="auto"/>
          </w:tcPr>
          <w:p w14:paraId="0EC94AF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CDK5RAP2</w:t>
            </w:r>
          </w:p>
        </w:tc>
        <w:tc>
          <w:tcPr>
            <w:tcW w:w="0" w:type="auto"/>
          </w:tcPr>
          <w:p w14:paraId="5B4D355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CDK5 regulatory subunit associated protein 2</w:t>
            </w:r>
          </w:p>
        </w:tc>
        <w:tc>
          <w:tcPr>
            <w:tcW w:w="0" w:type="auto"/>
          </w:tcPr>
          <w:p w14:paraId="3C03A45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5750B4" w:rsidRPr="005750B4" w14:paraId="02A4EA6D" w14:textId="77777777" w:rsidTr="005750B4">
        <w:tc>
          <w:tcPr>
            <w:tcW w:w="0" w:type="auto"/>
          </w:tcPr>
          <w:p w14:paraId="54B4035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ABCB6</w:t>
            </w:r>
          </w:p>
        </w:tc>
        <w:tc>
          <w:tcPr>
            <w:tcW w:w="0" w:type="auto"/>
          </w:tcPr>
          <w:p w14:paraId="18F1472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ATP-binding cassette, sub-family B (MDR/TAP), member 6</w:t>
            </w:r>
          </w:p>
        </w:tc>
        <w:tc>
          <w:tcPr>
            <w:tcW w:w="0" w:type="auto"/>
          </w:tcPr>
          <w:p w14:paraId="7B4434A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5750B4" w:rsidRPr="005750B4" w14:paraId="35D12812" w14:textId="77777777" w:rsidTr="005750B4">
        <w:tc>
          <w:tcPr>
            <w:tcW w:w="0" w:type="auto"/>
          </w:tcPr>
          <w:p w14:paraId="0BC1FF8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CCDC88A</w:t>
            </w:r>
          </w:p>
        </w:tc>
        <w:tc>
          <w:tcPr>
            <w:tcW w:w="0" w:type="auto"/>
          </w:tcPr>
          <w:p w14:paraId="2C74FD7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coiled-coil domain containing 88A</w:t>
            </w:r>
          </w:p>
        </w:tc>
        <w:tc>
          <w:tcPr>
            <w:tcW w:w="0" w:type="auto"/>
          </w:tcPr>
          <w:p w14:paraId="1F2DA9A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750B4" w:rsidRPr="005750B4" w14:paraId="60E4B096" w14:textId="77777777" w:rsidTr="005750B4">
        <w:tc>
          <w:tcPr>
            <w:tcW w:w="0" w:type="auto"/>
          </w:tcPr>
          <w:p w14:paraId="33FAFA9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SQLE</w:t>
            </w:r>
          </w:p>
        </w:tc>
        <w:tc>
          <w:tcPr>
            <w:tcW w:w="0" w:type="auto"/>
          </w:tcPr>
          <w:p w14:paraId="3E6B5B8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squalene epoxidase</w:t>
            </w:r>
          </w:p>
        </w:tc>
        <w:tc>
          <w:tcPr>
            <w:tcW w:w="0" w:type="auto"/>
          </w:tcPr>
          <w:p w14:paraId="37A21AA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750B4" w:rsidRPr="005750B4" w14:paraId="4D44F481" w14:textId="77777777" w:rsidTr="005750B4">
        <w:tc>
          <w:tcPr>
            <w:tcW w:w="0" w:type="auto"/>
          </w:tcPr>
          <w:p w14:paraId="40574E5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PTGR1</w:t>
            </w:r>
          </w:p>
        </w:tc>
        <w:tc>
          <w:tcPr>
            <w:tcW w:w="0" w:type="auto"/>
          </w:tcPr>
          <w:p w14:paraId="7066713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prostaglandin reductase 1</w:t>
            </w:r>
          </w:p>
        </w:tc>
        <w:tc>
          <w:tcPr>
            <w:tcW w:w="0" w:type="auto"/>
          </w:tcPr>
          <w:p w14:paraId="251261F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750B4" w:rsidRPr="005750B4" w14:paraId="27845E72" w14:textId="77777777" w:rsidTr="005750B4">
        <w:tc>
          <w:tcPr>
            <w:tcW w:w="0" w:type="auto"/>
          </w:tcPr>
          <w:p w14:paraId="6964E66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THY1</w:t>
            </w:r>
          </w:p>
        </w:tc>
        <w:tc>
          <w:tcPr>
            <w:tcW w:w="0" w:type="auto"/>
          </w:tcPr>
          <w:p w14:paraId="5EE8130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Thy-1 cell surface antigen</w:t>
            </w:r>
          </w:p>
        </w:tc>
        <w:tc>
          <w:tcPr>
            <w:tcW w:w="0" w:type="auto"/>
          </w:tcPr>
          <w:p w14:paraId="082FA97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750B4" w:rsidRPr="005750B4" w14:paraId="6755A8F2" w14:textId="77777777" w:rsidTr="005750B4">
        <w:tc>
          <w:tcPr>
            <w:tcW w:w="0" w:type="auto"/>
          </w:tcPr>
          <w:p w14:paraId="1C2801B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COL5A2</w:t>
            </w:r>
          </w:p>
        </w:tc>
        <w:tc>
          <w:tcPr>
            <w:tcW w:w="0" w:type="auto"/>
          </w:tcPr>
          <w:p w14:paraId="45D5F20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collagen, type V, alpha 2</w:t>
            </w:r>
          </w:p>
        </w:tc>
        <w:tc>
          <w:tcPr>
            <w:tcW w:w="0" w:type="auto"/>
          </w:tcPr>
          <w:p w14:paraId="3BB3447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750B4" w:rsidRPr="005750B4" w14:paraId="0A4DADD0" w14:textId="77777777" w:rsidTr="005750B4">
        <w:tc>
          <w:tcPr>
            <w:tcW w:w="0" w:type="auto"/>
          </w:tcPr>
          <w:p w14:paraId="5C3F3C7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ETV1</w:t>
            </w:r>
          </w:p>
        </w:tc>
        <w:tc>
          <w:tcPr>
            <w:tcW w:w="0" w:type="auto"/>
          </w:tcPr>
          <w:p w14:paraId="00FF279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ets variant 1</w:t>
            </w:r>
          </w:p>
        </w:tc>
        <w:tc>
          <w:tcPr>
            <w:tcW w:w="0" w:type="auto"/>
          </w:tcPr>
          <w:p w14:paraId="579F034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016E6FF7" w14:textId="77777777" w:rsidTr="005750B4">
        <w:tc>
          <w:tcPr>
            <w:tcW w:w="0" w:type="auto"/>
          </w:tcPr>
          <w:p w14:paraId="6111BC8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PTP4A3</w:t>
            </w:r>
          </w:p>
        </w:tc>
        <w:tc>
          <w:tcPr>
            <w:tcW w:w="0" w:type="auto"/>
          </w:tcPr>
          <w:p w14:paraId="007AA18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protein tyrosine phosphatase type IVA, member 3</w:t>
            </w:r>
          </w:p>
        </w:tc>
        <w:tc>
          <w:tcPr>
            <w:tcW w:w="0" w:type="auto"/>
          </w:tcPr>
          <w:p w14:paraId="7B94402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7C7D3104" w14:textId="77777777" w:rsidTr="005750B4">
        <w:tc>
          <w:tcPr>
            <w:tcW w:w="0" w:type="auto"/>
          </w:tcPr>
          <w:p w14:paraId="04CA1A8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PSRC1</w:t>
            </w:r>
          </w:p>
        </w:tc>
        <w:tc>
          <w:tcPr>
            <w:tcW w:w="0" w:type="auto"/>
          </w:tcPr>
          <w:p w14:paraId="586908B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proline/serine-rich coiled-coil 1</w:t>
            </w:r>
          </w:p>
        </w:tc>
        <w:tc>
          <w:tcPr>
            <w:tcW w:w="0" w:type="auto"/>
          </w:tcPr>
          <w:p w14:paraId="5080E92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0FA60725" w14:textId="77777777" w:rsidTr="005750B4">
        <w:tc>
          <w:tcPr>
            <w:tcW w:w="0" w:type="auto"/>
          </w:tcPr>
          <w:p w14:paraId="69CE5AF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CENPJ</w:t>
            </w:r>
          </w:p>
        </w:tc>
        <w:tc>
          <w:tcPr>
            <w:tcW w:w="0" w:type="auto"/>
          </w:tcPr>
          <w:p w14:paraId="2C84A0F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centromere protein J</w:t>
            </w:r>
          </w:p>
        </w:tc>
        <w:tc>
          <w:tcPr>
            <w:tcW w:w="0" w:type="auto"/>
          </w:tcPr>
          <w:p w14:paraId="771F87B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3660218B" w14:textId="77777777" w:rsidTr="005750B4">
        <w:tc>
          <w:tcPr>
            <w:tcW w:w="0" w:type="auto"/>
          </w:tcPr>
          <w:p w14:paraId="6F6CC89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COG2</w:t>
            </w:r>
          </w:p>
        </w:tc>
        <w:tc>
          <w:tcPr>
            <w:tcW w:w="0" w:type="auto"/>
          </w:tcPr>
          <w:p w14:paraId="3B57505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component of oligomeric golgi complex 2</w:t>
            </w:r>
          </w:p>
        </w:tc>
        <w:tc>
          <w:tcPr>
            <w:tcW w:w="0" w:type="auto"/>
          </w:tcPr>
          <w:p w14:paraId="1FB3235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61921A11" w14:textId="77777777" w:rsidTr="005750B4">
        <w:tc>
          <w:tcPr>
            <w:tcW w:w="0" w:type="auto"/>
          </w:tcPr>
          <w:p w14:paraId="20F38FE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GPATCH2</w:t>
            </w:r>
          </w:p>
        </w:tc>
        <w:tc>
          <w:tcPr>
            <w:tcW w:w="0" w:type="auto"/>
          </w:tcPr>
          <w:p w14:paraId="3AE4C33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 patch domain containing 2</w:t>
            </w:r>
          </w:p>
        </w:tc>
        <w:tc>
          <w:tcPr>
            <w:tcW w:w="0" w:type="auto"/>
          </w:tcPr>
          <w:p w14:paraId="75232D6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66FC2C02" w14:textId="77777777" w:rsidTr="005750B4">
        <w:tc>
          <w:tcPr>
            <w:tcW w:w="0" w:type="auto"/>
          </w:tcPr>
          <w:p w14:paraId="3CFEE10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PTK2</w:t>
            </w:r>
          </w:p>
        </w:tc>
        <w:tc>
          <w:tcPr>
            <w:tcW w:w="0" w:type="auto"/>
          </w:tcPr>
          <w:p w14:paraId="190AD39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PTK2 protein tyrosine kinase 2</w:t>
            </w:r>
          </w:p>
        </w:tc>
        <w:tc>
          <w:tcPr>
            <w:tcW w:w="0" w:type="auto"/>
          </w:tcPr>
          <w:p w14:paraId="4F64BEE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54DFF03F" w14:textId="77777777" w:rsidTr="005750B4">
        <w:tc>
          <w:tcPr>
            <w:tcW w:w="0" w:type="auto"/>
          </w:tcPr>
          <w:p w14:paraId="73313A3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UGDH</w:t>
            </w:r>
          </w:p>
        </w:tc>
        <w:tc>
          <w:tcPr>
            <w:tcW w:w="0" w:type="auto"/>
          </w:tcPr>
          <w:p w14:paraId="42943D7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UDP-glucose 6-dehydrogenase</w:t>
            </w:r>
          </w:p>
        </w:tc>
        <w:tc>
          <w:tcPr>
            <w:tcW w:w="0" w:type="auto"/>
          </w:tcPr>
          <w:p w14:paraId="4C07735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750B4" w:rsidRPr="005750B4" w14:paraId="3048BBD1" w14:textId="77777777" w:rsidTr="005750B4">
        <w:tc>
          <w:tcPr>
            <w:tcW w:w="0" w:type="auto"/>
          </w:tcPr>
          <w:p w14:paraId="2E108A7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SLC40A1</w:t>
            </w:r>
          </w:p>
        </w:tc>
        <w:tc>
          <w:tcPr>
            <w:tcW w:w="0" w:type="auto"/>
          </w:tcPr>
          <w:p w14:paraId="4B9CA81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solute carrier family 40 (iron-regulated transporter), member 1</w:t>
            </w:r>
          </w:p>
        </w:tc>
        <w:tc>
          <w:tcPr>
            <w:tcW w:w="0" w:type="auto"/>
          </w:tcPr>
          <w:p w14:paraId="53E917F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5750B4" w:rsidRPr="005750B4" w14:paraId="71057E83" w14:textId="77777777" w:rsidTr="005750B4">
        <w:tc>
          <w:tcPr>
            <w:tcW w:w="0" w:type="auto"/>
          </w:tcPr>
          <w:p w14:paraId="715A020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USP6NL</w:t>
            </w:r>
          </w:p>
        </w:tc>
        <w:tc>
          <w:tcPr>
            <w:tcW w:w="0" w:type="auto"/>
          </w:tcPr>
          <w:p w14:paraId="250D0D8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USP6 N-terminal like</w:t>
            </w:r>
          </w:p>
        </w:tc>
        <w:tc>
          <w:tcPr>
            <w:tcW w:w="0" w:type="auto"/>
          </w:tcPr>
          <w:p w14:paraId="00CDC4D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3D06EFC9" w14:textId="77777777" w:rsidTr="005750B4">
        <w:tc>
          <w:tcPr>
            <w:tcW w:w="0" w:type="auto"/>
          </w:tcPr>
          <w:p w14:paraId="7AD364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C4orf19</w:t>
            </w:r>
          </w:p>
        </w:tc>
        <w:tc>
          <w:tcPr>
            <w:tcW w:w="0" w:type="auto"/>
          </w:tcPr>
          <w:p w14:paraId="1AD478F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chromosome 4 open reading frame 19</w:t>
            </w:r>
          </w:p>
        </w:tc>
        <w:tc>
          <w:tcPr>
            <w:tcW w:w="0" w:type="auto"/>
          </w:tcPr>
          <w:p w14:paraId="6430BE7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3C7245D4" w14:textId="77777777" w:rsidTr="005750B4">
        <w:tc>
          <w:tcPr>
            <w:tcW w:w="0" w:type="auto"/>
          </w:tcPr>
          <w:p w14:paraId="4E29B9B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HAAO</w:t>
            </w:r>
          </w:p>
        </w:tc>
        <w:tc>
          <w:tcPr>
            <w:tcW w:w="0" w:type="auto"/>
          </w:tcPr>
          <w:p w14:paraId="31C6E7E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3-hydroxyanthranilate 3,4-dioxygenase</w:t>
            </w:r>
          </w:p>
        </w:tc>
        <w:tc>
          <w:tcPr>
            <w:tcW w:w="0" w:type="auto"/>
          </w:tcPr>
          <w:p w14:paraId="36BAEF1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5E75530F" w14:textId="77777777" w:rsidTr="005750B4">
        <w:tc>
          <w:tcPr>
            <w:tcW w:w="0" w:type="auto"/>
          </w:tcPr>
          <w:p w14:paraId="06EDAA0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IPCEF1</w:t>
            </w:r>
          </w:p>
        </w:tc>
        <w:tc>
          <w:tcPr>
            <w:tcW w:w="0" w:type="auto"/>
          </w:tcPr>
          <w:p w14:paraId="66A0005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interaction protein for cytohesin exchange factors 1</w:t>
            </w:r>
          </w:p>
        </w:tc>
        <w:tc>
          <w:tcPr>
            <w:tcW w:w="0" w:type="auto"/>
          </w:tcPr>
          <w:p w14:paraId="23390B5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666D7F5E" w14:textId="77777777" w:rsidTr="005750B4">
        <w:tc>
          <w:tcPr>
            <w:tcW w:w="0" w:type="auto"/>
          </w:tcPr>
          <w:p w14:paraId="56005EB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C1QTNF7</w:t>
            </w:r>
          </w:p>
        </w:tc>
        <w:tc>
          <w:tcPr>
            <w:tcW w:w="0" w:type="auto"/>
          </w:tcPr>
          <w:p w14:paraId="673E340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C1q and tumor necrosis factor related protein 7</w:t>
            </w:r>
          </w:p>
        </w:tc>
        <w:tc>
          <w:tcPr>
            <w:tcW w:w="0" w:type="auto"/>
          </w:tcPr>
          <w:p w14:paraId="585F989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05A88856" w14:textId="77777777" w:rsidTr="005750B4">
        <w:tc>
          <w:tcPr>
            <w:tcW w:w="0" w:type="auto"/>
          </w:tcPr>
          <w:p w14:paraId="11BC20E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ACADM</w:t>
            </w:r>
          </w:p>
        </w:tc>
        <w:tc>
          <w:tcPr>
            <w:tcW w:w="0" w:type="auto"/>
          </w:tcPr>
          <w:p w14:paraId="7947ED8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acyl-CoA dehydrogenase, C-4 to C-12 straight chain</w:t>
            </w:r>
          </w:p>
        </w:tc>
        <w:tc>
          <w:tcPr>
            <w:tcW w:w="0" w:type="auto"/>
          </w:tcPr>
          <w:p w14:paraId="57702E2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6BBE4A39" w14:textId="77777777" w:rsidTr="005750B4">
        <w:tc>
          <w:tcPr>
            <w:tcW w:w="0" w:type="auto"/>
          </w:tcPr>
          <w:p w14:paraId="2D82F4C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BTD</w:t>
            </w:r>
          </w:p>
        </w:tc>
        <w:tc>
          <w:tcPr>
            <w:tcW w:w="0" w:type="auto"/>
          </w:tcPr>
          <w:p w14:paraId="13F45BB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biotinidase</w:t>
            </w:r>
          </w:p>
        </w:tc>
        <w:tc>
          <w:tcPr>
            <w:tcW w:w="0" w:type="auto"/>
          </w:tcPr>
          <w:p w14:paraId="206F5FE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33B4B774" w14:textId="77777777" w:rsidTr="005750B4">
        <w:tc>
          <w:tcPr>
            <w:tcW w:w="0" w:type="auto"/>
          </w:tcPr>
          <w:p w14:paraId="7E3266D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TREH</w:t>
            </w:r>
          </w:p>
        </w:tc>
        <w:tc>
          <w:tcPr>
            <w:tcW w:w="0" w:type="auto"/>
          </w:tcPr>
          <w:p w14:paraId="6EA022F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trehalase (brush-border membrane glycoprotein)</w:t>
            </w:r>
          </w:p>
        </w:tc>
        <w:tc>
          <w:tcPr>
            <w:tcW w:w="0" w:type="auto"/>
          </w:tcPr>
          <w:p w14:paraId="1069537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0E69E756" w14:textId="77777777" w:rsidTr="005750B4">
        <w:tc>
          <w:tcPr>
            <w:tcW w:w="0" w:type="auto"/>
          </w:tcPr>
          <w:p w14:paraId="36EEBD3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TMEM86B</w:t>
            </w:r>
          </w:p>
        </w:tc>
        <w:tc>
          <w:tcPr>
            <w:tcW w:w="0" w:type="auto"/>
          </w:tcPr>
          <w:p w14:paraId="7FDD221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transmembrane protein 86B</w:t>
            </w:r>
          </w:p>
        </w:tc>
        <w:tc>
          <w:tcPr>
            <w:tcW w:w="0" w:type="auto"/>
          </w:tcPr>
          <w:p w14:paraId="6172DBD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0C91B59E" w14:textId="77777777" w:rsidTr="005750B4">
        <w:tc>
          <w:tcPr>
            <w:tcW w:w="0" w:type="auto"/>
          </w:tcPr>
          <w:p w14:paraId="0FDC823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NR3C2</w:t>
            </w:r>
          </w:p>
        </w:tc>
        <w:tc>
          <w:tcPr>
            <w:tcW w:w="0" w:type="auto"/>
          </w:tcPr>
          <w:p w14:paraId="197D609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nuclear receptor subfamily 3, group C, member 2</w:t>
            </w:r>
          </w:p>
        </w:tc>
        <w:tc>
          <w:tcPr>
            <w:tcW w:w="0" w:type="auto"/>
          </w:tcPr>
          <w:p w14:paraId="79F0239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17C8A42B" w14:textId="77777777" w:rsidTr="005750B4">
        <w:tc>
          <w:tcPr>
            <w:tcW w:w="0" w:type="auto"/>
          </w:tcPr>
          <w:p w14:paraId="4CF1219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CNTLN</w:t>
            </w:r>
          </w:p>
        </w:tc>
        <w:tc>
          <w:tcPr>
            <w:tcW w:w="0" w:type="auto"/>
          </w:tcPr>
          <w:p w14:paraId="59A1E09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centlein, centrosomal protein</w:t>
            </w:r>
          </w:p>
        </w:tc>
        <w:tc>
          <w:tcPr>
            <w:tcW w:w="0" w:type="auto"/>
          </w:tcPr>
          <w:p w14:paraId="3230DE3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36ED612A" w14:textId="77777777" w:rsidTr="005750B4">
        <w:tc>
          <w:tcPr>
            <w:tcW w:w="0" w:type="auto"/>
          </w:tcPr>
          <w:p w14:paraId="074EB91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FDX1</w:t>
            </w:r>
          </w:p>
        </w:tc>
        <w:tc>
          <w:tcPr>
            <w:tcW w:w="0" w:type="auto"/>
          </w:tcPr>
          <w:p w14:paraId="721FC5C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ferredoxin 1</w:t>
            </w:r>
          </w:p>
        </w:tc>
        <w:tc>
          <w:tcPr>
            <w:tcW w:w="0" w:type="auto"/>
          </w:tcPr>
          <w:p w14:paraId="47F2568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52A4EAD3" w14:textId="77777777" w:rsidTr="005750B4">
        <w:tc>
          <w:tcPr>
            <w:tcW w:w="0" w:type="auto"/>
          </w:tcPr>
          <w:p w14:paraId="4BB55AF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SELP</w:t>
            </w:r>
          </w:p>
        </w:tc>
        <w:tc>
          <w:tcPr>
            <w:tcW w:w="0" w:type="auto"/>
          </w:tcPr>
          <w:p w14:paraId="0770170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selectin P (granule membrane protein 140kDa, antigen CD62)</w:t>
            </w:r>
          </w:p>
        </w:tc>
        <w:tc>
          <w:tcPr>
            <w:tcW w:w="0" w:type="auto"/>
          </w:tcPr>
          <w:p w14:paraId="7230BBE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3F1214F7" w14:textId="77777777" w:rsidTr="005750B4">
        <w:tc>
          <w:tcPr>
            <w:tcW w:w="0" w:type="auto"/>
          </w:tcPr>
          <w:p w14:paraId="1BD1882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HDAC6</w:t>
            </w:r>
          </w:p>
        </w:tc>
        <w:tc>
          <w:tcPr>
            <w:tcW w:w="0" w:type="auto"/>
          </w:tcPr>
          <w:p w14:paraId="50602DE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histone deacetylase 6</w:t>
            </w:r>
          </w:p>
        </w:tc>
        <w:tc>
          <w:tcPr>
            <w:tcW w:w="0" w:type="auto"/>
          </w:tcPr>
          <w:p w14:paraId="14CE07E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11110BC0" w14:textId="77777777" w:rsidTr="005750B4">
        <w:tc>
          <w:tcPr>
            <w:tcW w:w="0" w:type="auto"/>
          </w:tcPr>
          <w:p w14:paraId="33BB1EB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RAPGEF5</w:t>
            </w:r>
          </w:p>
        </w:tc>
        <w:tc>
          <w:tcPr>
            <w:tcW w:w="0" w:type="auto"/>
          </w:tcPr>
          <w:p w14:paraId="2C9674A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Rap guanine nucleotide exchange factor (GEF) 5</w:t>
            </w:r>
          </w:p>
        </w:tc>
        <w:tc>
          <w:tcPr>
            <w:tcW w:w="0" w:type="auto"/>
          </w:tcPr>
          <w:p w14:paraId="2304FAA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5E52514E" w14:textId="77777777" w:rsidTr="005750B4">
        <w:tc>
          <w:tcPr>
            <w:tcW w:w="0" w:type="auto"/>
          </w:tcPr>
          <w:p w14:paraId="55FC7C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RAB17</w:t>
            </w:r>
          </w:p>
        </w:tc>
        <w:tc>
          <w:tcPr>
            <w:tcW w:w="0" w:type="auto"/>
          </w:tcPr>
          <w:p w14:paraId="524F52B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RAB17, member RAS oncogene family</w:t>
            </w:r>
          </w:p>
        </w:tc>
        <w:tc>
          <w:tcPr>
            <w:tcW w:w="0" w:type="auto"/>
          </w:tcPr>
          <w:p w14:paraId="482569A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658BD165" w14:textId="77777777" w:rsidTr="005750B4">
        <w:tc>
          <w:tcPr>
            <w:tcW w:w="0" w:type="auto"/>
          </w:tcPr>
          <w:p w14:paraId="1705F4E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KLF10</w:t>
            </w:r>
          </w:p>
        </w:tc>
        <w:tc>
          <w:tcPr>
            <w:tcW w:w="0" w:type="auto"/>
          </w:tcPr>
          <w:p w14:paraId="5A920EE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Kruppel-like factor 10</w:t>
            </w:r>
          </w:p>
        </w:tc>
        <w:tc>
          <w:tcPr>
            <w:tcW w:w="0" w:type="auto"/>
          </w:tcPr>
          <w:p w14:paraId="30526F7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145E1369" w14:textId="77777777" w:rsidTr="005750B4">
        <w:tc>
          <w:tcPr>
            <w:tcW w:w="0" w:type="auto"/>
          </w:tcPr>
          <w:p w14:paraId="3FECF85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SLC37A4</w:t>
            </w:r>
          </w:p>
        </w:tc>
        <w:tc>
          <w:tcPr>
            <w:tcW w:w="0" w:type="auto"/>
          </w:tcPr>
          <w:p w14:paraId="0100FE7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solute carrier family 37 (glucose-6-phosphate transporter), member 4</w:t>
            </w:r>
          </w:p>
        </w:tc>
        <w:tc>
          <w:tcPr>
            <w:tcW w:w="0" w:type="auto"/>
          </w:tcPr>
          <w:p w14:paraId="1E2F370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5750B4" w:rsidRPr="005750B4" w14:paraId="08D39366" w14:textId="77777777" w:rsidTr="005750B4">
        <w:tc>
          <w:tcPr>
            <w:tcW w:w="0" w:type="auto"/>
          </w:tcPr>
          <w:p w14:paraId="781B4D4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PER1</w:t>
            </w:r>
          </w:p>
        </w:tc>
        <w:tc>
          <w:tcPr>
            <w:tcW w:w="0" w:type="auto"/>
          </w:tcPr>
          <w:p w14:paraId="4A71038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period homolog 1 (Drosophila)</w:t>
            </w:r>
          </w:p>
        </w:tc>
        <w:tc>
          <w:tcPr>
            <w:tcW w:w="0" w:type="auto"/>
          </w:tcPr>
          <w:p w14:paraId="6CA1735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D7CE20D" w14:textId="77777777" w:rsidTr="005750B4">
        <w:tc>
          <w:tcPr>
            <w:tcW w:w="0" w:type="auto"/>
          </w:tcPr>
          <w:p w14:paraId="37CA770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SMOC1</w:t>
            </w:r>
          </w:p>
        </w:tc>
        <w:tc>
          <w:tcPr>
            <w:tcW w:w="0" w:type="auto"/>
          </w:tcPr>
          <w:p w14:paraId="6D44887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SPARC related modular calcium binding 1</w:t>
            </w:r>
          </w:p>
        </w:tc>
        <w:tc>
          <w:tcPr>
            <w:tcW w:w="0" w:type="auto"/>
          </w:tcPr>
          <w:p w14:paraId="7933A63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341A1724" w14:textId="77777777" w:rsidTr="005750B4">
        <w:tc>
          <w:tcPr>
            <w:tcW w:w="0" w:type="auto"/>
          </w:tcPr>
          <w:p w14:paraId="4AF8E49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SYT9</w:t>
            </w:r>
          </w:p>
        </w:tc>
        <w:tc>
          <w:tcPr>
            <w:tcW w:w="0" w:type="auto"/>
          </w:tcPr>
          <w:p w14:paraId="4967375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synaptotagmin IX</w:t>
            </w:r>
          </w:p>
        </w:tc>
        <w:tc>
          <w:tcPr>
            <w:tcW w:w="0" w:type="auto"/>
          </w:tcPr>
          <w:p w14:paraId="17C322C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07E9F74C" w14:textId="77777777" w:rsidTr="005750B4">
        <w:tc>
          <w:tcPr>
            <w:tcW w:w="0" w:type="auto"/>
          </w:tcPr>
          <w:p w14:paraId="67F69AA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STOM</w:t>
            </w:r>
          </w:p>
        </w:tc>
        <w:tc>
          <w:tcPr>
            <w:tcW w:w="0" w:type="auto"/>
          </w:tcPr>
          <w:p w14:paraId="7A985CB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stomatin</w:t>
            </w:r>
          </w:p>
        </w:tc>
        <w:tc>
          <w:tcPr>
            <w:tcW w:w="0" w:type="auto"/>
          </w:tcPr>
          <w:p w14:paraId="422B084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0867EB49" w14:textId="77777777" w:rsidTr="005750B4">
        <w:tc>
          <w:tcPr>
            <w:tcW w:w="0" w:type="auto"/>
          </w:tcPr>
          <w:p w14:paraId="35C0CE1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LY9</w:t>
            </w:r>
          </w:p>
        </w:tc>
        <w:tc>
          <w:tcPr>
            <w:tcW w:w="0" w:type="auto"/>
          </w:tcPr>
          <w:p w14:paraId="40B00E8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lymphocyte antigen 9</w:t>
            </w:r>
          </w:p>
        </w:tc>
        <w:tc>
          <w:tcPr>
            <w:tcW w:w="0" w:type="auto"/>
          </w:tcPr>
          <w:p w14:paraId="3D29D1F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A576649" w14:textId="77777777" w:rsidTr="005750B4">
        <w:tc>
          <w:tcPr>
            <w:tcW w:w="0" w:type="auto"/>
          </w:tcPr>
          <w:p w14:paraId="15BA161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FAM82A1</w:t>
            </w:r>
          </w:p>
        </w:tc>
        <w:tc>
          <w:tcPr>
            <w:tcW w:w="0" w:type="auto"/>
          </w:tcPr>
          <w:p w14:paraId="1EEEC15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family with sequence similarity 82, member A1</w:t>
            </w:r>
          </w:p>
        </w:tc>
        <w:tc>
          <w:tcPr>
            <w:tcW w:w="0" w:type="auto"/>
          </w:tcPr>
          <w:p w14:paraId="487BA43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243C5CB8" w14:textId="77777777" w:rsidTr="005750B4">
        <w:tc>
          <w:tcPr>
            <w:tcW w:w="0" w:type="auto"/>
          </w:tcPr>
          <w:p w14:paraId="15FBE0F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SLC28A3</w:t>
            </w:r>
          </w:p>
        </w:tc>
        <w:tc>
          <w:tcPr>
            <w:tcW w:w="0" w:type="auto"/>
          </w:tcPr>
          <w:p w14:paraId="7AF2A43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solute carrier family 28 (sodium-coupled nucleoside transporter), member 3</w:t>
            </w:r>
          </w:p>
        </w:tc>
        <w:tc>
          <w:tcPr>
            <w:tcW w:w="0" w:type="auto"/>
          </w:tcPr>
          <w:p w14:paraId="4992EA8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0167FF1D" w14:textId="77777777" w:rsidTr="005750B4">
        <w:tc>
          <w:tcPr>
            <w:tcW w:w="0" w:type="auto"/>
          </w:tcPr>
          <w:p w14:paraId="3ABDB53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DCPS</w:t>
            </w:r>
          </w:p>
        </w:tc>
        <w:tc>
          <w:tcPr>
            <w:tcW w:w="0" w:type="auto"/>
          </w:tcPr>
          <w:p w14:paraId="1ADEE06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decapping enzyme, scavenger</w:t>
            </w:r>
          </w:p>
        </w:tc>
        <w:tc>
          <w:tcPr>
            <w:tcW w:w="0" w:type="auto"/>
          </w:tcPr>
          <w:p w14:paraId="73543AF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74F0007B" w14:textId="77777777" w:rsidTr="005750B4">
        <w:tc>
          <w:tcPr>
            <w:tcW w:w="0" w:type="auto"/>
          </w:tcPr>
          <w:p w14:paraId="0DB2B11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SHMT1</w:t>
            </w:r>
          </w:p>
        </w:tc>
        <w:tc>
          <w:tcPr>
            <w:tcW w:w="0" w:type="auto"/>
          </w:tcPr>
          <w:p w14:paraId="1B41542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serine hydroxymethyltransferase 1 (soluble)</w:t>
            </w:r>
          </w:p>
        </w:tc>
        <w:tc>
          <w:tcPr>
            <w:tcW w:w="0" w:type="auto"/>
          </w:tcPr>
          <w:p w14:paraId="3445CDA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5E8C1C79" w14:textId="77777777" w:rsidTr="005750B4">
        <w:tc>
          <w:tcPr>
            <w:tcW w:w="0" w:type="auto"/>
          </w:tcPr>
          <w:p w14:paraId="364F71B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ENDOG</w:t>
            </w:r>
          </w:p>
        </w:tc>
        <w:tc>
          <w:tcPr>
            <w:tcW w:w="0" w:type="auto"/>
          </w:tcPr>
          <w:p w14:paraId="20C9976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endonuclease G</w:t>
            </w:r>
          </w:p>
        </w:tc>
        <w:tc>
          <w:tcPr>
            <w:tcW w:w="0" w:type="auto"/>
          </w:tcPr>
          <w:p w14:paraId="70C206C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18E39815" w14:textId="77777777" w:rsidTr="005750B4">
        <w:tc>
          <w:tcPr>
            <w:tcW w:w="0" w:type="auto"/>
          </w:tcPr>
          <w:p w14:paraId="402D2FB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C14orf182</w:t>
            </w:r>
          </w:p>
        </w:tc>
        <w:tc>
          <w:tcPr>
            <w:tcW w:w="0" w:type="auto"/>
          </w:tcPr>
          <w:p w14:paraId="208D411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chromosome 14 open reading frame 182</w:t>
            </w:r>
          </w:p>
        </w:tc>
        <w:tc>
          <w:tcPr>
            <w:tcW w:w="0" w:type="auto"/>
          </w:tcPr>
          <w:p w14:paraId="6606407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3369FEFE" w14:textId="77777777" w:rsidTr="005750B4">
        <w:tc>
          <w:tcPr>
            <w:tcW w:w="0" w:type="auto"/>
          </w:tcPr>
          <w:p w14:paraId="6E4E0D5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GLIS3</w:t>
            </w:r>
          </w:p>
        </w:tc>
        <w:tc>
          <w:tcPr>
            <w:tcW w:w="0" w:type="auto"/>
          </w:tcPr>
          <w:p w14:paraId="436350F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GLIS family zinc finger 3</w:t>
            </w:r>
          </w:p>
        </w:tc>
        <w:tc>
          <w:tcPr>
            <w:tcW w:w="0" w:type="auto"/>
          </w:tcPr>
          <w:p w14:paraId="54253B8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350F2377" w14:textId="77777777" w:rsidTr="005750B4">
        <w:tc>
          <w:tcPr>
            <w:tcW w:w="0" w:type="auto"/>
          </w:tcPr>
          <w:p w14:paraId="0468124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ATP5G3</w:t>
            </w:r>
          </w:p>
        </w:tc>
        <w:tc>
          <w:tcPr>
            <w:tcW w:w="0" w:type="auto"/>
          </w:tcPr>
          <w:p w14:paraId="27928DA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ATP synthase, H+ transporting, mitochondrial Fo complex, subunit C3 (subunit 9)</w:t>
            </w:r>
          </w:p>
        </w:tc>
        <w:tc>
          <w:tcPr>
            <w:tcW w:w="0" w:type="auto"/>
          </w:tcPr>
          <w:p w14:paraId="3C521C2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5E763B77" w14:textId="77777777" w:rsidTr="005750B4">
        <w:tc>
          <w:tcPr>
            <w:tcW w:w="0" w:type="auto"/>
          </w:tcPr>
          <w:p w14:paraId="20D06C8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LURAP1L</w:t>
            </w:r>
          </w:p>
        </w:tc>
        <w:tc>
          <w:tcPr>
            <w:tcW w:w="0" w:type="auto"/>
          </w:tcPr>
          <w:p w14:paraId="76DFC71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leucine rich adaptor protein 1-like</w:t>
            </w:r>
          </w:p>
        </w:tc>
        <w:tc>
          <w:tcPr>
            <w:tcW w:w="0" w:type="auto"/>
          </w:tcPr>
          <w:p w14:paraId="01E58D9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1DE0626" w14:textId="77777777" w:rsidTr="005750B4">
        <w:tc>
          <w:tcPr>
            <w:tcW w:w="0" w:type="auto"/>
          </w:tcPr>
          <w:p w14:paraId="78D41AF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SPRY2</w:t>
            </w:r>
          </w:p>
        </w:tc>
        <w:tc>
          <w:tcPr>
            <w:tcW w:w="0" w:type="auto"/>
          </w:tcPr>
          <w:p w14:paraId="7C1CA68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sprouty homolog 2 (Drosophila)</w:t>
            </w:r>
          </w:p>
        </w:tc>
        <w:tc>
          <w:tcPr>
            <w:tcW w:w="0" w:type="auto"/>
          </w:tcPr>
          <w:p w14:paraId="722CF5C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1F0D7C4" w14:textId="77777777" w:rsidTr="005750B4">
        <w:tc>
          <w:tcPr>
            <w:tcW w:w="0" w:type="auto"/>
          </w:tcPr>
          <w:p w14:paraId="7D9EA97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IGLJ3</w:t>
            </w:r>
          </w:p>
        </w:tc>
        <w:tc>
          <w:tcPr>
            <w:tcW w:w="0" w:type="auto"/>
          </w:tcPr>
          <w:p w14:paraId="4AD7DC8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lambda joining 3</w:t>
            </w:r>
          </w:p>
        </w:tc>
        <w:tc>
          <w:tcPr>
            <w:tcW w:w="0" w:type="auto"/>
          </w:tcPr>
          <w:p w14:paraId="5634C83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1E51F15E" w14:textId="77777777" w:rsidTr="005750B4">
        <w:tc>
          <w:tcPr>
            <w:tcW w:w="0" w:type="auto"/>
          </w:tcPr>
          <w:p w14:paraId="4F925D7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NR4A1</w:t>
            </w:r>
          </w:p>
        </w:tc>
        <w:tc>
          <w:tcPr>
            <w:tcW w:w="0" w:type="auto"/>
          </w:tcPr>
          <w:p w14:paraId="3D192B6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nuclear receptor subfamily 4, group A, member 1</w:t>
            </w:r>
          </w:p>
        </w:tc>
        <w:tc>
          <w:tcPr>
            <w:tcW w:w="0" w:type="auto"/>
          </w:tcPr>
          <w:p w14:paraId="09A1C6B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317939F" w14:textId="77777777" w:rsidTr="005750B4">
        <w:tc>
          <w:tcPr>
            <w:tcW w:w="0" w:type="auto"/>
          </w:tcPr>
          <w:p w14:paraId="48A5592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EMR1</w:t>
            </w:r>
          </w:p>
        </w:tc>
        <w:tc>
          <w:tcPr>
            <w:tcW w:w="0" w:type="auto"/>
          </w:tcPr>
          <w:p w14:paraId="0A5AC56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egf-like module containing, mucin-like, hormone receptor-like 1</w:t>
            </w:r>
          </w:p>
        </w:tc>
        <w:tc>
          <w:tcPr>
            <w:tcW w:w="0" w:type="auto"/>
          </w:tcPr>
          <w:p w14:paraId="5753C0C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3D509FEB" w14:textId="77777777" w:rsidTr="005750B4">
        <w:tc>
          <w:tcPr>
            <w:tcW w:w="0" w:type="auto"/>
          </w:tcPr>
          <w:p w14:paraId="7A8701D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TMEM220</w:t>
            </w:r>
          </w:p>
        </w:tc>
        <w:tc>
          <w:tcPr>
            <w:tcW w:w="0" w:type="auto"/>
          </w:tcPr>
          <w:p w14:paraId="285F89F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transmembrane protein 220</w:t>
            </w:r>
          </w:p>
        </w:tc>
        <w:tc>
          <w:tcPr>
            <w:tcW w:w="0" w:type="auto"/>
          </w:tcPr>
          <w:p w14:paraId="743C031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6AA25AB" w14:textId="77777777" w:rsidTr="005750B4">
        <w:tc>
          <w:tcPr>
            <w:tcW w:w="0" w:type="auto"/>
          </w:tcPr>
          <w:p w14:paraId="5913C45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MARC2</w:t>
            </w:r>
          </w:p>
        </w:tc>
        <w:tc>
          <w:tcPr>
            <w:tcW w:w="0" w:type="auto"/>
          </w:tcPr>
          <w:p w14:paraId="665F88B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mitochondrial amidoxime reducing component 2</w:t>
            </w:r>
          </w:p>
        </w:tc>
        <w:tc>
          <w:tcPr>
            <w:tcW w:w="0" w:type="auto"/>
          </w:tcPr>
          <w:p w14:paraId="7A0C587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5F120C23" w14:textId="77777777" w:rsidTr="005750B4">
        <w:tc>
          <w:tcPr>
            <w:tcW w:w="0" w:type="auto"/>
          </w:tcPr>
          <w:p w14:paraId="0873EE8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NR2F2-AS1</w:t>
            </w:r>
          </w:p>
        </w:tc>
        <w:tc>
          <w:tcPr>
            <w:tcW w:w="0" w:type="auto"/>
          </w:tcPr>
          <w:p w14:paraId="6293AAD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NR2F2 antisense RNA 1</w:t>
            </w:r>
          </w:p>
        </w:tc>
        <w:tc>
          <w:tcPr>
            <w:tcW w:w="0" w:type="auto"/>
          </w:tcPr>
          <w:p w14:paraId="560D80C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44E4C9E5" w14:textId="77777777" w:rsidTr="005750B4">
        <w:tc>
          <w:tcPr>
            <w:tcW w:w="0" w:type="auto"/>
          </w:tcPr>
          <w:p w14:paraId="52687D3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F8</w:t>
            </w:r>
          </w:p>
        </w:tc>
        <w:tc>
          <w:tcPr>
            <w:tcW w:w="0" w:type="auto"/>
          </w:tcPr>
          <w:p w14:paraId="0D99AE4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coagulation factor VIII, procoagulant component</w:t>
            </w:r>
          </w:p>
        </w:tc>
        <w:tc>
          <w:tcPr>
            <w:tcW w:w="0" w:type="auto"/>
          </w:tcPr>
          <w:p w14:paraId="5BBEE1A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5750B4" w:rsidRPr="005750B4" w14:paraId="6093EA35" w14:textId="77777777" w:rsidTr="005750B4">
        <w:tc>
          <w:tcPr>
            <w:tcW w:w="0" w:type="auto"/>
          </w:tcPr>
          <w:p w14:paraId="18222F6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UAP1</w:t>
            </w:r>
          </w:p>
        </w:tc>
        <w:tc>
          <w:tcPr>
            <w:tcW w:w="0" w:type="auto"/>
          </w:tcPr>
          <w:p w14:paraId="7282759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UDP-N-acteylglucosamine pyrophosphorylase 1</w:t>
            </w:r>
          </w:p>
        </w:tc>
        <w:tc>
          <w:tcPr>
            <w:tcW w:w="0" w:type="auto"/>
          </w:tcPr>
          <w:p w14:paraId="11E6DC0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5BB4060B" w14:textId="77777777" w:rsidTr="005750B4">
        <w:tc>
          <w:tcPr>
            <w:tcW w:w="0" w:type="auto"/>
          </w:tcPr>
          <w:p w14:paraId="258CE22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GGT5</w:t>
            </w:r>
          </w:p>
        </w:tc>
        <w:tc>
          <w:tcPr>
            <w:tcW w:w="0" w:type="auto"/>
          </w:tcPr>
          <w:p w14:paraId="28CC9F0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gamma-glutamyltransferase 5</w:t>
            </w:r>
          </w:p>
        </w:tc>
        <w:tc>
          <w:tcPr>
            <w:tcW w:w="0" w:type="auto"/>
          </w:tcPr>
          <w:p w14:paraId="4CFE87F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29FC37EB" w14:textId="77777777" w:rsidTr="005750B4">
        <w:tc>
          <w:tcPr>
            <w:tcW w:w="0" w:type="auto"/>
          </w:tcPr>
          <w:p w14:paraId="2458CDF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PPAPDC1A</w:t>
            </w:r>
          </w:p>
        </w:tc>
        <w:tc>
          <w:tcPr>
            <w:tcW w:w="0" w:type="auto"/>
          </w:tcPr>
          <w:p w14:paraId="7DE2E4E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phosphatidic acid phosphatase type 2 domain containing 1A</w:t>
            </w:r>
          </w:p>
        </w:tc>
        <w:tc>
          <w:tcPr>
            <w:tcW w:w="0" w:type="auto"/>
          </w:tcPr>
          <w:p w14:paraId="04757AF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3A61F0B6" w14:textId="77777777" w:rsidTr="005750B4">
        <w:tc>
          <w:tcPr>
            <w:tcW w:w="0" w:type="auto"/>
          </w:tcPr>
          <w:p w14:paraId="4BF9FD7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ERLIN1</w:t>
            </w:r>
          </w:p>
        </w:tc>
        <w:tc>
          <w:tcPr>
            <w:tcW w:w="0" w:type="auto"/>
          </w:tcPr>
          <w:p w14:paraId="507CFEC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ER lipid raft associated 1</w:t>
            </w:r>
          </w:p>
        </w:tc>
        <w:tc>
          <w:tcPr>
            <w:tcW w:w="0" w:type="auto"/>
          </w:tcPr>
          <w:p w14:paraId="664684C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3D27C5FC" w14:textId="77777777" w:rsidTr="005750B4">
        <w:tc>
          <w:tcPr>
            <w:tcW w:w="0" w:type="auto"/>
          </w:tcPr>
          <w:p w14:paraId="5A5C451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ATP11C</w:t>
            </w:r>
          </w:p>
        </w:tc>
        <w:tc>
          <w:tcPr>
            <w:tcW w:w="0" w:type="auto"/>
          </w:tcPr>
          <w:p w14:paraId="20D36E6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ATPase, class VI, type 11C</w:t>
            </w:r>
          </w:p>
        </w:tc>
        <w:tc>
          <w:tcPr>
            <w:tcW w:w="0" w:type="auto"/>
          </w:tcPr>
          <w:p w14:paraId="6A403B1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73CE65A7" w14:textId="77777777" w:rsidTr="005750B4">
        <w:tc>
          <w:tcPr>
            <w:tcW w:w="0" w:type="auto"/>
          </w:tcPr>
          <w:p w14:paraId="39E32C3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SATB1</w:t>
            </w:r>
          </w:p>
        </w:tc>
        <w:tc>
          <w:tcPr>
            <w:tcW w:w="0" w:type="auto"/>
          </w:tcPr>
          <w:p w14:paraId="5B24016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SATB homeobox 1</w:t>
            </w:r>
          </w:p>
        </w:tc>
        <w:tc>
          <w:tcPr>
            <w:tcW w:w="0" w:type="auto"/>
          </w:tcPr>
          <w:p w14:paraId="0F5610C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1D29C58A" w14:textId="77777777" w:rsidTr="005750B4">
        <w:tc>
          <w:tcPr>
            <w:tcW w:w="0" w:type="auto"/>
          </w:tcPr>
          <w:p w14:paraId="501E9CD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KLRB1</w:t>
            </w:r>
          </w:p>
        </w:tc>
        <w:tc>
          <w:tcPr>
            <w:tcW w:w="0" w:type="auto"/>
          </w:tcPr>
          <w:p w14:paraId="4173068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killer cell lectin-like receptor subfamily B, member 1</w:t>
            </w:r>
          </w:p>
        </w:tc>
        <w:tc>
          <w:tcPr>
            <w:tcW w:w="0" w:type="auto"/>
          </w:tcPr>
          <w:p w14:paraId="74CDFB2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2E0E0AF9" w14:textId="77777777" w:rsidTr="005750B4">
        <w:tc>
          <w:tcPr>
            <w:tcW w:w="0" w:type="auto"/>
          </w:tcPr>
          <w:p w14:paraId="668C110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ABHD15</w:t>
            </w:r>
          </w:p>
        </w:tc>
        <w:tc>
          <w:tcPr>
            <w:tcW w:w="0" w:type="auto"/>
          </w:tcPr>
          <w:p w14:paraId="267627D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abhydrolase domain containing 15</w:t>
            </w:r>
          </w:p>
        </w:tc>
        <w:tc>
          <w:tcPr>
            <w:tcW w:w="0" w:type="auto"/>
          </w:tcPr>
          <w:p w14:paraId="1DE324F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482576FC" w14:textId="77777777" w:rsidTr="005750B4">
        <w:tc>
          <w:tcPr>
            <w:tcW w:w="0" w:type="auto"/>
          </w:tcPr>
          <w:p w14:paraId="6BC7B3D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PCOLCE</w:t>
            </w:r>
          </w:p>
        </w:tc>
        <w:tc>
          <w:tcPr>
            <w:tcW w:w="0" w:type="auto"/>
          </w:tcPr>
          <w:p w14:paraId="674C3B7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procollagen C-endopeptidase enhancer</w:t>
            </w:r>
          </w:p>
        </w:tc>
        <w:tc>
          <w:tcPr>
            <w:tcW w:w="0" w:type="auto"/>
          </w:tcPr>
          <w:p w14:paraId="7291383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1C01CF1E" w14:textId="77777777" w:rsidTr="005750B4">
        <w:tc>
          <w:tcPr>
            <w:tcW w:w="0" w:type="auto"/>
          </w:tcPr>
          <w:p w14:paraId="60526A9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AVPI1</w:t>
            </w:r>
          </w:p>
        </w:tc>
        <w:tc>
          <w:tcPr>
            <w:tcW w:w="0" w:type="auto"/>
          </w:tcPr>
          <w:p w14:paraId="54D0739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arginine vasopressin-induced 1</w:t>
            </w:r>
          </w:p>
        </w:tc>
        <w:tc>
          <w:tcPr>
            <w:tcW w:w="0" w:type="auto"/>
          </w:tcPr>
          <w:p w14:paraId="5BEFDD1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13908AC1" w14:textId="77777777" w:rsidTr="005750B4">
        <w:tc>
          <w:tcPr>
            <w:tcW w:w="0" w:type="auto"/>
          </w:tcPr>
          <w:p w14:paraId="0C736C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LOC692247</w:t>
            </w:r>
          </w:p>
        </w:tc>
        <w:tc>
          <w:tcPr>
            <w:tcW w:w="0" w:type="auto"/>
          </w:tcPr>
          <w:p w14:paraId="4324589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uncharacterized LOC692247</w:t>
            </w:r>
          </w:p>
        </w:tc>
        <w:tc>
          <w:tcPr>
            <w:tcW w:w="0" w:type="auto"/>
          </w:tcPr>
          <w:p w14:paraId="6468625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5DCFAA97" w14:textId="77777777" w:rsidTr="005750B4">
        <w:tc>
          <w:tcPr>
            <w:tcW w:w="0" w:type="auto"/>
          </w:tcPr>
          <w:p w14:paraId="2B27D2F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PSAT1</w:t>
            </w:r>
          </w:p>
        </w:tc>
        <w:tc>
          <w:tcPr>
            <w:tcW w:w="0" w:type="auto"/>
          </w:tcPr>
          <w:p w14:paraId="31D5718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phosphoserine aminotransferase 1</w:t>
            </w:r>
          </w:p>
        </w:tc>
        <w:tc>
          <w:tcPr>
            <w:tcW w:w="0" w:type="auto"/>
          </w:tcPr>
          <w:p w14:paraId="6470FE1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29A574F3" w14:textId="77777777" w:rsidTr="005750B4">
        <w:tc>
          <w:tcPr>
            <w:tcW w:w="0" w:type="auto"/>
          </w:tcPr>
          <w:p w14:paraId="02D0499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MARC1</w:t>
            </w:r>
          </w:p>
        </w:tc>
        <w:tc>
          <w:tcPr>
            <w:tcW w:w="0" w:type="auto"/>
          </w:tcPr>
          <w:p w14:paraId="0BA3B41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mitochondrial amidoxime reducing component 1</w:t>
            </w:r>
          </w:p>
        </w:tc>
        <w:tc>
          <w:tcPr>
            <w:tcW w:w="0" w:type="auto"/>
          </w:tcPr>
          <w:p w14:paraId="2240C3D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03BE8A3C" w14:textId="77777777" w:rsidTr="005750B4">
        <w:tc>
          <w:tcPr>
            <w:tcW w:w="0" w:type="auto"/>
          </w:tcPr>
          <w:p w14:paraId="4B8449C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ST6GAL1</w:t>
            </w:r>
          </w:p>
        </w:tc>
        <w:tc>
          <w:tcPr>
            <w:tcW w:w="0" w:type="auto"/>
          </w:tcPr>
          <w:p w14:paraId="2D105CE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ST6 beta-galactosamide alpha-2,6-sialyltranferase 1</w:t>
            </w:r>
          </w:p>
        </w:tc>
        <w:tc>
          <w:tcPr>
            <w:tcW w:w="0" w:type="auto"/>
          </w:tcPr>
          <w:p w14:paraId="67C8219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46761D05" w14:textId="77777777" w:rsidTr="005750B4">
        <w:tc>
          <w:tcPr>
            <w:tcW w:w="0" w:type="auto"/>
          </w:tcPr>
          <w:p w14:paraId="3FC9DF7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VMO1</w:t>
            </w:r>
          </w:p>
        </w:tc>
        <w:tc>
          <w:tcPr>
            <w:tcW w:w="0" w:type="auto"/>
          </w:tcPr>
          <w:p w14:paraId="3E8F810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vitelline membrane outer layer 1 homolog (chicken)</w:t>
            </w:r>
          </w:p>
        </w:tc>
        <w:tc>
          <w:tcPr>
            <w:tcW w:w="0" w:type="auto"/>
          </w:tcPr>
          <w:p w14:paraId="2255890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01AC369E" w14:textId="77777777" w:rsidTr="005750B4">
        <w:tc>
          <w:tcPr>
            <w:tcW w:w="0" w:type="auto"/>
          </w:tcPr>
          <w:p w14:paraId="3C4415F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TDRD6</w:t>
            </w:r>
          </w:p>
        </w:tc>
        <w:tc>
          <w:tcPr>
            <w:tcW w:w="0" w:type="auto"/>
          </w:tcPr>
          <w:p w14:paraId="1B0C8E9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tudor domain containing 6</w:t>
            </w:r>
          </w:p>
        </w:tc>
        <w:tc>
          <w:tcPr>
            <w:tcW w:w="0" w:type="auto"/>
          </w:tcPr>
          <w:p w14:paraId="4BC5E34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04522D7C" w14:textId="77777777" w:rsidTr="005750B4">
        <w:tc>
          <w:tcPr>
            <w:tcW w:w="0" w:type="auto"/>
          </w:tcPr>
          <w:p w14:paraId="46B8047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GLUD2</w:t>
            </w:r>
          </w:p>
        </w:tc>
        <w:tc>
          <w:tcPr>
            <w:tcW w:w="0" w:type="auto"/>
          </w:tcPr>
          <w:p w14:paraId="1C913F5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glutamate dehydrogenase 2</w:t>
            </w:r>
          </w:p>
        </w:tc>
        <w:tc>
          <w:tcPr>
            <w:tcW w:w="0" w:type="auto"/>
          </w:tcPr>
          <w:p w14:paraId="0B38278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0EE91B4B" w14:textId="77777777" w:rsidTr="005750B4">
        <w:tc>
          <w:tcPr>
            <w:tcW w:w="0" w:type="auto"/>
          </w:tcPr>
          <w:p w14:paraId="5FA798A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STARD5</w:t>
            </w:r>
          </w:p>
        </w:tc>
        <w:tc>
          <w:tcPr>
            <w:tcW w:w="0" w:type="auto"/>
          </w:tcPr>
          <w:p w14:paraId="3B99329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StAR-related lipid transfer (START) domain containing 5</w:t>
            </w:r>
          </w:p>
        </w:tc>
        <w:tc>
          <w:tcPr>
            <w:tcW w:w="0" w:type="auto"/>
          </w:tcPr>
          <w:p w14:paraId="7F377DF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13E7B2F5" w14:textId="77777777" w:rsidTr="005750B4">
        <w:tc>
          <w:tcPr>
            <w:tcW w:w="0" w:type="auto"/>
          </w:tcPr>
          <w:p w14:paraId="1FC8D1B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FAT4</w:t>
            </w:r>
          </w:p>
        </w:tc>
        <w:tc>
          <w:tcPr>
            <w:tcW w:w="0" w:type="auto"/>
          </w:tcPr>
          <w:p w14:paraId="7621CED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FAT tumor suppressor homolog 4 (Drosophila)</w:t>
            </w:r>
          </w:p>
        </w:tc>
        <w:tc>
          <w:tcPr>
            <w:tcW w:w="0" w:type="auto"/>
          </w:tcPr>
          <w:p w14:paraId="0A08EFE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4B64F37F" w14:textId="77777777" w:rsidTr="005750B4">
        <w:tc>
          <w:tcPr>
            <w:tcW w:w="0" w:type="auto"/>
          </w:tcPr>
          <w:p w14:paraId="3AC90C2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FAH</w:t>
            </w:r>
          </w:p>
        </w:tc>
        <w:tc>
          <w:tcPr>
            <w:tcW w:w="0" w:type="auto"/>
          </w:tcPr>
          <w:p w14:paraId="4DE472B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fumarylacetoacetate hydrolase (fumarylacetoacetase)</w:t>
            </w:r>
          </w:p>
        </w:tc>
        <w:tc>
          <w:tcPr>
            <w:tcW w:w="0" w:type="auto"/>
          </w:tcPr>
          <w:p w14:paraId="5011869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5750B4" w:rsidRPr="005750B4" w14:paraId="1E77B5E7" w14:textId="77777777" w:rsidTr="005750B4">
        <w:tc>
          <w:tcPr>
            <w:tcW w:w="0" w:type="auto"/>
          </w:tcPr>
          <w:p w14:paraId="7ADE222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TMC4</w:t>
            </w:r>
          </w:p>
        </w:tc>
        <w:tc>
          <w:tcPr>
            <w:tcW w:w="0" w:type="auto"/>
          </w:tcPr>
          <w:p w14:paraId="36D13C4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transmembrane channel-like 4</w:t>
            </w:r>
          </w:p>
        </w:tc>
        <w:tc>
          <w:tcPr>
            <w:tcW w:w="0" w:type="auto"/>
          </w:tcPr>
          <w:p w14:paraId="1401A73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1DA27AD2" w14:textId="77777777" w:rsidTr="005750B4">
        <w:tc>
          <w:tcPr>
            <w:tcW w:w="0" w:type="auto"/>
          </w:tcPr>
          <w:p w14:paraId="718A341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ADAMTSL2</w:t>
            </w:r>
          </w:p>
        </w:tc>
        <w:tc>
          <w:tcPr>
            <w:tcW w:w="0" w:type="auto"/>
          </w:tcPr>
          <w:p w14:paraId="5DFE042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ADAMTS-like 2</w:t>
            </w:r>
          </w:p>
        </w:tc>
        <w:tc>
          <w:tcPr>
            <w:tcW w:w="0" w:type="auto"/>
          </w:tcPr>
          <w:p w14:paraId="74F2B1F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1D9D323D" w14:textId="77777777" w:rsidTr="005750B4">
        <w:tc>
          <w:tcPr>
            <w:tcW w:w="0" w:type="auto"/>
          </w:tcPr>
          <w:p w14:paraId="7D4E8A5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DGAT2</w:t>
            </w:r>
          </w:p>
        </w:tc>
        <w:tc>
          <w:tcPr>
            <w:tcW w:w="0" w:type="auto"/>
          </w:tcPr>
          <w:p w14:paraId="491E842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diacylglycerol O-acyltransferase 2</w:t>
            </w:r>
          </w:p>
        </w:tc>
        <w:tc>
          <w:tcPr>
            <w:tcW w:w="0" w:type="auto"/>
          </w:tcPr>
          <w:p w14:paraId="32C07D8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7345FB60" w14:textId="77777777" w:rsidTr="005750B4">
        <w:tc>
          <w:tcPr>
            <w:tcW w:w="0" w:type="auto"/>
          </w:tcPr>
          <w:p w14:paraId="329D017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RNASE4</w:t>
            </w:r>
          </w:p>
        </w:tc>
        <w:tc>
          <w:tcPr>
            <w:tcW w:w="0" w:type="auto"/>
          </w:tcPr>
          <w:p w14:paraId="4C4EDC2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ribonuclease, RNase A family, 4</w:t>
            </w:r>
          </w:p>
        </w:tc>
        <w:tc>
          <w:tcPr>
            <w:tcW w:w="0" w:type="auto"/>
          </w:tcPr>
          <w:p w14:paraId="0860591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38F9ACD2" w14:textId="77777777" w:rsidTr="005750B4">
        <w:tc>
          <w:tcPr>
            <w:tcW w:w="0" w:type="auto"/>
          </w:tcPr>
          <w:p w14:paraId="5EC98B0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GABARAPL1</w:t>
            </w:r>
          </w:p>
        </w:tc>
        <w:tc>
          <w:tcPr>
            <w:tcW w:w="0" w:type="auto"/>
          </w:tcPr>
          <w:p w14:paraId="74E7A72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GABA(A) receptor-associated protein like 1</w:t>
            </w:r>
          </w:p>
        </w:tc>
        <w:tc>
          <w:tcPr>
            <w:tcW w:w="0" w:type="auto"/>
          </w:tcPr>
          <w:p w14:paraId="760500B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012CE6B6" w14:textId="77777777" w:rsidTr="005750B4">
        <w:tc>
          <w:tcPr>
            <w:tcW w:w="0" w:type="auto"/>
          </w:tcPr>
          <w:p w14:paraId="5D67D89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IGKV1-5</w:t>
            </w:r>
          </w:p>
        </w:tc>
        <w:tc>
          <w:tcPr>
            <w:tcW w:w="0" w:type="auto"/>
          </w:tcPr>
          <w:p w14:paraId="73EE078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kappa variable 1-5</w:t>
            </w:r>
          </w:p>
        </w:tc>
        <w:tc>
          <w:tcPr>
            <w:tcW w:w="0" w:type="auto"/>
          </w:tcPr>
          <w:p w14:paraId="0DA4AA7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7A7CE9DD" w14:textId="77777777" w:rsidTr="005750B4">
        <w:tc>
          <w:tcPr>
            <w:tcW w:w="0" w:type="auto"/>
          </w:tcPr>
          <w:p w14:paraId="329B862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BAI3</w:t>
            </w:r>
          </w:p>
        </w:tc>
        <w:tc>
          <w:tcPr>
            <w:tcW w:w="0" w:type="auto"/>
          </w:tcPr>
          <w:p w14:paraId="1377065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brain-specific angiogenesis inhibitor 3</w:t>
            </w:r>
          </w:p>
        </w:tc>
        <w:tc>
          <w:tcPr>
            <w:tcW w:w="0" w:type="auto"/>
          </w:tcPr>
          <w:p w14:paraId="583B6AC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18E4795C" w14:textId="77777777" w:rsidTr="005750B4">
        <w:tc>
          <w:tcPr>
            <w:tcW w:w="0" w:type="auto"/>
          </w:tcPr>
          <w:p w14:paraId="2524AC0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GLUD1</w:t>
            </w:r>
          </w:p>
        </w:tc>
        <w:tc>
          <w:tcPr>
            <w:tcW w:w="0" w:type="auto"/>
          </w:tcPr>
          <w:p w14:paraId="0AE8ACB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glutamate dehydrogenase 1</w:t>
            </w:r>
          </w:p>
        </w:tc>
        <w:tc>
          <w:tcPr>
            <w:tcW w:w="0" w:type="auto"/>
          </w:tcPr>
          <w:p w14:paraId="1B369AF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31C6DD0A" w14:textId="77777777" w:rsidTr="005750B4">
        <w:tc>
          <w:tcPr>
            <w:tcW w:w="0" w:type="auto"/>
          </w:tcPr>
          <w:p w14:paraId="101080A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CAT</w:t>
            </w:r>
          </w:p>
        </w:tc>
        <w:tc>
          <w:tcPr>
            <w:tcW w:w="0" w:type="auto"/>
          </w:tcPr>
          <w:p w14:paraId="64249CB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catalase</w:t>
            </w:r>
          </w:p>
        </w:tc>
        <w:tc>
          <w:tcPr>
            <w:tcW w:w="0" w:type="auto"/>
          </w:tcPr>
          <w:p w14:paraId="6B9E44E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4DCBE154" w14:textId="77777777" w:rsidTr="005750B4">
        <w:tc>
          <w:tcPr>
            <w:tcW w:w="0" w:type="auto"/>
          </w:tcPr>
          <w:p w14:paraId="351A913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FAHD2A</w:t>
            </w:r>
          </w:p>
        </w:tc>
        <w:tc>
          <w:tcPr>
            <w:tcW w:w="0" w:type="auto"/>
          </w:tcPr>
          <w:p w14:paraId="5742AB5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fumarylacetoacetate hydrolase domain containing 2A</w:t>
            </w:r>
          </w:p>
        </w:tc>
        <w:tc>
          <w:tcPr>
            <w:tcW w:w="0" w:type="auto"/>
          </w:tcPr>
          <w:p w14:paraId="33B5500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1AAD7C05" w14:textId="77777777" w:rsidTr="005750B4">
        <w:tc>
          <w:tcPr>
            <w:tcW w:w="0" w:type="auto"/>
          </w:tcPr>
          <w:p w14:paraId="2190239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LOC100128252</w:t>
            </w:r>
          </w:p>
        </w:tc>
        <w:tc>
          <w:tcPr>
            <w:tcW w:w="0" w:type="auto"/>
          </w:tcPr>
          <w:p w14:paraId="31B31E8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uncharacterized LOC100128252</w:t>
            </w:r>
          </w:p>
        </w:tc>
        <w:tc>
          <w:tcPr>
            <w:tcW w:w="0" w:type="auto"/>
          </w:tcPr>
          <w:p w14:paraId="3FA7928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3B4D2AF1" w14:textId="77777777" w:rsidTr="005750B4">
        <w:tc>
          <w:tcPr>
            <w:tcW w:w="0" w:type="auto"/>
          </w:tcPr>
          <w:p w14:paraId="0C7B950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QDPR</w:t>
            </w:r>
          </w:p>
        </w:tc>
        <w:tc>
          <w:tcPr>
            <w:tcW w:w="0" w:type="auto"/>
          </w:tcPr>
          <w:p w14:paraId="7C10CC6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quinoid dihydropteridine reductase</w:t>
            </w:r>
          </w:p>
        </w:tc>
        <w:tc>
          <w:tcPr>
            <w:tcW w:w="0" w:type="auto"/>
          </w:tcPr>
          <w:p w14:paraId="2B7ED20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333C7EA1" w14:textId="77777777" w:rsidTr="005750B4">
        <w:tc>
          <w:tcPr>
            <w:tcW w:w="0" w:type="auto"/>
          </w:tcPr>
          <w:p w14:paraId="1A7540C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SUCLG2</w:t>
            </w:r>
          </w:p>
        </w:tc>
        <w:tc>
          <w:tcPr>
            <w:tcW w:w="0" w:type="auto"/>
          </w:tcPr>
          <w:p w14:paraId="1F44163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succinate-CoA ligase, GDP-forming, beta subunit</w:t>
            </w:r>
          </w:p>
        </w:tc>
        <w:tc>
          <w:tcPr>
            <w:tcW w:w="0" w:type="auto"/>
          </w:tcPr>
          <w:p w14:paraId="1214639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6F539DFE" w14:textId="77777777" w:rsidTr="005750B4">
        <w:tc>
          <w:tcPr>
            <w:tcW w:w="0" w:type="auto"/>
          </w:tcPr>
          <w:p w14:paraId="32D2AE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FCRL3</w:t>
            </w:r>
          </w:p>
        </w:tc>
        <w:tc>
          <w:tcPr>
            <w:tcW w:w="0" w:type="auto"/>
          </w:tcPr>
          <w:p w14:paraId="578B665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Fc receptor-like 3</w:t>
            </w:r>
          </w:p>
        </w:tc>
        <w:tc>
          <w:tcPr>
            <w:tcW w:w="0" w:type="auto"/>
          </w:tcPr>
          <w:p w14:paraId="19E1324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37DF30DE" w14:textId="77777777" w:rsidTr="005750B4">
        <w:tc>
          <w:tcPr>
            <w:tcW w:w="0" w:type="auto"/>
          </w:tcPr>
          <w:p w14:paraId="75E11A4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FAM46C</w:t>
            </w:r>
          </w:p>
        </w:tc>
        <w:tc>
          <w:tcPr>
            <w:tcW w:w="0" w:type="auto"/>
          </w:tcPr>
          <w:p w14:paraId="57BACDB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family with sequence similarity 46, member C</w:t>
            </w:r>
          </w:p>
        </w:tc>
        <w:tc>
          <w:tcPr>
            <w:tcW w:w="0" w:type="auto"/>
          </w:tcPr>
          <w:p w14:paraId="3472EC4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3B801BC9" w14:textId="77777777" w:rsidTr="005750B4">
        <w:tc>
          <w:tcPr>
            <w:tcW w:w="0" w:type="auto"/>
          </w:tcPr>
          <w:p w14:paraId="08627CA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F3</w:t>
            </w:r>
          </w:p>
        </w:tc>
        <w:tc>
          <w:tcPr>
            <w:tcW w:w="0" w:type="auto"/>
          </w:tcPr>
          <w:p w14:paraId="455501D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coagulation factor III (thromboplastin, tissue factor)</w:t>
            </w:r>
          </w:p>
        </w:tc>
        <w:tc>
          <w:tcPr>
            <w:tcW w:w="0" w:type="auto"/>
          </w:tcPr>
          <w:p w14:paraId="6935440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6EEBACF5" w14:textId="77777777" w:rsidTr="005750B4">
        <w:tc>
          <w:tcPr>
            <w:tcW w:w="0" w:type="auto"/>
          </w:tcPr>
          <w:p w14:paraId="3CB6B3E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SPINT2</w:t>
            </w:r>
          </w:p>
        </w:tc>
        <w:tc>
          <w:tcPr>
            <w:tcW w:w="0" w:type="auto"/>
          </w:tcPr>
          <w:p w14:paraId="482176F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serine peptidase inhibitor, Kunitz type, 2</w:t>
            </w:r>
          </w:p>
        </w:tc>
        <w:tc>
          <w:tcPr>
            <w:tcW w:w="0" w:type="auto"/>
          </w:tcPr>
          <w:p w14:paraId="46DEDDB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5750B4" w:rsidRPr="005750B4" w14:paraId="569832CC" w14:textId="77777777" w:rsidTr="005750B4">
        <w:tc>
          <w:tcPr>
            <w:tcW w:w="0" w:type="auto"/>
          </w:tcPr>
          <w:p w14:paraId="6257352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PTP4A1</w:t>
            </w:r>
          </w:p>
        </w:tc>
        <w:tc>
          <w:tcPr>
            <w:tcW w:w="0" w:type="auto"/>
          </w:tcPr>
          <w:p w14:paraId="469F06A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protein tyrosine phosphatase type IVA, member 1</w:t>
            </w:r>
          </w:p>
        </w:tc>
        <w:tc>
          <w:tcPr>
            <w:tcW w:w="0" w:type="auto"/>
          </w:tcPr>
          <w:p w14:paraId="5DCE838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06110BEA" w14:textId="77777777" w:rsidTr="005750B4">
        <w:tc>
          <w:tcPr>
            <w:tcW w:w="0" w:type="auto"/>
          </w:tcPr>
          <w:p w14:paraId="27E19FC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PXMP2</w:t>
            </w:r>
          </w:p>
        </w:tc>
        <w:tc>
          <w:tcPr>
            <w:tcW w:w="0" w:type="auto"/>
          </w:tcPr>
          <w:p w14:paraId="15BAEC0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peroxisomal membrane protein 2, 22kDa</w:t>
            </w:r>
          </w:p>
        </w:tc>
        <w:tc>
          <w:tcPr>
            <w:tcW w:w="0" w:type="auto"/>
          </w:tcPr>
          <w:p w14:paraId="3EFCDF5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0A3CF445" w14:textId="77777777" w:rsidTr="005750B4">
        <w:tc>
          <w:tcPr>
            <w:tcW w:w="0" w:type="auto"/>
          </w:tcPr>
          <w:p w14:paraId="5702B46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FAM176A</w:t>
            </w:r>
          </w:p>
        </w:tc>
        <w:tc>
          <w:tcPr>
            <w:tcW w:w="0" w:type="auto"/>
          </w:tcPr>
          <w:p w14:paraId="1DD077B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family with sequence similarity 176, member A</w:t>
            </w:r>
          </w:p>
        </w:tc>
        <w:tc>
          <w:tcPr>
            <w:tcW w:w="0" w:type="auto"/>
          </w:tcPr>
          <w:p w14:paraId="618D713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022EB50A" w14:textId="77777777" w:rsidTr="005750B4">
        <w:tc>
          <w:tcPr>
            <w:tcW w:w="0" w:type="auto"/>
          </w:tcPr>
          <w:p w14:paraId="5F73B1C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GPRASP1</w:t>
            </w:r>
          </w:p>
        </w:tc>
        <w:tc>
          <w:tcPr>
            <w:tcW w:w="0" w:type="auto"/>
          </w:tcPr>
          <w:p w14:paraId="7477769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 protein-coupled receptor associated sorting protein 1</w:t>
            </w:r>
          </w:p>
        </w:tc>
        <w:tc>
          <w:tcPr>
            <w:tcW w:w="0" w:type="auto"/>
          </w:tcPr>
          <w:p w14:paraId="260E005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08DEE7CD" w14:textId="77777777" w:rsidTr="005750B4">
        <w:tc>
          <w:tcPr>
            <w:tcW w:w="0" w:type="auto"/>
          </w:tcPr>
          <w:p w14:paraId="54E3E80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ARAP2</w:t>
            </w:r>
          </w:p>
        </w:tc>
        <w:tc>
          <w:tcPr>
            <w:tcW w:w="0" w:type="auto"/>
          </w:tcPr>
          <w:p w14:paraId="4649DCA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ArfGAP with RhoGAP domain, ankyrin repeat and PH domain 2</w:t>
            </w:r>
          </w:p>
        </w:tc>
        <w:tc>
          <w:tcPr>
            <w:tcW w:w="0" w:type="auto"/>
          </w:tcPr>
          <w:p w14:paraId="1AA3617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50BE535C" w14:textId="77777777" w:rsidTr="005750B4">
        <w:tc>
          <w:tcPr>
            <w:tcW w:w="0" w:type="auto"/>
          </w:tcPr>
          <w:p w14:paraId="6A6F679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CREM</w:t>
            </w:r>
          </w:p>
        </w:tc>
        <w:tc>
          <w:tcPr>
            <w:tcW w:w="0" w:type="auto"/>
          </w:tcPr>
          <w:p w14:paraId="4EE59D3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cAMP responsive element modulator</w:t>
            </w:r>
          </w:p>
        </w:tc>
        <w:tc>
          <w:tcPr>
            <w:tcW w:w="0" w:type="auto"/>
          </w:tcPr>
          <w:p w14:paraId="59CE0C6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6CFF4144" w14:textId="77777777" w:rsidTr="005750B4">
        <w:tc>
          <w:tcPr>
            <w:tcW w:w="0" w:type="auto"/>
          </w:tcPr>
          <w:p w14:paraId="3090D40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mir-214</w:t>
            </w:r>
          </w:p>
        </w:tc>
        <w:tc>
          <w:tcPr>
            <w:tcW w:w="0" w:type="auto"/>
          </w:tcPr>
          <w:p w14:paraId="3F21ED3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microRNA 214</w:t>
            </w:r>
          </w:p>
        </w:tc>
        <w:tc>
          <w:tcPr>
            <w:tcW w:w="0" w:type="auto"/>
          </w:tcPr>
          <w:p w14:paraId="1395984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6CF7ABCB" w14:textId="77777777" w:rsidTr="005750B4">
        <w:tc>
          <w:tcPr>
            <w:tcW w:w="0" w:type="auto"/>
          </w:tcPr>
          <w:p w14:paraId="1777C25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ORM1</w:t>
            </w:r>
          </w:p>
        </w:tc>
        <w:tc>
          <w:tcPr>
            <w:tcW w:w="0" w:type="auto"/>
          </w:tcPr>
          <w:p w14:paraId="686862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orosomucoid 1</w:t>
            </w:r>
          </w:p>
        </w:tc>
        <w:tc>
          <w:tcPr>
            <w:tcW w:w="0" w:type="auto"/>
          </w:tcPr>
          <w:p w14:paraId="07A8ACB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0B851717" w14:textId="77777777" w:rsidTr="005750B4">
        <w:tc>
          <w:tcPr>
            <w:tcW w:w="0" w:type="auto"/>
          </w:tcPr>
          <w:p w14:paraId="7486827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C2orf40</w:t>
            </w:r>
          </w:p>
        </w:tc>
        <w:tc>
          <w:tcPr>
            <w:tcW w:w="0" w:type="auto"/>
          </w:tcPr>
          <w:p w14:paraId="67488CB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chromosome 2 open reading frame 40</w:t>
            </w:r>
          </w:p>
        </w:tc>
        <w:tc>
          <w:tcPr>
            <w:tcW w:w="0" w:type="auto"/>
          </w:tcPr>
          <w:p w14:paraId="654B0ED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6EFEFF3E" w14:textId="77777777" w:rsidTr="005750B4">
        <w:tc>
          <w:tcPr>
            <w:tcW w:w="0" w:type="auto"/>
          </w:tcPr>
          <w:p w14:paraId="0BD37DB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DMD</w:t>
            </w:r>
          </w:p>
        </w:tc>
        <w:tc>
          <w:tcPr>
            <w:tcW w:w="0" w:type="auto"/>
          </w:tcPr>
          <w:p w14:paraId="4B89827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dystrophin</w:t>
            </w:r>
          </w:p>
        </w:tc>
        <w:tc>
          <w:tcPr>
            <w:tcW w:w="0" w:type="auto"/>
          </w:tcPr>
          <w:p w14:paraId="755F95B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42D82568" w14:textId="77777777" w:rsidTr="005750B4">
        <w:tc>
          <w:tcPr>
            <w:tcW w:w="0" w:type="auto"/>
          </w:tcPr>
          <w:p w14:paraId="4792DA3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ALDH2</w:t>
            </w:r>
          </w:p>
        </w:tc>
        <w:tc>
          <w:tcPr>
            <w:tcW w:w="0" w:type="auto"/>
          </w:tcPr>
          <w:p w14:paraId="67CB6B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aldehyde dehydrogenase 2 family (mitochondrial)</w:t>
            </w:r>
          </w:p>
        </w:tc>
        <w:tc>
          <w:tcPr>
            <w:tcW w:w="0" w:type="auto"/>
          </w:tcPr>
          <w:p w14:paraId="01F8DA3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34F9EFFD" w14:textId="77777777" w:rsidTr="005750B4">
        <w:tc>
          <w:tcPr>
            <w:tcW w:w="0" w:type="auto"/>
          </w:tcPr>
          <w:p w14:paraId="791FCDD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CFD</w:t>
            </w:r>
          </w:p>
        </w:tc>
        <w:tc>
          <w:tcPr>
            <w:tcW w:w="0" w:type="auto"/>
          </w:tcPr>
          <w:p w14:paraId="54279CE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complement factor D (adipsin)</w:t>
            </w:r>
          </w:p>
        </w:tc>
        <w:tc>
          <w:tcPr>
            <w:tcW w:w="0" w:type="auto"/>
          </w:tcPr>
          <w:p w14:paraId="0EBAF29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78AF150E" w14:textId="77777777" w:rsidTr="005750B4">
        <w:tc>
          <w:tcPr>
            <w:tcW w:w="0" w:type="auto"/>
          </w:tcPr>
          <w:p w14:paraId="737881E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KLF9</w:t>
            </w:r>
          </w:p>
        </w:tc>
        <w:tc>
          <w:tcPr>
            <w:tcW w:w="0" w:type="auto"/>
          </w:tcPr>
          <w:p w14:paraId="711CF95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Kruppel-like factor 9</w:t>
            </w:r>
          </w:p>
        </w:tc>
        <w:tc>
          <w:tcPr>
            <w:tcW w:w="0" w:type="auto"/>
          </w:tcPr>
          <w:p w14:paraId="7F97AC0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1E8A73DE" w14:textId="77777777" w:rsidTr="005750B4">
        <w:tc>
          <w:tcPr>
            <w:tcW w:w="0" w:type="auto"/>
          </w:tcPr>
          <w:p w14:paraId="6FC7A0C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KLRC4-KLRK1/KLRK1</w:t>
            </w:r>
          </w:p>
        </w:tc>
        <w:tc>
          <w:tcPr>
            <w:tcW w:w="0" w:type="auto"/>
          </w:tcPr>
          <w:p w14:paraId="5871269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killer cell lectin-like receptor subfamily K, member 1</w:t>
            </w:r>
          </w:p>
        </w:tc>
        <w:tc>
          <w:tcPr>
            <w:tcW w:w="0" w:type="auto"/>
          </w:tcPr>
          <w:p w14:paraId="07E2B01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3978A4AF" w14:textId="77777777" w:rsidTr="005750B4">
        <w:tc>
          <w:tcPr>
            <w:tcW w:w="0" w:type="auto"/>
          </w:tcPr>
          <w:p w14:paraId="408BDBB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MFAP4</w:t>
            </w:r>
          </w:p>
        </w:tc>
        <w:tc>
          <w:tcPr>
            <w:tcW w:w="0" w:type="auto"/>
          </w:tcPr>
          <w:p w14:paraId="507A0EE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microfibrillar-associated protein 4</w:t>
            </w:r>
          </w:p>
        </w:tc>
        <w:tc>
          <w:tcPr>
            <w:tcW w:w="0" w:type="auto"/>
          </w:tcPr>
          <w:p w14:paraId="759A3F3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7D5E640F" w14:textId="77777777" w:rsidTr="005750B4">
        <w:tc>
          <w:tcPr>
            <w:tcW w:w="0" w:type="auto"/>
          </w:tcPr>
          <w:p w14:paraId="645296E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TNFRSF17</w:t>
            </w:r>
          </w:p>
        </w:tc>
        <w:tc>
          <w:tcPr>
            <w:tcW w:w="0" w:type="auto"/>
          </w:tcPr>
          <w:p w14:paraId="4F74FBA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tumor necrosis factor receptor superfamily, member 17</w:t>
            </w:r>
          </w:p>
        </w:tc>
        <w:tc>
          <w:tcPr>
            <w:tcW w:w="0" w:type="auto"/>
          </w:tcPr>
          <w:p w14:paraId="55E6412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322F6E0F" w14:textId="77777777" w:rsidTr="005750B4">
        <w:tc>
          <w:tcPr>
            <w:tcW w:w="0" w:type="auto"/>
          </w:tcPr>
          <w:p w14:paraId="29318D0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ACAT1</w:t>
            </w:r>
          </w:p>
        </w:tc>
        <w:tc>
          <w:tcPr>
            <w:tcW w:w="0" w:type="auto"/>
          </w:tcPr>
          <w:p w14:paraId="6CFD4AC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acetyl-CoA acetyltransferase 1</w:t>
            </w:r>
          </w:p>
        </w:tc>
        <w:tc>
          <w:tcPr>
            <w:tcW w:w="0" w:type="auto"/>
          </w:tcPr>
          <w:p w14:paraId="4C2B3F7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5750B4" w:rsidRPr="005750B4" w14:paraId="5504D0C3" w14:textId="77777777" w:rsidTr="005750B4">
        <w:tc>
          <w:tcPr>
            <w:tcW w:w="0" w:type="auto"/>
          </w:tcPr>
          <w:p w14:paraId="609E128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IL18RAP</w:t>
            </w:r>
          </w:p>
        </w:tc>
        <w:tc>
          <w:tcPr>
            <w:tcW w:w="0" w:type="auto"/>
          </w:tcPr>
          <w:p w14:paraId="2B38F5F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interleukin 18 receptor accessory protein</w:t>
            </w:r>
          </w:p>
        </w:tc>
        <w:tc>
          <w:tcPr>
            <w:tcW w:w="0" w:type="auto"/>
          </w:tcPr>
          <w:p w14:paraId="4341F94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2841502C" w14:textId="77777777" w:rsidTr="005750B4">
        <w:tc>
          <w:tcPr>
            <w:tcW w:w="0" w:type="auto"/>
          </w:tcPr>
          <w:p w14:paraId="34C9BCF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CBS</w:t>
            </w:r>
          </w:p>
        </w:tc>
        <w:tc>
          <w:tcPr>
            <w:tcW w:w="0" w:type="auto"/>
          </w:tcPr>
          <w:p w14:paraId="3A63B17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cystathionine-beta-synthase</w:t>
            </w:r>
          </w:p>
        </w:tc>
        <w:tc>
          <w:tcPr>
            <w:tcW w:w="0" w:type="auto"/>
          </w:tcPr>
          <w:p w14:paraId="1D9CED1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072F2F90" w14:textId="77777777" w:rsidTr="005750B4">
        <w:tc>
          <w:tcPr>
            <w:tcW w:w="0" w:type="auto"/>
          </w:tcPr>
          <w:p w14:paraId="6CAD6B4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MTHFD1</w:t>
            </w:r>
          </w:p>
        </w:tc>
        <w:tc>
          <w:tcPr>
            <w:tcW w:w="0" w:type="auto"/>
          </w:tcPr>
          <w:p w14:paraId="53F9144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methylenetetrahydrofolate dehydrogenase (NADP+ dependent) 1, methenyltetrahydrofolate cyclohydrolase, formyltetrahydrofolate synthetase</w:t>
            </w:r>
          </w:p>
        </w:tc>
        <w:tc>
          <w:tcPr>
            <w:tcW w:w="0" w:type="auto"/>
          </w:tcPr>
          <w:p w14:paraId="158AC18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0AB3E1C5" w14:textId="77777777" w:rsidTr="005750B4">
        <w:tc>
          <w:tcPr>
            <w:tcW w:w="0" w:type="auto"/>
          </w:tcPr>
          <w:p w14:paraId="384060C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TMEM200C</w:t>
            </w:r>
          </w:p>
        </w:tc>
        <w:tc>
          <w:tcPr>
            <w:tcW w:w="0" w:type="auto"/>
          </w:tcPr>
          <w:p w14:paraId="18CDBEB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transmembrane protein 200C</w:t>
            </w:r>
          </w:p>
        </w:tc>
        <w:tc>
          <w:tcPr>
            <w:tcW w:w="0" w:type="auto"/>
          </w:tcPr>
          <w:p w14:paraId="281A0EB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0721FFD4" w14:textId="77777777" w:rsidTr="005750B4">
        <w:tc>
          <w:tcPr>
            <w:tcW w:w="0" w:type="auto"/>
          </w:tcPr>
          <w:p w14:paraId="31E9012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CDKN1C</w:t>
            </w:r>
          </w:p>
        </w:tc>
        <w:tc>
          <w:tcPr>
            <w:tcW w:w="0" w:type="auto"/>
          </w:tcPr>
          <w:p w14:paraId="52DD428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cyclin-dependent kinase inhibitor 1C (p57, Kip2)</w:t>
            </w:r>
          </w:p>
        </w:tc>
        <w:tc>
          <w:tcPr>
            <w:tcW w:w="0" w:type="auto"/>
          </w:tcPr>
          <w:p w14:paraId="0D4E125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0389B9EE" w14:textId="77777777" w:rsidTr="005750B4">
        <w:tc>
          <w:tcPr>
            <w:tcW w:w="0" w:type="auto"/>
          </w:tcPr>
          <w:p w14:paraId="3E601D4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CD302</w:t>
            </w:r>
          </w:p>
        </w:tc>
        <w:tc>
          <w:tcPr>
            <w:tcW w:w="0" w:type="auto"/>
          </w:tcPr>
          <w:p w14:paraId="08507F5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CD302 molecule</w:t>
            </w:r>
          </w:p>
        </w:tc>
        <w:tc>
          <w:tcPr>
            <w:tcW w:w="0" w:type="auto"/>
          </w:tcPr>
          <w:p w14:paraId="1332162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16C686E6" w14:textId="77777777" w:rsidTr="005750B4">
        <w:tc>
          <w:tcPr>
            <w:tcW w:w="0" w:type="auto"/>
          </w:tcPr>
          <w:p w14:paraId="55AEA36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PAH</w:t>
            </w:r>
          </w:p>
        </w:tc>
        <w:tc>
          <w:tcPr>
            <w:tcW w:w="0" w:type="auto"/>
          </w:tcPr>
          <w:p w14:paraId="27C0366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phenylalanine hydroxylase</w:t>
            </w:r>
          </w:p>
        </w:tc>
        <w:tc>
          <w:tcPr>
            <w:tcW w:w="0" w:type="auto"/>
          </w:tcPr>
          <w:p w14:paraId="13F41B4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2A12E641" w14:textId="77777777" w:rsidTr="005750B4">
        <w:tc>
          <w:tcPr>
            <w:tcW w:w="0" w:type="auto"/>
          </w:tcPr>
          <w:p w14:paraId="5931E9D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ART4</w:t>
            </w:r>
          </w:p>
        </w:tc>
        <w:tc>
          <w:tcPr>
            <w:tcW w:w="0" w:type="auto"/>
          </w:tcPr>
          <w:p w14:paraId="6AE3BC9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ADP-ribosyltransferase 4 (Dombrock blood group)</w:t>
            </w:r>
          </w:p>
        </w:tc>
        <w:tc>
          <w:tcPr>
            <w:tcW w:w="0" w:type="auto"/>
          </w:tcPr>
          <w:p w14:paraId="3DC783A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0D589936" w14:textId="77777777" w:rsidTr="005750B4">
        <w:tc>
          <w:tcPr>
            <w:tcW w:w="0" w:type="auto"/>
          </w:tcPr>
          <w:p w14:paraId="321808C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KCNJ8</w:t>
            </w:r>
          </w:p>
        </w:tc>
        <w:tc>
          <w:tcPr>
            <w:tcW w:w="0" w:type="auto"/>
          </w:tcPr>
          <w:p w14:paraId="5F14B65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potassium inwardly-rectifying channel, subfamily J, member 8</w:t>
            </w:r>
          </w:p>
        </w:tc>
        <w:tc>
          <w:tcPr>
            <w:tcW w:w="0" w:type="auto"/>
          </w:tcPr>
          <w:p w14:paraId="38A42CD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6B06565F" w14:textId="77777777" w:rsidTr="005750B4">
        <w:tc>
          <w:tcPr>
            <w:tcW w:w="0" w:type="auto"/>
          </w:tcPr>
          <w:p w14:paraId="1AFA581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SARDH</w:t>
            </w:r>
          </w:p>
        </w:tc>
        <w:tc>
          <w:tcPr>
            <w:tcW w:w="0" w:type="auto"/>
          </w:tcPr>
          <w:p w14:paraId="1111B83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sarcosine dehydrogenase</w:t>
            </w:r>
          </w:p>
        </w:tc>
        <w:tc>
          <w:tcPr>
            <w:tcW w:w="0" w:type="auto"/>
          </w:tcPr>
          <w:p w14:paraId="6FD5756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4A29CA91" w14:textId="77777777" w:rsidTr="005750B4">
        <w:tc>
          <w:tcPr>
            <w:tcW w:w="0" w:type="auto"/>
          </w:tcPr>
          <w:p w14:paraId="6D2C65E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TEK</w:t>
            </w:r>
          </w:p>
        </w:tc>
        <w:tc>
          <w:tcPr>
            <w:tcW w:w="0" w:type="auto"/>
          </w:tcPr>
          <w:p w14:paraId="5B4D742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TEK tyrosine kinase, endothelial</w:t>
            </w:r>
          </w:p>
        </w:tc>
        <w:tc>
          <w:tcPr>
            <w:tcW w:w="0" w:type="auto"/>
          </w:tcPr>
          <w:p w14:paraId="456EE3E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7369F1DA" w14:textId="77777777" w:rsidTr="005750B4">
        <w:tc>
          <w:tcPr>
            <w:tcW w:w="0" w:type="auto"/>
          </w:tcPr>
          <w:p w14:paraId="404CF89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CR1</w:t>
            </w:r>
          </w:p>
        </w:tc>
        <w:tc>
          <w:tcPr>
            <w:tcW w:w="0" w:type="auto"/>
          </w:tcPr>
          <w:p w14:paraId="63EA740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complement component (3b/4b) receptor 1 (Knops blood group)</w:t>
            </w:r>
          </w:p>
        </w:tc>
        <w:tc>
          <w:tcPr>
            <w:tcW w:w="0" w:type="auto"/>
          </w:tcPr>
          <w:p w14:paraId="3471237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6A5075F8" w14:textId="77777777" w:rsidTr="005750B4">
        <w:tc>
          <w:tcPr>
            <w:tcW w:w="0" w:type="auto"/>
          </w:tcPr>
          <w:p w14:paraId="42703AC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CCL4</w:t>
            </w:r>
          </w:p>
        </w:tc>
        <w:tc>
          <w:tcPr>
            <w:tcW w:w="0" w:type="auto"/>
          </w:tcPr>
          <w:p w14:paraId="668C6EA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chemokine (C-C motif) ligand 4</w:t>
            </w:r>
          </w:p>
        </w:tc>
        <w:tc>
          <w:tcPr>
            <w:tcW w:w="0" w:type="auto"/>
          </w:tcPr>
          <w:p w14:paraId="347E3F5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5496A577" w14:textId="77777777" w:rsidTr="005750B4">
        <w:tc>
          <w:tcPr>
            <w:tcW w:w="0" w:type="auto"/>
          </w:tcPr>
          <w:p w14:paraId="2BCA9FF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BCKDHB</w:t>
            </w:r>
          </w:p>
        </w:tc>
        <w:tc>
          <w:tcPr>
            <w:tcW w:w="0" w:type="auto"/>
          </w:tcPr>
          <w:p w14:paraId="176847D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branched chain keto acid dehydrogenase E1, beta polypeptide</w:t>
            </w:r>
          </w:p>
        </w:tc>
        <w:tc>
          <w:tcPr>
            <w:tcW w:w="0" w:type="auto"/>
          </w:tcPr>
          <w:p w14:paraId="1697B20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082DAF41" w14:textId="77777777" w:rsidTr="005750B4">
        <w:tc>
          <w:tcPr>
            <w:tcW w:w="0" w:type="auto"/>
          </w:tcPr>
          <w:p w14:paraId="3256B30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IGLL1/IGLL5</w:t>
            </w:r>
          </w:p>
        </w:tc>
        <w:tc>
          <w:tcPr>
            <w:tcW w:w="0" w:type="auto"/>
          </w:tcPr>
          <w:p w14:paraId="431EE37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lambda-like polypeptide 1</w:t>
            </w:r>
          </w:p>
        </w:tc>
        <w:tc>
          <w:tcPr>
            <w:tcW w:w="0" w:type="auto"/>
          </w:tcPr>
          <w:p w14:paraId="130A2B5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5750B4" w:rsidRPr="005750B4" w14:paraId="4FEEC26E" w14:textId="77777777" w:rsidTr="005750B4">
        <w:tc>
          <w:tcPr>
            <w:tcW w:w="0" w:type="auto"/>
          </w:tcPr>
          <w:p w14:paraId="5BA913B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FRMD6</w:t>
            </w:r>
          </w:p>
        </w:tc>
        <w:tc>
          <w:tcPr>
            <w:tcW w:w="0" w:type="auto"/>
          </w:tcPr>
          <w:p w14:paraId="00677D0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FERM domain containing 6</w:t>
            </w:r>
          </w:p>
        </w:tc>
        <w:tc>
          <w:tcPr>
            <w:tcW w:w="0" w:type="auto"/>
          </w:tcPr>
          <w:p w14:paraId="1D33311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0298F028" w14:textId="77777777" w:rsidTr="005750B4">
        <w:tc>
          <w:tcPr>
            <w:tcW w:w="0" w:type="auto"/>
          </w:tcPr>
          <w:p w14:paraId="15A5C8F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GJB2</w:t>
            </w:r>
          </w:p>
        </w:tc>
        <w:tc>
          <w:tcPr>
            <w:tcW w:w="0" w:type="auto"/>
          </w:tcPr>
          <w:p w14:paraId="141C28E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gap junction protein, beta 2, 26kDa</w:t>
            </w:r>
          </w:p>
        </w:tc>
        <w:tc>
          <w:tcPr>
            <w:tcW w:w="0" w:type="auto"/>
          </w:tcPr>
          <w:p w14:paraId="175A69C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5C0A7C84" w14:textId="77777777" w:rsidTr="005750B4">
        <w:tc>
          <w:tcPr>
            <w:tcW w:w="0" w:type="auto"/>
          </w:tcPr>
          <w:p w14:paraId="4041E17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ANKRD36BP2</w:t>
            </w:r>
          </w:p>
        </w:tc>
        <w:tc>
          <w:tcPr>
            <w:tcW w:w="0" w:type="auto"/>
          </w:tcPr>
          <w:p w14:paraId="3A74194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ankyrin repeat domain 36B pseudogene 2</w:t>
            </w:r>
          </w:p>
        </w:tc>
        <w:tc>
          <w:tcPr>
            <w:tcW w:w="0" w:type="auto"/>
          </w:tcPr>
          <w:p w14:paraId="12FBAC3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0C4AD764" w14:textId="77777777" w:rsidTr="005750B4">
        <w:tc>
          <w:tcPr>
            <w:tcW w:w="0" w:type="auto"/>
          </w:tcPr>
          <w:p w14:paraId="1957B92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MMRN1</w:t>
            </w:r>
          </w:p>
        </w:tc>
        <w:tc>
          <w:tcPr>
            <w:tcW w:w="0" w:type="auto"/>
          </w:tcPr>
          <w:p w14:paraId="556802C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multimerin 1</w:t>
            </w:r>
          </w:p>
        </w:tc>
        <w:tc>
          <w:tcPr>
            <w:tcW w:w="0" w:type="auto"/>
          </w:tcPr>
          <w:p w14:paraId="123EBFA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7691C05E" w14:textId="77777777" w:rsidTr="005750B4">
        <w:tc>
          <w:tcPr>
            <w:tcW w:w="0" w:type="auto"/>
          </w:tcPr>
          <w:p w14:paraId="2E35BE8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RGS4</w:t>
            </w:r>
          </w:p>
        </w:tc>
        <w:tc>
          <w:tcPr>
            <w:tcW w:w="0" w:type="auto"/>
          </w:tcPr>
          <w:p w14:paraId="5EDAA7B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regulator of G-protein signaling 4</w:t>
            </w:r>
          </w:p>
        </w:tc>
        <w:tc>
          <w:tcPr>
            <w:tcW w:w="0" w:type="auto"/>
          </w:tcPr>
          <w:p w14:paraId="0561088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7B2B04CD" w14:textId="77777777" w:rsidTr="005750B4">
        <w:tc>
          <w:tcPr>
            <w:tcW w:w="0" w:type="auto"/>
          </w:tcPr>
          <w:p w14:paraId="508DCA5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KCNMA1</w:t>
            </w:r>
          </w:p>
        </w:tc>
        <w:tc>
          <w:tcPr>
            <w:tcW w:w="0" w:type="auto"/>
          </w:tcPr>
          <w:p w14:paraId="6A99212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potassium large conductance calcium-activated channel, subfamily M, alpha member 1</w:t>
            </w:r>
          </w:p>
        </w:tc>
        <w:tc>
          <w:tcPr>
            <w:tcW w:w="0" w:type="auto"/>
          </w:tcPr>
          <w:p w14:paraId="0F98FCE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63013565" w14:textId="77777777" w:rsidTr="005750B4">
        <w:tc>
          <w:tcPr>
            <w:tcW w:w="0" w:type="auto"/>
          </w:tcPr>
          <w:p w14:paraId="3C64395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GRAMD4</w:t>
            </w:r>
          </w:p>
        </w:tc>
        <w:tc>
          <w:tcPr>
            <w:tcW w:w="0" w:type="auto"/>
          </w:tcPr>
          <w:p w14:paraId="6BF884A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GRAM domain containing 4</w:t>
            </w:r>
          </w:p>
        </w:tc>
        <w:tc>
          <w:tcPr>
            <w:tcW w:w="0" w:type="auto"/>
          </w:tcPr>
          <w:p w14:paraId="3806413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5E0C1157" w14:textId="77777777" w:rsidTr="005750B4">
        <w:tc>
          <w:tcPr>
            <w:tcW w:w="0" w:type="auto"/>
          </w:tcPr>
          <w:p w14:paraId="406A500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BHLHE40</w:t>
            </w:r>
          </w:p>
        </w:tc>
        <w:tc>
          <w:tcPr>
            <w:tcW w:w="0" w:type="auto"/>
          </w:tcPr>
          <w:p w14:paraId="498D5C2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basic helix-loop-helix family, member e40</w:t>
            </w:r>
          </w:p>
        </w:tc>
        <w:tc>
          <w:tcPr>
            <w:tcW w:w="0" w:type="auto"/>
          </w:tcPr>
          <w:p w14:paraId="4F146FA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63C40991" w14:textId="77777777" w:rsidTr="005750B4">
        <w:tc>
          <w:tcPr>
            <w:tcW w:w="0" w:type="auto"/>
          </w:tcPr>
          <w:p w14:paraId="10020EE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KLHL15</w:t>
            </w:r>
          </w:p>
        </w:tc>
        <w:tc>
          <w:tcPr>
            <w:tcW w:w="0" w:type="auto"/>
          </w:tcPr>
          <w:p w14:paraId="3A0159C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kelch-like 15 (Drosophila)</w:t>
            </w:r>
          </w:p>
        </w:tc>
        <w:tc>
          <w:tcPr>
            <w:tcW w:w="0" w:type="auto"/>
          </w:tcPr>
          <w:p w14:paraId="60DEF0A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5750B4" w:rsidRPr="005750B4" w14:paraId="1FE8653F" w14:textId="77777777" w:rsidTr="005750B4">
        <w:tc>
          <w:tcPr>
            <w:tcW w:w="0" w:type="auto"/>
          </w:tcPr>
          <w:p w14:paraId="72AFEF0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DBH</w:t>
            </w:r>
          </w:p>
        </w:tc>
        <w:tc>
          <w:tcPr>
            <w:tcW w:w="0" w:type="auto"/>
          </w:tcPr>
          <w:p w14:paraId="6271698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dopamine beta-hydroxylase (dopamine beta-monooxygenase)</w:t>
            </w:r>
          </w:p>
        </w:tc>
        <w:tc>
          <w:tcPr>
            <w:tcW w:w="0" w:type="auto"/>
          </w:tcPr>
          <w:p w14:paraId="33E9803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5B75E112" w14:textId="77777777" w:rsidTr="005750B4">
        <w:tc>
          <w:tcPr>
            <w:tcW w:w="0" w:type="auto"/>
          </w:tcPr>
          <w:p w14:paraId="3180DC4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SLC2A9</w:t>
            </w:r>
          </w:p>
        </w:tc>
        <w:tc>
          <w:tcPr>
            <w:tcW w:w="0" w:type="auto"/>
          </w:tcPr>
          <w:p w14:paraId="378E968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solute carrier family 2 (facilitated glucose transporter), member 9</w:t>
            </w:r>
          </w:p>
        </w:tc>
        <w:tc>
          <w:tcPr>
            <w:tcW w:w="0" w:type="auto"/>
          </w:tcPr>
          <w:p w14:paraId="7432C9D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387B8609" w14:textId="77777777" w:rsidTr="005750B4">
        <w:tc>
          <w:tcPr>
            <w:tcW w:w="0" w:type="auto"/>
          </w:tcPr>
          <w:p w14:paraId="5448509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EPHA2</w:t>
            </w:r>
          </w:p>
        </w:tc>
        <w:tc>
          <w:tcPr>
            <w:tcW w:w="0" w:type="auto"/>
          </w:tcPr>
          <w:p w14:paraId="7547D37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EPH receptor A2</w:t>
            </w:r>
          </w:p>
        </w:tc>
        <w:tc>
          <w:tcPr>
            <w:tcW w:w="0" w:type="auto"/>
          </w:tcPr>
          <w:p w14:paraId="5F897C8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7887B138" w14:textId="77777777" w:rsidTr="005750B4">
        <w:tc>
          <w:tcPr>
            <w:tcW w:w="0" w:type="auto"/>
          </w:tcPr>
          <w:p w14:paraId="75D1E12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NTS</w:t>
            </w:r>
          </w:p>
        </w:tc>
        <w:tc>
          <w:tcPr>
            <w:tcW w:w="0" w:type="auto"/>
          </w:tcPr>
          <w:p w14:paraId="0FB8A0B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neurotensin</w:t>
            </w:r>
          </w:p>
        </w:tc>
        <w:tc>
          <w:tcPr>
            <w:tcW w:w="0" w:type="auto"/>
          </w:tcPr>
          <w:p w14:paraId="38FA61D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545BA26C" w14:textId="77777777" w:rsidTr="005750B4">
        <w:tc>
          <w:tcPr>
            <w:tcW w:w="0" w:type="auto"/>
          </w:tcPr>
          <w:p w14:paraId="08A69BD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CCL14</w:t>
            </w:r>
          </w:p>
        </w:tc>
        <w:tc>
          <w:tcPr>
            <w:tcW w:w="0" w:type="auto"/>
          </w:tcPr>
          <w:p w14:paraId="7AB47F1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chemokine (C-C motif) ligand 14</w:t>
            </w:r>
          </w:p>
        </w:tc>
        <w:tc>
          <w:tcPr>
            <w:tcW w:w="0" w:type="auto"/>
          </w:tcPr>
          <w:p w14:paraId="797D3B5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29061E8D" w14:textId="77777777" w:rsidTr="005750B4">
        <w:tc>
          <w:tcPr>
            <w:tcW w:w="0" w:type="auto"/>
          </w:tcPr>
          <w:p w14:paraId="5A72ED4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VTN</w:t>
            </w:r>
          </w:p>
        </w:tc>
        <w:tc>
          <w:tcPr>
            <w:tcW w:w="0" w:type="auto"/>
          </w:tcPr>
          <w:p w14:paraId="06050FF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vitronectin</w:t>
            </w:r>
          </w:p>
        </w:tc>
        <w:tc>
          <w:tcPr>
            <w:tcW w:w="0" w:type="auto"/>
          </w:tcPr>
          <w:p w14:paraId="0B431EE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2E494840" w14:textId="77777777" w:rsidTr="005750B4">
        <w:tc>
          <w:tcPr>
            <w:tcW w:w="0" w:type="auto"/>
          </w:tcPr>
          <w:p w14:paraId="6ACEC06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BTG2</w:t>
            </w:r>
          </w:p>
        </w:tc>
        <w:tc>
          <w:tcPr>
            <w:tcW w:w="0" w:type="auto"/>
          </w:tcPr>
          <w:p w14:paraId="18B7ACE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BTG family, member 2</w:t>
            </w:r>
          </w:p>
        </w:tc>
        <w:tc>
          <w:tcPr>
            <w:tcW w:w="0" w:type="auto"/>
          </w:tcPr>
          <w:p w14:paraId="596FBA4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46769722" w14:textId="77777777" w:rsidTr="005750B4">
        <w:tc>
          <w:tcPr>
            <w:tcW w:w="0" w:type="auto"/>
          </w:tcPr>
          <w:p w14:paraId="4C6583A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TCF21</w:t>
            </w:r>
          </w:p>
        </w:tc>
        <w:tc>
          <w:tcPr>
            <w:tcW w:w="0" w:type="auto"/>
          </w:tcPr>
          <w:p w14:paraId="6D78BE0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transcription factor 21</w:t>
            </w:r>
          </w:p>
        </w:tc>
        <w:tc>
          <w:tcPr>
            <w:tcW w:w="0" w:type="auto"/>
          </w:tcPr>
          <w:p w14:paraId="4C1E6E3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5E217CA7" w14:textId="77777777" w:rsidTr="005750B4">
        <w:tc>
          <w:tcPr>
            <w:tcW w:w="0" w:type="auto"/>
          </w:tcPr>
          <w:p w14:paraId="4E90CFD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HAS2</w:t>
            </w:r>
          </w:p>
        </w:tc>
        <w:tc>
          <w:tcPr>
            <w:tcW w:w="0" w:type="auto"/>
          </w:tcPr>
          <w:p w14:paraId="24813DF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hyaluronan synthase 2</w:t>
            </w:r>
          </w:p>
        </w:tc>
        <w:tc>
          <w:tcPr>
            <w:tcW w:w="0" w:type="auto"/>
          </w:tcPr>
          <w:p w14:paraId="0D324F8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2FC7C5BC" w14:textId="77777777" w:rsidTr="005750B4">
        <w:tc>
          <w:tcPr>
            <w:tcW w:w="0" w:type="auto"/>
          </w:tcPr>
          <w:p w14:paraId="45B7FC9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SERPINA6</w:t>
            </w:r>
          </w:p>
        </w:tc>
        <w:tc>
          <w:tcPr>
            <w:tcW w:w="0" w:type="auto"/>
          </w:tcPr>
          <w:p w14:paraId="3E630D1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serpin peptidase inhibitor, clade A (alpha-1 antiproteinase, antitrypsin), member 6</w:t>
            </w:r>
          </w:p>
        </w:tc>
        <w:tc>
          <w:tcPr>
            <w:tcW w:w="0" w:type="auto"/>
          </w:tcPr>
          <w:p w14:paraId="78FA276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74793CBD" w14:textId="77777777" w:rsidTr="005750B4">
        <w:tc>
          <w:tcPr>
            <w:tcW w:w="0" w:type="auto"/>
          </w:tcPr>
          <w:p w14:paraId="1DF9933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CD8A</w:t>
            </w:r>
          </w:p>
        </w:tc>
        <w:tc>
          <w:tcPr>
            <w:tcW w:w="0" w:type="auto"/>
          </w:tcPr>
          <w:p w14:paraId="0A92721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CD8a molecule</w:t>
            </w:r>
          </w:p>
        </w:tc>
        <w:tc>
          <w:tcPr>
            <w:tcW w:w="0" w:type="auto"/>
          </w:tcPr>
          <w:p w14:paraId="2F308C0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30A4AA2B" w14:textId="77777777" w:rsidTr="005750B4">
        <w:tc>
          <w:tcPr>
            <w:tcW w:w="0" w:type="auto"/>
          </w:tcPr>
          <w:p w14:paraId="6A1C081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PEMT</w:t>
            </w:r>
          </w:p>
        </w:tc>
        <w:tc>
          <w:tcPr>
            <w:tcW w:w="0" w:type="auto"/>
          </w:tcPr>
          <w:p w14:paraId="506EFD5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phosphatidylethanolamine N-methyltransferase</w:t>
            </w:r>
          </w:p>
        </w:tc>
        <w:tc>
          <w:tcPr>
            <w:tcW w:w="0" w:type="auto"/>
          </w:tcPr>
          <w:p w14:paraId="4CFA128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5750B4" w:rsidRPr="005750B4" w14:paraId="67BC5010" w14:textId="77777777" w:rsidTr="005750B4">
        <w:tc>
          <w:tcPr>
            <w:tcW w:w="0" w:type="auto"/>
          </w:tcPr>
          <w:p w14:paraId="3820FC2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CCDC3</w:t>
            </w:r>
          </w:p>
        </w:tc>
        <w:tc>
          <w:tcPr>
            <w:tcW w:w="0" w:type="auto"/>
          </w:tcPr>
          <w:p w14:paraId="6476376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coiled-coil domain containing 3</w:t>
            </w:r>
          </w:p>
        </w:tc>
        <w:tc>
          <w:tcPr>
            <w:tcW w:w="0" w:type="auto"/>
          </w:tcPr>
          <w:p w14:paraId="2638AFC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0DA8A8DA" w14:textId="77777777" w:rsidTr="005750B4">
        <w:tc>
          <w:tcPr>
            <w:tcW w:w="0" w:type="auto"/>
          </w:tcPr>
          <w:p w14:paraId="3E586FC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SMAD9</w:t>
            </w:r>
          </w:p>
        </w:tc>
        <w:tc>
          <w:tcPr>
            <w:tcW w:w="0" w:type="auto"/>
          </w:tcPr>
          <w:p w14:paraId="61C5B3D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SMAD family member 9</w:t>
            </w:r>
          </w:p>
        </w:tc>
        <w:tc>
          <w:tcPr>
            <w:tcW w:w="0" w:type="auto"/>
          </w:tcPr>
          <w:p w14:paraId="7891D51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16D45752" w14:textId="77777777" w:rsidTr="005750B4">
        <w:tc>
          <w:tcPr>
            <w:tcW w:w="0" w:type="auto"/>
          </w:tcPr>
          <w:p w14:paraId="1A62706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THBD</w:t>
            </w:r>
          </w:p>
        </w:tc>
        <w:tc>
          <w:tcPr>
            <w:tcW w:w="0" w:type="auto"/>
          </w:tcPr>
          <w:p w14:paraId="4D7F555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thrombomodulin</w:t>
            </w:r>
          </w:p>
        </w:tc>
        <w:tc>
          <w:tcPr>
            <w:tcW w:w="0" w:type="auto"/>
          </w:tcPr>
          <w:p w14:paraId="28F9EBB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61A77D84" w14:textId="77777777" w:rsidTr="005750B4">
        <w:tc>
          <w:tcPr>
            <w:tcW w:w="0" w:type="auto"/>
          </w:tcPr>
          <w:p w14:paraId="6B26B31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SCD5</w:t>
            </w:r>
          </w:p>
        </w:tc>
        <w:tc>
          <w:tcPr>
            <w:tcW w:w="0" w:type="auto"/>
          </w:tcPr>
          <w:p w14:paraId="46B14C1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stearoyl-CoA desaturase 5</w:t>
            </w:r>
          </w:p>
        </w:tc>
        <w:tc>
          <w:tcPr>
            <w:tcW w:w="0" w:type="auto"/>
          </w:tcPr>
          <w:p w14:paraId="1AC0632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0B037975" w14:textId="77777777" w:rsidTr="005750B4">
        <w:tc>
          <w:tcPr>
            <w:tcW w:w="0" w:type="auto"/>
          </w:tcPr>
          <w:p w14:paraId="7187285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RND1</w:t>
            </w:r>
          </w:p>
        </w:tc>
        <w:tc>
          <w:tcPr>
            <w:tcW w:w="0" w:type="auto"/>
          </w:tcPr>
          <w:p w14:paraId="69226C7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Rho family GTPase 1</w:t>
            </w:r>
          </w:p>
        </w:tc>
        <w:tc>
          <w:tcPr>
            <w:tcW w:w="0" w:type="auto"/>
          </w:tcPr>
          <w:p w14:paraId="68A7DE2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44F8D8D6" w14:textId="77777777" w:rsidTr="005750B4">
        <w:tc>
          <w:tcPr>
            <w:tcW w:w="0" w:type="auto"/>
          </w:tcPr>
          <w:p w14:paraId="1F5742D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IL33</w:t>
            </w:r>
          </w:p>
        </w:tc>
        <w:tc>
          <w:tcPr>
            <w:tcW w:w="0" w:type="auto"/>
          </w:tcPr>
          <w:p w14:paraId="71AB001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interleukin 33</w:t>
            </w:r>
          </w:p>
        </w:tc>
        <w:tc>
          <w:tcPr>
            <w:tcW w:w="0" w:type="auto"/>
          </w:tcPr>
          <w:p w14:paraId="482EC2E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53E84210" w14:textId="77777777" w:rsidTr="005750B4">
        <w:tc>
          <w:tcPr>
            <w:tcW w:w="0" w:type="auto"/>
          </w:tcPr>
          <w:p w14:paraId="19A3624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CCDC71L</w:t>
            </w:r>
          </w:p>
        </w:tc>
        <w:tc>
          <w:tcPr>
            <w:tcW w:w="0" w:type="auto"/>
          </w:tcPr>
          <w:p w14:paraId="2BFF3F0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coiled-coil domain containing 71-like</w:t>
            </w:r>
          </w:p>
        </w:tc>
        <w:tc>
          <w:tcPr>
            <w:tcW w:w="0" w:type="auto"/>
          </w:tcPr>
          <w:p w14:paraId="7A20B5B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0ED42824" w14:textId="77777777" w:rsidTr="005750B4">
        <w:tc>
          <w:tcPr>
            <w:tcW w:w="0" w:type="auto"/>
          </w:tcPr>
          <w:p w14:paraId="103B412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FMO2</w:t>
            </w:r>
          </w:p>
        </w:tc>
        <w:tc>
          <w:tcPr>
            <w:tcW w:w="0" w:type="auto"/>
          </w:tcPr>
          <w:p w14:paraId="4C3F006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flavin containing monooxygenase 2 (non-functional)</w:t>
            </w:r>
          </w:p>
        </w:tc>
        <w:tc>
          <w:tcPr>
            <w:tcW w:w="0" w:type="auto"/>
          </w:tcPr>
          <w:p w14:paraId="27FF791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5750B4" w:rsidRPr="005750B4" w14:paraId="5A3BBD28" w14:textId="77777777" w:rsidTr="005750B4">
        <w:tc>
          <w:tcPr>
            <w:tcW w:w="0" w:type="auto"/>
          </w:tcPr>
          <w:p w14:paraId="7C14B1E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IGLV3-21</w:t>
            </w:r>
          </w:p>
        </w:tc>
        <w:tc>
          <w:tcPr>
            <w:tcW w:w="0" w:type="auto"/>
          </w:tcPr>
          <w:p w14:paraId="40FB1B4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lambda variable 3-21</w:t>
            </w:r>
          </w:p>
        </w:tc>
        <w:tc>
          <w:tcPr>
            <w:tcW w:w="0" w:type="auto"/>
          </w:tcPr>
          <w:p w14:paraId="7C51692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07C70770" w14:textId="77777777" w:rsidTr="005750B4">
        <w:tc>
          <w:tcPr>
            <w:tcW w:w="0" w:type="auto"/>
          </w:tcPr>
          <w:p w14:paraId="40D4862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PFKFB3</w:t>
            </w:r>
          </w:p>
        </w:tc>
        <w:tc>
          <w:tcPr>
            <w:tcW w:w="0" w:type="auto"/>
          </w:tcPr>
          <w:p w14:paraId="342BE2E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6-phosphofructo-2-kinase/fructose-2,6-biphosphatase 3</w:t>
            </w:r>
          </w:p>
        </w:tc>
        <w:tc>
          <w:tcPr>
            <w:tcW w:w="0" w:type="auto"/>
          </w:tcPr>
          <w:p w14:paraId="12ACBC7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69BC1604" w14:textId="77777777" w:rsidTr="005750B4">
        <w:tc>
          <w:tcPr>
            <w:tcW w:w="0" w:type="auto"/>
          </w:tcPr>
          <w:p w14:paraId="7974FDD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DLL1</w:t>
            </w:r>
          </w:p>
        </w:tc>
        <w:tc>
          <w:tcPr>
            <w:tcW w:w="0" w:type="auto"/>
          </w:tcPr>
          <w:p w14:paraId="183C37F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delta-like 1 (Drosophila)</w:t>
            </w:r>
          </w:p>
        </w:tc>
        <w:tc>
          <w:tcPr>
            <w:tcW w:w="0" w:type="auto"/>
          </w:tcPr>
          <w:p w14:paraId="593BE48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71F47D32" w14:textId="77777777" w:rsidTr="005750B4">
        <w:tc>
          <w:tcPr>
            <w:tcW w:w="0" w:type="auto"/>
          </w:tcPr>
          <w:p w14:paraId="6FA5900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CPED1</w:t>
            </w:r>
          </w:p>
        </w:tc>
        <w:tc>
          <w:tcPr>
            <w:tcW w:w="0" w:type="auto"/>
          </w:tcPr>
          <w:p w14:paraId="3D92A6E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cadherin-like and PC-esterase domain containing 1</w:t>
            </w:r>
          </w:p>
        </w:tc>
        <w:tc>
          <w:tcPr>
            <w:tcW w:w="0" w:type="auto"/>
          </w:tcPr>
          <w:p w14:paraId="3E1976E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5E59F9EB" w14:textId="77777777" w:rsidTr="005750B4">
        <w:tc>
          <w:tcPr>
            <w:tcW w:w="0" w:type="auto"/>
          </w:tcPr>
          <w:p w14:paraId="4B73E73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SGK1</w:t>
            </w:r>
          </w:p>
        </w:tc>
        <w:tc>
          <w:tcPr>
            <w:tcW w:w="0" w:type="auto"/>
          </w:tcPr>
          <w:p w14:paraId="387A132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serum/glucocorticoid regulated kinase 1</w:t>
            </w:r>
          </w:p>
        </w:tc>
        <w:tc>
          <w:tcPr>
            <w:tcW w:w="0" w:type="auto"/>
          </w:tcPr>
          <w:p w14:paraId="3E3DA7C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70CD906C" w14:textId="77777777" w:rsidTr="005750B4">
        <w:tc>
          <w:tcPr>
            <w:tcW w:w="0" w:type="auto"/>
          </w:tcPr>
          <w:p w14:paraId="3CD5A5E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NR4A3</w:t>
            </w:r>
          </w:p>
        </w:tc>
        <w:tc>
          <w:tcPr>
            <w:tcW w:w="0" w:type="auto"/>
          </w:tcPr>
          <w:p w14:paraId="6B4A809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nuclear receptor subfamily 4, group A, member 3</w:t>
            </w:r>
          </w:p>
        </w:tc>
        <w:tc>
          <w:tcPr>
            <w:tcW w:w="0" w:type="auto"/>
          </w:tcPr>
          <w:p w14:paraId="2433C30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60526817" w14:textId="77777777" w:rsidTr="005750B4">
        <w:tc>
          <w:tcPr>
            <w:tcW w:w="0" w:type="auto"/>
          </w:tcPr>
          <w:p w14:paraId="192A77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ASL</w:t>
            </w:r>
          </w:p>
        </w:tc>
        <w:tc>
          <w:tcPr>
            <w:tcW w:w="0" w:type="auto"/>
          </w:tcPr>
          <w:p w14:paraId="0D456A9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argininosuccinate lyase</w:t>
            </w:r>
          </w:p>
        </w:tc>
        <w:tc>
          <w:tcPr>
            <w:tcW w:w="0" w:type="auto"/>
          </w:tcPr>
          <w:p w14:paraId="3B16449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08BA78AC" w14:textId="77777777" w:rsidTr="005750B4">
        <w:tc>
          <w:tcPr>
            <w:tcW w:w="0" w:type="auto"/>
          </w:tcPr>
          <w:p w14:paraId="5470114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PLCXD3</w:t>
            </w:r>
          </w:p>
        </w:tc>
        <w:tc>
          <w:tcPr>
            <w:tcW w:w="0" w:type="auto"/>
          </w:tcPr>
          <w:p w14:paraId="6A5378E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phosphatidylinositol-specific phospholipase C, X domain containing 3</w:t>
            </w:r>
          </w:p>
        </w:tc>
        <w:tc>
          <w:tcPr>
            <w:tcW w:w="0" w:type="auto"/>
          </w:tcPr>
          <w:p w14:paraId="1F51306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08FCCB61" w14:textId="77777777" w:rsidTr="005750B4">
        <w:tc>
          <w:tcPr>
            <w:tcW w:w="0" w:type="auto"/>
          </w:tcPr>
          <w:p w14:paraId="74B41A2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CD274</w:t>
            </w:r>
          </w:p>
        </w:tc>
        <w:tc>
          <w:tcPr>
            <w:tcW w:w="0" w:type="auto"/>
          </w:tcPr>
          <w:p w14:paraId="3C5B2D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CD274 molecule</w:t>
            </w:r>
          </w:p>
        </w:tc>
        <w:tc>
          <w:tcPr>
            <w:tcW w:w="0" w:type="auto"/>
          </w:tcPr>
          <w:p w14:paraId="10FE5B2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1D53741D" w14:textId="77777777" w:rsidTr="005750B4">
        <w:tc>
          <w:tcPr>
            <w:tcW w:w="0" w:type="auto"/>
          </w:tcPr>
          <w:p w14:paraId="65130FA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TSLP</w:t>
            </w:r>
          </w:p>
        </w:tc>
        <w:tc>
          <w:tcPr>
            <w:tcW w:w="0" w:type="auto"/>
          </w:tcPr>
          <w:p w14:paraId="274C0AC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thymic stromal lymphopoietin</w:t>
            </w:r>
          </w:p>
        </w:tc>
        <w:tc>
          <w:tcPr>
            <w:tcW w:w="0" w:type="auto"/>
          </w:tcPr>
          <w:p w14:paraId="2B45517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5750B4" w:rsidRPr="005750B4" w14:paraId="28F5F9F7" w14:textId="77777777" w:rsidTr="005750B4">
        <w:tc>
          <w:tcPr>
            <w:tcW w:w="0" w:type="auto"/>
          </w:tcPr>
          <w:p w14:paraId="259A384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PTN</w:t>
            </w:r>
          </w:p>
        </w:tc>
        <w:tc>
          <w:tcPr>
            <w:tcW w:w="0" w:type="auto"/>
          </w:tcPr>
          <w:p w14:paraId="286CE68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pleiotrophin</w:t>
            </w:r>
          </w:p>
        </w:tc>
        <w:tc>
          <w:tcPr>
            <w:tcW w:w="0" w:type="auto"/>
          </w:tcPr>
          <w:p w14:paraId="74D4F63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4841B857" w14:textId="77777777" w:rsidTr="005750B4">
        <w:tc>
          <w:tcPr>
            <w:tcW w:w="0" w:type="auto"/>
          </w:tcPr>
          <w:p w14:paraId="7F8340E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SC5DL</w:t>
            </w:r>
          </w:p>
        </w:tc>
        <w:tc>
          <w:tcPr>
            <w:tcW w:w="0" w:type="auto"/>
          </w:tcPr>
          <w:p w14:paraId="695D1B3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sterol-C5-desaturase (ERG3 delta-5-desaturase homolog, S. cerevisiae)-like</w:t>
            </w:r>
          </w:p>
        </w:tc>
        <w:tc>
          <w:tcPr>
            <w:tcW w:w="0" w:type="auto"/>
          </w:tcPr>
          <w:p w14:paraId="33EA8D7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5F8A1D57" w14:textId="77777777" w:rsidTr="005750B4">
        <w:tc>
          <w:tcPr>
            <w:tcW w:w="0" w:type="auto"/>
          </w:tcPr>
          <w:p w14:paraId="1C49BE9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MIR22HG</w:t>
            </w:r>
          </w:p>
        </w:tc>
        <w:tc>
          <w:tcPr>
            <w:tcW w:w="0" w:type="auto"/>
          </w:tcPr>
          <w:p w14:paraId="542190A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MIR22 host gene (non-protein coding)</w:t>
            </w:r>
          </w:p>
        </w:tc>
        <w:tc>
          <w:tcPr>
            <w:tcW w:w="0" w:type="auto"/>
          </w:tcPr>
          <w:p w14:paraId="26B742C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38671A9A" w14:textId="77777777" w:rsidTr="005750B4">
        <w:tc>
          <w:tcPr>
            <w:tcW w:w="0" w:type="auto"/>
          </w:tcPr>
          <w:p w14:paraId="50948A4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CHRDL1</w:t>
            </w:r>
          </w:p>
        </w:tc>
        <w:tc>
          <w:tcPr>
            <w:tcW w:w="0" w:type="auto"/>
          </w:tcPr>
          <w:p w14:paraId="6D892F9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chordin-like 1</w:t>
            </w:r>
          </w:p>
        </w:tc>
        <w:tc>
          <w:tcPr>
            <w:tcW w:w="0" w:type="auto"/>
          </w:tcPr>
          <w:p w14:paraId="42F47CD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7793EF85" w14:textId="77777777" w:rsidTr="005750B4">
        <w:tc>
          <w:tcPr>
            <w:tcW w:w="0" w:type="auto"/>
          </w:tcPr>
          <w:p w14:paraId="66746A7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IGFBP1</w:t>
            </w:r>
          </w:p>
        </w:tc>
        <w:tc>
          <w:tcPr>
            <w:tcW w:w="0" w:type="auto"/>
          </w:tcPr>
          <w:p w14:paraId="1B26813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insulin-like growth factor binding protein 1</w:t>
            </w:r>
          </w:p>
        </w:tc>
        <w:tc>
          <w:tcPr>
            <w:tcW w:w="0" w:type="auto"/>
          </w:tcPr>
          <w:p w14:paraId="2F374D0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0AD98726" w14:textId="77777777" w:rsidTr="005750B4">
        <w:tc>
          <w:tcPr>
            <w:tcW w:w="0" w:type="auto"/>
          </w:tcPr>
          <w:p w14:paraId="0158AE9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DUSP2</w:t>
            </w:r>
          </w:p>
        </w:tc>
        <w:tc>
          <w:tcPr>
            <w:tcW w:w="0" w:type="auto"/>
          </w:tcPr>
          <w:p w14:paraId="422D9DD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dual specificity phosphatase 2</w:t>
            </w:r>
          </w:p>
        </w:tc>
        <w:tc>
          <w:tcPr>
            <w:tcW w:w="0" w:type="auto"/>
          </w:tcPr>
          <w:p w14:paraId="6B0DC8B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2DD50AF2" w14:textId="77777777" w:rsidTr="005750B4">
        <w:tc>
          <w:tcPr>
            <w:tcW w:w="0" w:type="auto"/>
          </w:tcPr>
          <w:p w14:paraId="562263B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F13B</w:t>
            </w:r>
          </w:p>
        </w:tc>
        <w:tc>
          <w:tcPr>
            <w:tcW w:w="0" w:type="auto"/>
          </w:tcPr>
          <w:p w14:paraId="0057618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coagulation factor XIII, B polypeptide</w:t>
            </w:r>
          </w:p>
        </w:tc>
        <w:tc>
          <w:tcPr>
            <w:tcW w:w="0" w:type="auto"/>
          </w:tcPr>
          <w:p w14:paraId="33465FC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6E5C473C" w14:textId="77777777" w:rsidTr="005750B4">
        <w:tc>
          <w:tcPr>
            <w:tcW w:w="0" w:type="auto"/>
          </w:tcPr>
          <w:p w14:paraId="6111A9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SLC16A2</w:t>
            </w:r>
          </w:p>
        </w:tc>
        <w:tc>
          <w:tcPr>
            <w:tcW w:w="0" w:type="auto"/>
          </w:tcPr>
          <w:p w14:paraId="7DAEC68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solute carrier family 16, member 2 (thyroid hormone transporter)</w:t>
            </w:r>
          </w:p>
        </w:tc>
        <w:tc>
          <w:tcPr>
            <w:tcW w:w="0" w:type="auto"/>
          </w:tcPr>
          <w:p w14:paraId="3503D05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7CD11135" w14:textId="77777777" w:rsidTr="005750B4">
        <w:tc>
          <w:tcPr>
            <w:tcW w:w="0" w:type="auto"/>
          </w:tcPr>
          <w:p w14:paraId="6525BA6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PHLDA1</w:t>
            </w:r>
          </w:p>
        </w:tc>
        <w:tc>
          <w:tcPr>
            <w:tcW w:w="0" w:type="auto"/>
          </w:tcPr>
          <w:p w14:paraId="736C4FE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pleckstrin homology-like domain, family A, member 1</w:t>
            </w:r>
          </w:p>
        </w:tc>
        <w:tc>
          <w:tcPr>
            <w:tcW w:w="0" w:type="auto"/>
          </w:tcPr>
          <w:p w14:paraId="1D41B53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5750B4" w:rsidRPr="005750B4" w14:paraId="0BF154CB" w14:textId="77777777" w:rsidTr="005750B4">
        <w:tc>
          <w:tcPr>
            <w:tcW w:w="0" w:type="auto"/>
          </w:tcPr>
          <w:p w14:paraId="7B8E1A7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GATA6</w:t>
            </w:r>
          </w:p>
        </w:tc>
        <w:tc>
          <w:tcPr>
            <w:tcW w:w="0" w:type="auto"/>
          </w:tcPr>
          <w:p w14:paraId="159AE72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GATA binding protein 6</w:t>
            </w:r>
          </w:p>
        </w:tc>
        <w:tc>
          <w:tcPr>
            <w:tcW w:w="0" w:type="auto"/>
          </w:tcPr>
          <w:p w14:paraId="72A3AB5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5750B4" w:rsidRPr="005750B4" w14:paraId="0A685EB4" w14:textId="77777777" w:rsidTr="005750B4">
        <w:tc>
          <w:tcPr>
            <w:tcW w:w="0" w:type="auto"/>
          </w:tcPr>
          <w:p w14:paraId="444EB31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KLF6</w:t>
            </w:r>
          </w:p>
        </w:tc>
        <w:tc>
          <w:tcPr>
            <w:tcW w:w="0" w:type="auto"/>
          </w:tcPr>
          <w:p w14:paraId="1A39F7F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Kruppel-like factor 6</w:t>
            </w:r>
          </w:p>
        </w:tc>
        <w:tc>
          <w:tcPr>
            <w:tcW w:w="0" w:type="auto"/>
          </w:tcPr>
          <w:p w14:paraId="3CEA7A7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5750B4" w:rsidRPr="005750B4" w14:paraId="1F3D5BC8" w14:textId="77777777" w:rsidTr="005750B4">
        <w:tc>
          <w:tcPr>
            <w:tcW w:w="0" w:type="auto"/>
          </w:tcPr>
          <w:p w14:paraId="6105D97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RGN</w:t>
            </w:r>
          </w:p>
        </w:tc>
        <w:tc>
          <w:tcPr>
            <w:tcW w:w="0" w:type="auto"/>
          </w:tcPr>
          <w:p w14:paraId="387454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regucalcin (senescence marker protein-30)</w:t>
            </w:r>
          </w:p>
        </w:tc>
        <w:tc>
          <w:tcPr>
            <w:tcW w:w="0" w:type="auto"/>
          </w:tcPr>
          <w:p w14:paraId="61EB698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5750B4" w:rsidRPr="005750B4" w14:paraId="65E06CD9" w14:textId="77777777" w:rsidTr="005750B4">
        <w:tc>
          <w:tcPr>
            <w:tcW w:w="0" w:type="auto"/>
          </w:tcPr>
          <w:p w14:paraId="0FF6D06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TARP</w:t>
            </w:r>
          </w:p>
        </w:tc>
        <w:tc>
          <w:tcPr>
            <w:tcW w:w="0" w:type="auto"/>
          </w:tcPr>
          <w:p w14:paraId="0AA6344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TCR gamma alternate reading frame protein</w:t>
            </w:r>
          </w:p>
        </w:tc>
        <w:tc>
          <w:tcPr>
            <w:tcW w:w="0" w:type="auto"/>
          </w:tcPr>
          <w:p w14:paraId="25310D8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5750B4" w:rsidRPr="005750B4" w14:paraId="15569B2D" w14:textId="77777777" w:rsidTr="005750B4">
        <w:tc>
          <w:tcPr>
            <w:tcW w:w="0" w:type="auto"/>
          </w:tcPr>
          <w:p w14:paraId="6DBCB03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MS4A1</w:t>
            </w:r>
          </w:p>
        </w:tc>
        <w:tc>
          <w:tcPr>
            <w:tcW w:w="0" w:type="auto"/>
          </w:tcPr>
          <w:p w14:paraId="7AC264E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membrane-spanning 4-domains, subfamily A, member 1</w:t>
            </w:r>
          </w:p>
        </w:tc>
        <w:tc>
          <w:tcPr>
            <w:tcW w:w="0" w:type="auto"/>
          </w:tcPr>
          <w:p w14:paraId="0EA61A9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5750B4" w:rsidRPr="005750B4" w14:paraId="7933D88C" w14:textId="77777777" w:rsidTr="005750B4">
        <w:tc>
          <w:tcPr>
            <w:tcW w:w="0" w:type="auto"/>
          </w:tcPr>
          <w:p w14:paraId="368BC70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IGLL3P</w:t>
            </w:r>
          </w:p>
        </w:tc>
        <w:tc>
          <w:tcPr>
            <w:tcW w:w="0" w:type="auto"/>
          </w:tcPr>
          <w:p w14:paraId="2B5FC59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lambda-like polypeptide 3, pseudogene</w:t>
            </w:r>
          </w:p>
        </w:tc>
        <w:tc>
          <w:tcPr>
            <w:tcW w:w="0" w:type="auto"/>
          </w:tcPr>
          <w:p w14:paraId="142C0E7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5750B4" w:rsidRPr="005750B4" w14:paraId="5B0A001D" w14:textId="77777777" w:rsidTr="005750B4">
        <w:tc>
          <w:tcPr>
            <w:tcW w:w="0" w:type="auto"/>
          </w:tcPr>
          <w:p w14:paraId="5507739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GZMK</w:t>
            </w:r>
          </w:p>
        </w:tc>
        <w:tc>
          <w:tcPr>
            <w:tcW w:w="0" w:type="auto"/>
          </w:tcPr>
          <w:p w14:paraId="19EA1DB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granzyme K (granzyme 3; tryptase II)</w:t>
            </w:r>
          </w:p>
        </w:tc>
        <w:tc>
          <w:tcPr>
            <w:tcW w:w="0" w:type="auto"/>
          </w:tcPr>
          <w:p w14:paraId="4583596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</w:tr>
      <w:tr w:rsidR="005750B4" w:rsidRPr="005750B4" w14:paraId="3BA5C87D" w14:textId="77777777" w:rsidTr="005750B4">
        <w:tc>
          <w:tcPr>
            <w:tcW w:w="0" w:type="auto"/>
          </w:tcPr>
          <w:p w14:paraId="29B332C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FEZ1</w:t>
            </w:r>
          </w:p>
        </w:tc>
        <w:tc>
          <w:tcPr>
            <w:tcW w:w="0" w:type="auto"/>
          </w:tcPr>
          <w:p w14:paraId="5AAEBDE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fasciculation and elongation protein zeta 1 (zygin I)</w:t>
            </w:r>
          </w:p>
        </w:tc>
        <w:tc>
          <w:tcPr>
            <w:tcW w:w="0" w:type="auto"/>
          </w:tcPr>
          <w:p w14:paraId="7CB80BB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5750B4" w:rsidRPr="005750B4" w14:paraId="1CC9A01A" w14:textId="77777777" w:rsidTr="005750B4">
        <w:tc>
          <w:tcPr>
            <w:tcW w:w="0" w:type="auto"/>
          </w:tcPr>
          <w:p w14:paraId="620943F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ADAMTSL3</w:t>
            </w:r>
          </w:p>
        </w:tc>
        <w:tc>
          <w:tcPr>
            <w:tcW w:w="0" w:type="auto"/>
          </w:tcPr>
          <w:p w14:paraId="1882464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ADAMTS-like 3</w:t>
            </w:r>
          </w:p>
        </w:tc>
        <w:tc>
          <w:tcPr>
            <w:tcW w:w="0" w:type="auto"/>
          </w:tcPr>
          <w:p w14:paraId="58CF1E4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5750B4" w:rsidRPr="005750B4" w14:paraId="021BBEBD" w14:textId="77777777" w:rsidTr="005750B4">
        <w:tc>
          <w:tcPr>
            <w:tcW w:w="0" w:type="auto"/>
          </w:tcPr>
          <w:p w14:paraId="7E0FC72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C5orf4</w:t>
            </w:r>
          </w:p>
        </w:tc>
        <w:tc>
          <w:tcPr>
            <w:tcW w:w="0" w:type="auto"/>
          </w:tcPr>
          <w:p w14:paraId="3E582ED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chromosome 5 open reading frame 4</w:t>
            </w:r>
          </w:p>
        </w:tc>
        <w:tc>
          <w:tcPr>
            <w:tcW w:w="0" w:type="auto"/>
          </w:tcPr>
          <w:p w14:paraId="5809916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5750B4" w:rsidRPr="005750B4" w14:paraId="0662DC67" w14:textId="77777777" w:rsidTr="005750B4">
        <w:tc>
          <w:tcPr>
            <w:tcW w:w="0" w:type="auto"/>
          </w:tcPr>
          <w:p w14:paraId="7D71137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AGTR1</w:t>
            </w:r>
          </w:p>
        </w:tc>
        <w:tc>
          <w:tcPr>
            <w:tcW w:w="0" w:type="auto"/>
          </w:tcPr>
          <w:p w14:paraId="76051FB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angiotensin II receptor, type 1</w:t>
            </w:r>
          </w:p>
        </w:tc>
        <w:tc>
          <w:tcPr>
            <w:tcW w:w="0" w:type="auto"/>
          </w:tcPr>
          <w:p w14:paraId="3D9E8BB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5750B4" w:rsidRPr="005750B4" w14:paraId="111E824C" w14:textId="77777777" w:rsidTr="005750B4">
        <w:tc>
          <w:tcPr>
            <w:tcW w:w="0" w:type="auto"/>
          </w:tcPr>
          <w:p w14:paraId="19AE04A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SAA2-SAA4/SAA4</w:t>
            </w:r>
          </w:p>
        </w:tc>
        <w:tc>
          <w:tcPr>
            <w:tcW w:w="0" w:type="auto"/>
          </w:tcPr>
          <w:p w14:paraId="43F46A9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serum amyloid A4, constitutive</w:t>
            </w:r>
          </w:p>
        </w:tc>
        <w:tc>
          <w:tcPr>
            <w:tcW w:w="0" w:type="auto"/>
          </w:tcPr>
          <w:p w14:paraId="12A9A4A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5750B4" w:rsidRPr="005750B4" w14:paraId="1FEC86BA" w14:textId="77777777" w:rsidTr="005750B4">
        <w:tc>
          <w:tcPr>
            <w:tcW w:w="0" w:type="auto"/>
          </w:tcPr>
          <w:p w14:paraId="5A79591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PCDH9</w:t>
            </w:r>
          </w:p>
        </w:tc>
        <w:tc>
          <w:tcPr>
            <w:tcW w:w="0" w:type="auto"/>
          </w:tcPr>
          <w:p w14:paraId="7C5C1CD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protocadherin 9</w:t>
            </w:r>
          </w:p>
        </w:tc>
        <w:tc>
          <w:tcPr>
            <w:tcW w:w="0" w:type="auto"/>
          </w:tcPr>
          <w:p w14:paraId="74CAB77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5750B4" w:rsidRPr="005750B4" w14:paraId="29C33530" w14:textId="77777777" w:rsidTr="005750B4">
        <w:tc>
          <w:tcPr>
            <w:tcW w:w="0" w:type="auto"/>
          </w:tcPr>
          <w:p w14:paraId="4FF9603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EDNRB</w:t>
            </w:r>
          </w:p>
        </w:tc>
        <w:tc>
          <w:tcPr>
            <w:tcW w:w="0" w:type="auto"/>
          </w:tcPr>
          <w:p w14:paraId="2CED053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endothelin receptor type B</w:t>
            </w:r>
          </w:p>
        </w:tc>
        <w:tc>
          <w:tcPr>
            <w:tcW w:w="0" w:type="auto"/>
          </w:tcPr>
          <w:p w14:paraId="1BEE8DD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5750B4" w:rsidRPr="005750B4" w14:paraId="3FEE3767" w14:textId="77777777" w:rsidTr="005750B4">
        <w:tc>
          <w:tcPr>
            <w:tcW w:w="0" w:type="auto"/>
          </w:tcPr>
          <w:p w14:paraId="40DC36F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GPR171</w:t>
            </w:r>
          </w:p>
        </w:tc>
        <w:tc>
          <w:tcPr>
            <w:tcW w:w="0" w:type="auto"/>
          </w:tcPr>
          <w:p w14:paraId="5B36B63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 protein-coupled receptor 171</w:t>
            </w:r>
          </w:p>
        </w:tc>
        <w:tc>
          <w:tcPr>
            <w:tcW w:w="0" w:type="auto"/>
          </w:tcPr>
          <w:p w14:paraId="5CF862A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5750B4" w:rsidRPr="005750B4" w14:paraId="64A88211" w14:textId="77777777" w:rsidTr="005750B4">
        <w:tc>
          <w:tcPr>
            <w:tcW w:w="0" w:type="auto"/>
          </w:tcPr>
          <w:p w14:paraId="30D038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0" w:type="auto"/>
          </w:tcPr>
          <w:p w14:paraId="3F227D4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jun proto-oncogene</w:t>
            </w:r>
          </w:p>
        </w:tc>
        <w:tc>
          <w:tcPr>
            <w:tcW w:w="0" w:type="auto"/>
          </w:tcPr>
          <w:p w14:paraId="292DFF5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5750B4" w:rsidRPr="005750B4" w14:paraId="41C77882" w14:textId="77777777" w:rsidTr="005750B4">
        <w:tc>
          <w:tcPr>
            <w:tcW w:w="0" w:type="auto"/>
          </w:tcPr>
          <w:p w14:paraId="2F92B67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NFIL3</w:t>
            </w:r>
          </w:p>
        </w:tc>
        <w:tc>
          <w:tcPr>
            <w:tcW w:w="0" w:type="auto"/>
          </w:tcPr>
          <w:p w14:paraId="2A6FE45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nuclear factor, interleukin 3 regulated</w:t>
            </w:r>
          </w:p>
        </w:tc>
        <w:tc>
          <w:tcPr>
            <w:tcW w:w="0" w:type="auto"/>
          </w:tcPr>
          <w:p w14:paraId="21973B3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5750B4" w:rsidRPr="005750B4" w14:paraId="1CB72EAB" w14:textId="77777777" w:rsidTr="005750B4">
        <w:tc>
          <w:tcPr>
            <w:tcW w:w="0" w:type="auto"/>
          </w:tcPr>
          <w:p w14:paraId="1C66F0A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ADCY1</w:t>
            </w:r>
          </w:p>
        </w:tc>
        <w:tc>
          <w:tcPr>
            <w:tcW w:w="0" w:type="auto"/>
          </w:tcPr>
          <w:p w14:paraId="342B70A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adenylate cyclase 1 (brain)</w:t>
            </w:r>
          </w:p>
        </w:tc>
        <w:tc>
          <w:tcPr>
            <w:tcW w:w="0" w:type="auto"/>
          </w:tcPr>
          <w:p w14:paraId="018D16F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5750B4" w:rsidRPr="005750B4" w14:paraId="65315964" w14:textId="77777777" w:rsidTr="005750B4">
        <w:tc>
          <w:tcPr>
            <w:tcW w:w="0" w:type="auto"/>
          </w:tcPr>
          <w:p w14:paraId="3A86124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EGR2</w:t>
            </w:r>
          </w:p>
        </w:tc>
        <w:tc>
          <w:tcPr>
            <w:tcW w:w="0" w:type="auto"/>
          </w:tcPr>
          <w:p w14:paraId="447880C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early growth response 2</w:t>
            </w:r>
          </w:p>
        </w:tc>
        <w:tc>
          <w:tcPr>
            <w:tcW w:w="0" w:type="auto"/>
          </w:tcPr>
          <w:p w14:paraId="5DF0426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5750B4" w:rsidRPr="005750B4" w14:paraId="7D3D9F4A" w14:textId="77777777" w:rsidTr="005750B4">
        <w:tc>
          <w:tcPr>
            <w:tcW w:w="0" w:type="auto"/>
          </w:tcPr>
          <w:p w14:paraId="313F2C9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FGB</w:t>
            </w:r>
          </w:p>
        </w:tc>
        <w:tc>
          <w:tcPr>
            <w:tcW w:w="0" w:type="auto"/>
          </w:tcPr>
          <w:p w14:paraId="5F9E7FD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fibrinogen beta chain</w:t>
            </w:r>
          </w:p>
        </w:tc>
        <w:tc>
          <w:tcPr>
            <w:tcW w:w="0" w:type="auto"/>
          </w:tcPr>
          <w:p w14:paraId="5E9B0C8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5750B4" w:rsidRPr="005750B4" w14:paraId="49A7A667" w14:textId="77777777" w:rsidTr="005750B4">
        <w:tc>
          <w:tcPr>
            <w:tcW w:w="0" w:type="auto"/>
          </w:tcPr>
          <w:p w14:paraId="4014D5D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EPHX2</w:t>
            </w:r>
          </w:p>
        </w:tc>
        <w:tc>
          <w:tcPr>
            <w:tcW w:w="0" w:type="auto"/>
          </w:tcPr>
          <w:p w14:paraId="7A5B772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epoxide hydrolase 2, cytoplasmic</w:t>
            </w:r>
          </w:p>
        </w:tc>
        <w:tc>
          <w:tcPr>
            <w:tcW w:w="0" w:type="auto"/>
          </w:tcPr>
          <w:p w14:paraId="21F8321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5750B4" w:rsidRPr="005750B4" w14:paraId="68E089A3" w14:textId="77777777" w:rsidTr="005750B4">
        <w:tc>
          <w:tcPr>
            <w:tcW w:w="0" w:type="auto"/>
          </w:tcPr>
          <w:p w14:paraId="3FA7A0C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CH25H</w:t>
            </w:r>
          </w:p>
        </w:tc>
        <w:tc>
          <w:tcPr>
            <w:tcW w:w="0" w:type="auto"/>
          </w:tcPr>
          <w:p w14:paraId="1CCFA03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cholesterol 25-hydroxylase</w:t>
            </w:r>
          </w:p>
        </w:tc>
        <w:tc>
          <w:tcPr>
            <w:tcW w:w="0" w:type="auto"/>
          </w:tcPr>
          <w:p w14:paraId="644291C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5750B4" w:rsidRPr="005750B4" w14:paraId="3A23BD0E" w14:textId="77777777" w:rsidTr="005750B4">
        <w:tc>
          <w:tcPr>
            <w:tcW w:w="0" w:type="auto"/>
          </w:tcPr>
          <w:p w14:paraId="090D317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SYNPO2</w:t>
            </w:r>
          </w:p>
        </w:tc>
        <w:tc>
          <w:tcPr>
            <w:tcW w:w="0" w:type="auto"/>
          </w:tcPr>
          <w:p w14:paraId="5A2EA63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synaptopodin 2</w:t>
            </w:r>
          </w:p>
        </w:tc>
        <w:tc>
          <w:tcPr>
            <w:tcW w:w="0" w:type="auto"/>
          </w:tcPr>
          <w:p w14:paraId="4AABC14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5750B4" w:rsidRPr="005750B4" w14:paraId="33488D2F" w14:textId="77777777" w:rsidTr="005750B4">
        <w:tc>
          <w:tcPr>
            <w:tcW w:w="0" w:type="auto"/>
          </w:tcPr>
          <w:p w14:paraId="0818954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LDLR</w:t>
            </w:r>
          </w:p>
        </w:tc>
        <w:tc>
          <w:tcPr>
            <w:tcW w:w="0" w:type="auto"/>
          </w:tcPr>
          <w:p w14:paraId="3222D04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low density lipoprotein receptor</w:t>
            </w:r>
          </w:p>
        </w:tc>
        <w:tc>
          <w:tcPr>
            <w:tcW w:w="0" w:type="auto"/>
          </w:tcPr>
          <w:p w14:paraId="7C9D22A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5750B4" w:rsidRPr="005750B4" w14:paraId="726C5881" w14:textId="77777777" w:rsidTr="005750B4">
        <w:tc>
          <w:tcPr>
            <w:tcW w:w="0" w:type="auto"/>
          </w:tcPr>
          <w:p w14:paraId="015D166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POU2AF1</w:t>
            </w:r>
          </w:p>
        </w:tc>
        <w:tc>
          <w:tcPr>
            <w:tcW w:w="0" w:type="auto"/>
          </w:tcPr>
          <w:p w14:paraId="6B31F89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POU class 2 associating factor 1</w:t>
            </w:r>
          </w:p>
        </w:tc>
        <w:tc>
          <w:tcPr>
            <w:tcW w:w="0" w:type="auto"/>
          </w:tcPr>
          <w:p w14:paraId="771B6E8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5750B4" w:rsidRPr="005750B4" w14:paraId="44A46B94" w14:textId="77777777" w:rsidTr="005750B4">
        <w:tc>
          <w:tcPr>
            <w:tcW w:w="0" w:type="auto"/>
          </w:tcPr>
          <w:p w14:paraId="418C4BD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CDH19</w:t>
            </w:r>
          </w:p>
        </w:tc>
        <w:tc>
          <w:tcPr>
            <w:tcW w:w="0" w:type="auto"/>
          </w:tcPr>
          <w:p w14:paraId="3E4758F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cadherin 19, type 2</w:t>
            </w:r>
          </w:p>
        </w:tc>
        <w:tc>
          <w:tcPr>
            <w:tcW w:w="0" w:type="auto"/>
          </w:tcPr>
          <w:p w14:paraId="522DDDD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5750B4" w:rsidRPr="005750B4" w14:paraId="11D7900F" w14:textId="77777777" w:rsidTr="005750B4">
        <w:tc>
          <w:tcPr>
            <w:tcW w:w="0" w:type="auto"/>
          </w:tcPr>
          <w:p w14:paraId="72BFEAD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ANGPTL1</w:t>
            </w:r>
          </w:p>
        </w:tc>
        <w:tc>
          <w:tcPr>
            <w:tcW w:w="0" w:type="auto"/>
          </w:tcPr>
          <w:p w14:paraId="47A2729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angiopoietin-like 1</w:t>
            </w:r>
          </w:p>
        </w:tc>
        <w:tc>
          <w:tcPr>
            <w:tcW w:w="0" w:type="auto"/>
          </w:tcPr>
          <w:p w14:paraId="3E139F6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5750B4" w:rsidRPr="005750B4" w14:paraId="1B3BB0A6" w14:textId="77777777" w:rsidTr="005750B4">
        <w:tc>
          <w:tcPr>
            <w:tcW w:w="0" w:type="auto"/>
          </w:tcPr>
          <w:p w14:paraId="15BE4E2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SOCS3</w:t>
            </w:r>
          </w:p>
        </w:tc>
        <w:tc>
          <w:tcPr>
            <w:tcW w:w="0" w:type="auto"/>
          </w:tcPr>
          <w:p w14:paraId="40C97C5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suppressor of cytokine signaling 3</w:t>
            </w:r>
          </w:p>
        </w:tc>
        <w:tc>
          <w:tcPr>
            <w:tcW w:w="0" w:type="auto"/>
          </w:tcPr>
          <w:p w14:paraId="0CB51D8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-3.8</w:t>
            </w:r>
          </w:p>
        </w:tc>
      </w:tr>
      <w:tr w:rsidR="005750B4" w:rsidRPr="005750B4" w14:paraId="3FE22050" w14:textId="77777777" w:rsidTr="005750B4">
        <w:tc>
          <w:tcPr>
            <w:tcW w:w="0" w:type="auto"/>
          </w:tcPr>
          <w:p w14:paraId="5BF47E8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CYP4F3</w:t>
            </w:r>
          </w:p>
        </w:tc>
        <w:tc>
          <w:tcPr>
            <w:tcW w:w="0" w:type="auto"/>
          </w:tcPr>
          <w:p w14:paraId="4DA72A6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cytochrome P450, family 4, subfamily F, polypeptide 3</w:t>
            </w:r>
          </w:p>
        </w:tc>
        <w:tc>
          <w:tcPr>
            <w:tcW w:w="0" w:type="auto"/>
          </w:tcPr>
          <w:p w14:paraId="2111B89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5750B4" w:rsidRPr="005750B4" w14:paraId="3F606C32" w14:textId="77777777" w:rsidTr="005750B4">
        <w:tc>
          <w:tcPr>
            <w:tcW w:w="0" w:type="auto"/>
          </w:tcPr>
          <w:p w14:paraId="60FE792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INMT</w:t>
            </w:r>
          </w:p>
        </w:tc>
        <w:tc>
          <w:tcPr>
            <w:tcW w:w="0" w:type="auto"/>
          </w:tcPr>
          <w:p w14:paraId="1D7A89B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indolethylamine N-methyltransferase</w:t>
            </w:r>
          </w:p>
        </w:tc>
        <w:tc>
          <w:tcPr>
            <w:tcW w:w="0" w:type="auto"/>
          </w:tcPr>
          <w:p w14:paraId="0101DBF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5750B4" w:rsidRPr="005750B4" w14:paraId="7BEFA443" w14:textId="77777777" w:rsidTr="005750B4">
        <w:tc>
          <w:tcPr>
            <w:tcW w:w="0" w:type="auto"/>
          </w:tcPr>
          <w:p w14:paraId="71238F5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HBA1/HBA2</w:t>
            </w:r>
          </w:p>
        </w:tc>
        <w:tc>
          <w:tcPr>
            <w:tcW w:w="0" w:type="auto"/>
          </w:tcPr>
          <w:p w14:paraId="7C3F8F8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hemoglobin, alpha 1</w:t>
            </w:r>
          </w:p>
        </w:tc>
        <w:tc>
          <w:tcPr>
            <w:tcW w:w="0" w:type="auto"/>
          </w:tcPr>
          <w:p w14:paraId="2D71A5B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5750B4" w:rsidRPr="005750B4" w14:paraId="76A9B14F" w14:textId="77777777" w:rsidTr="005750B4">
        <w:tc>
          <w:tcPr>
            <w:tcW w:w="0" w:type="auto"/>
          </w:tcPr>
          <w:p w14:paraId="337D9A6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DUSP5</w:t>
            </w:r>
          </w:p>
        </w:tc>
        <w:tc>
          <w:tcPr>
            <w:tcW w:w="0" w:type="auto"/>
          </w:tcPr>
          <w:p w14:paraId="7499F34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dual specificity phosphatase 5</w:t>
            </w:r>
          </w:p>
        </w:tc>
        <w:tc>
          <w:tcPr>
            <w:tcW w:w="0" w:type="auto"/>
          </w:tcPr>
          <w:p w14:paraId="5116E70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5750B4" w:rsidRPr="005750B4" w14:paraId="291B6F8F" w14:textId="77777777" w:rsidTr="005750B4">
        <w:tc>
          <w:tcPr>
            <w:tcW w:w="0" w:type="auto"/>
          </w:tcPr>
          <w:p w14:paraId="6704259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NNMT</w:t>
            </w:r>
          </w:p>
        </w:tc>
        <w:tc>
          <w:tcPr>
            <w:tcW w:w="0" w:type="auto"/>
          </w:tcPr>
          <w:p w14:paraId="252443C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nicotinamide N-methyltransferase</w:t>
            </w:r>
          </w:p>
        </w:tc>
        <w:tc>
          <w:tcPr>
            <w:tcW w:w="0" w:type="auto"/>
          </w:tcPr>
          <w:p w14:paraId="7B488B7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5750B4" w:rsidRPr="005750B4" w14:paraId="3EB9C219" w14:textId="77777777" w:rsidTr="005750B4">
        <w:tc>
          <w:tcPr>
            <w:tcW w:w="0" w:type="auto"/>
          </w:tcPr>
          <w:p w14:paraId="1C93894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ZFPM2</w:t>
            </w:r>
          </w:p>
        </w:tc>
        <w:tc>
          <w:tcPr>
            <w:tcW w:w="0" w:type="auto"/>
          </w:tcPr>
          <w:p w14:paraId="6305675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zinc finger protein, multitype 2</w:t>
            </w:r>
          </w:p>
        </w:tc>
        <w:tc>
          <w:tcPr>
            <w:tcW w:w="0" w:type="auto"/>
          </w:tcPr>
          <w:p w14:paraId="61596D0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5750B4" w:rsidRPr="005750B4" w14:paraId="617C25F8" w14:textId="77777777" w:rsidTr="005750B4">
        <w:tc>
          <w:tcPr>
            <w:tcW w:w="0" w:type="auto"/>
          </w:tcPr>
          <w:p w14:paraId="7758174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ABI3BP</w:t>
            </w:r>
          </w:p>
        </w:tc>
        <w:tc>
          <w:tcPr>
            <w:tcW w:w="0" w:type="auto"/>
          </w:tcPr>
          <w:p w14:paraId="098171E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ABI family, member 3 (NESH) binding protein</w:t>
            </w:r>
          </w:p>
        </w:tc>
        <w:tc>
          <w:tcPr>
            <w:tcW w:w="0" w:type="auto"/>
          </w:tcPr>
          <w:p w14:paraId="45FBA1D4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5750B4" w:rsidRPr="005750B4" w14:paraId="158DBC4F" w14:textId="77777777" w:rsidTr="005750B4">
        <w:tc>
          <w:tcPr>
            <w:tcW w:w="0" w:type="auto"/>
          </w:tcPr>
          <w:p w14:paraId="72C980C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TIMD4</w:t>
            </w:r>
          </w:p>
        </w:tc>
        <w:tc>
          <w:tcPr>
            <w:tcW w:w="0" w:type="auto"/>
          </w:tcPr>
          <w:p w14:paraId="375DF21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T-cell immunoglobulin and mucin domain containing 4</w:t>
            </w:r>
          </w:p>
        </w:tc>
        <w:tc>
          <w:tcPr>
            <w:tcW w:w="0" w:type="auto"/>
          </w:tcPr>
          <w:p w14:paraId="2A1C2A4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5750B4" w:rsidRPr="005750B4" w14:paraId="01B93FF1" w14:textId="77777777" w:rsidTr="005750B4">
        <w:tc>
          <w:tcPr>
            <w:tcW w:w="0" w:type="auto"/>
          </w:tcPr>
          <w:p w14:paraId="797DDB1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CEBPD</w:t>
            </w:r>
          </w:p>
        </w:tc>
        <w:tc>
          <w:tcPr>
            <w:tcW w:w="0" w:type="auto"/>
          </w:tcPr>
          <w:p w14:paraId="6C4C057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CCAAT/enhancer binding protein (C/EBP), delta</w:t>
            </w:r>
          </w:p>
        </w:tc>
        <w:tc>
          <w:tcPr>
            <w:tcW w:w="0" w:type="auto"/>
          </w:tcPr>
          <w:p w14:paraId="3B7B3BF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5750B4" w:rsidRPr="005750B4" w14:paraId="55F886B0" w14:textId="77777777" w:rsidTr="005750B4">
        <w:tc>
          <w:tcPr>
            <w:tcW w:w="0" w:type="auto"/>
          </w:tcPr>
          <w:p w14:paraId="3AD6AAA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CD69</w:t>
            </w:r>
          </w:p>
        </w:tc>
        <w:tc>
          <w:tcPr>
            <w:tcW w:w="0" w:type="auto"/>
          </w:tcPr>
          <w:p w14:paraId="585DF26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CD69 molecule</w:t>
            </w:r>
          </w:p>
        </w:tc>
        <w:tc>
          <w:tcPr>
            <w:tcW w:w="0" w:type="auto"/>
          </w:tcPr>
          <w:p w14:paraId="2728740B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5750B4" w:rsidRPr="005750B4" w14:paraId="3D95E7DF" w14:textId="77777777" w:rsidTr="005750B4">
        <w:tc>
          <w:tcPr>
            <w:tcW w:w="0" w:type="auto"/>
          </w:tcPr>
          <w:p w14:paraId="3A53ECB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CRISPLD2</w:t>
            </w:r>
          </w:p>
        </w:tc>
        <w:tc>
          <w:tcPr>
            <w:tcW w:w="0" w:type="auto"/>
          </w:tcPr>
          <w:p w14:paraId="40AD466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cysteine-rich secretory protein LCCL domain containing 2</w:t>
            </w:r>
          </w:p>
        </w:tc>
        <w:tc>
          <w:tcPr>
            <w:tcW w:w="0" w:type="auto"/>
          </w:tcPr>
          <w:p w14:paraId="5273BFE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</w:tr>
      <w:tr w:rsidR="005750B4" w:rsidRPr="005750B4" w14:paraId="23E32EA8" w14:textId="77777777" w:rsidTr="005750B4">
        <w:tc>
          <w:tcPr>
            <w:tcW w:w="0" w:type="auto"/>
          </w:tcPr>
          <w:p w14:paraId="3AED1F8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NAT8</w:t>
            </w:r>
          </w:p>
        </w:tc>
        <w:tc>
          <w:tcPr>
            <w:tcW w:w="0" w:type="auto"/>
          </w:tcPr>
          <w:p w14:paraId="35DEEC1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N-acetyltransferase 8 (GCN5-related, putative)</w:t>
            </w:r>
          </w:p>
        </w:tc>
        <w:tc>
          <w:tcPr>
            <w:tcW w:w="0" w:type="auto"/>
          </w:tcPr>
          <w:p w14:paraId="4412E4E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-4.1</w:t>
            </w:r>
          </w:p>
        </w:tc>
      </w:tr>
      <w:tr w:rsidR="005750B4" w:rsidRPr="005750B4" w14:paraId="4CD01F0D" w14:textId="77777777" w:rsidTr="005750B4">
        <w:tc>
          <w:tcPr>
            <w:tcW w:w="0" w:type="auto"/>
          </w:tcPr>
          <w:p w14:paraId="5D81AF3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GPLD1</w:t>
            </w:r>
          </w:p>
        </w:tc>
        <w:tc>
          <w:tcPr>
            <w:tcW w:w="0" w:type="auto"/>
          </w:tcPr>
          <w:p w14:paraId="532C603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glycosylphosphatidylinositol specific phospholipase D1</w:t>
            </w:r>
          </w:p>
        </w:tc>
        <w:tc>
          <w:tcPr>
            <w:tcW w:w="0" w:type="auto"/>
          </w:tcPr>
          <w:p w14:paraId="687432DC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5750B4" w:rsidRPr="005750B4" w14:paraId="58388CB1" w14:textId="77777777" w:rsidTr="005750B4">
        <w:tc>
          <w:tcPr>
            <w:tcW w:w="0" w:type="auto"/>
          </w:tcPr>
          <w:p w14:paraId="67441C9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CLDN10</w:t>
            </w:r>
          </w:p>
        </w:tc>
        <w:tc>
          <w:tcPr>
            <w:tcW w:w="0" w:type="auto"/>
          </w:tcPr>
          <w:p w14:paraId="3B0A027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claudin 10</w:t>
            </w:r>
          </w:p>
        </w:tc>
        <w:tc>
          <w:tcPr>
            <w:tcW w:w="0" w:type="auto"/>
          </w:tcPr>
          <w:p w14:paraId="0A0E0DE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5750B4" w:rsidRPr="005750B4" w14:paraId="2FFA6CD7" w14:textId="77777777" w:rsidTr="005750B4">
        <w:tc>
          <w:tcPr>
            <w:tcW w:w="0" w:type="auto"/>
          </w:tcPr>
          <w:p w14:paraId="0C7A557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AGXT2L1</w:t>
            </w:r>
          </w:p>
        </w:tc>
        <w:tc>
          <w:tcPr>
            <w:tcW w:w="0" w:type="auto"/>
          </w:tcPr>
          <w:p w14:paraId="4C2D970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alanine-glyoxylate aminotransferase 2-like 1</w:t>
            </w:r>
          </w:p>
        </w:tc>
        <w:tc>
          <w:tcPr>
            <w:tcW w:w="0" w:type="auto"/>
          </w:tcPr>
          <w:p w14:paraId="0C08283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5750B4" w:rsidRPr="005750B4" w14:paraId="0938885F" w14:textId="77777777" w:rsidTr="005750B4">
        <w:tc>
          <w:tcPr>
            <w:tcW w:w="0" w:type="auto"/>
          </w:tcPr>
          <w:p w14:paraId="352E3EC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LYVE1</w:t>
            </w:r>
          </w:p>
        </w:tc>
        <w:tc>
          <w:tcPr>
            <w:tcW w:w="0" w:type="auto"/>
          </w:tcPr>
          <w:p w14:paraId="4A2C68B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lymphatic vessel endothelial hyaluronan receptor 1</w:t>
            </w:r>
          </w:p>
        </w:tc>
        <w:tc>
          <w:tcPr>
            <w:tcW w:w="0" w:type="auto"/>
          </w:tcPr>
          <w:p w14:paraId="24B9DBF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5750B4" w:rsidRPr="005750B4" w14:paraId="016BCDCB" w14:textId="77777777" w:rsidTr="005750B4">
        <w:tc>
          <w:tcPr>
            <w:tcW w:w="0" w:type="auto"/>
          </w:tcPr>
          <w:p w14:paraId="58D45EB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AKAP12</w:t>
            </w:r>
          </w:p>
        </w:tc>
        <w:tc>
          <w:tcPr>
            <w:tcW w:w="0" w:type="auto"/>
          </w:tcPr>
          <w:p w14:paraId="66430A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 kinase (PRKA) anchor protein 12</w:t>
            </w:r>
          </w:p>
        </w:tc>
        <w:tc>
          <w:tcPr>
            <w:tcW w:w="0" w:type="auto"/>
          </w:tcPr>
          <w:p w14:paraId="3507A5A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5750B4" w:rsidRPr="005750B4" w14:paraId="133E7F64" w14:textId="77777777" w:rsidTr="005750B4">
        <w:tc>
          <w:tcPr>
            <w:tcW w:w="0" w:type="auto"/>
          </w:tcPr>
          <w:p w14:paraId="1FC2A67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FNDC5</w:t>
            </w:r>
          </w:p>
        </w:tc>
        <w:tc>
          <w:tcPr>
            <w:tcW w:w="0" w:type="auto"/>
          </w:tcPr>
          <w:p w14:paraId="0978BBD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fibronectin type III domain containing 5</w:t>
            </w:r>
          </w:p>
        </w:tc>
        <w:tc>
          <w:tcPr>
            <w:tcW w:w="0" w:type="auto"/>
          </w:tcPr>
          <w:p w14:paraId="77C9C95A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5750B4" w:rsidRPr="005750B4" w14:paraId="1FF9DEB7" w14:textId="77777777" w:rsidTr="005750B4">
        <w:tc>
          <w:tcPr>
            <w:tcW w:w="0" w:type="auto"/>
          </w:tcPr>
          <w:p w14:paraId="5FA9DA9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ADAMTS1</w:t>
            </w:r>
          </w:p>
        </w:tc>
        <w:tc>
          <w:tcPr>
            <w:tcW w:w="0" w:type="auto"/>
          </w:tcPr>
          <w:p w14:paraId="1233ED1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ADAM metallopeptidase with thrombospondin type 1 motif, 1</w:t>
            </w:r>
          </w:p>
        </w:tc>
        <w:tc>
          <w:tcPr>
            <w:tcW w:w="0" w:type="auto"/>
          </w:tcPr>
          <w:p w14:paraId="6D1A2B3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-4.4</w:t>
            </w:r>
          </w:p>
        </w:tc>
      </w:tr>
      <w:tr w:rsidR="005750B4" w:rsidRPr="005750B4" w14:paraId="7E4A4A4E" w14:textId="77777777" w:rsidTr="005750B4">
        <w:tc>
          <w:tcPr>
            <w:tcW w:w="0" w:type="auto"/>
          </w:tcPr>
          <w:p w14:paraId="4FE1C94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ATF3</w:t>
            </w:r>
          </w:p>
        </w:tc>
        <w:tc>
          <w:tcPr>
            <w:tcW w:w="0" w:type="auto"/>
          </w:tcPr>
          <w:p w14:paraId="23F293F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activating transcription factor 3</w:t>
            </w:r>
          </w:p>
        </w:tc>
        <w:tc>
          <w:tcPr>
            <w:tcW w:w="0" w:type="auto"/>
          </w:tcPr>
          <w:p w14:paraId="2C240E6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5750B4" w:rsidRPr="005750B4" w14:paraId="20043F04" w14:textId="77777777" w:rsidTr="005750B4">
        <w:tc>
          <w:tcPr>
            <w:tcW w:w="0" w:type="auto"/>
          </w:tcPr>
          <w:p w14:paraId="031182F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CLIC6</w:t>
            </w:r>
          </w:p>
        </w:tc>
        <w:tc>
          <w:tcPr>
            <w:tcW w:w="0" w:type="auto"/>
          </w:tcPr>
          <w:p w14:paraId="51D9A4C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chloride intracellular channel 6</w:t>
            </w:r>
          </w:p>
        </w:tc>
        <w:tc>
          <w:tcPr>
            <w:tcW w:w="0" w:type="auto"/>
          </w:tcPr>
          <w:p w14:paraId="259353D8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5750B4" w:rsidRPr="005750B4" w14:paraId="56D44F28" w14:textId="77777777" w:rsidTr="005750B4">
        <w:tc>
          <w:tcPr>
            <w:tcW w:w="0" w:type="auto"/>
          </w:tcPr>
          <w:p w14:paraId="5DF2431C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HBB</w:t>
            </w:r>
          </w:p>
        </w:tc>
        <w:tc>
          <w:tcPr>
            <w:tcW w:w="0" w:type="auto"/>
          </w:tcPr>
          <w:p w14:paraId="32056E0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hemoglobin, beta</w:t>
            </w:r>
          </w:p>
        </w:tc>
        <w:tc>
          <w:tcPr>
            <w:tcW w:w="0" w:type="auto"/>
          </w:tcPr>
          <w:p w14:paraId="155AC8C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5750B4" w:rsidRPr="005750B4" w14:paraId="70457A3E" w14:textId="77777777" w:rsidTr="005750B4">
        <w:tc>
          <w:tcPr>
            <w:tcW w:w="0" w:type="auto"/>
          </w:tcPr>
          <w:p w14:paraId="29ED907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CFTR</w:t>
            </w:r>
          </w:p>
        </w:tc>
        <w:tc>
          <w:tcPr>
            <w:tcW w:w="0" w:type="auto"/>
          </w:tcPr>
          <w:p w14:paraId="19CC0464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cystic fibrosis transmembrane conductance regulator (ATP-binding cassette sub-family C, member 7)</w:t>
            </w:r>
          </w:p>
        </w:tc>
        <w:tc>
          <w:tcPr>
            <w:tcW w:w="0" w:type="auto"/>
          </w:tcPr>
          <w:p w14:paraId="42D13E07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5750B4" w:rsidRPr="005750B4" w14:paraId="5D5F45DC" w14:textId="77777777" w:rsidTr="005750B4">
        <w:tc>
          <w:tcPr>
            <w:tcW w:w="0" w:type="auto"/>
          </w:tcPr>
          <w:p w14:paraId="346F855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TFPI2</w:t>
            </w:r>
          </w:p>
        </w:tc>
        <w:tc>
          <w:tcPr>
            <w:tcW w:w="0" w:type="auto"/>
          </w:tcPr>
          <w:p w14:paraId="355B85A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tissue factor pathway inhibitor 2</w:t>
            </w:r>
          </w:p>
        </w:tc>
        <w:tc>
          <w:tcPr>
            <w:tcW w:w="0" w:type="auto"/>
          </w:tcPr>
          <w:p w14:paraId="1323BEE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5750B4" w:rsidRPr="005750B4" w14:paraId="3F6F6ECF" w14:textId="77777777" w:rsidTr="005750B4">
        <w:tc>
          <w:tcPr>
            <w:tcW w:w="0" w:type="auto"/>
          </w:tcPr>
          <w:p w14:paraId="2B07EDA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C11orf96</w:t>
            </w:r>
          </w:p>
        </w:tc>
        <w:tc>
          <w:tcPr>
            <w:tcW w:w="0" w:type="auto"/>
          </w:tcPr>
          <w:p w14:paraId="6A33F1C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chromosome 11 open reading frame 96</w:t>
            </w:r>
          </w:p>
        </w:tc>
        <w:tc>
          <w:tcPr>
            <w:tcW w:w="0" w:type="auto"/>
          </w:tcPr>
          <w:p w14:paraId="65CE892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5750B4" w:rsidRPr="005750B4" w14:paraId="70F0E640" w14:textId="77777777" w:rsidTr="005750B4">
        <w:tc>
          <w:tcPr>
            <w:tcW w:w="0" w:type="auto"/>
          </w:tcPr>
          <w:p w14:paraId="30FAE16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GABRP</w:t>
            </w:r>
          </w:p>
        </w:tc>
        <w:tc>
          <w:tcPr>
            <w:tcW w:w="0" w:type="auto"/>
          </w:tcPr>
          <w:p w14:paraId="23A5FCF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gamma-aminobutyric acid (GABA) A receptor, pi</w:t>
            </w:r>
          </w:p>
        </w:tc>
        <w:tc>
          <w:tcPr>
            <w:tcW w:w="0" w:type="auto"/>
          </w:tcPr>
          <w:p w14:paraId="31E673B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-4.7</w:t>
            </w:r>
          </w:p>
        </w:tc>
      </w:tr>
      <w:tr w:rsidR="005750B4" w:rsidRPr="005750B4" w14:paraId="465C318A" w14:textId="77777777" w:rsidTr="005750B4">
        <w:tc>
          <w:tcPr>
            <w:tcW w:w="0" w:type="auto"/>
          </w:tcPr>
          <w:p w14:paraId="64BE11B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ID4</w:t>
            </w:r>
          </w:p>
        </w:tc>
        <w:tc>
          <w:tcPr>
            <w:tcW w:w="0" w:type="auto"/>
          </w:tcPr>
          <w:p w14:paraId="6ABBA6D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inhibitor of DNA binding 4, dominant negative helix-loop-helix protein</w:t>
            </w:r>
          </w:p>
        </w:tc>
        <w:tc>
          <w:tcPr>
            <w:tcW w:w="0" w:type="auto"/>
          </w:tcPr>
          <w:p w14:paraId="3BFBCFB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</w:tr>
      <w:tr w:rsidR="005750B4" w:rsidRPr="005750B4" w14:paraId="7BFD6524" w14:textId="77777777" w:rsidTr="005750B4">
        <w:tc>
          <w:tcPr>
            <w:tcW w:w="0" w:type="auto"/>
          </w:tcPr>
          <w:p w14:paraId="59E54C5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BBOX1</w:t>
            </w:r>
          </w:p>
        </w:tc>
        <w:tc>
          <w:tcPr>
            <w:tcW w:w="0" w:type="auto"/>
          </w:tcPr>
          <w:p w14:paraId="4CAF150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butyrobetaine (gamma), 2-oxoglutarate dioxygenase (gamma-butyrobetaine hydroxylase) 1</w:t>
            </w:r>
          </w:p>
        </w:tc>
        <w:tc>
          <w:tcPr>
            <w:tcW w:w="0" w:type="auto"/>
          </w:tcPr>
          <w:p w14:paraId="73C587F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-5.0</w:t>
            </w:r>
          </w:p>
        </w:tc>
      </w:tr>
      <w:tr w:rsidR="005750B4" w:rsidRPr="005750B4" w14:paraId="160108C5" w14:textId="77777777" w:rsidTr="005750B4">
        <w:tc>
          <w:tcPr>
            <w:tcW w:w="0" w:type="auto"/>
          </w:tcPr>
          <w:p w14:paraId="431E1DA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ITGB8</w:t>
            </w:r>
          </w:p>
        </w:tc>
        <w:tc>
          <w:tcPr>
            <w:tcW w:w="0" w:type="auto"/>
          </w:tcPr>
          <w:p w14:paraId="75634D3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integrin, beta 8</w:t>
            </w:r>
          </w:p>
        </w:tc>
        <w:tc>
          <w:tcPr>
            <w:tcW w:w="0" w:type="auto"/>
          </w:tcPr>
          <w:p w14:paraId="7D969C8F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</w:p>
        </w:tc>
      </w:tr>
      <w:tr w:rsidR="005750B4" w:rsidRPr="005750B4" w14:paraId="0AA97C23" w14:textId="77777777" w:rsidTr="005750B4">
        <w:tc>
          <w:tcPr>
            <w:tcW w:w="0" w:type="auto"/>
          </w:tcPr>
          <w:p w14:paraId="40BA39E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HRG</w:t>
            </w:r>
          </w:p>
        </w:tc>
        <w:tc>
          <w:tcPr>
            <w:tcW w:w="0" w:type="auto"/>
          </w:tcPr>
          <w:p w14:paraId="434CC9B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histidine-rich glycoprotein</w:t>
            </w:r>
          </w:p>
        </w:tc>
        <w:tc>
          <w:tcPr>
            <w:tcW w:w="0" w:type="auto"/>
          </w:tcPr>
          <w:p w14:paraId="73E3F13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</w:tr>
      <w:tr w:rsidR="005750B4" w:rsidRPr="005750B4" w14:paraId="3A3B8AC7" w14:textId="77777777" w:rsidTr="005750B4">
        <w:tc>
          <w:tcPr>
            <w:tcW w:w="0" w:type="auto"/>
          </w:tcPr>
          <w:p w14:paraId="230C0430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FETUB</w:t>
            </w:r>
          </w:p>
        </w:tc>
        <w:tc>
          <w:tcPr>
            <w:tcW w:w="0" w:type="auto"/>
          </w:tcPr>
          <w:p w14:paraId="1F09652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fetuin B</w:t>
            </w:r>
          </w:p>
        </w:tc>
        <w:tc>
          <w:tcPr>
            <w:tcW w:w="0" w:type="auto"/>
          </w:tcPr>
          <w:p w14:paraId="46796599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5750B4" w:rsidRPr="005750B4" w14:paraId="53C33059" w14:textId="77777777" w:rsidTr="005750B4">
        <w:tc>
          <w:tcPr>
            <w:tcW w:w="0" w:type="auto"/>
          </w:tcPr>
          <w:p w14:paraId="1947D939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A1BG</w:t>
            </w:r>
          </w:p>
        </w:tc>
        <w:tc>
          <w:tcPr>
            <w:tcW w:w="0" w:type="auto"/>
          </w:tcPr>
          <w:p w14:paraId="74652CE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alpha-1-B glycoprotein</w:t>
            </w:r>
          </w:p>
        </w:tc>
        <w:tc>
          <w:tcPr>
            <w:tcW w:w="0" w:type="auto"/>
          </w:tcPr>
          <w:p w14:paraId="6877B76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5750B4" w:rsidRPr="005750B4" w14:paraId="04217B2E" w14:textId="77777777" w:rsidTr="005750B4">
        <w:tc>
          <w:tcPr>
            <w:tcW w:w="0" w:type="auto"/>
          </w:tcPr>
          <w:p w14:paraId="0222A8F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HPGD</w:t>
            </w:r>
          </w:p>
        </w:tc>
        <w:tc>
          <w:tcPr>
            <w:tcW w:w="0" w:type="auto"/>
          </w:tcPr>
          <w:p w14:paraId="06B7DA8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hydroxyprostaglandin dehydrogenase 15-(NAD)</w:t>
            </w:r>
          </w:p>
        </w:tc>
        <w:tc>
          <w:tcPr>
            <w:tcW w:w="0" w:type="auto"/>
          </w:tcPr>
          <w:p w14:paraId="564730A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5750B4" w:rsidRPr="005750B4" w14:paraId="47307A4D" w14:textId="77777777" w:rsidTr="005750B4">
        <w:tc>
          <w:tcPr>
            <w:tcW w:w="0" w:type="auto"/>
          </w:tcPr>
          <w:p w14:paraId="137F5115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HPX</w:t>
            </w:r>
          </w:p>
        </w:tc>
        <w:tc>
          <w:tcPr>
            <w:tcW w:w="0" w:type="auto"/>
          </w:tcPr>
          <w:p w14:paraId="16563D0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hemopexin</w:t>
            </w:r>
          </w:p>
        </w:tc>
        <w:tc>
          <w:tcPr>
            <w:tcW w:w="0" w:type="auto"/>
          </w:tcPr>
          <w:p w14:paraId="05707B2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-5.9</w:t>
            </w:r>
          </w:p>
        </w:tc>
      </w:tr>
      <w:tr w:rsidR="005750B4" w:rsidRPr="005750B4" w14:paraId="366DFE32" w14:textId="77777777" w:rsidTr="005750B4">
        <w:tc>
          <w:tcPr>
            <w:tcW w:w="0" w:type="auto"/>
          </w:tcPr>
          <w:p w14:paraId="29D0C99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NR4A2</w:t>
            </w:r>
          </w:p>
        </w:tc>
        <w:tc>
          <w:tcPr>
            <w:tcW w:w="0" w:type="auto"/>
          </w:tcPr>
          <w:p w14:paraId="49D29C18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nuclear receptor subfamily 4, group A, member 2</w:t>
            </w:r>
          </w:p>
        </w:tc>
        <w:tc>
          <w:tcPr>
            <w:tcW w:w="0" w:type="auto"/>
          </w:tcPr>
          <w:p w14:paraId="2FBB105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-6.0</w:t>
            </w:r>
          </w:p>
        </w:tc>
      </w:tr>
      <w:tr w:rsidR="005750B4" w:rsidRPr="005750B4" w14:paraId="50549B2B" w14:textId="77777777" w:rsidTr="005750B4">
        <w:tc>
          <w:tcPr>
            <w:tcW w:w="0" w:type="auto"/>
          </w:tcPr>
          <w:p w14:paraId="34BD86E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DPT</w:t>
            </w:r>
          </w:p>
        </w:tc>
        <w:tc>
          <w:tcPr>
            <w:tcW w:w="0" w:type="auto"/>
          </w:tcPr>
          <w:p w14:paraId="65EE05D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dermatopontin</w:t>
            </w:r>
          </w:p>
        </w:tc>
        <w:tc>
          <w:tcPr>
            <w:tcW w:w="0" w:type="auto"/>
          </w:tcPr>
          <w:p w14:paraId="7763F25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-6.2</w:t>
            </w:r>
          </w:p>
        </w:tc>
      </w:tr>
      <w:tr w:rsidR="005750B4" w:rsidRPr="005750B4" w14:paraId="0BE46640" w14:textId="77777777" w:rsidTr="005750B4">
        <w:tc>
          <w:tcPr>
            <w:tcW w:w="0" w:type="auto"/>
          </w:tcPr>
          <w:p w14:paraId="58D196DD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IL13RA2</w:t>
            </w:r>
          </w:p>
        </w:tc>
        <w:tc>
          <w:tcPr>
            <w:tcW w:w="0" w:type="auto"/>
          </w:tcPr>
          <w:p w14:paraId="7B9578B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interleukin 13 receptor, alpha 2</w:t>
            </w:r>
          </w:p>
        </w:tc>
        <w:tc>
          <w:tcPr>
            <w:tcW w:w="0" w:type="auto"/>
          </w:tcPr>
          <w:p w14:paraId="304616C6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</w:p>
        </w:tc>
      </w:tr>
      <w:tr w:rsidR="005750B4" w:rsidRPr="005750B4" w14:paraId="667CAE25" w14:textId="77777777" w:rsidTr="005750B4">
        <w:tc>
          <w:tcPr>
            <w:tcW w:w="0" w:type="auto"/>
          </w:tcPr>
          <w:p w14:paraId="5433613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AGXT</w:t>
            </w:r>
          </w:p>
        </w:tc>
        <w:tc>
          <w:tcPr>
            <w:tcW w:w="0" w:type="auto"/>
          </w:tcPr>
          <w:p w14:paraId="52247AA1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alanine-glyoxylate aminotransferase</w:t>
            </w:r>
          </w:p>
        </w:tc>
        <w:tc>
          <w:tcPr>
            <w:tcW w:w="0" w:type="auto"/>
          </w:tcPr>
          <w:p w14:paraId="5C81468E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-6.4</w:t>
            </w:r>
          </w:p>
        </w:tc>
      </w:tr>
      <w:tr w:rsidR="005750B4" w:rsidRPr="005750B4" w14:paraId="63732EF9" w14:textId="77777777" w:rsidTr="005750B4">
        <w:tc>
          <w:tcPr>
            <w:tcW w:w="0" w:type="auto"/>
          </w:tcPr>
          <w:p w14:paraId="5831A53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SRPX</w:t>
            </w:r>
          </w:p>
        </w:tc>
        <w:tc>
          <w:tcPr>
            <w:tcW w:w="0" w:type="auto"/>
          </w:tcPr>
          <w:p w14:paraId="039D39A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sushi-repeat containing protein, X-linked</w:t>
            </w:r>
          </w:p>
        </w:tc>
        <w:tc>
          <w:tcPr>
            <w:tcW w:w="0" w:type="auto"/>
          </w:tcPr>
          <w:p w14:paraId="41B8A3DD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-6.5</w:t>
            </w:r>
          </w:p>
        </w:tc>
      </w:tr>
      <w:tr w:rsidR="005750B4" w:rsidRPr="005750B4" w14:paraId="1011F917" w14:textId="77777777" w:rsidTr="005750B4">
        <w:tc>
          <w:tcPr>
            <w:tcW w:w="0" w:type="auto"/>
          </w:tcPr>
          <w:p w14:paraId="54DDF08E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HSD17B2</w:t>
            </w:r>
          </w:p>
        </w:tc>
        <w:tc>
          <w:tcPr>
            <w:tcW w:w="0" w:type="auto"/>
          </w:tcPr>
          <w:p w14:paraId="6162593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hydroxysteroid (17-beta) dehydrogenase 2</w:t>
            </w:r>
          </w:p>
        </w:tc>
        <w:tc>
          <w:tcPr>
            <w:tcW w:w="0" w:type="auto"/>
          </w:tcPr>
          <w:p w14:paraId="150586D3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-6.9</w:t>
            </w:r>
          </w:p>
        </w:tc>
      </w:tr>
      <w:tr w:rsidR="005750B4" w:rsidRPr="005750B4" w14:paraId="3AA49C1B" w14:textId="77777777" w:rsidTr="005750B4">
        <w:tc>
          <w:tcPr>
            <w:tcW w:w="0" w:type="auto"/>
          </w:tcPr>
          <w:p w14:paraId="1C8D8FD2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PTGS2</w:t>
            </w:r>
          </w:p>
        </w:tc>
        <w:tc>
          <w:tcPr>
            <w:tcW w:w="0" w:type="auto"/>
          </w:tcPr>
          <w:p w14:paraId="7DD3220F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prostaglandin-endoperoxide synthase 2 (prostaglandin G/H synthase and cyclooxygenase)</w:t>
            </w:r>
          </w:p>
        </w:tc>
        <w:tc>
          <w:tcPr>
            <w:tcW w:w="0" w:type="auto"/>
          </w:tcPr>
          <w:p w14:paraId="27CE913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-7.3</w:t>
            </w:r>
          </w:p>
        </w:tc>
      </w:tr>
      <w:tr w:rsidR="005750B4" w:rsidRPr="005750B4" w14:paraId="5F16FEEB" w14:textId="77777777" w:rsidTr="005750B4">
        <w:tc>
          <w:tcPr>
            <w:tcW w:w="0" w:type="auto"/>
          </w:tcPr>
          <w:p w14:paraId="58057E1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IGL@</w:t>
            </w:r>
          </w:p>
        </w:tc>
        <w:tc>
          <w:tcPr>
            <w:tcW w:w="0" w:type="auto"/>
          </w:tcPr>
          <w:p w14:paraId="65C320B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lambda locus</w:t>
            </w:r>
          </w:p>
        </w:tc>
        <w:tc>
          <w:tcPr>
            <w:tcW w:w="0" w:type="auto"/>
          </w:tcPr>
          <w:p w14:paraId="09CB80C0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-7.4</w:t>
            </w:r>
          </w:p>
        </w:tc>
      </w:tr>
      <w:tr w:rsidR="005750B4" w:rsidRPr="005750B4" w14:paraId="2C5C0D18" w14:textId="77777777" w:rsidTr="005750B4">
        <w:tc>
          <w:tcPr>
            <w:tcW w:w="0" w:type="auto"/>
          </w:tcPr>
          <w:p w14:paraId="103E6DEB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IGHM</w:t>
            </w:r>
          </w:p>
        </w:tc>
        <w:tc>
          <w:tcPr>
            <w:tcW w:w="0" w:type="auto"/>
          </w:tcPr>
          <w:p w14:paraId="460B7D1A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immunoglobulin heavy constant mu</w:t>
            </w:r>
          </w:p>
        </w:tc>
        <w:tc>
          <w:tcPr>
            <w:tcW w:w="0" w:type="auto"/>
          </w:tcPr>
          <w:p w14:paraId="41CB3925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</w:tr>
      <w:tr w:rsidR="005750B4" w:rsidRPr="005750B4" w14:paraId="0484AA8A" w14:textId="77777777" w:rsidTr="005750B4">
        <w:tc>
          <w:tcPr>
            <w:tcW w:w="0" w:type="auto"/>
          </w:tcPr>
          <w:p w14:paraId="626F249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ADH1A</w:t>
            </w:r>
          </w:p>
        </w:tc>
        <w:tc>
          <w:tcPr>
            <w:tcW w:w="0" w:type="auto"/>
          </w:tcPr>
          <w:p w14:paraId="5CDB8AA6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alcohol dehydrogenase 1A (class I), alpha polypeptide</w:t>
            </w:r>
          </w:p>
        </w:tc>
        <w:tc>
          <w:tcPr>
            <w:tcW w:w="0" w:type="auto"/>
          </w:tcPr>
          <w:p w14:paraId="6D62DB51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-11.0</w:t>
            </w:r>
          </w:p>
        </w:tc>
      </w:tr>
      <w:tr w:rsidR="005750B4" w:rsidRPr="005750B4" w14:paraId="28A01F3C" w14:textId="77777777" w:rsidTr="005750B4">
        <w:tc>
          <w:tcPr>
            <w:tcW w:w="0" w:type="auto"/>
          </w:tcPr>
          <w:p w14:paraId="708F2A33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C7</w:t>
            </w:r>
          </w:p>
        </w:tc>
        <w:tc>
          <w:tcPr>
            <w:tcW w:w="0" w:type="auto"/>
          </w:tcPr>
          <w:p w14:paraId="3F52DDF7" w14:textId="77777777" w:rsidR="005750B4" w:rsidRPr="005750B4" w:rsidRDefault="005750B4" w:rsidP="00DF7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complement component 7</w:t>
            </w:r>
          </w:p>
        </w:tc>
        <w:tc>
          <w:tcPr>
            <w:tcW w:w="0" w:type="auto"/>
          </w:tcPr>
          <w:p w14:paraId="691A14E2" w14:textId="77777777" w:rsidR="005750B4" w:rsidRPr="005750B4" w:rsidRDefault="005750B4" w:rsidP="003B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B4">
              <w:rPr>
                <w:rFonts w:ascii="Times New Roman" w:hAnsi="Times New Roman" w:cs="Times New Roman"/>
                <w:sz w:val="24"/>
                <w:szCs w:val="24"/>
              </w:rPr>
              <w:t>-17.5</w:t>
            </w:r>
          </w:p>
        </w:tc>
      </w:tr>
      <w:bookmarkEnd w:id="0"/>
    </w:tbl>
    <w:p w14:paraId="21DB0150" w14:textId="77777777" w:rsidR="00C069B4" w:rsidRDefault="00B665F5"/>
    <w:sectPr w:rsidR="00C0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0B4"/>
    <w:rsid w:val="003C64AC"/>
    <w:rsid w:val="004E5C19"/>
    <w:rsid w:val="005750B4"/>
    <w:rsid w:val="00752FBF"/>
    <w:rsid w:val="00B6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2BFE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1910</Words>
  <Characters>10888</Characters>
  <Application>Microsoft Macintosh Word</Application>
  <DocSecurity>0</DocSecurity>
  <Lines>90</Lines>
  <Paragraphs>25</Paragraphs>
  <ScaleCrop>false</ScaleCrop>
  <Company>NIAID</Company>
  <LinksUpToDate>false</LinksUpToDate>
  <CharactersWithSpaces>12773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Ashley (NIH/NIAID) [E]</dc:creator>
  <cp:lastModifiedBy>Farci, Patrizia (NIH/NIAID) [E]</cp:lastModifiedBy>
  <cp:revision>3</cp:revision>
  <dcterms:created xsi:type="dcterms:W3CDTF">2013-09-13T19:30:00Z</dcterms:created>
  <dcterms:modified xsi:type="dcterms:W3CDTF">2014-06-20T12:47:00Z</dcterms:modified>
</cp:coreProperties>
</file>