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66E" w:rsidRDefault="007F566E" w:rsidP="007463DE"/>
    <w:p w:rsidR="007F566E" w:rsidRDefault="007F566E" w:rsidP="007F566E">
      <w:pPr>
        <w:jc w:val="center"/>
      </w:pPr>
      <w:r>
        <w:t>NORTHEAST OHIO NIPT PROTOCOL</w:t>
      </w:r>
    </w:p>
    <w:p w:rsidR="002049C4" w:rsidRDefault="00F75EF5" w:rsidP="007463DE">
      <w:r>
        <w:rPr>
          <w:noProof/>
        </w:rPr>
        <mc:AlternateContent>
          <mc:Choice Requires="wps">
            <w:drawing>
              <wp:anchor distT="0" distB="0" distL="114300" distR="114300" simplePos="0" relativeHeight="251658240" behindDoc="0" locked="0" layoutInCell="1" allowOverlap="1">
                <wp:simplePos x="0" y="0"/>
                <wp:positionH relativeFrom="column">
                  <wp:posOffset>657225</wp:posOffset>
                </wp:positionH>
                <wp:positionV relativeFrom="paragraph">
                  <wp:posOffset>256540</wp:posOffset>
                </wp:positionV>
                <wp:extent cx="1914525" cy="704850"/>
                <wp:effectExtent l="9525" t="7620" r="9525" b="1143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704850"/>
                        </a:xfrm>
                        <a:prstGeom prst="rect">
                          <a:avLst/>
                        </a:prstGeom>
                        <a:solidFill>
                          <a:srgbClr val="FFFFFF"/>
                        </a:solidFill>
                        <a:ln w="9525">
                          <a:solidFill>
                            <a:srgbClr val="000000"/>
                          </a:solidFill>
                          <a:miter lim="800000"/>
                          <a:headEnd/>
                          <a:tailEnd/>
                        </a:ln>
                      </wps:spPr>
                      <wps:txbx>
                        <w:txbxContent>
                          <w:p w:rsidR="005D71D1" w:rsidRPr="00400FBF" w:rsidRDefault="005D71D1" w:rsidP="00DD4228">
                            <w:pPr>
                              <w:spacing w:line="240" w:lineRule="auto"/>
                              <w:jc w:val="center"/>
                            </w:pPr>
                            <w:r w:rsidRPr="00400FBF">
                              <w:t xml:space="preserve">Family history </w:t>
                            </w:r>
                            <w:r w:rsidR="00F96172" w:rsidRPr="00400FBF">
                              <w:t>and/</w:t>
                            </w:r>
                            <w:r w:rsidRPr="00400FBF">
                              <w:t>or</w:t>
                            </w:r>
                          </w:p>
                          <w:p w:rsidR="005D71D1" w:rsidRPr="00400FBF" w:rsidRDefault="00F96172" w:rsidP="00DD4228">
                            <w:pPr>
                              <w:spacing w:line="240" w:lineRule="auto"/>
                              <w:jc w:val="center"/>
                            </w:pPr>
                            <w:r w:rsidRPr="00400FBF">
                              <w:t>Parental Screen</w:t>
                            </w:r>
                            <w:r w:rsidR="005D71D1" w:rsidRPr="00400FBF">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75pt;margin-top:20.2pt;width:150.75pt;height: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">
                <v:textbox>
                  <w:txbxContent>
                    <w:p w:rsidR="005D71D1" w:rsidRPr="00400FBF" w:rsidRDefault="005D71D1" w:rsidP="00DD4228">
                      <w:pPr>
                        <w:spacing w:line="240" w:lineRule="auto"/>
                        <w:jc w:val="center"/>
                      </w:pPr>
                      <w:r w:rsidRPr="00400FBF">
                        <w:t xml:space="preserve">Family history </w:t>
                      </w:r>
                      <w:r w:rsidR="00F96172" w:rsidRPr="00400FBF">
                        <w:t>and/</w:t>
                      </w:r>
                      <w:r w:rsidRPr="00400FBF">
                        <w:t>or</w:t>
                      </w:r>
                    </w:p>
                    <w:p w:rsidR="005D71D1" w:rsidRPr="00400FBF" w:rsidRDefault="00F96172" w:rsidP="00DD4228">
                      <w:pPr>
                        <w:spacing w:line="240" w:lineRule="auto"/>
                        <w:jc w:val="center"/>
                      </w:pPr>
                      <w:r w:rsidRPr="00400FBF">
                        <w:t>Parental Screen</w:t>
                      </w:r>
                      <w:r w:rsidR="005D71D1" w:rsidRPr="00400FBF">
                        <w:t xml:space="preserve"> </w:t>
                      </w:r>
                    </w:p>
                  </w:txbxContent>
                </v:textbox>
              </v:shape>
            </w:pict>
          </mc:Fallback>
        </mc:AlternateContent>
      </w:r>
    </w:p>
    <w:p w:rsidR="00AC2228" w:rsidRDefault="00F75EF5" w:rsidP="007463DE">
      <w:pPr>
        <w:pStyle w:val="ListParagraph"/>
        <w:numPr>
          <w:ilvl w:val="0"/>
          <w:numId w:val="1"/>
        </w:numPr>
        <w:tabs>
          <w:tab w:val="left" w:pos="720"/>
          <w:tab w:val="center" w:pos="4680"/>
        </w:tabs>
      </w:pPr>
      <w:r>
        <w:rPr>
          <w:noProof/>
        </w:rPr>
        <mc:AlternateContent>
          <mc:Choice Requires="wps">
            <w:drawing>
              <wp:anchor distT="0" distB="0" distL="114300" distR="114300" simplePos="0" relativeHeight="251660288" behindDoc="0" locked="0" layoutInCell="1" allowOverlap="1">
                <wp:simplePos x="0" y="0"/>
                <wp:positionH relativeFrom="column">
                  <wp:posOffset>3648075</wp:posOffset>
                </wp:positionH>
                <wp:positionV relativeFrom="paragraph">
                  <wp:posOffset>0</wp:posOffset>
                </wp:positionV>
                <wp:extent cx="1495425" cy="676275"/>
                <wp:effectExtent l="9525" t="7620" r="9525" b="1143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76275"/>
                        </a:xfrm>
                        <a:prstGeom prst="rect">
                          <a:avLst/>
                        </a:prstGeom>
                        <a:solidFill>
                          <a:srgbClr val="FFFFFF"/>
                        </a:solidFill>
                        <a:ln w="9525">
                          <a:solidFill>
                            <a:srgbClr val="000000"/>
                          </a:solidFill>
                          <a:miter lim="800000"/>
                          <a:headEnd/>
                          <a:tailEnd/>
                        </a:ln>
                      </wps:spPr>
                      <wps:txbx>
                        <w:txbxContent>
                          <w:p w:rsidR="005D71D1" w:rsidRDefault="00DD4228" w:rsidP="00DD4228">
                            <w:pPr>
                              <w:jc w:val="center"/>
                            </w:pPr>
                            <w:r>
                              <w:t>Amni</w:t>
                            </w:r>
                            <w:r w:rsidR="00414583">
                              <w:t>ocentesis or CVS Molecular and/or</w:t>
                            </w:r>
                            <w:r>
                              <w:t xml:space="preserve">            </w:t>
                            </w:r>
                            <w:r w:rsidR="00414583">
                              <w:t>K</w:t>
                            </w:r>
                            <w:r w:rsidR="005D71D1">
                              <w:t>aryotype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87.25pt;margin-top:0;width:117.75pt;height:5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">
                <v:textbox>
                  <w:txbxContent>
                    <w:p w:rsidR="005D71D1" w:rsidRDefault="00DD4228" w:rsidP="00DD4228">
                      <w:pPr>
                        <w:jc w:val="center"/>
                      </w:pPr>
                      <w:r>
                        <w:t>Amni</w:t>
                      </w:r>
                      <w:r w:rsidR="00414583">
                        <w:t>ocentesis or CVS Molecular and/or</w:t>
                      </w:r>
                      <w:r>
                        <w:t xml:space="preserve">            </w:t>
                      </w:r>
                      <w:r w:rsidR="00414583">
                        <w:t>K</w:t>
                      </w:r>
                      <w:r w:rsidR="005D71D1">
                        <w:t>aryotype</w:t>
                      </w:r>
                    </w:p>
                  </w:txbxContent>
                </v:textbox>
              </v:shape>
            </w:pict>
          </mc:Fallback>
        </mc:AlternateContent>
      </w:r>
      <w:r w:rsidR="007463DE">
        <w:t xml:space="preserve">    </w:t>
      </w:r>
      <w:r w:rsidR="00CB6EDB">
        <w:t xml:space="preserve">     </w:t>
      </w:r>
      <w:r w:rsidR="00414583">
        <w:t xml:space="preserve">Positive   </w:t>
      </w:r>
      <w:r w:rsidR="004378D1">
        <w:t>(1A</w:t>
      </w:r>
      <w:r w:rsidR="00AC2228">
        <w:t>)</w:t>
      </w:r>
      <w:r w:rsidR="0033364E">
        <w:t xml:space="preserve">  </w:t>
      </w:r>
    </w:p>
    <w:p w:rsidR="00AC2228" w:rsidRPr="00AC2228" w:rsidRDefault="00F75EF5" w:rsidP="00AC2228">
      <w:r>
        <w:rPr>
          <w:noProof/>
        </w:rPr>
        <mc:AlternateContent>
          <mc:Choice Requires="wps">
            <w:drawing>
              <wp:anchor distT="0" distB="0" distL="114300" distR="114300" simplePos="0" relativeHeight="251661312" behindDoc="0" locked="0" layoutInCell="1" allowOverlap="1">
                <wp:simplePos x="0" y="0"/>
                <wp:positionH relativeFrom="column">
                  <wp:posOffset>2743200</wp:posOffset>
                </wp:positionH>
                <wp:positionV relativeFrom="paragraph">
                  <wp:posOffset>77470</wp:posOffset>
                </wp:positionV>
                <wp:extent cx="628650" cy="0"/>
                <wp:effectExtent l="9525" t="55880" r="19050" b="58420"/>
                <wp:wrapNone/>
                <wp:docPr id="1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8FAABE" id="_x0000_t32" coordsize="21600,21600" o:spt="32" o:oned="t" path="m,l21600,21600e" filled="f">
                <v:path arrowok="t" fillok="f" o:connecttype="none"/>
                <o:lock v:ext="edit" shapetype="t"/>
              </v:shapetype>
              <v:shape id="AutoShape 5" o:spid="_x0000_s1026" type="#_x0000_t32" style="position:absolute;margin-left:3in;margin-top:6.1pt;width:4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">
                <v:stroke endarrow="block"/>
              </v:shape>
            </w:pict>
          </mc:Fallback>
        </mc:AlternateContent>
      </w:r>
    </w:p>
    <w:p w:rsidR="00AC2228" w:rsidRDefault="00F75EF5" w:rsidP="00AC2228">
      <w:r>
        <w:rPr>
          <w:noProof/>
        </w:rPr>
        <mc:AlternateContent>
          <mc:Choice Requires="wps">
            <w:drawing>
              <wp:anchor distT="0" distB="0" distL="114300" distR="114300" simplePos="0" relativeHeight="251662336" behindDoc="0" locked="0" layoutInCell="1" allowOverlap="1">
                <wp:simplePos x="0" y="0"/>
                <wp:positionH relativeFrom="column">
                  <wp:posOffset>1524000</wp:posOffset>
                </wp:positionH>
                <wp:positionV relativeFrom="paragraph">
                  <wp:posOffset>210185</wp:posOffset>
                </wp:positionV>
                <wp:extent cx="10160" cy="553085"/>
                <wp:effectExtent l="57150" t="6985" r="46990" b="20955"/>
                <wp:wrapNone/>
                <wp:docPr id="1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553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E41E7E" id="AutoShape 6" o:spid="_x0000_s1026" type="#_x0000_t32" style="position:absolute;margin-left:120pt;margin-top:16.55pt;width:.8pt;height:43.5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">
                <v:stroke endarrow="block"/>
              </v:shape>
            </w:pict>
          </mc:Fallback>
        </mc:AlternateContent>
      </w:r>
    </w:p>
    <w:p w:rsidR="00AC2228" w:rsidRDefault="0023488F" w:rsidP="00AC2228">
      <w:pPr>
        <w:tabs>
          <w:tab w:val="left" w:pos="1710"/>
        </w:tabs>
      </w:pPr>
      <w:r>
        <w:t xml:space="preserve">  </w:t>
      </w:r>
      <w:r w:rsidR="00AC2228">
        <w:tab/>
        <w:t xml:space="preserve">          </w:t>
      </w:r>
      <w:r w:rsidR="007463DE">
        <w:t xml:space="preserve">       </w:t>
      </w:r>
      <w:r w:rsidR="00AC2228">
        <w:t xml:space="preserve"> N</w:t>
      </w:r>
      <w:r w:rsidR="00414583">
        <w:t>egative</w:t>
      </w:r>
    </w:p>
    <w:p w:rsidR="00AC2228" w:rsidRDefault="00F75EF5" w:rsidP="00AC2228">
      <w:r>
        <w:rPr>
          <w:noProof/>
        </w:rPr>
        <mc:AlternateContent>
          <mc:Choice Requires="wps">
            <w:drawing>
              <wp:anchor distT="0" distB="0" distL="114300" distR="114300" simplePos="0" relativeHeight="251676672" behindDoc="0" locked="0" layoutInCell="1" allowOverlap="1">
                <wp:simplePos x="0" y="0"/>
                <wp:positionH relativeFrom="column">
                  <wp:posOffset>3619500</wp:posOffset>
                </wp:positionH>
                <wp:positionV relativeFrom="paragraph">
                  <wp:posOffset>98425</wp:posOffset>
                </wp:positionV>
                <wp:extent cx="1590675" cy="723900"/>
                <wp:effectExtent l="9525" t="8255" r="9525" b="10795"/>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723900"/>
                        </a:xfrm>
                        <a:prstGeom prst="rect">
                          <a:avLst/>
                        </a:prstGeom>
                        <a:solidFill>
                          <a:srgbClr val="FFFFFF"/>
                        </a:solidFill>
                        <a:ln w="9525">
                          <a:solidFill>
                            <a:srgbClr val="000000"/>
                          </a:solidFill>
                          <a:miter lim="800000"/>
                          <a:headEnd/>
                          <a:tailEnd/>
                        </a:ln>
                      </wps:spPr>
                      <wps:txbx>
                        <w:txbxContent>
                          <w:p w:rsidR="00AC2228" w:rsidRDefault="00AC2228" w:rsidP="00DD4228">
                            <w:pPr>
                              <w:jc w:val="center"/>
                            </w:pPr>
                            <w:r>
                              <w:t>Offer Amnio</w:t>
                            </w:r>
                            <w:r w:rsidR="00513F3C">
                              <w:t xml:space="preserve">centesis or CVS </w:t>
                            </w:r>
                            <w:r w:rsidR="00DD4228">
                              <w:t>Karyotype with</w:t>
                            </w:r>
                            <w:r>
                              <w:t xml:space="preserve"> possible other test</w:t>
                            </w:r>
                            <w:r w:rsidR="00562394">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margin-left:285pt;margin-top:7.75pt;width:125.25pt;height: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">
                <v:textbox>
                  <w:txbxContent>
                    <w:p w:rsidR="00AC2228" w:rsidRDefault="00AC2228" w:rsidP="00DD4228">
                      <w:pPr>
                        <w:jc w:val="center"/>
                      </w:pPr>
                      <w:r>
                        <w:t>Offer Amnio</w:t>
                      </w:r>
                      <w:r w:rsidR="00513F3C">
                        <w:t xml:space="preserve">centesis or CVS </w:t>
                      </w:r>
                      <w:r w:rsidR="00DD4228">
                        <w:t>Karyotype with</w:t>
                      </w:r>
                      <w:r>
                        <w:t xml:space="preserve"> possible other test</w:t>
                      </w:r>
                      <w:r w:rsidR="00562394">
                        <w:t>s</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676275</wp:posOffset>
                </wp:positionH>
                <wp:positionV relativeFrom="paragraph">
                  <wp:posOffset>193040</wp:posOffset>
                </wp:positionV>
                <wp:extent cx="1905000" cy="599440"/>
                <wp:effectExtent l="9525" t="7620" r="9525" b="1206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99440"/>
                        </a:xfrm>
                        <a:prstGeom prst="rect">
                          <a:avLst/>
                        </a:prstGeom>
                        <a:solidFill>
                          <a:srgbClr val="FFFFFF"/>
                        </a:solidFill>
                        <a:ln w="9525">
                          <a:solidFill>
                            <a:srgbClr val="000000"/>
                          </a:solidFill>
                          <a:miter lim="800000"/>
                          <a:headEnd/>
                          <a:tailEnd/>
                        </a:ln>
                      </wps:spPr>
                      <wps:txbx>
                        <w:txbxContent>
                          <w:p w:rsidR="005D71D1" w:rsidRPr="00AC2228" w:rsidRDefault="00DD4228" w:rsidP="00DD4228">
                            <w:pPr>
                              <w:jc w:val="center"/>
                              <w:rPr>
                                <w:sz w:val="26"/>
                                <w:szCs w:val="26"/>
                              </w:rPr>
                            </w:pPr>
                            <w:r>
                              <w:rPr>
                                <w:sz w:val="26"/>
                                <w:szCs w:val="26"/>
                              </w:rPr>
                              <w:t>F</w:t>
                            </w:r>
                            <w:r w:rsidR="00414583">
                              <w:rPr>
                                <w:sz w:val="26"/>
                                <w:szCs w:val="26"/>
                              </w:rPr>
                              <w:t xml:space="preserve">irst trimester                 </w:t>
                            </w:r>
                            <w:r w:rsidR="00AC2228" w:rsidRPr="00AC2228">
                              <w:rPr>
                                <w:sz w:val="26"/>
                                <w:szCs w:val="26"/>
                              </w:rPr>
                              <w:t>ultrasound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53.25pt;margin-top:15.2pt;width:150pt;height:4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">
                <v:textbox>
                  <w:txbxContent>
                    <w:p w:rsidR="005D71D1" w:rsidRPr="00AC2228" w:rsidRDefault="00DD4228" w:rsidP="00DD4228">
                      <w:pPr>
                        <w:jc w:val="center"/>
                        <w:rPr>
                          <w:sz w:val="26"/>
                          <w:szCs w:val="26"/>
                        </w:rPr>
                      </w:pPr>
                      <w:r>
                        <w:rPr>
                          <w:sz w:val="26"/>
                          <w:szCs w:val="26"/>
                        </w:rPr>
                        <w:t>F</w:t>
                      </w:r>
                      <w:r w:rsidR="00414583">
                        <w:rPr>
                          <w:sz w:val="26"/>
                          <w:szCs w:val="26"/>
                        </w:rPr>
                        <w:t xml:space="preserve">irst trimester                 </w:t>
                      </w:r>
                      <w:r w:rsidR="00AC2228" w:rsidRPr="00AC2228">
                        <w:rPr>
                          <w:sz w:val="26"/>
                          <w:szCs w:val="26"/>
                        </w:rPr>
                        <w:t>ultrasound</w:t>
                      </w:r>
                    </w:p>
                  </w:txbxContent>
                </v:textbox>
              </v:shape>
            </w:pict>
          </mc:Fallback>
        </mc:AlternateContent>
      </w:r>
    </w:p>
    <w:p w:rsidR="00AC2228" w:rsidRDefault="00F75EF5" w:rsidP="00414583">
      <w:pPr>
        <w:pStyle w:val="ListParagraph"/>
        <w:numPr>
          <w:ilvl w:val="0"/>
          <w:numId w:val="1"/>
        </w:numPr>
        <w:tabs>
          <w:tab w:val="left" w:pos="285"/>
          <w:tab w:val="center" w:pos="4680"/>
        </w:tabs>
      </w:pPr>
      <w:r>
        <w:rPr>
          <w:noProof/>
        </w:rPr>
        <mc:AlternateContent>
          <mc:Choice Requires="wps">
            <w:drawing>
              <wp:anchor distT="0" distB="0" distL="114300" distR="114300" simplePos="0" relativeHeight="251675648" behindDoc="0" locked="0" layoutInCell="1" allowOverlap="1">
                <wp:simplePos x="0" y="0"/>
                <wp:positionH relativeFrom="column">
                  <wp:posOffset>2724150</wp:posOffset>
                </wp:positionH>
                <wp:positionV relativeFrom="paragraph">
                  <wp:posOffset>308610</wp:posOffset>
                </wp:positionV>
                <wp:extent cx="609600" cy="0"/>
                <wp:effectExtent l="9525" t="55880" r="19050" b="5842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8E6B44" id="AutoShape 19" o:spid="_x0000_s1026" type="#_x0000_t32" style="position:absolute;margin-left:214.5pt;margin-top:24.3pt;width:48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">
                <v:stroke endarrow="block"/>
              </v:shape>
            </w:pict>
          </mc:Fallback>
        </mc:AlternateContent>
      </w:r>
      <w:r w:rsidR="00CB6EDB">
        <w:t xml:space="preserve">     </w:t>
      </w:r>
      <w:r w:rsidR="00414583">
        <w:t>Abnormal   (2A</w:t>
      </w:r>
      <w:r w:rsidR="0033364E">
        <w:t>)</w:t>
      </w:r>
    </w:p>
    <w:p w:rsidR="00AC2228" w:rsidRPr="00AC2228" w:rsidRDefault="00AC2228" w:rsidP="00AC2228"/>
    <w:p w:rsidR="00C427F2" w:rsidRDefault="00F75EF5" w:rsidP="00C427F2">
      <w:r>
        <w:rPr>
          <w:noProof/>
        </w:rPr>
        <mc:AlternateContent>
          <mc:Choice Requires="wps">
            <w:drawing>
              <wp:anchor distT="0" distB="0" distL="114300" distR="114300" simplePos="0" relativeHeight="251704320" behindDoc="0" locked="0" layoutInCell="1" allowOverlap="1">
                <wp:simplePos x="0" y="0"/>
                <wp:positionH relativeFrom="column">
                  <wp:posOffset>1533525</wp:posOffset>
                </wp:positionH>
                <wp:positionV relativeFrom="paragraph">
                  <wp:posOffset>61595</wp:posOffset>
                </wp:positionV>
                <wp:extent cx="1800225" cy="400050"/>
                <wp:effectExtent l="9525" t="8255" r="28575" b="58420"/>
                <wp:wrapNone/>
                <wp:docPr id="12"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28E079" id="AutoShape 52" o:spid="_x0000_s1026" type="#_x0000_t32" style="position:absolute;margin-left:120.75pt;margin-top:4.85pt;width:141.75pt;height:3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">
                <v:stroke endarrow="block"/>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1514475</wp:posOffset>
                </wp:positionH>
                <wp:positionV relativeFrom="paragraph">
                  <wp:posOffset>61595</wp:posOffset>
                </wp:positionV>
                <wp:extent cx="10160" cy="553085"/>
                <wp:effectExtent l="57150" t="8255" r="46990" b="19685"/>
                <wp:wrapNone/>
                <wp:docPr id="11"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553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2A9683" id="AutoShape 37" o:spid="_x0000_s1026" type="#_x0000_t32" style="position:absolute;margin-left:119.25pt;margin-top:4.85pt;width:.8pt;height:43.5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">
                <v:stroke endarrow="block"/>
              </v:shape>
            </w:pict>
          </mc:Fallback>
        </mc:AlternateContent>
      </w:r>
      <w:r w:rsidR="007D70D7">
        <w:t xml:space="preserve">                                                          </w:t>
      </w:r>
      <w:r w:rsidR="00244C3C">
        <w:t xml:space="preserve">                             Abnormal</w:t>
      </w:r>
    </w:p>
    <w:p w:rsidR="00562394" w:rsidRDefault="00F75EF5" w:rsidP="00C427F2">
      <w:r>
        <w:rPr>
          <w:noProof/>
        </w:rPr>
        <mc:AlternateContent>
          <mc:Choice Requires="wps">
            <w:drawing>
              <wp:anchor distT="0" distB="0" distL="114300" distR="114300" simplePos="0" relativeHeight="251693056" behindDoc="0" locked="0" layoutInCell="1" allowOverlap="1">
                <wp:simplePos x="0" y="0"/>
                <wp:positionH relativeFrom="column">
                  <wp:posOffset>3648075</wp:posOffset>
                </wp:positionH>
                <wp:positionV relativeFrom="paragraph">
                  <wp:posOffset>71755</wp:posOffset>
                </wp:positionV>
                <wp:extent cx="1619250" cy="513715"/>
                <wp:effectExtent l="9525" t="7620" r="9525" b="12065"/>
                <wp:wrapNone/>
                <wp:docPr id="1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13715"/>
                        </a:xfrm>
                        <a:prstGeom prst="rect">
                          <a:avLst/>
                        </a:prstGeom>
                        <a:solidFill>
                          <a:srgbClr val="FFFFFF"/>
                        </a:solidFill>
                        <a:ln w="9525">
                          <a:solidFill>
                            <a:srgbClr val="000000"/>
                          </a:solidFill>
                          <a:miter lim="800000"/>
                          <a:headEnd/>
                          <a:tailEnd/>
                        </a:ln>
                      </wps:spPr>
                      <wps:txbx>
                        <w:txbxContent>
                          <w:p w:rsidR="0052534A" w:rsidRDefault="00513F3C" w:rsidP="0052534A">
                            <w:pPr>
                              <w:spacing w:line="240" w:lineRule="auto"/>
                              <w:jc w:val="center"/>
                            </w:pPr>
                            <w:r>
                              <w:t xml:space="preserve">Offer </w:t>
                            </w:r>
                            <w:r w:rsidR="0023488F">
                              <w:t xml:space="preserve">Amniocentesis  </w:t>
                            </w:r>
                            <w:r w:rsidR="00C427F2">
                              <w:t xml:space="preserve">          </w:t>
                            </w:r>
                            <w:r w:rsidR="0023488F">
                              <w:t xml:space="preserve">           </w:t>
                            </w:r>
                            <w:r w:rsidR="0052534A">
                              <w:t xml:space="preserve">and </w:t>
                            </w:r>
                            <w:r w:rsidR="0023488F">
                              <w:t>Karyotype</w:t>
                            </w:r>
                          </w:p>
                          <w:p w:rsidR="0023488F" w:rsidRDefault="0023488F" w:rsidP="002348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0" type="#_x0000_t202" style="position:absolute;margin-left:287.25pt;margin-top:5.65pt;width:127.5pt;height:40.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">
                <v:textbox>
                  <w:txbxContent>
                    <w:p w:rsidR="0052534A" w:rsidRDefault="00513F3C" w:rsidP="0052534A">
                      <w:pPr>
                        <w:spacing w:line="240" w:lineRule="auto"/>
                        <w:jc w:val="center"/>
                      </w:pPr>
                      <w:r>
                        <w:t xml:space="preserve">Offer </w:t>
                      </w:r>
                      <w:r w:rsidR="0023488F">
                        <w:t xml:space="preserve">Amniocentesis  </w:t>
                      </w:r>
                      <w:r w:rsidR="00C427F2">
                        <w:t xml:space="preserve">          </w:t>
                      </w:r>
                      <w:r w:rsidR="0023488F">
                        <w:t xml:space="preserve">           </w:t>
                      </w:r>
                      <w:r w:rsidR="0052534A">
                        <w:t xml:space="preserve">and </w:t>
                      </w:r>
                      <w:r w:rsidR="0023488F">
                        <w:t>Karyotype</w:t>
                      </w:r>
                    </w:p>
                    <w:p w:rsidR="0023488F" w:rsidRDefault="0023488F" w:rsidP="0023488F"/>
                  </w:txbxContent>
                </v:textbox>
              </v:shape>
            </w:pict>
          </mc:Fallback>
        </mc:AlternateContent>
      </w:r>
      <w:r w:rsidR="00C427F2">
        <w:t xml:space="preserve">                                                           Normal                                         </w:t>
      </w:r>
    </w:p>
    <w:p w:rsidR="0023488F" w:rsidRDefault="00F75EF5" w:rsidP="00562394">
      <w:r>
        <w:rPr>
          <w:noProof/>
        </w:rPr>
        <mc:AlternateContent>
          <mc:Choice Requires="wps">
            <w:drawing>
              <wp:anchor distT="0" distB="0" distL="114300" distR="114300" simplePos="0" relativeHeight="251677696" behindDoc="0" locked="0" layoutInCell="1" allowOverlap="1">
                <wp:simplePos x="0" y="0"/>
                <wp:positionH relativeFrom="column">
                  <wp:posOffset>733425</wp:posOffset>
                </wp:positionH>
                <wp:positionV relativeFrom="paragraph">
                  <wp:posOffset>54610</wp:posOffset>
                </wp:positionV>
                <wp:extent cx="1809750" cy="285115"/>
                <wp:effectExtent l="9525" t="8890" r="9525" b="10795"/>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285115"/>
                        </a:xfrm>
                        <a:prstGeom prst="rect">
                          <a:avLst/>
                        </a:prstGeom>
                        <a:solidFill>
                          <a:srgbClr val="FFFFFF"/>
                        </a:solidFill>
                        <a:ln w="9525">
                          <a:solidFill>
                            <a:srgbClr val="000000"/>
                          </a:solidFill>
                          <a:miter lim="800000"/>
                          <a:headEnd/>
                          <a:tailEnd/>
                        </a:ln>
                      </wps:spPr>
                      <wps:txbx>
                        <w:txbxContent>
                          <w:p w:rsidR="00562394" w:rsidRDefault="00513F3C" w:rsidP="00DD4228">
                            <w:pPr>
                              <w:jc w:val="center"/>
                            </w:pPr>
                            <w:r>
                              <w:t xml:space="preserve">Offer </w:t>
                            </w:r>
                            <w:r w:rsidR="00C427F2">
                              <w:t>N</w:t>
                            </w:r>
                            <w:r w:rsidR="00562394">
                              <w:t>IPT</w:t>
                            </w:r>
                            <w:r w:rsidR="0049040B">
                              <w:t xml:space="preserve"> </w:t>
                            </w:r>
                            <w:bookmarkStart w:id="0" w:name="_GoBack"/>
                            <w:bookmarkEnd w:id="0"/>
                            <w:r w:rsidR="00DD4228">
                              <w:t>(cfDNA)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31" type="#_x0000_t202" style="position:absolute;margin-left:57.75pt;margin-top:4.3pt;width:142.5pt;height:2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">
                <v:textbox>
                  <w:txbxContent>
                    <w:p w:rsidR="00562394" w:rsidRDefault="00513F3C" w:rsidP="00DD4228">
                      <w:pPr>
                        <w:jc w:val="center"/>
                      </w:pPr>
                      <w:r>
                        <w:t xml:space="preserve">Offer </w:t>
                      </w:r>
                      <w:r w:rsidR="00C427F2">
                        <w:t>N</w:t>
                      </w:r>
                      <w:r w:rsidR="00562394">
                        <w:t>IPT</w:t>
                      </w:r>
                      <w:r w:rsidR="0049040B">
                        <w:t xml:space="preserve"> </w:t>
                      </w:r>
                      <w:bookmarkStart w:id="1" w:name="_GoBack"/>
                      <w:bookmarkEnd w:id="1"/>
                      <w:r w:rsidR="00DD4228">
                        <w:t>(cfDNA)</w:t>
                      </w:r>
                    </w:p>
                  </w:txbxContent>
                </v:textbox>
              </v:shape>
            </w:pict>
          </mc:Fallback>
        </mc:AlternateContent>
      </w:r>
      <w:r w:rsidR="004378D1">
        <w:t xml:space="preserve">              (3</w:t>
      </w:r>
      <w:r w:rsidR="0023488F">
        <w:t xml:space="preserve">)                                                         </w:t>
      </w:r>
      <w:r w:rsidR="00C427F2">
        <w:t xml:space="preserve">           </w:t>
      </w:r>
      <w:r w:rsidR="00244C3C">
        <w:t xml:space="preserve">                 </w:t>
      </w:r>
      <w:r w:rsidR="00414583">
        <w:t xml:space="preserve"> (3A)</w:t>
      </w:r>
      <w:r w:rsidR="0023488F">
        <w:t xml:space="preserve">                            </w:t>
      </w:r>
    </w:p>
    <w:p w:rsidR="00562394" w:rsidRPr="00562394" w:rsidRDefault="00F75EF5" w:rsidP="00562394">
      <w:r>
        <w:rPr>
          <w:noProof/>
        </w:rPr>
        <mc:AlternateContent>
          <mc:Choice Requires="wps">
            <w:drawing>
              <wp:anchor distT="0" distB="0" distL="114300" distR="114300" simplePos="0" relativeHeight="251703296" behindDoc="0" locked="0" layoutInCell="1" allowOverlap="1">
                <wp:simplePos x="0" y="0"/>
                <wp:positionH relativeFrom="column">
                  <wp:posOffset>3667125</wp:posOffset>
                </wp:positionH>
                <wp:positionV relativeFrom="paragraph">
                  <wp:posOffset>158750</wp:posOffset>
                </wp:positionV>
                <wp:extent cx="1619250" cy="1885950"/>
                <wp:effectExtent l="9525" t="7620" r="9525" b="1143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885950"/>
                        </a:xfrm>
                        <a:prstGeom prst="rect">
                          <a:avLst/>
                        </a:prstGeom>
                        <a:solidFill>
                          <a:srgbClr val="FFFFFF"/>
                        </a:solidFill>
                        <a:ln w="9525">
                          <a:solidFill>
                            <a:srgbClr val="000000"/>
                          </a:solidFill>
                          <a:miter lim="800000"/>
                          <a:headEnd/>
                          <a:tailEnd/>
                        </a:ln>
                      </wps:spPr>
                      <wps:txbx>
                        <w:txbxContent>
                          <w:p w:rsidR="0052534A" w:rsidRDefault="00C427F2" w:rsidP="00C427F2">
                            <w:pPr>
                              <w:spacing w:line="240" w:lineRule="auto"/>
                              <w:jc w:val="center"/>
                            </w:pPr>
                            <w:r>
                              <w:t>Offer Amn</w:t>
                            </w:r>
                            <w:r w:rsidR="0052534A">
                              <w:t xml:space="preserve">iocentesis  </w:t>
                            </w:r>
                            <w:r w:rsidR="00481E4A">
                              <w:t xml:space="preserve">and </w:t>
                            </w:r>
                            <w:r w:rsidR="0052534A">
                              <w:t xml:space="preserve">Karyotype </w:t>
                            </w:r>
                          </w:p>
                          <w:p w:rsidR="0052534A" w:rsidRDefault="00481E4A" w:rsidP="00C427F2">
                            <w:pPr>
                              <w:spacing w:line="240" w:lineRule="auto"/>
                              <w:jc w:val="center"/>
                            </w:pPr>
                            <w:r>
                              <w:t>If amniocytes normal, K</w:t>
                            </w:r>
                            <w:r w:rsidR="0052534A">
                              <w:t xml:space="preserve">aryotype placenta </w:t>
                            </w:r>
                            <w:r w:rsidR="00FC1CA6">
                              <w:t>when obtained</w:t>
                            </w:r>
                            <w:r w:rsidR="0052534A">
                              <w:t xml:space="preserve">.            </w:t>
                            </w:r>
                          </w:p>
                          <w:p w:rsidR="00C427F2" w:rsidRDefault="0052534A" w:rsidP="00D4692F">
                            <w:pPr>
                              <w:spacing w:line="240" w:lineRule="auto"/>
                              <w:jc w:val="center"/>
                            </w:pPr>
                            <w:r>
                              <w:t>If</w:t>
                            </w:r>
                            <w:r w:rsidR="00FC1CA6">
                              <w:t xml:space="preserve"> placenta</w:t>
                            </w:r>
                            <w:r>
                              <w:t xml:space="preserve"> abnormal</w:t>
                            </w:r>
                            <w:r w:rsidR="00D4692F">
                              <w:t>,</w:t>
                            </w:r>
                            <w:r w:rsidR="00481E4A">
                              <w:t xml:space="preserve"> K</w:t>
                            </w:r>
                            <w:r>
                              <w:t xml:space="preserve">aryotype blood </w:t>
                            </w:r>
                            <w:r w:rsidR="00D4692F">
                              <w:t xml:space="preserve">             </w:t>
                            </w:r>
                            <w:r w:rsidR="00AA11CB">
                              <w:t>when</w:t>
                            </w:r>
                            <w:r w:rsidR="00D4692F">
                              <w:t xml:space="preserve"> available</w:t>
                            </w:r>
                            <w:r>
                              <w:t xml:space="preserve"> </w:t>
                            </w:r>
                          </w:p>
                          <w:p w:rsidR="00C427F2" w:rsidRDefault="00C427F2" w:rsidP="00C427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2" type="#_x0000_t202" style="position:absolute;margin-left:288.75pt;margin-top:12.5pt;width:127.5pt;height:1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">
                <v:textbox>
                  <w:txbxContent>
                    <w:p w:rsidR="0052534A" w:rsidRDefault="00C427F2" w:rsidP="00C427F2">
                      <w:pPr>
                        <w:spacing w:line="240" w:lineRule="auto"/>
                        <w:jc w:val="center"/>
                      </w:pPr>
                      <w:r>
                        <w:t xml:space="preserve">Offer </w:t>
                      </w:r>
                      <w:proofErr w:type="gramStart"/>
                      <w:r>
                        <w:t>Amn</w:t>
                      </w:r>
                      <w:r w:rsidR="0052534A">
                        <w:t xml:space="preserve">iocentesis  </w:t>
                      </w:r>
                      <w:r w:rsidR="00481E4A">
                        <w:t>and</w:t>
                      </w:r>
                      <w:proofErr w:type="gramEnd"/>
                      <w:r w:rsidR="00481E4A">
                        <w:t xml:space="preserve"> </w:t>
                      </w:r>
                      <w:r w:rsidR="0052534A">
                        <w:t xml:space="preserve">Karyotype </w:t>
                      </w:r>
                    </w:p>
                    <w:p w:rsidR="0052534A" w:rsidRDefault="00481E4A" w:rsidP="00C427F2">
                      <w:pPr>
                        <w:spacing w:line="240" w:lineRule="auto"/>
                        <w:jc w:val="center"/>
                      </w:pPr>
                      <w:r>
                        <w:t xml:space="preserve">If </w:t>
                      </w:r>
                      <w:proofErr w:type="spellStart"/>
                      <w:r>
                        <w:t>amniocytes</w:t>
                      </w:r>
                      <w:proofErr w:type="spellEnd"/>
                      <w:r>
                        <w:t xml:space="preserve"> normal, K</w:t>
                      </w:r>
                      <w:r w:rsidR="0052534A">
                        <w:t xml:space="preserve">aryotype placenta </w:t>
                      </w:r>
                      <w:r w:rsidR="00FC1CA6">
                        <w:t>when obtained</w:t>
                      </w:r>
                      <w:r w:rsidR="0052534A">
                        <w:t xml:space="preserve">.            </w:t>
                      </w:r>
                    </w:p>
                    <w:p w:rsidR="00C427F2" w:rsidRDefault="0052534A" w:rsidP="00D4692F">
                      <w:pPr>
                        <w:spacing w:line="240" w:lineRule="auto"/>
                        <w:jc w:val="center"/>
                      </w:pPr>
                      <w:r>
                        <w:t>If</w:t>
                      </w:r>
                      <w:r w:rsidR="00FC1CA6">
                        <w:t xml:space="preserve"> placenta</w:t>
                      </w:r>
                      <w:r>
                        <w:t xml:space="preserve"> abnormal</w:t>
                      </w:r>
                      <w:r w:rsidR="00D4692F">
                        <w:t>,</w:t>
                      </w:r>
                      <w:r w:rsidR="00481E4A">
                        <w:t xml:space="preserve"> K</w:t>
                      </w:r>
                      <w:r>
                        <w:t xml:space="preserve">aryotype blood </w:t>
                      </w:r>
                      <w:r w:rsidR="00D4692F">
                        <w:t xml:space="preserve">             </w:t>
                      </w:r>
                      <w:r w:rsidR="00AA11CB">
                        <w:t>when</w:t>
                      </w:r>
                      <w:r w:rsidR="00D4692F">
                        <w:t xml:space="preserve"> available</w:t>
                      </w:r>
                      <w:r>
                        <w:t xml:space="preserve"> </w:t>
                      </w:r>
                    </w:p>
                    <w:p w:rsidR="00C427F2" w:rsidRDefault="00C427F2" w:rsidP="00C427F2"/>
                  </w:txbxContent>
                </v:textbox>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1533525</wp:posOffset>
                </wp:positionH>
                <wp:positionV relativeFrom="paragraph">
                  <wp:posOffset>254000</wp:posOffset>
                </wp:positionV>
                <wp:extent cx="10160" cy="553085"/>
                <wp:effectExtent l="57150" t="7620" r="46990" b="20320"/>
                <wp:wrapNone/>
                <wp:docPr id="7"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553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CF7C15" id="AutoShape 43" o:spid="_x0000_s1026" type="#_x0000_t32" style="position:absolute;margin-left:120.75pt;margin-top:20pt;width:.8pt;height:43.5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">
                <v:stroke endarrow="block"/>
              </v:shape>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1552575</wp:posOffset>
                </wp:positionH>
                <wp:positionV relativeFrom="paragraph">
                  <wp:posOffset>263525</wp:posOffset>
                </wp:positionV>
                <wp:extent cx="1800225" cy="400050"/>
                <wp:effectExtent l="9525" t="7620" r="28575" b="59055"/>
                <wp:wrapNone/>
                <wp:docPr id="6"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0BB10A" id="AutoShape 53" o:spid="_x0000_s1026" type="#_x0000_t32" style="position:absolute;margin-left:122.25pt;margin-top:20.75pt;width:141.75pt;height: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">
                <v:stroke endarrow="block"/>
              </v:shape>
            </w:pict>
          </mc:Fallback>
        </mc:AlternateContent>
      </w:r>
      <w:r w:rsidR="0023488F">
        <w:t xml:space="preserve"> </w:t>
      </w:r>
    </w:p>
    <w:p w:rsidR="00562394" w:rsidRDefault="0033364E" w:rsidP="00562394">
      <w:r>
        <w:tab/>
      </w:r>
      <w:r w:rsidR="001268E6">
        <w:t xml:space="preserve">                   </w:t>
      </w:r>
      <w:r w:rsidR="007D70D7">
        <w:t>Normal</w:t>
      </w:r>
      <w:r w:rsidR="00C427F2">
        <w:t xml:space="preserve">                                       </w:t>
      </w:r>
      <w:r w:rsidR="007D70D7">
        <w:t xml:space="preserve">  </w:t>
      </w:r>
      <w:r w:rsidR="00C427F2">
        <w:t>Abnormal</w:t>
      </w:r>
    </w:p>
    <w:p w:rsidR="00562394" w:rsidRPr="001268E6" w:rsidRDefault="00F75EF5" w:rsidP="00562394">
      <w:pPr>
        <w:tabs>
          <w:tab w:val="left" w:pos="2220"/>
        </w:tabs>
        <w:rPr>
          <w:sz w:val="20"/>
        </w:rPr>
      </w:pPr>
      <w:r>
        <w:rPr>
          <w:noProof/>
        </w:rPr>
        <mc:AlternateContent>
          <mc:Choice Requires="wps">
            <w:drawing>
              <wp:anchor distT="0" distB="0" distL="114300" distR="114300" simplePos="0" relativeHeight="251701248" behindDoc="0" locked="0" layoutInCell="1" allowOverlap="1">
                <wp:simplePos x="0" y="0"/>
                <wp:positionH relativeFrom="column">
                  <wp:posOffset>733425</wp:posOffset>
                </wp:positionH>
                <wp:positionV relativeFrom="paragraph">
                  <wp:posOffset>283845</wp:posOffset>
                </wp:positionV>
                <wp:extent cx="1809750" cy="449580"/>
                <wp:effectExtent l="9525" t="7620" r="9525" b="9525"/>
                <wp:wrapNone/>
                <wp:docPr id="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449580"/>
                        </a:xfrm>
                        <a:prstGeom prst="rect">
                          <a:avLst/>
                        </a:prstGeom>
                        <a:solidFill>
                          <a:srgbClr val="FFFFFF"/>
                        </a:solidFill>
                        <a:ln w="9525">
                          <a:solidFill>
                            <a:srgbClr val="000000"/>
                          </a:solidFill>
                          <a:miter lim="800000"/>
                          <a:headEnd/>
                          <a:tailEnd/>
                        </a:ln>
                      </wps:spPr>
                      <wps:txbx>
                        <w:txbxContent>
                          <w:p w:rsidR="007D70D7" w:rsidRDefault="007D70D7" w:rsidP="007D70D7">
                            <w:pPr>
                              <w:spacing w:line="240" w:lineRule="auto"/>
                              <w:jc w:val="center"/>
                            </w:pPr>
                            <w:r>
                              <w:t>20 Week Anatomy                       Ultrasound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3" type="#_x0000_t202" style="position:absolute;margin-left:57.75pt;margin-top:22.35pt;width:142.5pt;height:35.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">
                <v:textbox>
                  <w:txbxContent>
                    <w:p w:rsidR="007D70D7" w:rsidRDefault="007D70D7" w:rsidP="007D70D7">
                      <w:pPr>
                        <w:spacing w:line="240" w:lineRule="auto"/>
                        <w:jc w:val="center"/>
                      </w:pPr>
                      <w:r>
                        <w:t>20 Week Anatomy                       Ultrasound</w:t>
                      </w:r>
                    </w:p>
                  </w:txbxContent>
                </v:textbox>
              </v:shape>
            </w:pict>
          </mc:Fallback>
        </mc:AlternateContent>
      </w:r>
      <w:r w:rsidR="00562394" w:rsidRPr="001268E6">
        <w:rPr>
          <w:sz w:val="20"/>
        </w:rPr>
        <w:tab/>
      </w:r>
      <w:r w:rsidR="0023488F" w:rsidRPr="001268E6">
        <w:rPr>
          <w:sz w:val="20"/>
        </w:rPr>
        <w:t xml:space="preserve">       </w:t>
      </w:r>
      <w:r w:rsidR="001268E6">
        <w:rPr>
          <w:sz w:val="20"/>
        </w:rPr>
        <w:t xml:space="preserve">  </w:t>
      </w:r>
    </w:p>
    <w:p w:rsidR="007D70D7" w:rsidRPr="00C427F2" w:rsidRDefault="002A2649" w:rsidP="007D70D7">
      <w:r>
        <w:t xml:space="preserve">   </w:t>
      </w:r>
      <w:r w:rsidR="007D70D7">
        <w:t xml:space="preserve">           (4)                                                                    </w:t>
      </w:r>
      <w:r w:rsidR="00FF6864">
        <w:t xml:space="preserve">                </w:t>
      </w:r>
      <w:r w:rsidR="007D70D7">
        <w:t xml:space="preserve">  (4A</w:t>
      </w:r>
      <w:r w:rsidR="007D70D7" w:rsidRPr="00C427F2">
        <w:rPr>
          <w:b/>
        </w:rPr>
        <w:t xml:space="preserve">)   </w:t>
      </w:r>
      <w:r w:rsidR="007D70D7" w:rsidRPr="00C427F2">
        <w:t xml:space="preserve">                         </w:t>
      </w:r>
    </w:p>
    <w:p w:rsidR="007D70D7" w:rsidRPr="00C427F2" w:rsidRDefault="00F75EF5" w:rsidP="007D70D7">
      <w:r>
        <w:rPr>
          <w:noProof/>
        </w:rPr>
        <mc:AlternateContent>
          <mc:Choice Requires="wps">
            <w:drawing>
              <wp:anchor distT="0" distB="0" distL="114300" distR="114300" simplePos="0" relativeHeight="251699200" behindDoc="0" locked="0" layoutInCell="1" allowOverlap="1">
                <wp:simplePos x="0" y="0"/>
                <wp:positionH relativeFrom="column">
                  <wp:posOffset>2714625</wp:posOffset>
                </wp:positionH>
                <wp:positionV relativeFrom="paragraph">
                  <wp:posOffset>78105</wp:posOffset>
                </wp:positionV>
                <wp:extent cx="619125" cy="805815"/>
                <wp:effectExtent l="9525" t="10795" r="57150" b="50165"/>
                <wp:wrapNone/>
                <wp:docPr id="4"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805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DA3744" id="AutoShape 45" o:spid="_x0000_s1026" type="#_x0000_t32" style="position:absolute;margin-left:213.75pt;margin-top:6.15pt;width:48.75pt;height:63.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">
                <v:stroke endarrow="block"/>
              </v:shape>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1543050</wp:posOffset>
                </wp:positionH>
                <wp:positionV relativeFrom="paragraph">
                  <wp:posOffset>249555</wp:posOffset>
                </wp:positionV>
                <wp:extent cx="635" cy="520700"/>
                <wp:effectExtent l="57150" t="10795" r="56515" b="20955"/>
                <wp:wrapNone/>
                <wp:docPr id="3"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20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AD072A" id="AutoShape 48" o:spid="_x0000_s1026" type="#_x0000_t32" style="position:absolute;margin-left:121.5pt;margin-top:19.65pt;width:.05pt;height:4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1RQOAIAAF8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">
                <v:stroke endarrow="block"/>
              </v:shape>
            </w:pict>
          </mc:Fallback>
        </mc:AlternateContent>
      </w:r>
      <w:r w:rsidR="007D70D7" w:rsidRPr="00C427F2">
        <w:t xml:space="preserve"> </w:t>
      </w:r>
    </w:p>
    <w:p w:rsidR="002A2649" w:rsidRDefault="002A2649" w:rsidP="00562394">
      <w:r>
        <w:t xml:space="preserve">                                                                                              </w:t>
      </w:r>
      <w:r w:rsidR="00A21BC3">
        <w:t xml:space="preserve">       </w:t>
      </w:r>
    </w:p>
    <w:p w:rsidR="002A2649" w:rsidRDefault="00F75EF5" w:rsidP="00562394">
      <w:r>
        <w:rPr>
          <w:noProof/>
        </w:rPr>
        <mc:AlternateContent>
          <mc:Choice Requires="wps">
            <w:drawing>
              <wp:anchor distT="0" distB="0" distL="114300" distR="114300" simplePos="0" relativeHeight="251691008" behindDoc="0" locked="0" layoutInCell="1" allowOverlap="1">
                <wp:simplePos x="0" y="0"/>
                <wp:positionH relativeFrom="column">
                  <wp:posOffset>790575</wp:posOffset>
                </wp:positionH>
                <wp:positionV relativeFrom="paragraph">
                  <wp:posOffset>227965</wp:posOffset>
                </wp:positionV>
                <wp:extent cx="1685925" cy="421640"/>
                <wp:effectExtent l="9525" t="6985" r="9525" b="9525"/>
                <wp:wrapNone/>
                <wp:docPr id="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21640"/>
                        </a:xfrm>
                        <a:prstGeom prst="rect">
                          <a:avLst/>
                        </a:prstGeom>
                        <a:solidFill>
                          <a:srgbClr val="FFFFFF"/>
                        </a:solidFill>
                        <a:ln w="9525">
                          <a:solidFill>
                            <a:srgbClr val="000000"/>
                          </a:solidFill>
                          <a:miter lim="800000"/>
                          <a:headEnd/>
                          <a:tailEnd/>
                        </a:ln>
                      </wps:spPr>
                      <wps:txbx>
                        <w:txbxContent>
                          <w:p w:rsidR="00274440" w:rsidRDefault="00A21BC3" w:rsidP="0082593D">
                            <w:pPr>
                              <w:jc w:val="center"/>
                            </w:pPr>
                            <w:r>
                              <w:t>NORMAL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4" type="#_x0000_t202" style="position:absolute;margin-left:62.25pt;margin-top:17.95pt;width:132.75pt;height:33.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">
                <v:textbox>
                  <w:txbxContent>
                    <w:p w:rsidR="00274440" w:rsidRDefault="00A21BC3" w:rsidP="0082593D">
                      <w:pPr>
                        <w:jc w:val="center"/>
                      </w:pPr>
                      <w:r>
                        <w:t>NORMAL</w:t>
                      </w:r>
                    </w:p>
                  </w:txbxContent>
                </v:textbox>
              </v:shape>
            </w:pict>
          </mc:Fallback>
        </mc:AlternateContent>
      </w:r>
      <w:r w:rsidR="002A2649">
        <w:t xml:space="preserve">                   </w:t>
      </w:r>
      <w:r w:rsidR="00FF6864">
        <w:t xml:space="preserve">                                                               Abnormal</w:t>
      </w:r>
    </w:p>
    <w:p w:rsidR="00A21BC3" w:rsidRDefault="00F75EF5" w:rsidP="00562394">
      <w:r>
        <w:rPr>
          <w:noProof/>
        </w:rPr>
        <mc:AlternateContent>
          <mc:Choice Requires="wps">
            <w:drawing>
              <wp:anchor distT="0" distB="0" distL="114300" distR="114300" simplePos="0" relativeHeight="251706368" behindDoc="0" locked="0" layoutInCell="1" allowOverlap="1">
                <wp:simplePos x="0" y="0"/>
                <wp:positionH relativeFrom="column">
                  <wp:posOffset>3676650</wp:posOffset>
                </wp:positionH>
                <wp:positionV relativeFrom="paragraph">
                  <wp:posOffset>3810</wp:posOffset>
                </wp:positionV>
                <wp:extent cx="1619250" cy="513715"/>
                <wp:effectExtent l="9525" t="10795" r="9525" b="8890"/>
                <wp:wrapNone/>
                <wp:docPr id="1"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13715"/>
                        </a:xfrm>
                        <a:prstGeom prst="rect">
                          <a:avLst/>
                        </a:prstGeom>
                        <a:solidFill>
                          <a:srgbClr val="FFFFFF"/>
                        </a:solidFill>
                        <a:ln w="9525">
                          <a:solidFill>
                            <a:srgbClr val="000000"/>
                          </a:solidFill>
                          <a:miter lim="800000"/>
                          <a:headEnd/>
                          <a:tailEnd/>
                        </a:ln>
                      </wps:spPr>
                      <wps:txbx>
                        <w:txbxContent>
                          <w:p w:rsidR="002049C4" w:rsidRDefault="002049C4" w:rsidP="002049C4">
                            <w:pPr>
                              <w:spacing w:line="240" w:lineRule="auto"/>
                              <w:jc w:val="center"/>
                            </w:pPr>
                            <w:r>
                              <w:t>Offer Amniocentesis                       and Karyotype</w:t>
                            </w:r>
                          </w:p>
                          <w:p w:rsidR="002049C4" w:rsidRDefault="002049C4" w:rsidP="002049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5" type="#_x0000_t202" style="position:absolute;margin-left:289.5pt;margin-top:.3pt;width:127.5pt;height:40.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">
                <v:textbox>
                  <w:txbxContent>
                    <w:p w:rsidR="002049C4" w:rsidRDefault="002049C4" w:rsidP="002049C4">
                      <w:pPr>
                        <w:spacing w:line="240" w:lineRule="auto"/>
                        <w:jc w:val="center"/>
                      </w:pPr>
                      <w:r>
                        <w:t>Offer Amniocentesis                       and Karyotype</w:t>
                      </w:r>
                    </w:p>
                    <w:p w:rsidR="002049C4" w:rsidRDefault="002049C4" w:rsidP="002049C4"/>
                  </w:txbxContent>
                </v:textbox>
              </v:shape>
            </w:pict>
          </mc:Fallback>
        </mc:AlternateContent>
      </w:r>
      <w:r w:rsidR="004378D1">
        <w:t xml:space="preserve">  </w:t>
      </w:r>
      <w:r w:rsidR="007D70D7">
        <w:t xml:space="preserve">           </w:t>
      </w:r>
      <w:r w:rsidR="004378D1">
        <w:t xml:space="preserve"> (5</w:t>
      </w:r>
      <w:r w:rsidR="00D7519F">
        <w:t>)</w:t>
      </w:r>
      <w:r w:rsidR="00FF6864">
        <w:t xml:space="preserve">                                                                                       (5A)                                                                                                  </w:t>
      </w:r>
      <w:r w:rsidR="00D7519F">
        <w:t xml:space="preserve">   </w:t>
      </w:r>
      <w:r w:rsidR="00A21BC3">
        <w:t xml:space="preserve">                      </w:t>
      </w:r>
      <w:r w:rsidR="004378D1">
        <w:t xml:space="preserve">                     </w:t>
      </w:r>
    </w:p>
    <w:p w:rsidR="005E4076" w:rsidRDefault="005E4076" w:rsidP="00414583">
      <w:pPr>
        <w:tabs>
          <w:tab w:val="left" w:pos="2310"/>
        </w:tabs>
      </w:pPr>
    </w:p>
    <w:p w:rsidR="007F566E" w:rsidRDefault="007F566E" w:rsidP="005E4076">
      <w:pPr>
        <w:tabs>
          <w:tab w:val="left" w:pos="2310"/>
        </w:tabs>
      </w:pPr>
    </w:p>
    <w:p w:rsidR="007F566E" w:rsidRDefault="007F566E" w:rsidP="005E4076">
      <w:pPr>
        <w:tabs>
          <w:tab w:val="left" w:pos="2310"/>
        </w:tabs>
      </w:pPr>
    </w:p>
    <w:p w:rsidR="007F566E" w:rsidRDefault="007F566E" w:rsidP="005E4076">
      <w:pPr>
        <w:tabs>
          <w:tab w:val="left" w:pos="2310"/>
        </w:tabs>
      </w:pPr>
    </w:p>
    <w:p w:rsidR="007F566E" w:rsidRDefault="007F566E" w:rsidP="005E4076">
      <w:pPr>
        <w:tabs>
          <w:tab w:val="left" w:pos="2310"/>
        </w:tabs>
      </w:pPr>
    </w:p>
    <w:p w:rsidR="00414583" w:rsidRDefault="00AA11CB" w:rsidP="005E4076">
      <w:pPr>
        <w:tabs>
          <w:tab w:val="left" w:pos="2310"/>
        </w:tabs>
      </w:pPr>
      <w:r>
        <w:lastRenderedPageBreak/>
        <w:t xml:space="preserve">Table 2.  </w:t>
      </w:r>
      <w:r w:rsidR="005E4076">
        <w:t>Nort</w:t>
      </w:r>
      <w:r w:rsidR="00F75EF5">
        <w:t>heast</w:t>
      </w:r>
      <w:r>
        <w:t xml:space="preserve"> Ohio NIPT Test Protocol. </w:t>
      </w:r>
    </w:p>
    <w:p w:rsidR="00035471" w:rsidRDefault="00035471" w:rsidP="00035471">
      <w:pPr>
        <w:tabs>
          <w:tab w:val="left" w:pos="1170"/>
        </w:tabs>
      </w:pPr>
      <w:r>
        <w:t xml:space="preserve">  </w:t>
      </w:r>
      <w:r>
        <w:tab/>
        <w:t>Left column reflects entirely normal results with NIPT screening. (1-5)</w:t>
      </w:r>
    </w:p>
    <w:p w:rsidR="00AA11CB" w:rsidRDefault="00AA11CB" w:rsidP="00035471">
      <w:pPr>
        <w:pStyle w:val="ListParagraph"/>
        <w:numPr>
          <w:ilvl w:val="0"/>
          <w:numId w:val="2"/>
        </w:numPr>
      </w:pPr>
      <w:r>
        <w:t xml:space="preserve"> Family history </w:t>
      </w:r>
      <w:r w:rsidR="00035471">
        <w:t>of a</w:t>
      </w:r>
      <w:r>
        <w:t xml:space="preserve"> </w:t>
      </w:r>
      <w:r w:rsidR="00035471">
        <w:t>cytogenetic, metabolic, or molecular genetic disease or positive parental screening for a genetic disease will be offered a</w:t>
      </w:r>
      <w:r>
        <w:t xml:space="preserve">mniocentesis for molecular testing, karyotyping, or both.  </w:t>
      </w:r>
    </w:p>
    <w:p w:rsidR="00AA11CB" w:rsidRDefault="00AA11CB" w:rsidP="00AA11CB">
      <w:pPr>
        <w:pStyle w:val="ListParagraph"/>
        <w:numPr>
          <w:ilvl w:val="0"/>
          <w:numId w:val="2"/>
        </w:numPr>
      </w:pPr>
      <w:r>
        <w:t>An abnormal</w:t>
      </w:r>
      <w:r w:rsidR="00C408AF">
        <w:t xml:space="preserve"> first trimester</w:t>
      </w:r>
      <w:r>
        <w:t xml:space="preserve"> ultrasound is followed regularl</w:t>
      </w:r>
      <w:r w:rsidR="00C408AF">
        <w:t>y by amniocentesis provides a sample for</w:t>
      </w:r>
      <w:r>
        <w:t xml:space="preserve"> amniocyte cultures and fluid that can be karyotyped and tested for gene mutations and copy number change</w:t>
      </w:r>
      <w:r w:rsidR="00C408AF">
        <w:t>s along with metaboli</w:t>
      </w:r>
      <w:r>
        <w:t>tes.</w:t>
      </w:r>
    </w:p>
    <w:p w:rsidR="00C408AF" w:rsidRDefault="00AA1C0A" w:rsidP="00AA11CB">
      <w:pPr>
        <w:pStyle w:val="ListParagraph"/>
        <w:numPr>
          <w:ilvl w:val="0"/>
          <w:numId w:val="2"/>
        </w:numPr>
      </w:pPr>
      <w:r>
        <w:t>Depending upon maternal age, pregnant p</w:t>
      </w:r>
      <w:r w:rsidR="00AA11CB">
        <w:t>atients with no family history</w:t>
      </w:r>
      <w:r w:rsidR="00C408AF">
        <w:t xml:space="preserve"> </w:t>
      </w:r>
      <w:r w:rsidR="00AA11CB">
        <w:t>of a genetic disease and a normal fetal u</w:t>
      </w:r>
      <w:r>
        <w:t>ltrasound can be offered NIPT</w:t>
      </w:r>
      <w:r w:rsidR="00AA11CB">
        <w:t xml:space="preserve"> </w:t>
      </w:r>
      <w:r>
        <w:t>and/or amniocentesis.  This</w:t>
      </w:r>
      <w:r w:rsidR="00C408AF">
        <w:t xml:space="preserve"> is the primary decision made by the patient to decide whether to elect maternal blood screening to avoid fetal risk of an invasive fetal sampling procedure or to follow up with a test that will give conclusive results.  A normal result will add assurance that about 74% of detectable chromosome abnormalities are not carried by the fetus.  An abnormal result will substantially increase the risk the fetus has a chromosome abnormality but will not confirm this conclusion without completing a follow up amniocentesis.(4A)</w:t>
      </w:r>
      <w:r w:rsidR="00666B05">
        <w:t xml:space="preserve">  An abnormal amniocentesis karyotype will confirm the result.  A normal amniocentesis result will confirm this fetus does not carry the NIPT reported abnormal karyotype in fetal amniocytes which include fetal skin, the buccal cavity, and developing lungs bathed by amniotic fluid.</w:t>
      </w:r>
    </w:p>
    <w:p w:rsidR="006B7682" w:rsidRDefault="006B7682" w:rsidP="006B7682">
      <w:pPr>
        <w:pStyle w:val="ListParagraph"/>
        <w:numPr>
          <w:ilvl w:val="0"/>
          <w:numId w:val="2"/>
        </w:numPr>
      </w:pPr>
      <w:r>
        <w:t>A normal NIPT result is followed by a 20 week anatomic ultrasound to further confirm the normal NIPT result.  This completes NIPT testing for an</w:t>
      </w:r>
      <w:r w:rsidR="00F75EF5">
        <w:t xml:space="preserve"> otherwise normal pregnancy w</w:t>
      </w:r>
      <w:r>
        <w:t>hen</w:t>
      </w:r>
      <w:r w:rsidR="007E3ACF">
        <w:t xml:space="preserve"> an</w:t>
      </w:r>
      <w:r>
        <w:t xml:space="preserve"> ultrasound reveals a visible as well as any other appropriate test to characterize the source of the testable abnormalities.   </w:t>
      </w:r>
    </w:p>
    <w:p w:rsidR="00AA11CB" w:rsidRDefault="00AA11CB" w:rsidP="005E4076">
      <w:pPr>
        <w:tabs>
          <w:tab w:val="left" w:pos="2310"/>
        </w:tabs>
      </w:pPr>
    </w:p>
    <w:p w:rsidR="00AA11CB" w:rsidRDefault="00AA11CB" w:rsidP="005E4076">
      <w:pPr>
        <w:tabs>
          <w:tab w:val="left" w:pos="2310"/>
        </w:tabs>
      </w:pPr>
    </w:p>
    <w:sectPr w:rsidR="00AA11CB" w:rsidSect="00AD664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AFC" w:rsidRDefault="00EC3AFC" w:rsidP="005D71D1">
      <w:pPr>
        <w:spacing w:after="0" w:line="240" w:lineRule="auto"/>
      </w:pPr>
      <w:r>
        <w:separator/>
      </w:r>
    </w:p>
  </w:endnote>
  <w:endnote w:type="continuationSeparator" w:id="0">
    <w:p w:rsidR="00EC3AFC" w:rsidRDefault="00EC3AFC" w:rsidP="005D7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AFC" w:rsidRDefault="00EC3AFC" w:rsidP="005D71D1">
      <w:pPr>
        <w:spacing w:after="0" w:line="240" w:lineRule="auto"/>
      </w:pPr>
      <w:r>
        <w:separator/>
      </w:r>
    </w:p>
  </w:footnote>
  <w:footnote w:type="continuationSeparator" w:id="0">
    <w:p w:rsidR="00EC3AFC" w:rsidRDefault="00EC3AFC" w:rsidP="005D71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1D1" w:rsidRPr="0082593D" w:rsidRDefault="005D71D1">
    <w:pPr>
      <w:pStyle w:val="Header"/>
      <w:rPr>
        <w:sz w:val="32"/>
      </w:rPr>
    </w:pPr>
    <w:r w:rsidRPr="0082593D">
      <w:rPr>
        <w:sz w:val="3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72F7D"/>
    <w:multiLevelType w:val="hybridMultilevel"/>
    <w:tmpl w:val="EA9260D4"/>
    <w:lvl w:ilvl="0" w:tplc="70224628">
      <w:start w:val="1"/>
      <w:numFmt w:val="decimal"/>
      <w:lvlText w:val="(%1)"/>
      <w:lvlJc w:val="left"/>
      <w:pPr>
        <w:ind w:left="3945" w:hanging="327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 w15:restartNumberingAfterBreak="0">
    <w:nsid w:val="21E75828"/>
    <w:multiLevelType w:val="hybridMultilevel"/>
    <w:tmpl w:val="F22AE19A"/>
    <w:lvl w:ilvl="0" w:tplc="B276F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1D1"/>
    <w:rsid w:val="000255BC"/>
    <w:rsid w:val="00035471"/>
    <w:rsid w:val="000D47F7"/>
    <w:rsid w:val="0011039A"/>
    <w:rsid w:val="001268E6"/>
    <w:rsid w:val="00146BE4"/>
    <w:rsid w:val="001562D6"/>
    <w:rsid w:val="002041C5"/>
    <w:rsid w:val="002049C4"/>
    <w:rsid w:val="0023488F"/>
    <w:rsid w:val="00244C3C"/>
    <w:rsid w:val="00274440"/>
    <w:rsid w:val="002A2649"/>
    <w:rsid w:val="002F58C9"/>
    <w:rsid w:val="0033364E"/>
    <w:rsid w:val="0036578F"/>
    <w:rsid w:val="00371A6A"/>
    <w:rsid w:val="00390EFD"/>
    <w:rsid w:val="00400FBF"/>
    <w:rsid w:val="00414583"/>
    <w:rsid w:val="004378D1"/>
    <w:rsid w:val="00481E4A"/>
    <w:rsid w:val="0049040B"/>
    <w:rsid w:val="004D7907"/>
    <w:rsid w:val="00504AE6"/>
    <w:rsid w:val="00507BCF"/>
    <w:rsid w:val="005136A8"/>
    <w:rsid w:val="00513F3C"/>
    <w:rsid w:val="00522211"/>
    <w:rsid w:val="0052534A"/>
    <w:rsid w:val="00537D1B"/>
    <w:rsid w:val="00562394"/>
    <w:rsid w:val="005877C4"/>
    <w:rsid w:val="005948DA"/>
    <w:rsid w:val="005B2B87"/>
    <w:rsid w:val="005D71D1"/>
    <w:rsid w:val="005E4076"/>
    <w:rsid w:val="00607E8E"/>
    <w:rsid w:val="00611713"/>
    <w:rsid w:val="00616EB3"/>
    <w:rsid w:val="00666B05"/>
    <w:rsid w:val="006B7682"/>
    <w:rsid w:val="007463DE"/>
    <w:rsid w:val="00781C83"/>
    <w:rsid w:val="007B70C8"/>
    <w:rsid w:val="007D5800"/>
    <w:rsid w:val="007D70D7"/>
    <w:rsid w:val="007E3ACF"/>
    <w:rsid w:val="007F566E"/>
    <w:rsid w:val="0082593D"/>
    <w:rsid w:val="008A2297"/>
    <w:rsid w:val="00946BAF"/>
    <w:rsid w:val="00985F86"/>
    <w:rsid w:val="00A21BC3"/>
    <w:rsid w:val="00AA11CB"/>
    <w:rsid w:val="00AA1C0A"/>
    <w:rsid w:val="00AC2228"/>
    <w:rsid w:val="00AD6645"/>
    <w:rsid w:val="00AF3A13"/>
    <w:rsid w:val="00B25037"/>
    <w:rsid w:val="00B334EA"/>
    <w:rsid w:val="00B3644B"/>
    <w:rsid w:val="00B86A8C"/>
    <w:rsid w:val="00B96F61"/>
    <w:rsid w:val="00BA532C"/>
    <w:rsid w:val="00BB32A9"/>
    <w:rsid w:val="00BF5BE8"/>
    <w:rsid w:val="00C408AF"/>
    <w:rsid w:val="00C427F2"/>
    <w:rsid w:val="00C93445"/>
    <w:rsid w:val="00CB6EDB"/>
    <w:rsid w:val="00D20EB4"/>
    <w:rsid w:val="00D4692F"/>
    <w:rsid w:val="00D55DAA"/>
    <w:rsid w:val="00D7519F"/>
    <w:rsid w:val="00D77F6B"/>
    <w:rsid w:val="00DD4228"/>
    <w:rsid w:val="00E278BC"/>
    <w:rsid w:val="00EC3AFC"/>
    <w:rsid w:val="00F75EF5"/>
    <w:rsid w:val="00F96172"/>
    <w:rsid w:val="00FC1CA6"/>
    <w:rsid w:val="00FC79B2"/>
    <w:rsid w:val="00FF6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FE3F76-1852-48C4-9500-BE00802B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39A"/>
    <w:rPr>
      <w:rFonts w:ascii="Calibri" w:hAnsi="Calibri"/>
    </w:rPr>
  </w:style>
  <w:style w:type="paragraph" w:styleId="Heading1">
    <w:name w:val="heading 1"/>
    <w:basedOn w:val="Normal"/>
    <w:link w:val="Heading1Char"/>
    <w:uiPriority w:val="9"/>
    <w:qFormat/>
    <w:rsid w:val="0011039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1039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11039A"/>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39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1039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11039A"/>
    <w:rPr>
      <w:rFonts w:asciiTheme="majorHAnsi" w:eastAsiaTheme="majorEastAsia" w:hAnsiTheme="majorHAnsi" w:cstheme="majorBidi"/>
      <w:b/>
      <w:bCs/>
      <w:sz w:val="26"/>
      <w:szCs w:val="26"/>
    </w:rPr>
  </w:style>
  <w:style w:type="paragraph" w:styleId="ListParagraph">
    <w:name w:val="List Paragraph"/>
    <w:basedOn w:val="Normal"/>
    <w:uiPriority w:val="34"/>
    <w:qFormat/>
    <w:rsid w:val="0011039A"/>
    <w:pPr>
      <w:autoSpaceDE w:val="0"/>
      <w:autoSpaceDN w:val="0"/>
      <w:adjustRightInd w:val="0"/>
      <w:spacing w:after="0" w:line="360" w:lineRule="auto"/>
      <w:ind w:left="720" w:firstLine="720"/>
      <w:contextualSpacing/>
      <w:jc w:val="both"/>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D71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1D1"/>
    <w:rPr>
      <w:rFonts w:ascii="Tahoma" w:hAnsi="Tahoma" w:cs="Tahoma"/>
      <w:sz w:val="16"/>
      <w:szCs w:val="16"/>
    </w:rPr>
  </w:style>
  <w:style w:type="paragraph" w:styleId="Header">
    <w:name w:val="header"/>
    <w:basedOn w:val="Normal"/>
    <w:link w:val="HeaderChar"/>
    <w:uiPriority w:val="99"/>
    <w:semiHidden/>
    <w:unhideWhenUsed/>
    <w:rsid w:val="005D71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71D1"/>
    <w:rPr>
      <w:rFonts w:ascii="Calibri" w:hAnsi="Calibri"/>
    </w:rPr>
  </w:style>
  <w:style w:type="paragraph" w:styleId="Footer">
    <w:name w:val="footer"/>
    <w:basedOn w:val="Normal"/>
    <w:link w:val="FooterChar"/>
    <w:uiPriority w:val="99"/>
    <w:semiHidden/>
    <w:unhideWhenUsed/>
    <w:rsid w:val="005D71D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D71D1"/>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6A5E0A-E441-4F41-9888-62AF892D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Akron Children's Hospital</Company>
  <LinksUpToDate>false</LinksUpToDate>
  <CharactersWithSpaces>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RVL4535</dc:creator>
  <cp:lastModifiedBy>Paul Lebo</cp:lastModifiedBy>
  <cp:revision>4</cp:revision>
  <cp:lastPrinted>2014-12-22T16:42:00Z</cp:lastPrinted>
  <dcterms:created xsi:type="dcterms:W3CDTF">2015-07-27T18:45:00Z</dcterms:created>
  <dcterms:modified xsi:type="dcterms:W3CDTF">2015-07-27T18:57:00Z</dcterms:modified>
</cp:coreProperties>
</file>