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0FB" w:rsidRDefault="003B04C0">
      <w:r>
        <w:t>Additional</w:t>
      </w:r>
      <w:r w:rsidR="00B56704">
        <w:rPr>
          <w:rFonts w:hint="eastAsia"/>
        </w:rPr>
        <w:t xml:space="preserve"> information</w:t>
      </w:r>
    </w:p>
    <w:p w:rsidR="00B56704" w:rsidRDefault="00B56704"/>
    <w:p w:rsidR="00B56704" w:rsidRDefault="00B56704" w:rsidP="00B56704">
      <w:pPr>
        <w:pStyle w:val="ListParagraph"/>
        <w:numPr>
          <w:ilvl w:val="0"/>
          <w:numId w:val="2"/>
        </w:numPr>
        <w:ind w:leftChars="0" w:left="0" w:firstLine="0"/>
      </w:pPr>
      <w:r w:rsidRPr="00B56704">
        <w:t>Heat map</w:t>
      </w:r>
      <w:r>
        <w:t xml:space="preserve"> and </w:t>
      </w:r>
      <w:r>
        <w:rPr>
          <w:rFonts w:hint="eastAsia"/>
        </w:rPr>
        <w:t>Ingenuity Pathway Analysis</w:t>
      </w:r>
      <w:r>
        <w:t>. Using microarray heat</w:t>
      </w:r>
      <w:r>
        <w:rPr>
          <w:rFonts w:hint="eastAsia"/>
        </w:rPr>
        <w:t xml:space="preserve"> </w:t>
      </w:r>
      <w:r>
        <w:t>map</w:t>
      </w:r>
      <w:r>
        <w:rPr>
          <w:rFonts w:hint="eastAsia"/>
        </w:rPr>
        <w:t xml:space="preserve"> (left)</w:t>
      </w:r>
      <w:r>
        <w:t xml:space="preserve"> </w:t>
      </w:r>
      <w:r w:rsidRPr="00B56704">
        <w:t>and ingenuity pathway analysis (IPA</w:t>
      </w:r>
      <w:r>
        <w:rPr>
          <w:rFonts w:hint="eastAsia"/>
        </w:rPr>
        <w:t>, right</w:t>
      </w:r>
      <w:r w:rsidRPr="00B56704">
        <w:t xml:space="preserve">), differential gene expression between MCF-7 cells, MCF-7 o/e Snail cells and MCF-7 o/e Snail bone metastasis tissue demonstrated that </w:t>
      </w:r>
      <w:proofErr w:type="spellStart"/>
      <w:r w:rsidRPr="00B56704">
        <w:t>ERα</w:t>
      </w:r>
      <w:proofErr w:type="spellEnd"/>
      <w:r>
        <w:rPr>
          <w:rFonts w:hint="eastAsia"/>
        </w:rPr>
        <w:t xml:space="preserve"> </w:t>
      </w:r>
      <w:r w:rsidRPr="00B56704">
        <w:t>played a central role during bone metastasis process.</w:t>
      </w:r>
    </w:p>
    <w:p w:rsidR="00B56704" w:rsidRDefault="00B56704" w:rsidP="00B56704">
      <w:r>
        <w:rPr>
          <w:rFonts w:hint="eastAsia"/>
          <w:noProof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2647950</wp:posOffset>
            </wp:positionH>
            <wp:positionV relativeFrom="margin">
              <wp:posOffset>1771650</wp:posOffset>
            </wp:positionV>
            <wp:extent cx="2400300" cy="2076450"/>
            <wp:effectExtent l="19050" t="19050" r="19050" b="19050"/>
            <wp:wrapSquare wrapText="bothSides"/>
            <wp:docPr id="4" name="圖片 2" descr="ESR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ESR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234" r="15625" b="21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704" w:rsidRDefault="00B56704" w:rsidP="00B56704">
      <w:r>
        <w:rPr>
          <w:rFonts w:hint="eastAsia"/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209550</wp:posOffset>
            </wp:positionH>
            <wp:positionV relativeFrom="margin">
              <wp:posOffset>1771650</wp:posOffset>
            </wp:positionV>
            <wp:extent cx="2305050" cy="2076450"/>
            <wp:effectExtent l="19050" t="19050" r="19050" b="19050"/>
            <wp:wrapSquare wrapText="bothSides"/>
            <wp:docPr id="1" name="圖片 1" descr="microarray - ER alph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3" descr="microarray - ER alph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864" r="1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95" w:rsidRDefault="00952595" w:rsidP="00952595">
      <w:pPr>
        <w:pStyle w:val="ListParagraph"/>
        <w:numPr>
          <w:ilvl w:val="0"/>
          <w:numId w:val="2"/>
        </w:numPr>
        <w:ind w:leftChars="0" w:left="0" w:firstLine="0"/>
      </w:pPr>
      <w:r>
        <w:rPr>
          <w:rFonts w:hint="eastAsia"/>
        </w:rPr>
        <w:t>Ingenuity Pathway Analysis</w:t>
      </w:r>
      <w:r>
        <w:t>. Using</w:t>
      </w:r>
      <w:r>
        <w:rPr>
          <w:rFonts w:hint="eastAsia"/>
        </w:rPr>
        <w:t xml:space="preserve"> </w:t>
      </w:r>
      <w:r w:rsidRPr="00B56704">
        <w:t xml:space="preserve">ingenuity pathway analysis (IPA), differential gene expression between MCF-7 cells, MCF-7 o/e Snail cells and MCF-7 o/e Snail bone metastasis tissue demonstrated that </w:t>
      </w:r>
      <w:proofErr w:type="spellStart"/>
      <w:r w:rsidRPr="00B56704">
        <w:t>ERα</w:t>
      </w:r>
      <w:proofErr w:type="spellEnd"/>
      <w:r>
        <w:rPr>
          <w:rFonts w:hint="eastAsia"/>
        </w:rPr>
        <w:t xml:space="preserve"> has direct interaction with Src signaling pathway</w:t>
      </w:r>
      <w:r w:rsidRPr="00B56704">
        <w:t xml:space="preserve"> during bone metastasis process.</w:t>
      </w:r>
    </w:p>
    <w:p w:rsidR="00B56704" w:rsidRPr="00952595" w:rsidRDefault="00B56704" w:rsidP="00B56704"/>
    <w:p w:rsidR="00B56704" w:rsidRDefault="00952595" w:rsidP="00B56704">
      <w:r>
        <w:rPr>
          <w:rFonts w:hint="eastAsia"/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1114425</wp:posOffset>
            </wp:positionH>
            <wp:positionV relativeFrom="margin">
              <wp:posOffset>5334000</wp:posOffset>
            </wp:positionV>
            <wp:extent cx="2876550" cy="2266950"/>
            <wp:effectExtent l="19050" t="19050" r="19050" b="19050"/>
            <wp:wrapSquare wrapText="bothSides"/>
            <wp:docPr id="5" name="圖片 1" descr="E:\chiu\report\ym\振楊計畫\2016\manusript (bone metastasis mechansim)\esr1 path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hiu\report\ym\振楊計畫\2016\manusript (bone metastasis mechansim)\esr1 pathwa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18" t="4947" r="24874" b="3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6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704" w:rsidRDefault="00B56704" w:rsidP="00B56704"/>
    <w:p w:rsidR="00B56704" w:rsidRDefault="00B56704" w:rsidP="00B56704"/>
    <w:p w:rsidR="00B56704" w:rsidRDefault="00B56704" w:rsidP="00B56704"/>
    <w:p w:rsidR="00B56704" w:rsidRDefault="00B56704" w:rsidP="00B56704"/>
    <w:p w:rsidR="00B56704" w:rsidRDefault="00B56704" w:rsidP="00B56704"/>
    <w:p w:rsidR="00B56704" w:rsidRDefault="00B56704" w:rsidP="00B56704"/>
    <w:p w:rsidR="00B56704" w:rsidRDefault="00B56704" w:rsidP="00B56704"/>
    <w:p w:rsidR="00B56704" w:rsidRDefault="00B56704" w:rsidP="00B56704"/>
    <w:p w:rsidR="00B56704" w:rsidRDefault="00B56704" w:rsidP="00B56704">
      <w:pPr>
        <w:pStyle w:val="ListParagraph"/>
        <w:ind w:leftChars="0" w:left="360"/>
      </w:pPr>
    </w:p>
    <w:p w:rsidR="00B56704" w:rsidRDefault="00B56704" w:rsidP="00B56704">
      <w:pPr>
        <w:pStyle w:val="ListParagraph"/>
        <w:ind w:leftChars="0" w:left="360"/>
      </w:pPr>
    </w:p>
    <w:sectPr w:rsidR="00B56704" w:rsidSect="003660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B692F"/>
    <w:multiLevelType w:val="hybridMultilevel"/>
    <w:tmpl w:val="8BBAFB38"/>
    <w:lvl w:ilvl="0" w:tplc="CDDC1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BC473D"/>
    <w:multiLevelType w:val="hybridMultilevel"/>
    <w:tmpl w:val="43DA5A00"/>
    <w:lvl w:ilvl="0" w:tplc="CDDC1B4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6704"/>
    <w:rsid w:val="003660FB"/>
    <w:rsid w:val="003B04C0"/>
    <w:rsid w:val="007A3E01"/>
    <w:rsid w:val="00952595"/>
    <w:rsid w:val="00B5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0F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704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670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7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chiu</dc:creator>
  <cp:lastModifiedBy>0011692</cp:lastModifiedBy>
  <cp:revision>3</cp:revision>
  <dcterms:created xsi:type="dcterms:W3CDTF">2016-07-27T07:13:00Z</dcterms:created>
  <dcterms:modified xsi:type="dcterms:W3CDTF">2017-04-24T08:46:00Z</dcterms:modified>
</cp:coreProperties>
</file>