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F42" w:rsidRDefault="006F1F42" w:rsidP="006F1F42">
      <w:pPr>
        <w:spacing w:line="48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Additional file</w:t>
      </w:r>
      <w:r w:rsidRPr="005148A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</w:t>
      </w:r>
      <w:r w:rsidRPr="005148A3">
        <w:rPr>
          <w:rFonts w:ascii="Arial" w:hAnsi="Arial" w:cs="Arial"/>
          <w:b/>
        </w:rPr>
        <w:t>.</w:t>
      </w:r>
      <w:proofErr w:type="gramEnd"/>
      <w:r>
        <w:rPr>
          <w:rFonts w:ascii="Arial" w:hAnsi="Arial" w:cs="Arial"/>
          <w:b/>
        </w:rPr>
        <w:t xml:space="preserve"> </w:t>
      </w:r>
      <w:proofErr w:type="spellStart"/>
      <w:r w:rsidRPr="005148A3">
        <w:rPr>
          <w:rFonts w:ascii="Arial" w:hAnsi="Arial" w:cs="Arial"/>
        </w:rPr>
        <w:t>coBRIM</w:t>
      </w:r>
      <w:proofErr w:type="spellEnd"/>
      <w:r w:rsidRPr="005148A3">
        <w:rPr>
          <w:rFonts w:ascii="Arial" w:hAnsi="Arial" w:cs="Arial"/>
        </w:rPr>
        <w:t xml:space="preserve"> study drug dosing and ophthalmic examination</w:t>
      </w:r>
      <w:r>
        <w:rPr>
          <w:rFonts w:ascii="Arial" w:hAnsi="Arial" w:cs="Arial"/>
        </w:rPr>
        <w:t xml:space="preserve"> schedule</w:t>
      </w:r>
      <w:r w:rsidRPr="005148A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6F1F42" w:rsidRDefault="006F1F42" w:rsidP="006F1F42">
      <w:pPr>
        <w:spacing w:line="480" w:lineRule="auto"/>
        <w:rPr>
          <w:rFonts w:ascii="Arial" w:hAnsi="Arial" w:cs="Arial"/>
          <w:b/>
        </w:rPr>
      </w:pPr>
    </w:p>
    <w:p w:rsidR="006F1F42" w:rsidRDefault="006F1F42" w:rsidP="006F1F42">
      <w:pPr>
        <w:spacing w:line="480" w:lineRule="auto"/>
        <w:rPr>
          <w:rFonts w:ascii="Arial" w:hAnsi="Arial" w:cs="Arial"/>
        </w:rPr>
      </w:pPr>
      <w:r w:rsidRPr="00D8445C">
        <w:rPr>
          <w:rFonts w:ascii="Arial" w:hAnsi="Arial" w:cs="Arial"/>
          <w:noProof/>
          <w:lang w:val="en-IN" w:eastAsia="en-IN"/>
        </w:rPr>
        <w:drawing>
          <wp:inline distT="0" distB="0" distL="0" distR="0">
            <wp:extent cx="5727700" cy="2635241"/>
            <wp:effectExtent l="0" t="0" r="6350" b="0"/>
            <wp:docPr id="6" name="Picture 6" descr="L:\Restricted Clients\Roche Oncology\Zelboraf -Vemurafenib\Scientific Services\PROJECTS\MANUSCRIPTS\101101995 coBRIM Ocular Effects Ms\Scientific Services\Figures\JPG\FIG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Restricted Clients\Roche Oncology\Zelboraf -Vemurafenib\Scientific Services\PROJECTS\MANUSCRIPTS\101101995 coBRIM Ocular Effects Ms\Scientific Services\Figures\JPG\FIGS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63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F42" w:rsidRDefault="006F1F42">
      <w:pPr>
        <w:rPr>
          <w:rFonts w:ascii="Arial" w:hAnsi="Arial" w:cs="Arial"/>
        </w:rPr>
      </w:pPr>
      <w:bookmarkStart w:id="0" w:name="_GoBack"/>
      <w:bookmarkEnd w:id="0"/>
    </w:p>
    <w:sectPr w:rsidR="006F1F42" w:rsidSect="006F1F42"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BC9" w:rsidRDefault="00AA7BC9">
      <w:r>
        <w:separator/>
      </w:r>
    </w:p>
  </w:endnote>
  <w:endnote w:type="continuationSeparator" w:id="0">
    <w:p w:rsidR="00AA7BC9" w:rsidRDefault="00AA7B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775587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8"/>
      </w:rPr>
    </w:sdtEndPr>
    <w:sdtContent>
      <w:p w:rsidR="00DB6589" w:rsidRPr="009E54C1" w:rsidRDefault="006D0A82">
        <w:pPr>
          <w:pStyle w:val="Footer"/>
          <w:jc w:val="right"/>
          <w:rPr>
            <w:rFonts w:ascii="Arial" w:hAnsi="Arial" w:cs="Arial"/>
            <w:sz w:val="18"/>
          </w:rPr>
        </w:pPr>
        <w:r w:rsidRPr="009E54C1">
          <w:rPr>
            <w:rFonts w:ascii="Arial" w:hAnsi="Arial" w:cs="Arial"/>
            <w:sz w:val="18"/>
          </w:rPr>
          <w:fldChar w:fldCharType="begin"/>
        </w:r>
        <w:r w:rsidR="00DB6589" w:rsidRPr="009E54C1">
          <w:rPr>
            <w:rFonts w:ascii="Arial" w:hAnsi="Arial" w:cs="Arial"/>
            <w:sz w:val="18"/>
          </w:rPr>
          <w:instrText xml:space="preserve"> PAGE   \* MERGEFORMAT </w:instrText>
        </w:r>
        <w:r w:rsidRPr="009E54C1">
          <w:rPr>
            <w:rFonts w:ascii="Arial" w:hAnsi="Arial" w:cs="Arial"/>
            <w:sz w:val="18"/>
          </w:rPr>
          <w:fldChar w:fldCharType="separate"/>
        </w:r>
        <w:r w:rsidR="00803080">
          <w:rPr>
            <w:rFonts w:ascii="Arial" w:hAnsi="Arial" w:cs="Arial"/>
            <w:noProof/>
            <w:sz w:val="18"/>
          </w:rPr>
          <w:t>1</w:t>
        </w:r>
        <w:r w:rsidRPr="009E54C1">
          <w:rPr>
            <w:rFonts w:ascii="Arial" w:hAnsi="Arial" w:cs="Arial"/>
            <w:noProof/>
            <w:sz w:val="18"/>
          </w:rPr>
          <w:fldChar w:fldCharType="end"/>
        </w:r>
      </w:p>
    </w:sdtContent>
  </w:sdt>
  <w:p w:rsidR="00DB6589" w:rsidRDefault="00DB65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BC9" w:rsidRDefault="00AA7BC9">
      <w:r>
        <w:separator/>
      </w:r>
    </w:p>
  </w:footnote>
  <w:footnote w:type="continuationSeparator" w:id="0">
    <w:p w:rsidR="00AA7BC9" w:rsidRDefault="00AA7B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65D33"/>
    <w:multiLevelType w:val="hybridMultilevel"/>
    <w:tmpl w:val="7EC6F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951FBF"/>
    <w:multiLevelType w:val="hybridMultilevel"/>
    <w:tmpl w:val="46DE15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0A52C9"/>
    <w:multiLevelType w:val="hybridMultilevel"/>
    <w:tmpl w:val="709206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tephanie Leveene">
    <w15:presenceInfo w15:providerId="AD" w15:userId="S-1-5-21-466519073-209231934-4048388111-1088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REFMGR.InstantFormat" w:val="&lt;ENInstantFormat&gt;&lt;Enabled&gt;0&lt;/Enabled&gt;&lt;ScanUnformatted&gt;1&lt;/ScanUnformatted&gt;&lt;ScanChanges&gt;1&lt;/ScanChanges&gt;&lt;/ENInstantFormat&gt;"/>
  </w:docVars>
  <w:rsids>
    <w:rsidRoot w:val="00CB240B"/>
    <w:rsid w:val="00010E2C"/>
    <w:rsid w:val="00033281"/>
    <w:rsid w:val="00056174"/>
    <w:rsid w:val="00065B58"/>
    <w:rsid w:val="00066937"/>
    <w:rsid w:val="00084EB3"/>
    <w:rsid w:val="000B183D"/>
    <w:rsid w:val="000D0D55"/>
    <w:rsid w:val="000E0E68"/>
    <w:rsid w:val="001042DE"/>
    <w:rsid w:val="00104F77"/>
    <w:rsid w:val="00127B3B"/>
    <w:rsid w:val="001432B9"/>
    <w:rsid w:val="00155571"/>
    <w:rsid w:val="0016372B"/>
    <w:rsid w:val="00176CC3"/>
    <w:rsid w:val="0018194A"/>
    <w:rsid w:val="001C2439"/>
    <w:rsid w:val="001D14EE"/>
    <w:rsid w:val="001D318F"/>
    <w:rsid w:val="001E4AFF"/>
    <w:rsid w:val="001E7740"/>
    <w:rsid w:val="00232901"/>
    <w:rsid w:val="00236127"/>
    <w:rsid w:val="002423CB"/>
    <w:rsid w:val="00276FC1"/>
    <w:rsid w:val="00295A21"/>
    <w:rsid w:val="002A7B5D"/>
    <w:rsid w:val="002B3AD2"/>
    <w:rsid w:val="002E391F"/>
    <w:rsid w:val="00303672"/>
    <w:rsid w:val="00345528"/>
    <w:rsid w:val="0035536D"/>
    <w:rsid w:val="00356F43"/>
    <w:rsid w:val="00392D61"/>
    <w:rsid w:val="003B48CB"/>
    <w:rsid w:val="003C56F4"/>
    <w:rsid w:val="003C6535"/>
    <w:rsid w:val="003C6CED"/>
    <w:rsid w:val="003D1107"/>
    <w:rsid w:val="003D3D63"/>
    <w:rsid w:val="003E4ABD"/>
    <w:rsid w:val="00453D19"/>
    <w:rsid w:val="00473284"/>
    <w:rsid w:val="004770B4"/>
    <w:rsid w:val="00482EE9"/>
    <w:rsid w:val="0048380F"/>
    <w:rsid w:val="004F0E8A"/>
    <w:rsid w:val="005267F2"/>
    <w:rsid w:val="005271D3"/>
    <w:rsid w:val="0054574D"/>
    <w:rsid w:val="0054775A"/>
    <w:rsid w:val="00556DCE"/>
    <w:rsid w:val="00564D73"/>
    <w:rsid w:val="005670DD"/>
    <w:rsid w:val="005934CC"/>
    <w:rsid w:val="005C634B"/>
    <w:rsid w:val="005E0D00"/>
    <w:rsid w:val="0060154E"/>
    <w:rsid w:val="0060589B"/>
    <w:rsid w:val="00621D55"/>
    <w:rsid w:val="006274B9"/>
    <w:rsid w:val="006412AB"/>
    <w:rsid w:val="00653709"/>
    <w:rsid w:val="006563A7"/>
    <w:rsid w:val="006903A3"/>
    <w:rsid w:val="0069277A"/>
    <w:rsid w:val="00694B5D"/>
    <w:rsid w:val="006A05BE"/>
    <w:rsid w:val="006A27ED"/>
    <w:rsid w:val="006D0948"/>
    <w:rsid w:val="006D0A82"/>
    <w:rsid w:val="006E4F16"/>
    <w:rsid w:val="006F1F42"/>
    <w:rsid w:val="00704F17"/>
    <w:rsid w:val="00705568"/>
    <w:rsid w:val="00720D7A"/>
    <w:rsid w:val="0072791D"/>
    <w:rsid w:val="00732FDD"/>
    <w:rsid w:val="007A5277"/>
    <w:rsid w:val="007A65F9"/>
    <w:rsid w:val="007B718F"/>
    <w:rsid w:val="007C3B4D"/>
    <w:rsid w:val="00803080"/>
    <w:rsid w:val="00817334"/>
    <w:rsid w:val="008263FC"/>
    <w:rsid w:val="00881167"/>
    <w:rsid w:val="008A4504"/>
    <w:rsid w:val="008B00C1"/>
    <w:rsid w:val="008C217D"/>
    <w:rsid w:val="008E0C62"/>
    <w:rsid w:val="008E2D40"/>
    <w:rsid w:val="008F1AC3"/>
    <w:rsid w:val="008F364D"/>
    <w:rsid w:val="008F4625"/>
    <w:rsid w:val="00902AA5"/>
    <w:rsid w:val="00913DC5"/>
    <w:rsid w:val="0093003B"/>
    <w:rsid w:val="00937304"/>
    <w:rsid w:val="00956C2F"/>
    <w:rsid w:val="00992564"/>
    <w:rsid w:val="009A1AB7"/>
    <w:rsid w:val="009A254D"/>
    <w:rsid w:val="009A3768"/>
    <w:rsid w:val="009C709F"/>
    <w:rsid w:val="009E60EB"/>
    <w:rsid w:val="009F0A8E"/>
    <w:rsid w:val="00A179D3"/>
    <w:rsid w:val="00A25439"/>
    <w:rsid w:val="00A61410"/>
    <w:rsid w:val="00A66762"/>
    <w:rsid w:val="00A7319A"/>
    <w:rsid w:val="00A73FD0"/>
    <w:rsid w:val="00A74752"/>
    <w:rsid w:val="00A95A8C"/>
    <w:rsid w:val="00AA03FE"/>
    <w:rsid w:val="00AA7BC9"/>
    <w:rsid w:val="00AB1E2F"/>
    <w:rsid w:val="00AC7769"/>
    <w:rsid w:val="00B05073"/>
    <w:rsid w:val="00B20713"/>
    <w:rsid w:val="00B33E99"/>
    <w:rsid w:val="00B63BE1"/>
    <w:rsid w:val="00B83AAC"/>
    <w:rsid w:val="00BA787B"/>
    <w:rsid w:val="00BF39CD"/>
    <w:rsid w:val="00BF74CF"/>
    <w:rsid w:val="00C1673E"/>
    <w:rsid w:val="00C8795F"/>
    <w:rsid w:val="00CB240B"/>
    <w:rsid w:val="00CB2606"/>
    <w:rsid w:val="00D2374F"/>
    <w:rsid w:val="00D45241"/>
    <w:rsid w:val="00D827F0"/>
    <w:rsid w:val="00D8445C"/>
    <w:rsid w:val="00DB6589"/>
    <w:rsid w:val="00DF58CE"/>
    <w:rsid w:val="00E03E0F"/>
    <w:rsid w:val="00E11C57"/>
    <w:rsid w:val="00E144CE"/>
    <w:rsid w:val="00E16023"/>
    <w:rsid w:val="00EA1AC6"/>
    <w:rsid w:val="00EA3FD2"/>
    <w:rsid w:val="00EC43CD"/>
    <w:rsid w:val="00ED0D46"/>
    <w:rsid w:val="00ED4A6E"/>
    <w:rsid w:val="00EE2CD2"/>
    <w:rsid w:val="00F64065"/>
    <w:rsid w:val="00F671B7"/>
    <w:rsid w:val="00F71C1C"/>
    <w:rsid w:val="00FE1B72"/>
    <w:rsid w:val="00FE3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40B"/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24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36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B240B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CB24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240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B240B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40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B240B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4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B240B"/>
    <w:rPr>
      <w:rFonts w:ascii="Segoe UI" w:eastAsiaTheme="minorEastAsia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B240B"/>
    <w:rPr>
      <w:rFonts w:ascii="Cambria" w:eastAsia="MS Mincho" w:hAnsi="Cambria" w:cs="Times New Roman"/>
      <w:sz w:val="20"/>
      <w:szCs w:val="20"/>
      <w:lang w:val="en-NZ"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lorfulList-Accent11">
    <w:name w:val="Colorful List - Accent 11"/>
    <w:basedOn w:val="Normal"/>
    <w:uiPriority w:val="34"/>
    <w:qFormat/>
    <w:rsid w:val="00CB24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24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40B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B24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240B"/>
    <w:rPr>
      <w:rFonts w:eastAsiaTheme="minorEastAsia"/>
      <w:sz w:val="24"/>
      <w:szCs w:val="24"/>
    </w:rPr>
  </w:style>
  <w:style w:type="paragraph" w:customStyle="1" w:styleId="ColorfulShading-Accent11">
    <w:name w:val="Colorful Shading - Accent 11"/>
    <w:hidden/>
    <w:uiPriority w:val="99"/>
    <w:semiHidden/>
    <w:rsid w:val="00CB240B"/>
    <w:rPr>
      <w:rFonts w:ascii="Cambria" w:eastAsia="MS Mincho" w:hAnsi="Cambria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B240B"/>
    <w:rPr>
      <w:rFonts w:ascii="Lucida Grande" w:hAnsi="Lucida Grande" w:cs="Lucida Grande"/>
    </w:rPr>
  </w:style>
  <w:style w:type="character" w:customStyle="1" w:styleId="DocumentMapChar">
    <w:name w:val="Document Map Char"/>
    <w:link w:val="DocumentMap"/>
    <w:uiPriority w:val="99"/>
    <w:semiHidden/>
    <w:rsid w:val="00CB240B"/>
    <w:rPr>
      <w:rFonts w:ascii="Lucida Grande" w:eastAsiaTheme="minorEastAsia" w:hAnsi="Lucida Grande" w:cs="Lucida Grande"/>
      <w:sz w:val="24"/>
      <w:szCs w:val="24"/>
    </w:rPr>
  </w:style>
  <w:style w:type="paragraph" w:styleId="ListParagraph">
    <w:name w:val="List Paragraph"/>
    <w:basedOn w:val="Normal"/>
    <w:uiPriority w:val="34"/>
    <w:qFormat/>
    <w:rsid w:val="00CB240B"/>
    <w:pPr>
      <w:ind w:left="720"/>
      <w:contextualSpacing/>
    </w:pPr>
  </w:style>
  <w:style w:type="paragraph" w:styleId="Revision">
    <w:name w:val="Revision"/>
    <w:hidden/>
    <w:uiPriority w:val="99"/>
    <w:rsid w:val="00CB240B"/>
    <w:rPr>
      <w:rFonts w:eastAsiaTheme="minor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0367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LineNumber">
    <w:name w:val="line number"/>
    <w:basedOn w:val="DefaultParagraphFont"/>
    <w:uiPriority w:val="99"/>
    <w:semiHidden/>
    <w:unhideWhenUsed/>
    <w:rsid w:val="00F64065"/>
  </w:style>
  <w:style w:type="character" w:styleId="Hyperlink">
    <w:name w:val="Hyperlink"/>
    <w:basedOn w:val="DefaultParagraphFont"/>
    <w:uiPriority w:val="99"/>
    <w:unhideWhenUsed/>
    <w:rsid w:val="00BF39CD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8F36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1BFAB-60F0-47EB-A230-11832E68B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Huntsworth Health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Leveene</dc:creator>
  <cp:keywords/>
  <dc:description/>
  <cp:lastModifiedBy>0013359</cp:lastModifiedBy>
  <cp:revision>4</cp:revision>
  <dcterms:created xsi:type="dcterms:W3CDTF">2017-06-09T17:14:00Z</dcterms:created>
  <dcterms:modified xsi:type="dcterms:W3CDTF">2017-06-16T09:07:00Z</dcterms:modified>
</cp:coreProperties>
</file>