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EA3" w:rsidRPr="00F05EA3" w:rsidRDefault="00A02CE3" w:rsidP="00F05EA3">
      <w:pPr>
        <w:spacing w:line="240" w:lineRule="atLeast"/>
        <w:jc w:val="center"/>
        <w:rPr>
          <w:b/>
        </w:rPr>
      </w:pPr>
      <w:r>
        <w:rPr>
          <w:b/>
        </w:rPr>
        <w:t>T</w:t>
      </w:r>
      <w:r w:rsidR="00DC3C3A" w:rsidRPr="00F05EA3">
        <w:rPr>
          <w:b/>
        </w:rPr>
        <w:t xml:space="preserve">able </w:t>
      </w:r>
      <w:r w:rsidR="00F05EA3" w:rsidRPr="00F05EA3">
        <w:rPr>
          <w:rFonts w:hint="eastAsia"/>
          <w:b/>
        </w:rPr>
        <w:t>S</w:t>
      </w:r>
      <w:r w:rsidR="00DC3C3A" w:rsidRPr="00F05EA3">
        <w:rPr>
          <w:b/>
        </w:rPr>
        <w:t>2. Identification of HDL-associated proteins</w:t>
      </w:r>
    </w:p>
    <w:p w:rsidR="00F40EB0" w:rsidRDefault="00F05EA3">
      <w:r w:rsidRPr="00F05EA3">
        <w:rPr>
          <w:noProof/>
        </w:rPr>
        <w:drawing>
          <wp:inline distT="0" distB="0" distL="0" distR="0">
            <wp:extent cx="5440671" cy="893826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976" cy="897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EA3" w:rsidRPr="00975888" w:rsidRDefault="00F05EA3" w:rsidP="00F05EA3">
      <w:pPr>
        <w:spacing w:line="240" w:lineRule="atLeast"/>
        <w:rPr>
          <w:sz w:val="18"/>
          <w:szCs w:val="18"/>
        </w:rPr>
      </w:pPr>
      <w:r w:rsidRPr="00975888">
        <w:rPr>
          <w:rFonts w:hint="eastAsia"/>
          <w:sz w:val="18"/>
          <w:szCs w:val="18"/>
        </w:rPr>
        <w:lastRenderedPageBreak/>
        <w:t>HDL</w:t>
      </w:r>
      <w:r w:rsidR="00A02CE3">
        <w:rPr>
          <w:sz w:val="18"/>
          <w:szCs w:val="18"/>
        </w:rPr>
        <w:t xml:space="preserve">s </w:t>
      </w:r>
      <w:r w:rsidRPr="00975888">
        <w:rPr>
          <w:rFonts w:hint="eastAsia"/>
          <w:sz w:val="18"/>
          <w:szCs w:val="18"/>
        </w:rPr>
        <w:t>(1.09</w:t>
      </w:r>
      <w:r w:rsidRPr="00975888">
        <w:rPr>
          <w:rFonts w:hint="eastAsia"/>
          <w:sz w:val="18"/>
          <w:szCs w:val="18"/>
        </w:rPr>
        <w:t>＜</w:t>
      </w:r>
      <w:r w:rsidRPr="00975888">
        <w:rPr>
          <w:rFonts w:hint="eastAsia"/>
          <w:sz w:val="18"/>
          <w:szCs w:val="18"/>
        </w:rPr>
        <w:t>d</w:t>
      </w:r>
      <w:r w:rsidRPr="00975888">
        <w:rPr>
          <w:rFonts w:hint="eastAsia"/>
          <w:sz w:val="18"/>
          <w:szCs w:val="18"/>
        </w:rPr>
        <w:t>＜</w:t>
      </w:r>
      <w:r w:rsidRPr="00975888">
        <w:rPr>
          <w:rFonts w:hint="eastAsia"/>
          <w:sz w:val="18"/>
          <w:szCs w:val="18"/>
        </w:rPr>
        <w:t>1.21 g/m</w:t>
      </w:r>
      <w:r w:rsidR="00A02CE3">
        <w:rPr>
          <w:sz w:val="18"/>
          <w:szCs w:val="18"/>
        </w:rPr>
        <w:t>l</w:t>
      </w:r>
      <w:r w:rsidRPr="00975888">
        <w:rPr>
          <w:rFonts w:hint="eastAsia"/>
          <w:sz w:val="18"/>
          <w:szCs w:val="18"/>
        </w:rPr>
        <w:t>)</w:t>
      </w:r>
      <w:r w:rsidR="00A02CE3">
        <w:rPr>
          <w:sz w:val="18"/>
          <w:szCs w:val="18"/>
        </w:rPr>
        <w:t xml:space="preserve"> </w:t>
      </w:r>
      <w:r w:rsidRPr="00975888">
        <w:rPr>
          <w:rFonts w:hint="eastAsia"/>
          <w:sz w:val="18"/>
          <w:szCs w:val="18"/>
        </w:rPr>
        <w:t>were isolated from fresh pooled plasma samples of SR-BI</w:t>
      </w:r>
      <w:r w:rsidRPr="00F05EA3">
        <w:rPr>
          <w:rFonts w:hint="eastAsia"/>
          <w:sz w:val="18"/>
          <w:szCs w:val="18"/>
          <w:vertAlign w:val="superscript"/>
        </w:rPr>
        <w:t>+/+</w:t>
      </w:r>
      <w:r w:rsidRPr="00975888">
        <w:rPr>
          <w:rFonts w:hint="eastAsia"/>
          <w:sz w:val="18"/>
          <w:szCs w:val="18"/>
        </w:rPr>
        <w:t xml:space="preserve"> or SR-BI</w:t>
      </w:r>
      <w:r w:rsidR="00A02CE3">
        <w:rPr>
          <w:sz w:val="18"/>
          <w:szCs w:val="18"/>
        </w:rPr>
        <w:t>-/-</w:t>
      </w:r>
      <w:r w:rsidR="00A02CE3">
        <w:rPr>
          <w:sz w:val="18"/>
          <w:szCs w:val="18"/>
          <w:vertAlign w:val="superscript"/>
        </w:rPr>
        <w:t xml:space="preserve"> </w:t>
      </w:r>
      <w:r w:rsidRPr="00F05EA3">
        <w:rPr>
          <w:rFonts w:hint="eastAsia"/>
          <w:sz w:val="18"/>
          <w:szCs w:val="18"/>
          <w:vertAlign w:val="superscript"/>
        </w:rPr>
        <w:t xml:space="preserve"> </w:t>
      </w:r>
      <w:r w:rsidRPr="00975888">
        <w:rPr>
          <w:rFonts w:hint="eastAsia"/>
          <w:sz w:val="18"/>
          <w:szCs w:val="18"/>
        </w:rPr>
        <w:t>mice by sequential ultracentrifugation.</w:t>
      </w:r>
      <w:r>
        <w:rPr>
          <w:rFonts w:hint="eastAsia"/>
          <w:sz w:val="18"/>
          <w:szCs w:val="18"/>
        </w:rPr>
        <w:t xml:space="preserve"> </w:t>
      </w:r>
      <w:r w:rsidRPr="00975888">
        <w:rPr>
          <w:rFonts w:hint="eastAsia"/>
          <w:sz w:val="18"/>
          <w:szCs w:val="18"/>
        </w:rPr>
        <w:t>The HDL proteome was analyzed by LC-MS/MS,</w:t>
      </w:r>
      <w:r>
        <w:rPr>
          <w:rFonts w:hint="eastAsia"/>
          <w:sz w:val="18"/>
          <w:szCs w:val="18"/>
        </w:rPr>
        <w:t xml:space="preserve"> </w:t>
      </w:r>
      <w:r w:rsidRPr="00975888">
        <w:rPr>
          <w:rFonts w:hint="eastAsia"/>
          <w:sz w:val="18"/>
          <w:szCs w:val="18"/>
        </w:rPr>
        <w:t>and data were analyzed by searching the mouse NCBI database with SEQUEST Algorith</w:t>
      </w:r>
      <w:r w:rsidRPr="00975888">
        <w:rPr>
          <w:sz w:val="18"/>
          <w:szCs w:val="18"/>
        </w:rPr>
        <w:t xml:space="preserve">m version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975888">
          <w:rPr>
            <w:sz w:val="18"/>
            <w:szCs w:val="18"/>
          </w:rPr>
          <w:t>4.0.3</w:t>
        </w:r>
      </w:smartTag>
      <w:r w:rsidRPr="00975888">
        <w:rPr>
          <w:sz w:val="18"/>
          <w:szCs w:val="18"/>
        </w:rPr>
        <w:t xml:space="preserve"> (Sage-N Research, San Jose, CA</w:t>
      </w:r>
      <w:r>
        <w:rPr>
          <w:sz w:val="18"/>
          <w:szCs w:val="18"/>
        </w:rPr>
        <w:t xml:space="preserve">). </w:t>
      </w:r>
      <w:r w:rsidRPr="00975888">
        <w:rPr>
          <w:sz w:val="18"/>
          <w:szCs w:val="18"/>
        </w:rPr>
        <w:t>Values represent the percentage of peptides of total peptide count per analyzed subject.</w:t>
      </w:r>
      <w:r>
        <w:rPr>
          <w:rFonts w:hint="eastAsia"/>
          <w:sz w:val="18"/>
          <w:szCs w:val="18"/>
        </w:rPr>
        <w:t xml:space="preserve"> </w:t>
      </w:r>
      <w:r w:rsidRPr="00975888">
        <w:rPr>
          <w:sz w:val="18"/>
          <w:szCs w:val="18"/>
        </w:rPr>
        <w:t xml:space="preserve">All data presented </w:t>
      </w:r>
      <w:r w:rsidR="005227A4">
        <w:rPr>
          <w:sz w:val="18"/>
          <w:szCs w:val="18"/>
        </w:rPr>
        <w:t>were</w:t>
      </w:r>
      <w:bookmarkStart w:id="0" w:name="_GoBack"/>
      <w:bookmarkEnd w:id="0"/>
      <w:r w:rsidRPr="00975888">
        <w:rPr>
          <w:sz w:val="18"/>
          <w:szCs w:val="18"/>
        </w:rPr>
        <w:t xml:space="preserve"> the </w:t>
      </w:r>
      <w:proofErr w:type="spellStart"/>
      <w:r w:rsidRPr="00975888">
        <w:rPr>
          <w:sz w:val="18"/>
          <w:szCs w:val="18"/>
        </w:rPr>
        <w:t>mean±SD</w:t>
      </w:r>
      <w:proofErr w:type="spellEnd"/>
      <w:r w:rsidRPr="00975888">
        <w:rPr>
          <w:sz w:val="18"/>
          <w:szCs w:val="18"/>
        </w:rPr>
        <w:t xml:space="preserve"> value of three independent experiments.</w:t>
      </w:r>
    </w:p>
    <w:p w:rsidR="00F05EA3" w:rsidRPr="00F05EA3" w:rsidRDefault="00F05EA3"/>
    <w:sectPr w:rsidR="00F05EA3" w:rsidRPr="00F05EA3" w:rsidSect="00A02CE3">
      <w:pgSz w:w="11906" w:h="16838"/>
      <w:pgMar w:top="1134" w:right="1474" w:bottom="113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6C67" w:rsidRDefault="00A96C67" w:rsidP="00DC3C3A">
      <w:r>
        <w:separator/>
      </w:r>
    </w:p>
  </w:endnote>
  <w:endnote w:type="continuationSeparator" w:id="0">
    <w:p w:rsidR="00A96C67" w:rsidRDefault="00A96C67" w:rsidP="00DC3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6C67" w:rsidRDefault="00A96C67" w:rsidP="00DC3C3A">
      <w:r>
        <w:separator/>
      </w:r>
    </w:p>
  </w:footnote>
  <w:footnote w:type="continuationSeparator" w:id="0">
    <w:p w:rsidR="00A96C67" w:rsidRDefault="00A96C67" w:rsidP="00DC3C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C3C3A"/>
    <w:rsid w:val="000C3851"/>
    <w:rsid w:val="004B3C23"/>
    <w:rsid w:val="005227A4"/>
    <w:rsid w:val="00A02CE3"/>
    <w:rsid w:val="00A96C67"/>
    <w:rsid w:val="00DC3C3A"/>
    <w:rsid w:val="00F05EA3"/>
    <w:rsid w:val="00F4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BBF579E0-7E0E-481F-B54B-B56E8E3E8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C3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C3C3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C3C3A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DC3C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C3C3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DC3C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DC3C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9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78</Words>
  <Characters>451</Characters>
  <Application>Microsoft Office Word</Application>
  <DocSecurity>0</DocSecurity>
  <Lines>3</Lines>
  <Paragraphs>1</Paragraphs>
  <ScaleCrop>false</ScaleCrop>
  <Company>user</Company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武汉大学</cp:lastModifiedBy>
  <cp:revision>3</cp:revision>
  <dcterms:created xsi:type="dcterms:W3CDTF">2018-05-10T05:20:00Z</dcterms:created>
  <dcterms:modified xsi:type="dcterms:W3CDTF">2018-05-10T06:31:00Z</dcterms:modified>
</cp:coreProperties>
</file>