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858F5" w14:textId="50B3B329" w:rsidR="009E1102" w:rsidRPr="001C44BB" w:rsidRDefault="009E1102" w:rsidP="00AC2E4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514450800"/>
      <w:r w:rsidRPr="00FB1A06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B14792">
        <w:rPr>
          <w:rFonts w:ascii="Times New Roman" w:hAnsi="Times New Roman" w:cs="Times New Roman"/>
          <w:sz w:val="24"/>
          <w:szCs w:val="24"/>
        </w:rPr>
        <w:t xml:space="preserve">Primer sequences used </w:t>
      </w:r>
      <w:r w:rsidR="001C44BB">
        <w:rPr>
          <w:rFonts w:ascii="Times New Roman" w:hAnsi="Times New Roman" w:cs="Times New Roman"/>
          <w:sz w:val="24"/>
          <w:szCs w:val="24"/>
        </w:rPr>
        <w:t>for d</w:t>
      </w:r>
      <w:r w:rsidR="001C44BB" w:rsidRPr="001C44BB">
        <w:rPr>
          <w:rFonts w:ascii="Times New Roman" w:hAnsi="Times New Roman" w:cs="Times New Roman"/>
          <w:sz w:val="24"/>
          <w:szCs w:val="24"/>
        </w:rPr>
        <w:t>etection of somatic mutation in AML</w:t>
      </w:r>
    </w:p>
    <w:tbl>
      <w:tblPr>
        <w:tblStyle w:val="a7"/>
        <w:tblW w:w="4994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679"/>
        <w:gridCol w:w="4026"/>
        <w:gridCol w:w="3251"/>
      </w:tblGrid>
      <w:tr w:rsidR="00AC2E4E" w:rsidRPr="00B14792" w14:paraId="27417AE8" w14:textId="77777777" w:rsidTr="00A45B6C">
        <w:trPr>
          <w:trHeight w:hRule="exact" w:val="699"/>
        </w:trPr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14:paraId="57595BBC" w14:textId="0EEDFA2F" w:rsidR="009E1102" w:rsidRPr="000F429C" w:rsidRDefault="00C968EC" w:rsidP="00AC2E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C968EC">
              <w:rPr>
                <w:rFonts w:ascii="Times New Roman" w:hAnsi="Times New Roman" w:cs="Times New Roman"/>
                <w:b/>
                <w:sz w:val="24"/>
                <w:szCs w:val="24"/>
              </w:rPr>
              <w:t>utation</w:t>
            </w:r>
            <w:r w:rsidR="00A45B6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bookmarkStart w:id="1" w:name="_GoBack"/>
            <w:bookmarkEnd w:id="1"/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125FF" w14:textId="5CA0B000" w:rsidR="009E1102" w:rsidRPr="000F429C" w:rsidRDefault="009E1102" w:rsidP="00AC2E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Forward </w:t>
            </w:r>
            <w:r w:rsidR="00C968E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F429C">
              <w:rPr>
                <w:rFonts w:ascii="Times New Roman" w:hAnsi="Times New Roman" w:cs="Times New Roman"/>
                <w:b/>
                <w:sz w:val="24"/>
                <w:szCs w:val="24"/>
              </w:rPr>
              <w:t>rimer (5’-3’)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B744B" w14:textId="1B6068C9" w:rsidR="009E1102" w:rsidRPr="000F429C" w:rsidRDefault="009E1102" w:rsidP="00AC2E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Reverse </w:t>
            </w:r>
            <w:r w:rsidR="00C968E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F429C">
              <w:rPr>
                <w:rFonts w:ascii="Times New Roman" w:hAnsi="Times New Roman" w:cs="Times New Roman"/>
                <w:b/>
                <w:sz w:val="24"/>
                <w:szCs w:val="24"/>
              </w:rPr>
              <w:t>rimer (5’-3’)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90DC1" w14:textId="1C0F8B51" w:rsidR="009E1102" w:rsidRPr="000F429C" w:rsidRDefault="009E1102" w:rsidP="00AC2E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Pyrosequencing </w:t>
            </w:r>
            <w:r w:rsidR="00C968E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F429C">
              <w:rPr>
                <w:rFonts w:ascii="Times New Roman" w:hAnsi="Times New Roman" w:cs="Times New Roman"/>
                <w:b/>
                <w:sz w:val="24"/>
                <w:szCs w:val="24"/>
              </w:rPr>
              <w:t>rimer (5’-3’)</w:t>
            </w:r>
          </w:p>
        </w:tc>
      </w:tr>
      <w:tr w:rsidR="00AC2E4E" w:rsidRPr="00B14792" w14:paraId="67F26A15" w14:textId="77777777" w:rsidTr="00A45B6C">
        <w:trPr>
          <w:trHeight w:hRule="exact" w:val="635"/>
        </w:trPr>
        <w:tc>
          <w:tcPr>
            <w:tcW w:w="7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EE0C44" w14:textId="41721D31" w:rsidR="005168B7" w:rsidRPr="00AC2E4E" w:rsidRDefault="00AC2E4E" w:rsidP="00AC2E4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F</w:t>
            </w:r>
            <w:r w:rsidRPr="00AC2E4E">
              <w:rPr>
                <w:rFonts w:ascii="Times New Roman" w:hAnsi="Times New Roman" w:cs="Times New Roman"/>
                <w:i/>
                <w:sz w:val="24"/>
                <w:szCs w:val="24"/>
              </w:rPr>
              <w:t>LT-ITD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594533" w14:textId="68D75E54" w:rsidR="005168B7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GCAATTTAGGTATGAAAGCCAGC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08DB9" w14:textId="41951DE8" w:rsidR="005168B7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CTTTCAGCATTTTGACGGCAACC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9DAB" w14:textId="77777777" w:rsidR="005168B7" w:rsidRPr="00B14792" w:rsidRDefault="005168B7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4E" w:rsidRPr="00B14792" w14:paraId="467F8FF3" w14:textId="77777777" w:rsidTr="00A45B6C">
        <w:trPr>
          <w:trHeight w:hRule="exact" w:val="742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EF4D" w14:textId="005C5230" w:rsidR="009E1102" w:rsidRPr="00AC2E4E" w:rsidRDefault="00AC2E4E" w:rsidP="00AC2E4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E4E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NPM1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D085B" w14:textId="78194EB2" w:rsidR="009E1102" w:rsidRPr="00B14792" w:rsidRDefault="009E1102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92">
              <w:rPr>
                <w:rFonts w:ascii="Times New Roman" w:hAnsi="Times New Roman" w:cs="Times New Roman"/>
                <w:sz w:val="24"/>
                <w:szCs w:val="24"/>
              </w:rPr>
              <w:t>Biotin-</w:t>
            </w:r>
            <w:r w:rsidR="00AC2E4E" w:rsidRPr="00AC2E4E">
              <w:rPr>
                <w:rFonts w:ascii="Times New Roman" w:hAnsi="Times New Roman" w:cs="Times New Roman"/>
                <w:sz w:val="24"/>
                <w:szCs w:val="24"/>
              </w:rPr>
              <w:t>TTTTTTTCCAGGCTATTCAAGATC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6B6B" w14:textId="5DE071FD" w:rsidR="009E1102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GGGAAAGTTCTCACTCTGCAT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3B1F9" w14:textId="696C3AD1" w:rsidR="009E1102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TTAAAGAGACTTCCTCCAC</w:t>
            </w:r>
          </w:p>
        </w:tc>
      </w:tr>
      <w:tr w:rsidR="00AC2E4E" w:rsidRPr="00B14792" w14:paraId="2A0D3E20" w14:textId="77777777" w:rsidTr="00A45B6C">
        <w:trPr>
          <w:trHeight w:hRule="exact" w:val="585"/>
        </w:trPr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225BC" w14:textId="70C9A46C" w:rsidR="00AC2E4E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R882 </w:t>
            </w:r>
            <w:r w:rsidRPr="00AC2E4E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D</w:t>
            </w:r>
            <w:r w:rsidRPr="00AC2E4E">
              <w:rPr>
                <w:rFonts w:ascii="Times New Roman" w:hAnsi="Times New Roman" w:cs="Times New Roman"/>
                <w:i/>
                <w:sz w:val="24"/>
                <w:szCs w:val="24"/>
              </w:rPr>
              <w:t>NMT3A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2E6994" w14:textId="24DD14BF" w:rsidR="00AC2E4E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92">
              <w:rPr>
                <w:rFonts w:ascii="Times New Roman" w:hAnsi="Times New Roman" w:cs="Times New Roman"/>
                <w:sz w:val="24"/>
                <w:szCs w:val="24"/>
              </w:rPr>
              <w:t>Biotin-</w:t>
            </w: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GGTCCTGCTGTGTGGTTAGACG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502CB" w14:textId="32815944" w:rsidR="00AC2E4E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AAGAGGTGGCGGATGACTG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91026" w14:textId="6A1AF65B" w:rsidR="00AC2E4E" w:rsidRPr="00B14792" w:rsidRDefault="00AC2E4E" w:rsidP="00AC2E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E4E">
              <w:rPr>
                <w:rFonts w:ascii="Times New Roman" w:hAnsi="Times New Roman" w:cs="Times New Roman"/>
                <w:sz w:val="24"/>
                <w:szCs w:val="24"/>
              </w:rPr>
              <w:t>CTCTGCCTCGCCAAG</w:t>
            </w:r>
          </w:p>
        </w:tc>
      </w:tr>
    </w:tbl>
    <w:p w14:paraId="7185D221" w14:textId="52EECC34" w:rsidR="009B50F1" w:rsidRDefault="009B50F1"/>
    <w:p w14:paraId="2E1CD4BD" w14:textId="77777777" w:rsidR="009B50F1" w:rsidRDefault="009B50F1">
      <w:pPr>
        <w:widowControl/>
        <w:jc w:val="left"/>
      </w:pPr>
      <w:r>
        <w:br w:type="page"/>
      </w:r>
    </w:p>
    <w:p w14:paraId="353C8359" w14:textId="6E1E2137" w:rsidR="009B50F1" w:rsidRPr="00BA11D0" w:rsidRDefault="009B50F1" w:rsidP="009B50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bookmarkStart w:id="2" w:name="_Hlk514451025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530953087"/>
      <w:r>
        <w:rPr>
          <w:rFonts w:ascii="Times New Roman" w:hAnsi="Times New Roman" w:cs="Times New Roman"/>
          <w:sz w:val="24"/>
          <w:szCs w:val="24"/>
        </w:rPr>
        <w:t xml:space="preserve">Clinical features of AML </w:t>
      </w:r>
      <w:r>
        <w:rPr>
          <w:rFonts w:ascii="Times New Roman" w:hAnsi="Times New Roman" w:cs="Times New Roman" w:hint="eastAsia"/>
          <w:sz w:val="24"/>
          <w:szCs w:val="24"/>
        </w:rPr>
        <w:t>patients</w:t>
      </w:r>
      <w:r>
        <w:rPr>
          <w:rFonts w:ascii="Times New Roman" w:hAnsi="Times New Roman" w:cs="Times New Roman"/>
          <w:sz w:val="24"/>
          <w:szCs w:val="24"/>
        </w:rPr>
        <w:t xml:space="preserve"> according to</w:t>
      </w:r>
      <w:r w:rsidRPr="00561505">
        <w:rPr>
          <w:rFonts w:ascii="Times New Roman" w:hAnsi="Times New Roman" w:cs="Times New Roman"/>
          <w:sz w:val="24"/>
          <w:szCs w:val="24"/>
        </w:rPr>
        <w:t xml:space="preserve"> </w:t>
      </w:r>
      <w:r w:rsidRPr="00561505">
        <w:rPr>
          <w:rFonts w:ascii="Times New Roman" w:hAnsi="Times New Roman" w:cs="Times New Roman"/>
          <w:i/>
          <w:sz w:val="24"/>
          <w:szCs w:val="24"/>
        </w:rPr>
        <w:t>DNMT3A</w:t>
      </w:r>
      <w:r w:rsidRPr="00561505">
        <w:rPr>
          <w:rFonts w:ascii="Times New Roman" w:hAnsi="Times New Roman" w:cs="Times New Roman"/>
          <w:sz w:val="24"/>
          <w:szCs w:val="24"/>
        </w:rPr>
        <w:t xml:space="preserve"> </w:t>
      </w:r>
      <w:r w:rsidR="006257F7" w:rsidRPr="00561505">
        <w:rPr>
          <w:rFonts w:ascii="Times New Roman" w:hAnsi="Times New Roman" w:cs="Times New Roman"/>
          <w:sz w:val="24"/>
          <w:szCs w:val="24"/>
        </w:rPr>
        <w:t>R882</w:t>
      </w:r>
      <w:r w:rsidR="006257F7">
        <w:rPr>
          <w:rFonts w:ascii="Times New Roman" w:hAnsi="Times New Roman" w:cs="Times New Roman"/>
          <w:sz w:val="24"/>
          <w:szCs w:val="24"/>
        </w:rPr>
        <w:t xml:space="preserve"> </w:t>
      </w:r>
      <w:r w:rsidRPr="00561505">
        <w:rPr>
          <w:rFonts w:ascii="Times New Roman" w:hAnsi="Times New Roman" w:cs="Times New Roman"/>
          <w:sz w:val="24"/>
          <w:szCs w:val="24"/>
        </w:rPr>
        <w:t>mutation status</w:t>
      </w:r>
      <w:bookmarkEnd w:id="3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4D4F55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bookmarkEnd w:id="2"/>
    </w:p>
    <w:tbl>
      <w:tblPr>
        <w:tblStyle w:val="a7"/>
        <w:tblpPr w:leftFromText="180" w:rightFromText="180" w:vertAnchor="text" w:horzAnchor="margin" w:tblpXSpec="center" w:tblpY="69"/>
        <w:tblW w:w="13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3"/>
        <w:gridCol w:w="2277"/>
        <w:gridCol w:w="2613"/>
        <w:gridCol w:w="2681"/>
        <w:gridCol w:w="1724"/>
      </w:tblGrid>
      <w:tr w:rsidR="009B50F1" w14:paraId="260A792D" w14:textId="77777777" w:rsidTr="00FD59E8">
        <w:trPr>
          <w:trHeight w:val="695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7C692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Clinical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F</w:t>
            </w: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eatures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B5B2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14:paraId="171C1B73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(n=870)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5BD95" w14:textId="3CEF2656" w:rsidR="009B50F1" w:rsidRPr="005A2D80" w:rsidRDefault="00CF100E" w:rsidP="00CF100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F0">
              <w:rPr>
                <w:rFonts w:ascii="Times New Roman" w:hAnsi="Times New Roman" w:cs="Times New Roman"/>
                <w:b/>
                <w:sz w:val="24"/>
                <w:szCs w:val="24"/>
              </w:rPr>
              <w:t>R882 Wild-type</w:t>
            </w:r>
          </w:p>
          <w:p w14:paraId="7056B672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(n = 796)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231E5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R882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</w:t>
            </w: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utation</w:t>
            </w:r>
          </w:p>
          <w:p w14:paraId="6E60E90B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(n = 74)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93672" w14:textId="77777777" w:rsidR="009B50F1" w:rsidRPr="005A2D80" w:rsidRDefault="009B50F1" w:rsidP="00FD59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V</w:t>
            </w: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A2D8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lu</w:t>
            </w:r>
            <w:r w:rsidRPr="005A2D8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9B50F1" w14:paraId="4DF7CA67" w14:textId="77777777" w:rsidTr="00FD59E8">
        <w:trPr>
          <w:trHeight w:val="309"/>
        </w:trPr>
        <w:tc>
          <w:tcPr>
            <w:tcW w:w="4683" w:type="dxa"/>
            <w:tcBorders>
              <w:top w:val="single" w:sz="4" w:space="0" w:color="auto"/>
            </w:tcBorders>
            <w:vAlign w:val="center"/>
          </w:tcPr>
          <w:p w14:paraId="7AD76AF1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AML type, n (%)</w:t>
            </w: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352E9736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</w:tcBorders>
            <w:vAlign w:val="center"/>
          </w:tcPr>
          <w:p w14:paraId="576BCF9A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</w:tcBorders>
            <w:vAlign w:val="center"/>
          </w:tcPr>
          <w:p w14:paraId="5E0830BE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14:paraId="7B42D524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F1" w14:paraId="7FC9B395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361CA2DE" w14:textId="77777777" w:rsidR="009B50F1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De novo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AML</w:t>
            </w:r>
          </w:p>
        </w:tc>
        <w:tc>
          <w:tcPr>
            <w:tcW w:w="2277" w:type="dxa"/>
            <w:vAlign w:val="center"/>
          </w:tcPr>
          <w:p w14:paraId="03A0E323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06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469E7">
              <w:rPr>
                <w:rFonts w:ascii="Times New Roman" w:hAnsi="Times New Roman" w:cs="Times New Roman"/>
                <w:sz w:val="24"/>
                <w:szCs w:val="24"/>
              </w:rPr>
              <w:t>94.94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vAlign w:val="center"/>
          </w:tcPr>
          <w:p w14:paraId="4E3669F0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06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469E7">
              <w:rPr>
                <w:rFonts w:ascii="Times New Roman" w:hAnsi="Times New Roman" w:cs="Times New Roman"/>
                <w:sz w:val="24"/>
                <w:szCs w:val="24"/>
              </w:rPr>
              <w:t>94.72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vAlign w:val="center"/>
          </w:tcPr>
          <w:p w14:paraId="188B0D2F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469E7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1724" w:type="dxa"/>
            <w:vAlign w:val="center"/>
          </w:tcPr>
          <w:p w14:paraId="29857441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.491</w:t>
            </w:r>
            <w:r w:rsidRPr="00BA04F4">
              <w:rPr>
                <w:rFonts w:ascii="Times New Roman" w:eastAsia="微软雅黑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</w:tr>
      <w:tr w:rsidR="009B50F1" w14:paraId="5EC957D1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77FB5063" w14:textId="77777777" w:rsidR="009B50F1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9">
              <w:rPr>
                <w:rFonts w:ascii="Times New Roman" w:hAnsi="Times New Roman" w:cs="Times New Roman"/>
                <w:sz w:val="24"/>
                <w:szCs w:val="24"/>
              </w:rPr>
              <w:t xml:space="preserve">AML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384F19">
              <w:rPr>
                <w:rFonts w:ascii="Times New Roman" w:hAnsi="Times New Roman" w:cs="Times New Roman"/>
                <w:sz w:val="24"/>
                <w:szCs w:val="24"/>
              </w:rPr>
              <w:t xml:space="preserve"> prior MDS</w:t>
            </w:r>
          </w:p>
        </w:tc>
        <w:tc>
          <w:tcPr>
            <w:tcW w:w="2277" w:type="dxa"/>
            <w:vAlign w:val="center"/>
          </w:tcPr>
          <w:p w14:paraId="7F47F081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Pr="00A469E7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2613" w:type="dxa"/>
            <w:vAlign w:val="center"/>
          </w:tcPr>
          <w:p w14:paraId="05E27F86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469E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681" w:type="dxa"/>
            <w:vAlign w:val="center"/>
          </w:tcPr>
          <w:p w14:paraId="5D42F87E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469E7"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vAlign w:val="center"/>
          </w:tcPr>
          <w:p w14:paraId="6D43D82E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F1" w14:paraId="640913E7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6D3AD78C" w14:textId="77777777" w:rsidR="009B50F1" w:rsidRPr="00384F19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792">
              <w:rPr>
                <w:rFonts w:ascii="Times New Roman" w:hAnsi="Times New Roman" w:cs="Times New Roman"/>
                <w:sz w:val="24"/>
                <w:szCs w:val="24"/>
              </w:rPr>
              <w:t>Karyotype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77" w:type="dxa"/>
            <w:vAlign w:val="center"/>
          </w:tcPr>
          <w:p w14:paraId="056C01E9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1B91F86D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49F42A97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3712B727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F1" w14:paraId="3D730397" w14:textId="77777777" w:rsidTr="00FD59E8">
        <w:trPr>
          <w:trHeight w:val="309"/>
        </w:trPr>
        <w:tc>
          <w:tcPr>
            <w:tcW w:w="4683" w:type="dxa"/>
          </w:tcPr>
          <w:p w14:paraId="4B4D82B9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inv(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16), t(16;16)</w:t>
            </w:r>
          </w:p>
        </w:tc>
        <w:tc>
          <w:tcPr>
            <w:tcW w:w="2277" w:type="dxa"/>
          </w:tcPr>
          <w:p w14:paraId="779CCC12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(2.99)</w:t>
            </w:r>
          </w:p>
        </w:tc>
        <w:tc>
          <w:tcPr>
            <w:tcW w:w="2613" w:type="dxa"/>
            <w:vAlign w:val="center"/>
          </w:tcPr>
          <w:p w14:paraId="554DB8B6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26 (3.27)</w:t>
            </w:r>
          </w:p>
        </w:tc>
        <w:tc>
          <w:tcPr>
            <w:tcW w:w="2681" w:type="dxa"/>
            <w:vAlign w:val="center"/>
          </w:tcPr>
          <w:p w14:paraId="21B406C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12756A13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.222</w:t>
            </w:r>
          </w:p>
        </w:tc>
      </w:tr>
      <w:tr w:rsidR="009B50F1" w14:paraId="6549746D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005D838A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8;21)</w:t>
            </w:r>
          </w:p>
        </w:tc>
        <w:tc>
          <w:tcPr>
            <w:tcW w:w="2277" w:type="dxa"/>
            <w:vAlign w:val="center"/>
          </w:tcPr>
          <w:p w14:paraId="1E8BE3C8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100(11.49)</w:t>
            </w:r>
          </w:p>
        </w:tc>
        <w:tc>
          <w:tcPr>
            <w:tcW w:w="2613" w:type="dxa"/>
            <w:vAlign w:val="center"/>
          </w:tcPr>
          <w:p w14:paraId="77AE2E4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100 (12.56)</w:t>
            </w:r>
          </w:p>
        </w:tc>
        <w:tc>
          <w:tcPr>
            <w:tcW w:w="2681" w:type="dxa"/>
            <w:vAlign w:val="center"/>
          </w:tcPr>
          <w:p w14:paraId="7032FC23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6EFFC585" w14:textId="77777777" w:rsidR="009B50F1" w:rsidRPr="00F94FF9" w:rsidRDefault="009B50F1" w:rsidP="00FD59E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FF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F94FF9">
              <w:rPr>
                <w:rFonts w:ascii="Times New Roman" w:hAnsi="Times New Roman" w:cs="Times New Roman"/>
                <w:b/>
                <w:sz w:val="24"/>
                <w:szCs w:val="24"/>
              </w:rPr>
              <w:t>.001</w:t>
            </w:r>
          </w:p>
        </w:tc>
      </w:tr>
      <w:tr w:rsidR="009B50F1" w14:paraId="241CB848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4E047634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Normal cytogenetics</w:t>
            </w:r>
          </w:p>
        </w:tc>
        <w:tc>
          <w:tcPr>
            <w:tcW w:w="2277" w:type="dxa"/>
            <w:vAlign w:val="center"/>
          </w:tcPr>
          <w:p w14:paraId="1C37855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479 (55.06)</w:t>
            </w:r>
          </w:p>
        </w:tc>
        <w:tc>
          <w:tcPr>
            <w:tcW w:w="2613" w:type="dxa"/>
            <w:vAlign w:val="center"/>
          </w:tcPr>
          <w:p w14:paraId="1903AD15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425 (53.39)</w:t>
            </w:r>
          </w:p>
        </w:tc>
        <w:tc>
          <w:tcPr>
            <w:tcW w:w="2681" w:type="dxa"/>
            <w:vAlign w:val="center"/>
          </w:tcPr>
          <w:p w14:paraId="3D13BADF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54 (72.97)</w:t>
            </w:r>
          </w:p>
        </w:tc>
        <w:tc>
          <w:tcPr>
            <w:tcW w:w="1724" w:type="dxa"/>
            <w:vAlign w:val="center"/>
          </w:tcPr>
          <w:p w14:paraId="38F4D85A" w14:textId="77777777" w:rsidR="009B50F1" w:rsidRPr="00F94FF9" w:rsidRDefault="009B50F1" w:rsidP="00FD59E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FF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F94FF9">
              <w:rPr>
                <w:rFonts w:ascii="Times New Roman" w:hAnsi="Times New Roman" w:cs="Times New Roman"/>
                <w:b/>
                <w:sz w:val="24"/>
                <w:szCs w:val="24"/>
              </w:rPr>
              <w:t>.001</w:t>
            </w:r>
          </w:p>
        </w:tc>
      </w:tr>
      <w:tr w:rsidR="009B50F1" w14:paraId="488C95D3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7CD675D9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 xml:space="preserve">+8 alone </w:t>
            </w:r>
          </w:p>
        </w:tc>
        <w:tc>
          <w:tcPr>
            <w:tcW w:w="2277" w:type="dxa"/>
            <w:vAlign w:val="center"/>
          </w:tcPr>
          <w:p w14:paraId="4A7401EA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(1.61)</w:t>
            </w:r>
          </w:p>
        </w:tc>
        <w:tc>
          <w:tcPr>
            <w:tcW w:w="2613" w:type="dxa"/>
            <w:vAlign w:val="center"/>
          </w:tcPr>
          <w:p w14:paraId="5F7A400D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(1.63)</w:t>
            </w:r>
          </w:p>
        </w:tc>
        <w:tc>
          <w:tcPr>
            <w:tcW w:w="2681" w:type="dxa"/>
            <w:vAlign w:val="center"/>
          </w:tcPr>
          <w:p w14:paraId="6FF82EF3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(1.35)</w:t>
            </w:r>
          </w:p>
        </w:tc>
        <w:tc>
          <w:tcPr>
            <w:tcW w:w="1724" w:type="dxa"/>
            <w:vAlign w:val="center"/>
          </w:tcPr>
          <w:p w14:paraId="1F2E26A0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9B50F1" w14:paraId="1D122C7F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545CA75A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9;11)</w:t>
            </w:r>
          </w:p>
        </w:tc>
        <w:tc>
          <w:tcPr>
            <w:tcW w:w="2277" w:type="dxa"/>
            <w:vAlign w:val="center"/>
          </w:tcPr>
          <w:p w14:paraId="018D1086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 (0.69)</w:t>
            </w:r>
          </w:p>
        </w:tc>
        <w:tc>
          <w:tcPr>
            <w:tcW w:w="2613" w:type="dxa"/>
            <w:vAlign w:val="center"/>
          </w:tcPr>
          <w:p w14:paraId="1BBF9C94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 (0.75)</w:t>
            </w:r>
          </w:p>
        </w:tc>
        <w:tc>
          <w:tcPr>
            <w:tcW w:w="2681" w:type="dxa"/>
            <w:vAlign w:val="center"/>
          </w:tcPr>
          <w:p w14:paraId="20E6A094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4AAAFF55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9B50F1" w14:paraId="367CD168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5D41C061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Other non-defined</w:t>
            </w:r>
          </w:p>
        </w:tc>
        <w:tc>
          <w:tcPr>
            <w:tcW w:w="2277" w:type="dxa"/>
            <w:vAlign w:val="center"/>
          </w:tcPr>
          <w:p w14:paraId="3E7E2494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71 (8.16)</w:t>
            </w:r>
          </w:p>
        </w:tc>
        <w:tc>
          <w:tcPr>
            <w:tcW w:w="2613" w:type="dxa"/>
            <w:vAlign w:val="center"/>
          </w:tcPr>
          <w:p w14:paraId="084E055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64 (8.04)</w:t>
            </w:r>
          </w:p>
        </w:tc>
        <w:tc>
          <w:tcPr>
            <w:tcW w:w="2681" w:type="dxa"/>
            <w:vAlign w:val="center"/>
          </w:tcPr>
          <w:p w14:paraId="34302164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7 (9.46)</w:t>
            </w:r>
          </w:p>
        </w:tc>
        <w:tc>
          <w:tcPr>
            <w:tcW w:w="1724" w:type="dxa"/>
            <w:vAlign w:val="center"/>
          </w:tcPr>
          <w:p w14:paraId="357DCF0C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.670</w:t>
            </w:r>
          </w:p>
        </w:tc>
      </w:tr>
      <w:tr w:rsidR="009B50F1" w14:paraId="6CDB055E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6D7A58A6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Complex (3 or more abnormalities)</w:t>
            </w:r>
          </w:p>
        </w:tc>
        <w:tc>
          <w:tcPr>
            <w:tcW w:w="2277" w:type="dxa"/>
            <w:vAlign w:val="center"/>
          </w:tcPr>
          <w:p w14:paraId="09A7B84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54 (6.21)</w:t>
            </w:r>
          </w:p>
        </w:tc>
        <w:tc>
          <w:tcPr>
            <w:tcW w:w="2613" w:type="dxa"/>
            <w:vAlign w:val="center"/>
          </w:tcPr>
          <w:p w14:paraId="0255BC96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50 (6.28)</w:t>
            </w:r>
          </w:p>
        </w:tc>
        <w:tc>
          <w:tcPr>
            <w:tcW w:w="2681" w:type="dxa"/>
            <w:vAlign w:val="center"/>
          </w:tcPr>
          <w:p w14:paraId="2E3087D5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4 (5.41)</w:t>
            </w:r>
          </w:p>
        </w:tc>
        <w:tc>
          <w:tcPr>
            <w:tcW w:w="1724" w:type="dxa"/>
            <w:vAlign w:val="center"/>
          </w:tcPr>
          <w:p w14:paraId="16D7B8D8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.963</w:t>
            </w:r>
          </w:p>
        </w:tc>
      </w:tr>
      <w:tr w:rsidR="009B50F1" w14:paraId="05AD396A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2969CB41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-5, 5q-, -7, 7q-</w:t>
            </w:r>
          </w:p>
        </w:tc>
        <w:tc>
          <w:tcPr>
            <w:tcW w:w="2277" w:type="dxa"/>
            <w:vAlign w:val="center"/>
          </w:tcPr>
          <w:p w14:paraId="5AA749DD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(1.84)</w:t>
            </w:r>
          </w:p>
        </w:tc>
        <w:tc>
          <w:tcPr>
            <w:tcW w:w="2613" w:type="dxa"/>
            <w:vAlign w:val="center"/>
          </w:tcPr>
          <w:p w14:paraId="5EC9878A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15 (1.88)</w:t>
            </w:r>
          </w:p>
        </w:tc>
        <w:tc>
          <w:tcPr>
            <w:tcW w:w="2681" w:type="dxa"/>
            <w:vAlign w:val="center"/>
          </w:tcPr>
          <w:p w14:paraId="74619451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(1.35)</w:t>
            </w:r>
          </w:p>
        </w:tc>
        <w:tc>
          <w:tcPr>
            <w:tcW w:w="1724" w:type="dxa"/>
            <w:vAlign w:val="center"/>
          </w:tcPr>
          <w:p w14:paraId="5E83E9CD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9B50F1" w14:paraId="69865340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6180461D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 xml:space="preserve">11q23-non </w:t>
            </w: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9;11)</w:t>
            </w:r>
          </w:p>
        </w:tc>
        <w:tc>
          <w:tcPr>
            <w:tcW w:w="2277" w:type="dxa"/>
            <w:vAlign w:val="center"/>
          </w:tcPr>
          <w:p w14:paraId="110E9FA1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13 (1.49)</w:t>
            </w:r>
          </w:p>
        </w:tc>
        <w:tc>
          <w:tcPr>
            <w:tcW w:w="2613" w:type="dxa"/>
            <w:vAlign w:val="center"/>
          </w:tcPr>
          <w:p w14:paraId="790E95D6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13 (1.63)</w:t>
            </w:r>
          </w:p>
        </w:tc>
        <w:tc>
          <w:tcPr>
            <w:tcW w:w="2681" w:type="dxa"/>
            <w:vAlign w:val="center"/>
          </w:tcPr>
          <w:p w14:paraId="3F973558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26E63B86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.544</w:t>
            </w:r>
          </w:p>
        </w:tc>
      </w:tr>
      <w:tr w:rsidR="009B50F1" w14:paraId="59F224D0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6134BAB4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inv(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3), t(3;3)</w:t>
            </w:r>
          </w:p>
        </w:tc>
        <w:tc>
          <w:tcPr>
            <w:tcW w:w="2277" w:type="dxa"/>
            <w:vAlign w:val="center"/>
          </w:tcPr>
          <w:p w14:paraId="3EEB8047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5 (0.57)</w:t>
            </w:r>
          </w:p>
        </w:tc>
        <w:tc>
          <w:tcPr>
            <w:tcW w:w="2613" w:type="dxa"/>
            <w:vAlign w:val="center"/>
          </w:tcPr>
          <w:p w14:paraId="6BA50B6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4 (0.50)</w:t>
            </w:r>
          </w:p>
        </w:tc>
        <w:tc>
          <w:tcPr>
            <w:tcW w:w="2681" w:type="dxa"/>
            <w:vAlign w:val="center"/>
          </w:tcPr>
          <w:p w14:paraId="35B3E9BA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1 (1.35)</w:t>
            </w:r>
          </w:p>
        </w:tc>
        <w:tc>
          <w:tcPr>
            <w:tcW w:w="1724" w:type="dxa"/>
            <w:vAlign w:val="center"/>
          </w:tcPr>
          <w:p w14:paraId="521A671A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.360</w:t>
            </w:r>
          </w:p>
        </w:tc>
      </w:tr>
      <w:tr w:rsidR="009B50F1" w14:paraId="41D6AE19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397B2DA2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6;9)</w:t>
            </w:r>
          </w:p>
        </w:tc>
        <w:tc>
          <w:tcPr>
            <w:tcW w:w="2277" w:type="dxa"/>
            <w:vAlign w:val="center"/>
          </w:tcPr>
          <w:p w14:paraId="4592732C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 (0.69)</w:t>
            </w:r>
          </w:p>
        </w:tc>
        <w:tc>
          <w:tcPr>
            <w:tcW w:w="2613" w:type="dxa"/>
            <w:vAlign w:val="center"/>
          </w:tcPr>
          <w:p w14:paraId="1E59383A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 (0.75)</w:t>
            </w:r>
          </w:p>
        </w:tc>
        <w:tc>
          <w:tcPr>
            <w:tcW w:w="2681" w:type="dxa"/>
            <w:vAlign w:val="center"/>
          </w:tcPr>
          <w:p w14:paraId="5FCEC95B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1B0FA26B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9B50F1" w14:paraId="532841A9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63E1DD01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9;22)</w:t>
            </w:r>
          </w:p>
        </w:tc>
        <w:tc>
          <w:tcPr>
            <w:tcW w:w="2277" w:type="dxa"/>
            <w:vAlign w:val="center"/>
          </w:tcPr>
          <w:p w14:paraId="6AE86D17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(0.23)</w:t>
            </w:r>
          </w:p>
        </w:tc>
        <w:tc>
          <w:tcPr>
            <w:tcW w:w="2613" w:type="dxa"/>
            <w:vAlign w:val="center"/>
          </w:tcPr>
          <w:p w14:paraId="71AE039D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vAlign w:val="center"/>
          </w:tcPr>
          <w:p w14:paraId="3BCD8C68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57903AAF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9B50F1" w14:paraId="12C5C9D5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4A6BD46C" w14:textId="77777777" w:rsidR="009B50F1" w:rsidRPr="00A37ADD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Undetermined</w:t>
            </w:r>
          </w:p>
        </w:tc>
        <w:tc>
          <w:tcPr>
            <w:tcW w:w="2277" w:type="dxa"/>
            <w:vAlign w:val="center"/>
          </w:tcPr>
          <w:p w14:paraId="25C11FE2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81 (9.31)</w:t>
            </w:r>
          </w:p>
        </w:tc>
        <w:tc>
          <w:tcPr>
            <w:tcW w:w="2613" w:type="dxa"/>
            <w:vAlign w:val="center"/>
          </w:tcPr>
          <w:p w14:paraId="7CF0E31C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75 (9.42)</w:t>
            </w:r>
          </w:p>
        </w:tc>
        <w:tc>
          <w:tcPr>
            <w:tcW w:w="2681" w:type="dxa"/>
            <w:vAlign w:val="center"/>
          </w:tcPr>
          <w:p w14:paraId="4045AA59" w14:textId="77777777" w:rsidR="009B50F1" w:rsidRPr="00A37ADD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DD">
              <w:rPr>
                <w:rFonts w:ascii="Times New Roman" w:hAnsi="Times New Roman" w:cs="Times New Roman"/>
                <w:sz w:val="24"/>
                <w:szCs w:val="24"/>
              </w:rPr>
              <w:t>6 (8.11)</w:t>
            </w:r>
          </w:p>
        </w:tc>
        <w:tc>
          <w:tcPr>
            <w:tcW w:w="1724" w:type="dxa"/>
            <w:vAlign w:val="center"/>
          </w:tcPr>
          <w:p w14:paraId="4BA4F7DD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F1" w14:paraId="5FDAF52B" w14:textId="77777777" w:rsidTr="00FD59E8">
        <w:trPr>
          <w:trHeight w:val="309"/>
        </w:trPr>
        <w:tc>
          <w:tcPr>
            <w:tcW w:w="4683" w:type="dxa"/>
            <w:vAlign w:val="center"/>
          </w:tcPr>
          <w:p w14:paraId="48DC9D1C" w14:textId="77777777" w:rsidR="009B50F1" w:rsidRPr="00B14792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AD2271">
              <w:rPr>
                <w:rFonts w:ascii="Times New Roman" w:hAnsi="Times New Roman" w:cs="Times New Roman"/>
                <w:sz w:val="24"/>
                <w:szCs w:val="24"/>
              </w:rPr>
              <w:t>nthracycline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f</w:t>
            </w:r>
            <w:r w:rsidRPr="00B14792">
              <w:rPr>
                <w:rFonts w:ascii="Times New Roman" w:hAnsi="Times New Roman" w:cs="Times New Roman"/>
                <w:sz w:val="24"/>
                <w:szCs w:val="24"/>
              </w:rPr>
              <w:t>irst induction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277" w:type="dxa"/>
            <w:vAlign w:val="center"/>
          </w:tcPr>
          <w:p w14:paraId="528425DE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32ADA8AA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4B2C54A1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7EB77A47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F1" w14:paraId="2E439CDB" w14:textId="77777777" w:rsidTr="00FD59E8">
        <w:trPr>
          <w:trHeight w:val="309"/>
        </w:trPr>
        <w:tc>
          <w:tcPr>
            <w:tcW w:w="4683" w:type="dxa"/>
            <w:vAlign w:val="bottom"/>
          </w:tcPr>
          <w:p w14:paraId="6DFC6ABB" w14:textId="77777777" w:rsidR="009B50F1" w:rsidRPr="00B14792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Aclarubicin</w:t>
            </w:r>
          </w:p>
        </w:tc>
        <w:tc>
          <w:tcPr>
            <w:tcW w:w="2277" w:type="dxa"/>
            <w:vAlign w:val="center"/>
          </w:tcPr>
          <w:p w14:paraId="0797684C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21.95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vAlign w:val="center"/>
          </w:tcPr>
          <w:p w14:paraId="5688CF80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22.11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vAlign w:val="center"/>
          </w:tcPr>
          <w:p w14:paraId="598D3B90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20.27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vAlign w:val="center"/>
          </w:tcPr>
          <w:p w14:paraId="1A32E9E4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</w:tr>
      <w:tr w:rsidR="009B50F1" w14:paraId="63DCCFF0" w14:textId="77777777" w:rsidTr="00FD59E8">
        <w:trPr>
          <w:trHeight w:val="309"/>
        </w:trPr>
        <w:tc>
          <w:tcPr>
            <w:tcW w:w="4683" w:type="dxa"/>
            <w:vAlign w:val="bottom"/>
          </w:tcPr>
          <w:p w14:paraId="72E54CE8" w14:textId="77777777" w:rsidR="009B50F1" w:rsidRPr="00B14792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aunorubicin</w:t>
            </w:r>
          </w:p>
        </w:tc>
        <w:tc>
          <w:tcPr>
            <w:tcW w:w="2277" w:type="dxa"/>
            <w:vAlign w:val="center"/>
          </w:tcPr>
          <w:p w14:paraId="61C447D5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9.66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vAlign w:val="center"/>
          </w:tcPr>
          <w:p w14:paraId="4204916B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9.80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vAlign w:val="center"/>
          </w:tcPr>
          <w:p w14:paraId="444B83F2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8.11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vAlign w:val="center"/>
          </w:tcPr>
          <w:p w14:paraId="2011BF18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.638</w:t>
            </w:r>
          </w:p>
        </w:tc>
      </w:tr>
      <w:tr w:rsidR="009B50F1" w14:paraId="321EC7B4" w14:textId="77777777" w:rsidTr="00FD59E8">
        <w:trPr>
          <w:trHeight w:val="309"/>
        </w:trPr>
        <w:tc>
          <w:tcPr>
            <w:tcW w:w="4683" w:type="dxa"/>
            <w:vAlign w:val="bottom"/>
          </w:tcPr>
          <w:p w14:paraId="29220A52" w14:textId="77777777" w:rsidR="009B50F1" w:rsidRPr="00B14792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darubicin</w:t>
            </w:r>
          </w:p>
        </w:tc>
        <w:tc>
          <w:tcPr>
            <w:tcW w:w="2277" w:type="dxa"/>
            <w:vAlign w:val="center"/>
          </w:tcPr>
          <w:p w14:paraId="19F2C75B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23.45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vAlign w:val="center"/>
          </w:tcPr>
          <w:p w14:paraId="11D6A030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vAlign w:val="center"/>
          </w:tcPr>
          <w:p w14:paraId="71CC18C4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27.03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vAlign w:val="center"/>
          </w:tcPr>
          <w:p w14:paraId="3DDF1469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.447</w:t>
            </w:r>
          </w:p>
        </w:tc>
      </w:tr>
      <w:tr w:rsidR="009B50F1" w14:paraId="6217EC2B" w14:textId="77777777" w:rsidTr="00FD59E8">
        <w:trPr>
          <w:trHeight w:val="309"/>
        </w:trPr>
        <w:tc>
          <w:tcPr>
            <w:tcW w:w="4683" w:type="dxa"/>
            <w:vAlign w:val="bottom"/>
          </w:tcPr>
          <w:p w14:paraId="61E009C6" w14:textId="77777777" w:rsidR="009B50F1" w:rsidRPr="00B14792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itoxantrone</w:t>
            </w:r>
          </w:p>
        </w:tc>
        <w:tc>
          <w:tcPr>
            <w:tcW w:w="2277" w:type="dxa"/>
            <w:vAlign w:val="center"/>
          </w:tcPr>
          <w:p w14:paraId="6AE3D269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33.10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vAlign w:val="center"/>
          </w:tcPr>
          <w:p w14:paraId="410BEC0C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33.29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vAlign w:val="center"/>
          </w:tcPr>
          <w:p w14:paraId="016B6367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B91158">
              <w:rPr>
                <w:rFonts w:ascii="Times New Roman" w:hAnsi="Times New Roman" w:cs="Times New Roman" w:hint="eastAsia"/>
                <w:sz w:val="24"/>
                <w:szCs w:val="24"/>
              </w:rPr>
              <w:t>31.08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vAlign w:val="center"/>
          </w:tcPr>
          <w:p w14:paraId="0FD10E22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.699</w:t>
            </w:r>
          </w:p>
        </w:tc>
      </w:tr>
      <w:tr w:rsidR="009B50F1" w14:paraId="29F89DCB" w14:textId="77777777" w:rsidTr="00FD59E8">
        <w:trPr>
          <w:trHeight w:val="309"/>
        </w:trPr>
        <w:tc>
          <w:tcPr>
            <w:tcW w:w="4683" w:type="dxa"/>
            <w:vAlign w:val="bottom"/>
          </w:tcPr>
          <w:p w14:paraId="4ACC0D57" w14:textId="77777777" w:rsidR="009B50F1" w:rsidRPr="00B14792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P</w:t>
            </w:r>
            <w:r w:rsidRPr="00433A38">
              <w:rPr>
                <w:rFonts w:ascii="Times New Roman" w:eastAsia="楷体" w:hAnsi="Times New Roman" w:cs="Times New Roman"/>
                <w:sz w:val="24"/>
                <w:szCs w:val="24"/>
              </w:rPr>
              <w:t>irarubicin</w:t>
            </w:r>
          </w:p>
        </w:tc>
        <w:tc>
          <w:tcPr>
            <w:tcW w:w="2277" w:type="dxa"/>
          </w:tcPr>
          <w:p w14:paraId="1128B15A" w14:textId="77777777" w:rsidR="009B50F1" w:rsidRPr="004F3715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F5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5F51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</w:tcPr>
          <w:p w14:paraId="61288F01" w14:textId="77777777" w:rsidR="009B50F1" w:rsidRPr="004F3715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F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5F5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681" w:type="dxa"/>
          </w:tcPr>
          <w:p w14:paraId="6C02F3E0" w14:textId="77777777" w:rsidR="009B50F1" w:rsidRPr="004F3715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F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5F51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724" w:type="dxa"/>
            <w:vAlign w:val="center"/>
          </w:tcPr>
          <w:p w14:paraId="4852C266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.573</w:t>
            </w:r>
          </w:p>
        </w:tc>
      </w:tr>
      <w:tr w:rsidR="009B50F1" w14:paraId="08866C77" w14:textId="77777777" w:rsidTr="00FD59E8">
        <w:trPr>
          <w:trHeight w:val="309"/>
        </w:trPr>
        <w:tc>
          <w:tcPr>
            <w:tcW w:w="4683" w:type="dxa"/>
            <w:tcBorders>
              <w:bottom w:val="single" w:sz="4" w:space="0" w:color="auto"/>
            </w:tcBorders>
            <w:vAlign w:val="bottom"/>
          </w:tcPr>
          <w:p w14:paraId="41CA4D50" w14:textId="77777777" w:rsidR="009B50F1" w:rsidRPr="00B14792" w:rsidRDefault="009B50F1" w:rsidP="00FD59E8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 regimens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0904C45E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F37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E4BB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  <w:r w:rsidRPr="004F37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14:paraId="16EDF682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F37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E4BBA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  <w:r w:rsidRPr="004F37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14:paraId="4216A115" w14:textId="77777777" w:rsidR="009B50F1" w:rsidRPr="00614506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7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E4BBA">
              <w:rPr>
                <w:rFonts w:ascii="Times New Roman" w:hAnsi="Times New Roman" w:cs="Times New Roman"/>
                <w:sz w:val="24"/>
                <w:szCs w:val="24"/>
              </w:rPr>
              <w:t>6.76</w:t>
            </w:r>
            <w:r w:rsidRPr="004F37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14:paraId="792E83E2" w14:textId="77777777" w:rsidR="009B50F1" w:rsidRDefault="009B50F1" w:rsidP="00FD59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CE1B01" w14:textId="4535800B" w:rsidR="009B50F1" w:rsidRDefault="009B50F1">
      <w:pPr>
        <w:widowControl/>
        <w:jc w:val="left"/>
      </w:pPr>
      <w:r>
        <w:br w:type="page"/>
      </w:r>
    </w:p>
    <w:p w14:paraId="30963C45" w14:textId="1297B768" w:rsidR="009B50F1" w:rsidRPr="00351446" w:rsidRDefault="009B50F1" w:rsidP="009B50F1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75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C75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1446">
        <w:rPr>
          <w:rFonts w:ascii="Times New Roman" w:hAnsi="Times New Roman" w:cs="Times New Roman" w:hint="eastAsia"/>
          <w:i/>
          <w:sz w:val="24"/>
          <w:szCs w:val="24"/>
        </w:rPr>
        <w:t>DNMT</w:t>
      </w:r>
      <w:r w:rsidRPr="00351446">
        <w:rPr>
          <w:rFonts w:ascii="Times New Roman" w:hAnsi="Times New Roman" w:cs="Times New Roman"/>
          <w:i/>
          <w:sz w:val="24"/>
          <w:szCs w:val="24"/>
        </w:rPr>
        <w:t>3</w:t>
      </w:r>
      <w:r w:rsidRPr="00351446">
        <w:rPr>
          <w:rFonts w:ascii="Times New Roman" w:hAnsi="Times New Roman" w:cs="Times New Roman" w:hint="eastAsia"/>
          <w:i/>
          <w:sz w:val="24"/>
          <w:szCs w:val="24"/>
        </w:rPr>
        <w:t>A</w:t>
      </w:r>
      <w:r w:rsidRPr="00351446">
        <w:rPr>
          <w:rFonts w:ascii="Times New Roman" w:hAnsi="Times New Roman" w:cs="Times New Roman"/>
          <w:sz w:val="24"/>
          <w:szCs w:val="24"/>
        </w:rPr>
        <w:t xml:space="preserve"> </w:t>
      </w:r>
      <w:r w:rsidR="006257F7" w:rsidRPr="00351446">
        <w:rPr>
          <w:rFonts w:ascii="Times New Roman" w:hAnsi="Times New Roman" w:cs="Times New Roman"/>
          <w:sz w:val="24"/>
          <w:szCs w:val="24"/>
        </w:rPr>
        <w:t>R882</w:t>
      </w:r>
      <w:r w:rsidR="006257F7">
        <w:rPr>
          <w:rFonts w:ascii="Times New Roman" w:hAnsi="Times New Roman" w:cs="Times New Roman"/>
          <w:sz w:val="24"/>
          <w:szCs w:val="24"/>
        </w:rPr>
        <w:t xml:space="preserve"> </w:t>
      </w:r>
      <w:r w:rsidRPr="00351446">
        <w:rPr>
          <w:rFonts w:ascii="Times New Roman" w:hAnsi="Times New Roman" w:cs="Times New Roman"/>
          <w:sz w:val="24"/>
          <w:szCs w:val="24"/>
        </w:rPr>
        <w:t>mutation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351446">
        <w:rPr>
          <w:rFonts w:ascii="Times New Roman" w:hAnsi="Times New Roman" w:cs="Times New Roman"/>
          <w:sz w:val="24"/>
          <w:szCs w:val="24"/>
        </w:rPr>
        <w:t xml:space="preserve"> and clinical factors of logistic regression analysis for chemosensitivity of AML.</w:t>
      </w:r>
    </w:p>
    <w:tbl>
      <w:tblPr>
        <w:tblW w:w="1408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217"/>
        <w:gridCol w:w="1692"/>
        <w:gridCol w:w="761"/>
        <w:gridCol w:w="3260"/>
        <w:gridCol w:w="1613"/>
      </w:tblGrid>
      <w:tr w:rsidR="009B50F1" w14:paraId="1AE7F2BF" w14:textId="77777777" w:rsidTr="00FD59E8">
        <w:trPr>
          <w:trHeight w:val="61"/>
        </w:trPr>
        <w:tc>
          <w:tcPr>
            <w:tcW w:w="3544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2F03F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 in the Model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757CF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sz w:val="24"/>
                <w:szCs w:val="24"/>
              </w:rPr>
              <w:t>Non-CR Risk after One Cycle of Induction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8907F82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7879DE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sz w:val="24"/>
                <w:szCs w:val="24"/>
              </w:rPr>
              <w:t>Non-CR Risk after Two Cycle of Induction</w:t>
            </w:r>
          </w:p>
        </w:tc>
      </w:tr>
      <w:tr w:rsidR="009B50F1" w14:paraId="2B47FE0C" w14:textId="77777777" w:rsidTr="00FD59E8">
        <w:trPr>
          <w:trHeight w:val="444"/>
        </w:trPr>
        <w:tc>
          <w:tcPr>
            <w:tcW w:w="3544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84C99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F60CD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sz w:val="24"/>
                <w:szCs w:val="24"/>
              </w:rPr>
              <w:t>OR (95%CI)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15C6E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 </w:t>
            </w:r>
            <w:r w:rsidRPr="00061B02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76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D33DE80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B95C4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sz w:val="24"/>
                <w:szCs w:val="24"/>
              </w:rPr>
              <w:t>OR (95%CI)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DD3BB1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 </w:t>
            </w:r>
            <w:r w:rsidRPr="00061B02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</w:tr>
      <w:tr w:rsidR="009B50F1" w14:paraId="6D29E160" w14:textId="77777777" w:rsidTr="00FD59E8">
        <w:trPr>
          <w:trHeight w:val="61"/>
        </w:trPr>
        <w:tc>
          <w:tcPr>
            <w:tcW w:w="354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E9D8DF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R882 </w:t>
            </w:r>
            <w:r w:rsidRPr="00061B02">
              <w:rPr>
                <w:rFonts w:ascii="Times New Roman" w:eastAsia="华文中宋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DNMT3A </w:t>
            </w:r>
            <w:r w:rsidRPr="00061B02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4"/>
                <w:szCs w:val="24"/>
              </w:rPr>
              <w:t>mutation</w:t>
            </w:r>
            <w:r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19391" w14:textId="5DAD5E47" w:rsidR="009B50F1" w:rsidRPr="008B183E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1.330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744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2.377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F6F020" w14:textId="6CB9FB21" w:rsidR="009B50F1" w:rsidRPr="008B183E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8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.336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6DC48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D9C23" w14:textId="40C528FD" w:rsidR="009B50F1" w:rsidRPr="00B020D5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.961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533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1.731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nil"/>
            </w:tcBorders>
          </w:tcPr>
          <w:p w14:paraId="4CFBA65B" w14:textId="6A895A47" w:rsidR="009B50F1" w:rsidRPr="00B020D5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020D5"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894</w:t>
            </w:r>
          </w:p>
        </w:tc>
      </w:tr>
      <w:tr w:rsidR="009B50F1" w14:paraId="6122818C" w14:textId="77777777" w:rsidTr="00FD59E8">
        <w:trPr>
          <w:trHeight w:val="61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B8046D" w14:textId="0A5ACE36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  <w:r w:rsidR="00B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years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008EC0D0" w14:textId="6E2043D0" w:rsidR="009B50F1" w:rsidRPr="008B183E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1.007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996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1.018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79EBC" w14:textId="53728DE2" w:rsidR="009B50F1" w:rsidRPr="008B183E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8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.209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10E194D4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91731B4" w14:textId="06AF4F07" w:rsidR="009B50F1" w:rsidRPr="00B020D5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1.016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1.004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1.028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49DA9211" w14:textId="51C9B944" w:rsidR="009B50F1" w:rsidRPr="00B020D5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E088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.009</w:t>
            </w:r>
          </w:p>
        </w:tc>
      </w:tr>
      <w:tr w:rsidR="009B50F1" w14:paraId="3B414A25" w14:textId="77777777" w:rsidTr="00FD59E8">
        <w:trPr>
          <w:trHeight w:val="61"/>
        </w:trPr>
        <w:tc>
          <w:tcPr>
            <w:tcW w:w="354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3D0BCDE" w14:textId="5F37DCD6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WBC count</w:t>
            </w:r>
            <w:r w:rsidR="00B02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Pr="00061B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3217" w:type="dxa"/>
            <w:tcBorders>
              <w:top w:val="nil"/>
              <w:left w:val="nil"/>
              <w:right w:val="nil"/>
            </w:tcBorders>
          </w:tcPr>
          <w:p w14:paraId="79EA3E6D" w14:textId="54778B66" w:rsidR="009B50F1" w:rsidRPr="008B183E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1.002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999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1.005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A69DB21" w14:textId="3B91623D" w:rsidR="009B50F1" w:rsidRPr="008B183E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18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0205">
              <w:rPr>
                <w:rFonts w:ascii="Times New Roman" w:hAnsi="Times New Roman" w:cs="Times New Roman" w:hint="eastAsia"/>
                <w:sz w:val="24"/>
                <w:szCs w:val="24"/>
              </w:rPr>
              <w:t>.121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</w:tcPr>
          <w:p w14:paraId="3A083A75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68B7808E" w14:textId="3884179C" w:rsidR="009B50F1" w:rsidRPr="00B020D5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1.003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1.005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3" w:type="dxa"/>
            <w:tcBorders>
              <w:top w:val="nil"/>
              <w:left w:val="nil"/>
            </w:tcBorders>
          </w:tcPr>
          <w:p w14:paraId="62CBB08F" w14:textId="42D54696" w:rsidR="009B50F1" w:rsidRPr="00B020D5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.059</w:t>
            </w:r>
          </w:p>
        </w:tc>
      </w:tr>
      <w:tr w:rsidR="009B50F1" w14:paraId="6B819522" w14:textId="77777777" w:rsidTr="00FD59E8">
        <w:trPr>
          <w:trHeight w:val="61"/>
        </w:trPr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52C6525E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Risk stratification</w:t>
            </w:r>
          </w:p>
        </w:tc>
        <w:tc>
          <w:tcPr>
            <w:tcW w:w="3217" w:type="dxa"/>
            <w:tcBorders>
              <w:left w:val="nil"/>
              <w:right w:val="nil"/>
            </w:tcBorders>
          </w:tcPr>
          <w:p w14:paraId="1D52D3B1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left w:val="nil"/>
              <w:right w:val="nil"/>
            </w:tcBorders>
            <w:shd w:val="clear" w:color="auto" w:fill="auto"/>
          </w:tcPr>
          <w:p w14:paraId="0D8FE43A" w14:textId="014D23EF" w:rsidR="009B50F1" w:rsidRPr="009E3BFF" w:rsidRDefault="008F226E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× 10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1" w:type="dxa"/>
            <w:tcBorders>
              <w:left w:val="nil"/>
              <w:right w:val="nil"/>
            </w:tcBorders>
          </w:tcPr>
          <w:p w14:paraId="64333E04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1CDEFB18" w14:textId="77777777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nil"/>
            </w:tcBorders>
          </w:tcPr>
          <w:p w14:paraId="315380D1" w14:textId="44A37740" w:rsidR="009B50F1" w:rsidRPr="009E3BFF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× 10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-11</w:t>
            </w:r>
          </w:p>
        </w:tc>
      </w:tr>
      <w:tr w:rsidR="009B50F1" w14:paraId="6916C1B4" w14:textId="77777777" w:rsidTr="00FD59E8">
        <w:trPr>
          <w:trHeight w:val="61"/>
        </w:trPr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654336EE" w14:textId="77777777" w:rsidR="009B50F1" w:rsidRPr="00061B02" w:rsidRDefault="009B50F1" w:rsidP="00FD59E8">
            <w:pPr>
              <w:spacing w:line="480" w:lineRule="auto"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Low </w:t>
            </w:r>
            <w:r w:rsidRPr="00061B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vs</w:t>
            </w: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intermediate</w:t>
            </w:r>
          </w:p>
        </w:tc>
        <w:tc>
          <w:tcPr>
            <w:tcW w:w="3217" w:type="dxa"/>
            <w:tcBorders>
              <w:left w:val="nil"/>
              <w:right w:val="nil"/>
            </w:tcBorders>
          </w:tcPr>
          <w:p w14:paraId="5E9F32C8" w14:textId="07A811D9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="008B18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(0.42</w:t>
            </w:r>
            <w:r w:rsidR="008B18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  <w:r w:rsidR="008B18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  <w:tcBorders>
              <w:left w:val="nil"/>
              <w:right w:val="nil"/>
            </w:tcBorders>
            <w:shd w:val="clear" w:color="auto" w:fill="auto"/>
          </w:tcPr>
          <w:p w14:paraId="1C6C1932" w14:textId="44FCC78B" w:rsidR="009B50F1" w:rsidRPr="009E3BFF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  <w:r w:rsidR="008F22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nil"/>
              <w:right w:val="nil"/>
            </w:tcBorders>
          </w:tcPr>
          <w:p w14:paraId="7A0F5446" w14:textId="77777777" w:rsidR="009B50F1" w:rsidRPr="00B020D5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920FBB7" w14:textId="28757956" w:rsidR="009B50F1" w:rsidRPr="00B020D5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020D5"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442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B020D5"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280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B020D5"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696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3" w:type="dxa"/>
            <w:tcBorders>
              <w:left w:val="nil"/>
            </w:tcBorders>
          </w:tcPr>
          <w:p w14:paraId="41655FBE" w14:textId="101CFEE1" w:rsidR="009B50F1" w:rsidRPr="009E3BFF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× 10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-4</w:t>
            </w:r>
          </w:p>
        </w:tc>
      </w:tr>
      <w:tr w:rsidR="009B50F1" w14:paraId="78D63738" w14:textId="77777777" w:rsidTr="00FD59E8">
        <w:trPr>
          <w:trHeight w:val="61"/>
        </w:trPr>
        <w:tc>
          <w:tcPr>
            <w:tcW w:w="3544" w:type="dxa"/>
            <w:tcBorders>
              <w:right w:val="nil"/>
            </w:tcBorders>
            <w:shd w:val="clear" w:color="auto" w:fill="auto"/>
            <w:vAlign w:val="center"/>
          </w:tcPr>
          <w:p w14:paraId="291213BF" w14:textId="77777777" w:rsidR="009B50F1" w:rsidRPr="00061B02" w:rsidRDefault="009B50F1" w:rsidP="00FD59E8">
            <w:pPr>
              <w:spacing w:line="480" w:lineRule="auto"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High </w:t>
            </w:r>
            <w:r w:rsidRPr="00061B0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vs</w:t>
            </w:r>
            <w:r w:rsidRPr="00061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intermediate</w:t>
            </w:r>
          </w:p>
        </w:tc>
        <w:tc>
          <w:tcPr>
            <w:tcW w:w="3217" w:type="dxa"/>
            <w:tcBorders>
              <w:left w:val="nil"/>
              <w:right w:val="nil"/>
            </w:tcBorders>
          </w:tcPr>
          <w:p w14:paraId="358C5BCE" w14:textId="4442BD9B" w:rsidR="009B50F1" w:rsidRPr="00061B02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8B183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8B183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-2.</w:t>
            </w:r>
            <w:r w:rsidR="008B183E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  <w:tcBorders>
              <w:left w:val="nil"/>
              <w:right w:val="nil"/>
            </w:tcBorders>
            <w:shd w:val="clear" w:color="auto" w:fill="auto"/>
          </w:tcPr>
          <w:p w14:paraId="64AACA5F" w14:textId="5AB8F91D" w:rsidR="009B50F1" w:rsidRPr="009E3BFF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8F226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61" w:type="dxa"/>
            <w:tcBorders>
              <w:left w:val="nil"/>
              <w:right w:val="nil"/>
            </w:tcBorders>
          </w:tcPr>
          <w:p w14:paraId="072284DE" w14:textId="77777777" w:rsidR="009B50F1" w:rsidRPr="00B020D5" w:rsidRDefault="009B50F1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24FF0C5" w14:textId="4DA9A8F3" w:rsidR="009B50F1" w:rsidRPr="00B020D5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2.477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1.692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88B">
              <w:rPr>
                <w:rFonts w:ascii="Times New Roman" w:hAnsi="Times New Roman" w:cs="Times New Roman" w:hint="eastAsia"/>
                <w:sz w:val="24"/>
                <w:szCs w:val="24"/>
              </w:rPr>
              <w:t>3.624</w:t>
            </w:r>
            <w:r w:rsidR="009B50F1" w:rsidRPr="0006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3" w:type="dxa"/>
            <w:tcBorders>
              <w:left w:val="nil"/>
            </w:tcBorders>
          </w:tcPr>
          <w:p w14:paraId="5FD49147" w14:textId="10424304" w:rsidR="009B50F1" w:rsidRPr="009E3BFF" w:rsidRDefault="00B020D5" w:rsidP="00FD59E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× 10</w:t>
            </w:r>
            <w:r w:rsidR="009B50F1" w:rsidRPr="009E3B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-6</w:t>
            </w:r>
          </w:p>
        </w:tc>
      </w:tr>
    </w:tbl>
    <w:p w14:paraId="307DEDA1" w14:textId="4EF76A85" w:rsidR="000C647A" w:rsidRDefault="00227563">
      <w:pPr>
        <w:widowControl/>
        <w:jc w:val="left"/>
      </w:pPr>
      <w:r w:rsidRPr="00C61F96">
        <w:rPr>
          <w:rFonts w:ascii="Times New Roman" w:eastAsia="楷体_GB2312" w:hAnsi="Times New Roman" w:cs="Times New Roman"/>
          <w:sz w:val="24"/>
          <w:szCs w:val="24"/>
        </w:rPr>
        <w:t>Abbreviation: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Pr="00255901">
        <w:rPr>
          <w:rFonts w:ascii="Times New Roman" w:eastAsia="楷体_GB2312" w:hAnsi="Times New Roman" w:cs="Times New Roman"/>
          <w:sz w:val="24"/>
          <w:szCs w:val="24"/>
        </w:rPr>
        <w:t>CR, complete response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;</w:t>
      </w:r>
      <w:r w:rsidRPr="00227563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OR, odds ratio</w:t>
      </w:r>
      <w:r>
        <w:rPr>
          <w:rFonts w:ascii="Times New Roman" w:eastAsia="楷体_GB2312" w:hAnsi="Times New Roman" w:cs="Times New Roman"/>
          <w:sz w:val="24"/>
          <w:szCs w:val="24"/>
        </w:rPr>
        <w:t xml:space="preserve">; 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CI, confidence interval</w:t>
      </w:r>
      <w:r>
        <w:rPr>
          <w:rFonts w:ascii="Times New Roman" w:eastAsia="楷体_GB2312" w:hAnsi="Times New Roman" w:cs="Times New Roman"/>
          <w:sz w:val="24"/>
          <w:szCs w:val="24"/>
        </w:rPr>
        <w:t>;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 xml:space="preserve"> R882, </w:t>
      </w:r>
      <w:r>
        <w:rPr>
          <w:rFonts w:ascii="Times New Roman" w:eastAsia="楷体_GB2312" w:hAnsi="Times New Roman" w:cs="Times New Roman"/>
          <w:sz w:val="24"/>
          <w:szCs w:val="24"/>
        </w:rPr>
        <w:t>a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rginine 882</w:t>
      </w:r>
      <w:r>
        <w:rPr>
          <w:rFonts w:ascii="Times New Roman" w:eastAsia="楷体_GB2312" w:hAnsi="Times New Roman" w:cs="Times New Roman"/>
          <w:sz w:val="24"/>
          <w:szCs w:val="24"/>
        </w:rPr>
        <w:t>.</w:t>
      </w:r>
      <w:r w:rsidR="000C647A">
        <w:br w:type="page"/>
      </w:r>
    </w:p>
    <w:p w14:paraId="402F8A70" w14:textId="4636DA25" w:rsidR="000C647A" w:rsidRDefault="000C647A" w:rsidP="000C647A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A14A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A14A16">
        <w:rPr>
          <w:rFonts w:ascii="Times New Roman" w:hAnsi="Times New Roman" w:cs="Times New Roman"/>
          <w:b/>
          <w:sz w:val="24"/>
          <w:szCs w:val="24"/>
        </w:rPr>
        <w:t>.</w:t>
      </w:r>
      <w:r w:rsidRPr="009664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66483">
        <w:rPr>
          <w:rFonts w:ascii="Times New Roman" w:hAnsi="Times New Roman" w:cs="Times New Roman"/>
          <w:sz w:val="24"/>
          <w:szCs w:val="24"/>
        </w:rPr>
        <w:t>reatment-related mortalities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966483">
        <w:rPr>
          <w:rFonts w:ascii="Times New Roman" w:hAnsi="Times New Roman" w:cs="Times New Roman"/>
          <w:sz w:val="24"/>
          <w:szCs w:val="24"/>
        </w:rPr>
        <w:t xml:space="preserve"> AML patients</w:t>
      </w:r>
      <w:r w:rsidRPr="000A0929">
        <w:rPr>
          <w:rFonts w:ascii="Times New Roman" w:hAnsi="Times New Roman" w:cs="Times New Roman"/>
          <w:sz w:val="24"/>
          <w:szCs w:val="24"/>
        </w:rPr>
        <w:t xml:space="preserve"> </w:t>
      </w:r>
      <w:r w:rsidRPr="00966483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one or two</w:t>
      </w:r>
      <w:r w:rsidRPr="009664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cycles</w:t>
      </w:r>
      <w:r w:rsidRPr="00966483">
        <w:rPr>
          <w:rFonts w:ascii="Times New Roman" w:hAnsi="Times New Roman" w:cs="Times New Roman"/>
          <w:sz w:val="24"/>
          <w:szCs w:val="24"/>
        </w:rPr>
        <w:t xml:space="preserve"> induction therapy</w:t>
      </w:r>
      <w:r w:rsidRPr="000A0929">
        <w:rPr>
          <w:rFonts w:ascii="Times New Roman" w:hAnsi="Times New Roman" w:cs="Times New Roman"/>
          <w:sz w:val="24"/>
          <w:szCs w:val="24"/>
        </w:rPr>
        <w:t xml:space="preserve"> </w:t>
      </w:r>
      <w:r w:rsidR="006257F7">
        <w:rPr>
          <w:rFonts w:ascii="Times New Roman" w:hAnsi="Times New Roman" w:cs="Times New Roman"/>
          <w:sz w:val="24"/>
          <w:szCs w:val="24"/>
        </w:rPr>
        <w:t>based on</w:t>
      </w:r>
      <w:r w:rsidRPr="006B0125">
        <w:rPr>
          <w:rFonts w:ascii="Times New Roman" w:hAnsi="Times New Roman" w:cs="Times New Roman"/>
          <w:sz w:val="24"/>
          <w:szCs w:val="24"/>
        </w:rPr>
        <w:t xml:space="preserve"> </w:t>
      </w:r>
      <w:r w:rsidRPr="00561505">
        <w:rPr>
          <w:rFonts w:ascii="Times New Roman" w:hAnsi="Times New Roman" w:cs="Times New Roman"/>
          <w:i/>
          <w:sz w:val="24"/>
          <w:szCs w:val="24"/>
        </w:rPr>
        <w:t>DNMT3A</w:t>
      </w:r>
      <w:r w:rsidRPr="00561505">
        <w:rPr>
          <w:rFonts w:ascii="Times New Roman" w:hAnsi="Times New Roman" w:cs="Times New Roman"/>
          <w:sz w:val="24"/>
          <w:szCs w:val="24"/>
        </w:rPr>
        <w:t xml:space="preserve"> </w:t>
      </w:r>
      <w:r w:rsidR="006257F7" w:rsidRPr="00561505">
        <w:rPr>
          <w:rFonts w:ascii="Times New Roman" w:hAnsi="Times New Roman" w:cs="Times New Roman"/>
          <w:sz w:val="24"/>
          <w:szCs w:val="24"/>
        </w:rPr>
        <w:t>R882</w:t>
      </w:r>
      <w:r w:rsidR="006257F7">
        <w:rPr>
          <w:rFonts w:ascii="Times New Roman" w:hAnsi="Times New Roman" w:cs="Times New Roman"/>
          <w:sz w:val="24"/>
          <w:szCs w:val="24"/>
        </w:rPr>
        <w:t xml:space="preserve"> </w:t>
      </w:r>
      <w:r w:rsidRPr="00561505">
        <w:rPr>
          <w:rFonts w:ascii="Times New Roman" w:hAnsi="Times New Roman" w:cs="Times New Roman"/>
          <w:sz w:val="24"/>
          <w:szCs w:val="24"/>
        </w:rPr>
        <w:t>status</w:t>
      </w:r>
      <w:r w:rsidRPr="009664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891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7"/>
        <w:gridCol w:w="2693"/>
        <w:gridCol w:w="2268"/>
        <w:gridCol w:w="2779"/>
        <w:gridCol w:w="1189"/>
      </w:tblGrid>
      <w:tr w:rsidR="000C647A" w:rsidRPr="00E41EB2" w14:paraId="01EF486F" w14:textId="77777777" w:rsidTr="00FD59E8">
        <w:trPr>
          <w:trHeight w:val="76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B683" w14:textId="77777777" w:rsidR="000C647A" w:rsidRPr="00E97E8F" w:rsidRDefault="000C647A" w:rsidP="00FD59E8">
            <w:pPr>
              <w:adjustRightInd w:val="0"/>
              <w:spacing w:beforeLines="30" w:before="93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Chemotherapy</w:t>
            </w:r>
            <w:r w:rsidRPr="00071DC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Cycles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CB8E6" w14:textId="77777777" w:rsidR="000C647A" w:rsidRDefault="000C647A" w:rsidP="00FD59E8">
            <w:pPr>
              <w:adjustRightInd w:val="0"/>
              <w:spacing w:beforeLines="30" w:before="93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8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E97E8F">
              <w:rPr>
                <w:rFonts w:ascii="Times New Roman" w:hAnsi="Times New Roman" w:cs="Times New Roman"/>
                <w:b/>
                <w:sz w:val="24"/>
                <w:szCs w:val="24"/>
              </w:rPr>
              <w:t>otal</w:t>
            </w:r>
          </w:p>
          <w:p w14:paraId="7C1E2C63" w14:textId="77777777" w:rsidR="000C647A" w:rsidRPr="00E97E8F" w:rsidRDefault="000C647A" w:rsidP="00FD59E8">
            <w:pPr>
              <w:adjustRightInd w:val="0"/>
              <w:spacing w:beforeLines="30" w:before="93" w:line="360" w:lineRule="auto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TRM</w:t>
            </w:r>
            <w:r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E8922" w14:textId="77777777" w:rsidR="00CF100E" w:rsidRPr="00881FF0" w:rsidRDefault="00CF100E" w:rsidP="00CF100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F0">
              <w:rPr>
                <w:rFonts w:ascii="Times New Roman" w:hAnsi="Times New Roman" w:cs="Times New Roman"/>
                <w:b/>
                <w:sz w:val="24"/>
                <w:szCs w:val="24"/>
              </w:rPr>
              <w:t>R882 Wild-type</w:t>
            </w:r>
          </w:p>
          <w:p w14:paraId="246E29F4" w14:textId="77777777" w:rsidR="000C647A" w:rsidRPr="00E97E8F" w:rsidRDefault="000C647A" w:rsidP="00FD59E8">
            <w:pPr>
              <w:adjustRightInd w:val="0"/>
              <w:spacing w:beforeLines="30" w:before="93" w:line="360" w:lineRule="auto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TRM</w:t>
            </w:r>
            <w:r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3A6D" w14:textId="77777777" w:rsidR="000C647A" w:rsidRDefault="000C647A" w:rsidP="00FD59E8">
            <w:pPr>
              <w:adjustRightInd w:val="0"/>
              <w:spacing w:beforeLines="30" w:before="93" w:line="360" w:lineRule="auto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E97E8F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 xml:space="preserve">R882 </w:t>
            </w: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M</w:t>
            </w:r>
            <w:r w:rsidRPr="00E97E8F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utation</w:t>
            </w:r>
          </w:p>
          <w:p w14:paraId="546A37B2" w14:textId="77777777" w:rsidR="000C647A" w:rsidRPr="00E97E8F" w:rsidRDefault="000C647A" w:rsidP="00FD59E8">
            <w:pPr>
              <w:adjustRightInd w:val="0"/>
              <w:spacing w:beforeLines="30" w:before="93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TRM</w:t>
            </w:r>
            <w:r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E7882D" w14:textId="77777777" w:rsidR="000C647A" w:rsidRPr="00E97E8F" w:rsidRDefault="000C647A" w:rsidP="00FD59E8">
            <w:pPr>
              <w:adjustRightInd w:val="0"/>
              <w:spacing w:beforeLines="30" w:before="93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8F">
              <w:rPr>
                <w:rFonts w:ascii="Times New Roman" w:hAnsi="Times New Roman" w:cs="Times New Roman"/>
                <w:b/>
                <w:sz w:val="24"/>
                <w:szCs w:val="24"/>
              </w:rPr>
              <w:t>OR (95%CI)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5FD807" w14:textId="77777777" w:rsidR="000C647A" w:rsidRPr="00E97E8F" w:rsidRDefault="000C647A" w:rsidP="00FD59E8">
            <w:pPr>
              <w:adjustRightInd w:val="0"/>
              <w:spacing w:beforeLines="30" w:before="93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7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E9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E97E8F">
              <w:rPr>
                <w:rFonts w:ascii="Times New Roman" w:hAnsi="Times New Roman" w:cs="Times New Roman"/>
                <w:b/>
                <w:sz w:val="24"/>
                <w:szCs w:val="24"/>
              </w:rPr>
              <w:t>alue</w:t>
            </w:r>
          </w:p>
        </w:tc>
      </w:tr>
      <w:tr w:rsidR="000C647A" w:rsidRPr="00E41EB2" w14:paraId="3BEAEF26" w14:textId="77777777" w:rsidTr="00FD59E8">
        <w:trPr>
          <w:trHeight w:val="588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3BA6D2A" w14:textId="77777777" w:rsidR="000C647A" w:rsidRPr="00562604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>ne cycle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1FACFDC" w14:textId="77777777" w:rsidR="000C647A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D2C59">
              <w:rPr>
                <w:rFonts w:ascii="Times New Roman" w:eastAsia="楷体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Pr="003D2C59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870 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(</w:t>
            </w:r>
            <w:r w:rsidRPr="003D2C59">
              <w:rPr>
                <w:rFonts w:ascii="Times New Roman" w:eastAsia="楷体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E04EF1A" w14:textId="77777777" w:rsidR="000C647A" w:rsidRPr="00562604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bCs/>
                <w:sz w:val="24"/>
                <w:szCs w:val="24"/>
              </w:rPr>
            </w:pPr>
            <w:r w:rsidRPr="003D2C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9D1A50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5A6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D2C5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25A6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E55C3E4" w14:textId="77777777" w:rsidR="000C647A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D2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3D2C5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5A6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D2C5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25A6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77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48B6A7" w14:textId="77777777" w:rsidR="000C647A" w:rsidRPr="00A15BEF" w:rsidRDefault="000C647A" w:rsidP="00FD59E8">
            <w:pPr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BEF">
              <w:rPr>
                <w:rFonts w:ascii="Times New Roman" w:eastAsia="楷体" w:hAnsi="Times New Roman" w:cs="Times New Roman"/>
                <w:sz w:val="24"/>
                <w:szCs w:val="24"/>
              </w:rPr>
              <w:t>1.567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15BEF">
              <w:rPr>
                <w:rFonts w:ascii="Times New Roman" w:eastAsia="楷体" w:hAnsi="Times New Roman" w:cs="Times New Roman"/>
                <w:sz w:val="24"/>
                <w:szCs w:val="24"/>
              </w:rPr>
              <w:t>0.534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5BEF">
              <w:rPr>
                <w:rFonts w:ascii="Times New Roman" w:eastAsia="楷体" w:hAnsi="Times New Roman" w:cs="Times New Roman"/>
                <w:sz w:val="24"/>
                <w:szCs w:val="24"/>
              </w:rPr>
              <w:t>4.596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9400AF" w14:textId="77777777" w:rsidR="000C647A" w:rsidRPr="00B53B7C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B53B7C">
              <w:rPr>
                <w:rFonts w:ascii="Times New Roman" w:hAnsi="Times New Roman" w:cs="Times New Roman"/>
                <w:sz w:val="24"/>
                <w:szCs w:val="24"/>
              </w:rPr>
              <w:t>0.615</w:t>
            </w:r>
          </w:p>
        </w:tc>
      </w:tr>
      <w:tr w:rsidR="000C647A" w:rsidRPr="00E41EB2" w14:paraId="14938C52" w14:textId="77777777" w:rsidTr="00FD59E8">
        <w:trPr>
          <w:trHeight w:val="660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EE559C6" w14:textId="77777777" w:rsidR="000C647A" w:rsidRPr="00562604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525A6">
              <w:rPr>
                <w:rFonts w:ascii="Times New Roman" w:hAnsi="Times New Roman" w:cs="Times New Roman"/>
                <w:sz w:val="24"/>
                <w:szCs w:val="24"/>
              </w:rPr>
              <w:t>wo cycles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FB1DA04" w14:textId="77777777" w:rsidR="000C647A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D1A50">
              <w:rPr>
                <w:rFonts w:ascii="Times New Roman" w:eastAsia="楷体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/</w:t>
            </w:r>
            <w:r w:rsidRPr="009D1A50">
              <w:rPr>
                <w:rFonts w:ascii="Times New Roman" w:eastAsia="楷体" w:hAnsi="Times New Roman" w:cs="Times New Roman"/>
                <w:sz w:val="24"/>
                <w:szCs w:val="24"/>
              </w:rPr>
              <w:t>870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(</w:t>
            </w:r>
            <w:r w:rsidRPr="009D1A50">
              <w:rPr>
                <w:rFonts w:ascii="Times New Roman" w:eastAsia="楷体" w:hAnsi="Times New Roman" w:cs="Times New Roman"/>
                <w:sz w:val="24"/>
                <w:szCs w:val="24"/>
              </w:rPr>
              <w:t>5.40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505CA88" w14:textId="77777777" w:rsidR="000C647A" w:rsidRPr="00562604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9D1A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9D1A50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1A5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379FA5" w14:textId="77777777" w:rsidR="000C647A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3D2C5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1A50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F4476C" w14:textId="77777777" w:rsidR="000C647A" w:rsidRPr="00A14A16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2612D2">
              <w:rPr>
                <w:rFonts w:ascii="Times New Roman" w:hAnsi="Times New Roman" w:cs="Times New Roman"/>
                <w:sz w:val="24"/>
                <w:szCs w:val="24"/>
              </w:rPr>
              <w:t>1.472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612D2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2612D2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64C2D7" w14:textId="77777777" w:rsidR="000C647A" w:rsidRPr="00A14A16" w:rsidRDefault="000C647A" w:rsidP="00FD59E8">
            <w:pPr>
              <w:adjustRightInd w:val="0"/>
              <w:spacing w:line="48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.787</w:t>
            </w:r>
          </w:p>
        </w:tc>
      </w:tr>
    </w:tbl>
    <w:p w14:paraId="0BF35A1A" w14:textId="540D8438" w:rsidR="000C647A" w:rsidRDefault="009C7554" w:rsidP="005823B4">
      <w:pPr>
        <w:spacing w:line="480" w:lineRule="auto"/>
        <w:contextualSpacing/>
        <w:rPr>
          <w:rFonts w:ascii="Times New Roman" w:eastAsia="楷体_GB2312" w:hAnsi="Times New Roman" w:cs="Times New Roman"/>
          <w:sz w:val="24"/>
          <w:szCs w:val="24"/>
        </w:rPr>
      </w:pPr>
      <w:bookmarkStart w:id="4" w:name="_Hlk530953271"/>
      <w:r w:rsidRPr="00C61F96">
        <w:rPr>
          <w:rFonts w:ascii="Times New Roman" w:eastAsia="楷体_GB2312" w:hAnsi="Times New Roman" w:cs="Times New Roman"/>
          <w:sz w:val="24"/>
          <w:szCs w:val="24"/>
        </w:rPr>
        <w:t>Abbreviation: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="005823B4">
        <w:rPr>
          <w:rFonts w:ascii="Times New Roman" w:eastAsia="楷体_GB2312" w:hAnsi="Times New Roman" w:cs="Times New Roman"/>
          <w:sz w:val="24"/>
          <w:szCs w:val="24"/>
        </w:rPr>
        <w:t xml:space="preserve">TRM, </w:t>
      </w:r>
      <w:r w:rsidR="005823B4">
        <w:rPr>
          <w:rFonts w:ascii="Times New Roman" w:hAnsi="Times New Roman" w:cs="Times New Roman"/>
          <w:sz w:val="24"/>
          <w:szCs w:val="24"/>
        </w:rPr>
        <w:t>t</w:t>
      </w:r>
      <w:r w:rsidR="005823B4" w:rsidRPr="00966483">
        <w:rPr>
          <w:rFonts w:ascii="Times New Roman" w:hAnsi="Times New Roman" w:cs="Times New Roman"/>
          <w:sz w:val="24"/>
          <w:szCs w:val="24"/>
        </w:rPr>
        <w:t>reatment-related mortalit</w:t>
      </w:r>
      <w:r w:rsidR="005823B4">
        <w:rPr>
          <w:rFonts w:ascii="Times New Roman" w:hAnsi="Times New Roman" w:cs="Times New Roman"/>
          <w:sz w:val="24"/>
          <w:szCs w:val="24"/>
        </w:rPr>
        <w:t>y;</w:t>
      </w:r>
      <w:r w:rsidR="005823B4" w:rsidRPr="00A14A16">
        <w:rPr>
          <w:rFonts w:ascii="Times New Roman" w:eastAsia="楷体_GB2312" w:hAnsi="Times New Roman" w:cs="Times New Roman"/>
          <w:sz w:val="24"/>
          <w:szCs w:val="24"/>
        </w:rPr>
        <w:t xml:space="preserve"> R882, </w:t>
      </w:r>
      <w:r w:rsidR="005823B4">
        <w:rPr>
          <w:rFonts w:ascii="Times New Roman" w:eastAsia="楷体_GB2312" w:hAnsi="Times New Roman" w:cs="Times New Roman"/>
          <w:sz w:val="24"/>
          <w:szCs w:val="24"/>
        </w:rPr>
        <w:t>a</w:t>
      </w:r>
      <w:r w:rsidR="005823B4" w:rsidRPr="00A14A16">
        <w:rPr>
          <w:rFonts w:ascii="Times New Roman" w:eastAsia="楷体_GB2312" w:hAnsi="Times New Roman" w:cs="Times New Roman"/>
          <w:sz w:val="24"/>
          <w:szCs w:val="24"/>
        </w:rPr>
        <w:t>rginine 882;</w:t>
      </w:r>
      <w:r w:rsidR="005823B4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OR, odds ratio;</w:t>
      </w:r>
      <w:r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="005823B4" w:rsidRPr="00A14A16">
        <w:rPr>
          <w:rFonts w:ascii="Times New Roman" w:eastAsia="楷体_GB2312" w:hAnsi="Times New Roman" w:cs="Times New Roman"/>
          <w:sz w:val="24"/>
          <w:szCs w:val="24"/>
        </w:rPr>
        <w:t>CI, confidence interval</w:t>
      </w:r>
      <w:r w:rsidR="005823B4">
        <w:rPr>
          <w:rFonts w:ascii="Times New Roman" w:eastAsia="楷体_GB2312" w:hAnsi="Times New Roman" w:cs="Times New Roman"/>
          <w:sz w:val="24"/>
          <w:szCs w:val="24"/>
        </w:rPr>
        <w:t>.</w:t>
      </w:r>
      <w:bookmarkEnd w:id="4"/>
      <w:r w:rsidR="000C647A">
        <w:rPr>
          <w:rFonts w:ascii="Times New Roman" w:eastAsia="楷体_GB2312" w:hAnsi="Times New Roman" w:cs="Times New Roman"/>
          <w:sz w:val="24"/>
          <w:szCs w:val="24"/>
        </w:rPr>
        <w:br w:type="page"/>
      </w:r>
    </w:p>
    <w:p w14:paraId="081FB937" w14:textId="1C65D2E0" w:rsidR="000C647A" w:rsidRPr="008434BD" w:rsidRDefault="000C647A" w:rsidP="000C647A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5" w:name="_Hlk528355877"/>
      <w:r w:rsidRPr="008434B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434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45C78">
        <w:rPr>
          <w:rFonts w:ascii="Times New Roman" w:hAnsi="Times New Roman" w:cs="Times New Roman"/>
          <w:sz w:val="24"/>
          <w:szCs w:val="24"/>
        </w:rPr>
        <w:t>E</w:t>
      </w:r>
      <w:r w:rsidRPr="00E45C78">
        <w:rPr>
          <w:rFonts w:ascii="Times New Roman" w:hAnsi="Times New Roman" w:cs="Times New Roman" w:hint="eastAsia"/>
          <w:sz w:val="24"/>
          <w:szCs w:val="24"/>
        </w:rPr>
        <w:t>ffects</w:t>
      </w:r>
      <w:r w:rsidRPr="00E45C78">
        <w:rPr>
          <w:rFonts w:ascii="Times New Roman" w:hAnsi="Times New Roman" w:cs="Times New Roman"/>
          <w:sz w:val="24"/>
          <w:szCs w:val="24"/>
        </w:rPr>
        <w:t xml:space="preserve"> of </w:t>
      </w:r>
      <w:r w:rsidRPr="00E45C78">
        <w:rPr>
          <w:rFonts w:ascii="Times New Roman" w:eastAsia="楷体" w:hAnsi="Times New Roman" w:cs="Times New Roman"/>
          <w:bCs/>
          <w:i/>
          <w:sz w:val="24"/>
          <w:szCs w:val="24"/>
        </w:rPr>
        <w:t>DNMT3A</w:t>
      </w:r>
      <w:r w:rsidRPr="00E45C78">
        <w:rPr>
          <w:rFonts w:ascii="Times New Roman" w:hAnsi="Times New Roman" w:cs="Times New Roman"/>
          <w:sz w:val="24"/>
          <w:szCs w:val="24"/>
        </w:rPr>
        <w:t xml:space="preserve"> </w:t>
      </w:r>
      <w:r w:rsidR="00990A02" w:rsidRPr="00E45C78">
        <w:rPr>
          <w:rFonts w:ascii="Times New Roman" w:hAnsi="Times New Roman" w:cs="Times New Roman"/>
          <w:sz w:val="24"/>
          <w:szCs w:val="24"/>
        </w:rPr>
        <w:t>R882</w:t>
      </w:r>
      <w:r w:rsidR="00990A02">
        <w:rPr>
          <w:rFonts w:ascii="Times New Roman" w:hAnsi="Times New Roman" w:cs="Times New Roman"/>
          <w:sz w:val="24"/>
          <w:szCs w:val="24"/>
        </w:rPr>
        <w:t xml:space="preserve"> </w:t>
      </w:r>
      <w:r w:rsidRPr="00E45C78">
        <w:rPr>
          <w:rFonts w:ascii="Times New Roman" w:hAnsi="Times New Roman" w:cs="Times New Roman"/>
          <w:sz w:val="24"/>
          <w:szCs w:val="24"/>
        </w:rPr>
        <w:t>mutation type and allelic ratio on AML CR rate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45C78">
        <w:rPr>
          <w:rFonts w:ascii="Times New Roman" w:hAnsi="Times New Roman" w:cs="Times New Roman"/>
          <w:sz w:val="24"/>
          <w:szCs w:val="24"/>
        </w:rPr>
        <w:t xml:space="preserve"> after one or two cycles of induction therapy.</w:t>
      </w:r>
    </w:p>
    <w:tbl>
      <w:tblPr>
        <w:tblW w:w="13727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2957"/>
        <w:gridCol w:w="1971"/>
        <w:gridCol w:w="2392"/>
        <w:gridCol w:w="987"/>
        <w:gridCol w:w="280"/>
        <w:gridCol w:w="2388"/>
        <w:gridCol w:w="1063"/>
      </w:tblGrid>
      <w:tr w:rsidR="000C647A" w:rsidRPr="00071DC7" w14:paraId="084FC19E" w14:textId="77777777" w:rsidTr="00FD59E8">
        <w:trPr>
          <w:trHeight w:val="696"/>
        </w:trPr>
        <w:tc>
          <w:tcPr>
            <w:tcW w:w="1689" w:type="dxa"/>
            <w:vMerge w:val="restart"/>
            <w:tcBorders>
              <w:top w:val="single" w:sz="4" w:space="0" w:color="auto"/>
            </w:tcBorders>
            <w:vAlign w:val="center"/>
          </w:tcPr>
          <w:bookmarkEnd w:id="5"/>
          <w:p w14:paraId="44112B54" w14:textId="77777777" w:rsidR="000C647A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Chemotherapy</w:t>
            </w:r>
            <w:r w:rsidRPr="00071DC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Cycles</w:t>
            </w:r>
          </w:p>
          <w:p w14:paraId="61B7FFC5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</w:tcBorders>
            <w:vAlign w:val="center"/>
          </w:tcPr>
          <w:p w14:paraId="6ADC02A1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 xml:space="preserve">R882 </w:t>
            </w:r>
            <w:r w:rsidRPr="00071DC7">
              <w:rPr>
                <w:rFonts w:ascii="Times New Roman" w:eastAsia="楷体" w:hAnsi="Times New Roman" w:cs="Times New Roman"/>
                <w:b/>
                <w:bCs/>
                <w:i/>
                <w:sz w:val="24"/>
                <w:szCs w:val="24"/>
              </w:rPr>
              <w:t>DNMT3A</w:t>
            </w:r>
            <w:r w:rsidRPr="00071DC7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 xml:space="preserve"> Status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5DC111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CR/n, (%)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47647" w14:textId="39CF97E9" w:rsidR="000C647A" w:rsidRPr="00071DC7" w:rsidRDefault="000C647A" w:rsidP="00FD59E8">
            <w:pPr>
              <w:adjustRightInd w:val="0"/>
              <w:spacing w:line="360" w:lineRule="auto"/>
              <w:contextualSpacing/>
              <w:jc w:val="left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R882 Mutation</w:t>
            </w:r>
            <w:r w:rsidR="00CF100E" w:rsidRPr="00071DC7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 xml:space="preserve"> Subtype</w:t>
            </w:r>
          </w:p>
          <w:p w14:paraId="33FA581D" w14:textId="1B3CB71D" w:rsidR="000C647A" w:rsidRPr="00071DC7" w:rsidRDefault="000C647A" w:rsidP="00FD59E8">
            <w:pPr>
              <w:adjustRightIn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vs</w:t>
            </w: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DC7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R882</w:t>
            </w:r>
            <w:r w:rsidR="00CF100E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 xml:space="preserve"> Wild-type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</w:tcBorders>
            <w:vAlign w:val="center"/>
          </w:tcPr>
          <w:p w14:paraId="26130D9B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FDA835" w14:textId="1C468910" w:rsidR="000C647A" w:rsidRPr="00071DC7" w:rsidRDefault="000C647A" w:rsidP="00FD59E8">
            <w:pPr>
              <w:adjustRightIn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Intercomparison</w:t>
            </w:r>
            <w:proofErr w:type="spellEnd"/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between</w:t>
            </w:r>
          </w:p>
          <w:p w14:paraId="752ADC3B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jc w:val="left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R882 Subtype Mutations</w:t>
            </w:r>
          </w:p>
        </w:tc>
      </w:tr>
      <w:tr w:rsidR="000C647A" w:rsidRPr="00071DC7" w14:paraId="347592BD" w14:textId="77777777" w:rsidTr="00FD59E8">
        <w:trPr>
          <w:trHeight w:val="228"/>
        </w:trPr>
        <w:tc>
          <w:tcPr>
            <w:tcW w:w="1689" w:type="dxa"/>
            <w:vMerge/>
            <w:tcBorders>
              <w:bottom w:val="single" w:sz="4" w:space="0" w:color="auto"/>
            </w:tcBorders>
            <w:vAlign w:val="center"/>
          </w:tcPr>
          <w:p w14:paraId="76C37960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bottom w:val="single" w:sz="4" w:space="0" w:color="auto"/>
            </w:tcBorders>
            <w:vAlign w:val="center"/>
          </w:tcPr>
          <w:p w14:paraId="441453CE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DFF075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8A48D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OR (95%CI)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D8C37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DA8EF66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F4F898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>OR (95%CI)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F19F35" w14:textId="77777777" w:rsidR="000C647A" w:rsidRPr="00071DC7" w:rsidRDefault="000C647A" w:rsidP="00FD59E8">
            <w:pPr>
              <w:adjustRightInd w:val="0"/>
              <w:spacing w:line="36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07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0C647A" w:rsidRPr="00071DC7" w14:paraId="42473354" w14:textId="77777777" w:rsidTr="00FD59E8">
        <w:trPr>
          <w:trHeight w:val="468"/>
        </w:trPr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1D8B3860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sz w:val="24"/>
                <w:szCs w:val="24"/>
              </w:rPr>
              <w:t>One cycle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vAlign w:val="center"/>
          </w:tcPr>
          <w:p w14:paraId="00FE7AF1" w14:textId="5E5CBD47" w:rsidR="000C647A" w:rsidRPr="00071DC7" w:rsidRDefault="002516FC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Cs/>
                <w:sz w:val="24"/>
                <w:szCs w:val="24"/>
              </w:rPr>
            </w:pPr>
            <w:r w:rsidRPr="002516FC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R882 </w:t>
            </w:r>
            <w:r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w</w:t>
            </w:r>
            <w:r w:rsidRPr="002516FC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ild</w:t>
            </w:r>
            <w:r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-</w:t>
            </w:r>
            <w:r w:rsidRPr="002516FC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type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BF2EA4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336/791 (42.48)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6A6D212B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1.000 (reference)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779E60E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center"/>
          </w:tcPr>
          <w:p w14:paraId="11F7BE6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4F67E0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50F80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C647A" w:rsidRPr="00071DC7" w14:paraId="298873EE" w14:textId="77777777" w:rsidTr="00FD59E8">
        <w:trPr>
          <w:trHeight w:val="486"/>
        </w:trPr>
        <w:tc>
          <w:tcPr>
            <w:tcW w:w="1689" w:type="dxa"/>
            <w:vAlign w:val="center"/>
          </w:tcPr>
          <w:p w14:paraId="4088E5BF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5EE2AE1F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R882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H</w:t>
            </w: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 mutation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3EBE05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18/53 (33.96)</w:t>
            </w:r>
          </w:p>
        </w:tc>
        <w:tc>
          <w:tcPr>
            <w:tcW w:w="2392" w:type="dxa"/>
            <w:vAlign w:val="center"/>
          </w:tcPr>
          <w:p w14:paraId="370C88B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1.436 (0.799-2.579)</w:t>
            </w:r>
          </w:p>
        </w:tc>
        <w:tc>
          <w:tcPr>
            <w:tcW w:w="987" w:type="dxa"/>
            <w:vAlign w:val="center"/>
          </w:tcPr>
          <w:p w14:paraId="76E62946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.224</w:t>
            </w:r>
          </w:p>
        </w:tc>
        <w:tc>
          <w:tcPr>
            <w:tcW w:w="280" w:type="dxa"/>
            <w:vAlign w:val="center"/>
          </w:tcPr>
          <w:p w14:paraId="76CA5D3C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67BBE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1.000 (reference)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A0AFE3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C647A" w:rsidRPr="00071DC7" w14:paraId="1A373C9B" w14:textId="77777777" w:rsidTr="00FD59E8">
        <w:trPr>
          <w:trHeight w:val="523"/>
        </w:trPr>
        <w:tc>
          <w:tcPr>
            <w:tcW w:w="1689" w:type="dxa"/>
            <w:vAlign w:val="center"/>
          </w:tcPr>
          <w:p w14:paraId="72D42A7B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506E934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R882C</w:t>
            </w: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 mutation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15593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3/18 (16.67)</w:t>
            </w:r>
          </w:p>
        </w:tc>
        <w:tc>
          <w:tcPr>
            <w:tcW w:w="2392" w:type="dxa"/>
            <w:vAlign w:val="center"/>
          </w:tcPr>
          <w:p w14:paraId="770CA34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3.692 (1.060-12.856)</w:t>
            </w:r>
          </w:p>
        </w:tc>
        <w:tc>
          <w:tcPr>
            <w:tcW w:w="987" w:type="dxa"/>
            <w:vAlign w:val="center"/>
          </w:tcPr>
          <w:p w14:paraId="3AE147F1" w14:textId="77777777" w:rsidR="000C647A" w:rsidRPr="00E45C78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E45C78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0</w:t>
            </w:r>
            <w:r w:rsidRPr="00E45C78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.028</w:t>
            </w:r>
          </w:p>
        </w:tc>
        <w:tc>
          <w:tcPr>
            <w:tcW w:w="280" w:type="dxa"/>
            <w:vAlign w:val="center"/>
          </w:tcPr>
          <w:p w14:paraId="6F91BE57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00EFC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2.571 (0.658-10.056)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8BAB4B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.165</w:t>
            </w:r>
          </w:p>
        </w:tc>
      </w:tr>
      <w:tr w:rsidR="000C647A" w:rsidRPr="00071DC7" w14:paraId="04BB8DB0" w14:textId="77777777" w:rsidTr="00FD59E8">
        <w:trPr>
          <w:trHeight w:val="523"/>
        </w:trPr>
        <w:tc>
          <w:tcPr>
            <w:tcW w:w="1689" w:type="dxa"/>
            <w:vAlign w:val="center"/>
          </w:tcPr>
          <w:p w14:paraId="541CD06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70743EA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Low R882 mutation ratio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93BBAC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12/36 (33.33)</w:t>
            </w:r>
          </w:p>
        </w:tc>
        <w:tc>
          <w:tcPr>
            <w:tcW w:w="2392" w:type="dxa"/>
            <w:vAlign w:val="center"/>
          </w:tcPr>
          <w:p w14:paraId="5C9381D6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1.477 (0.728-2.995)</w:t>
            </w:r>
          </w:p>
        </w:tc>
        <w:tc>
          <w:tcPr>
            <w:tcW w:w="987" w:type="dxa"/>
            <w:vAlign w:val="center"/>
          </w:tcPr>
          <w:p w14:paraId="21E8CC1B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280" w:type="dxa"/>
            <w:vAlign w:val="center"/>
          </w:tcPr>
          <w:p w14:paraId="7AEAE7B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C87BB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1.000 (reference)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3F480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C647A" w:rsidRPr="00071DC7" w14:paraId="43729641" w14:textId="77777777" w:rsidTr="00FD59E8">
        <w:trPr>
          <w:trHeight w:val="523"/>
        </w:trPr>
        <w:tc>
          <w:tcPr>
            <w:tcW w:w="1689" w:type="dxa"/>
            <w:vAlign w:val="center"/>
          </w:tcPr>
          <w:p w14:paraId="2A375B8D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28BFF60F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bCs/>
                <w:sz w:val="24"/>
                <w:szCs w:val="24"/>
              </w:rPr>
              <w:t>High</w:t>
            </w: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 R882 mutation ratio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4F5C03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/37 (24.32)</w:t>
            </w:r>
          </w:p>
        </w:tc>
        <w:tc>
          <w:tcPr>
            <w:tcW w:w="2392" w:type="dxa"/>
            <w:vAlign w:val="center"/>
          </w:tcPr>
          <w:p w14:paraId="6A89D2A1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2.297 (1.070-4.933)</w:t>
            </w:r>
          </w:p>
        </w:tc>
        <w:tc>
          <w:tcPr>
            <w:tcW w:w="987" w:type="dxa"/>
            <w:vAlign w:val="center"/>
          </w:tcPr>
          <w:p w14:paraId="446247C6" w14:textId="77777777" w:rsidR="000C647A" w:rsidRPr="00E45C78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E45C78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0</w:t>
            </w:r>
            <w:r w:rsidRPr="00E45C78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.029</w:t>
            </w:r>
          </w:p>
        </w:tc>
        <w:tc>
          <w:tcPr>
            <w:tcW w:w="280" w:type="dxa"/>
            <w:vAlign w:val="center"/>
          </w:tcPr>
          <w:p w14:paraId="0968563E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C13DCD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1.556 (0.560-4.322)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6C9A91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.395</w:t>
            </w:r>
          </w:p>
        </w:tc>
      </w:tr>
      <w:tr w:rsidR="000C647A" w:rsidRPr="00071DC7" w14:paraId="4D49B2E6" w14:textId="77777777" w:rsidTr="00FD59E8">
        <w:trPr>
          <w:trHeight w:val="511"/>
        </w:trPr>
        <w:tc>
          <w:tcPr>
            <w:tcW w:w="1689" w:type="dxa"/>
            <w:vAlign w:val="center"/>
          </w:tcPr>
          <w:p w14:paraId="1DFB037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071DC7">
              <w:rPr>
                <w:rFonts w:ascii="Times New Roman" w:hAnsi="Times New Roman" w:cs="Times New Roman"/>
                <w:sz w:val="24"/>
                <w:szCs w:val="24"/>
              </w:rPr>
              <w:t>Two cycles</w:t>
            </w:r>
          </w:p>
        </w:tc>
        <w:tc>
          <w:tcPr>
            <w:tcW w:w="2957" w:type="dxa"/>
            <w:vAlign w:val="center"/>
          </w:tcPr>
          <w:p w14:paraId="41C0F3DA" w14:textId="2F649376" w:rsidR="000C647A" w:rsidRPr="00071DC7" w:rsidRDefault="002516FC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2516FC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R882 </w:t>
            </w:r>
            <w:r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w</w:t>
            </w:r>
            <w:r w:rsidRPr="002516FC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ild</w:t>
            </w:r>
            <w:r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-</w:t>
            </w:r>
            <w:r w:rsidRPr="002516FC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type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57C33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556/791 (70.29)</w:t>
            </w:r>
          </w:p>
        </w:tc>
        <w:tc>
          <w:tcPr>
            <w:tcW w:w="2392" w:type="dxa"/>
            <w:vAlign w:val="center"/>
          </w:tcPr>
          <w:p w14:paraId="1BE81634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1.000 (reference)</w:t>
            </w:r>
          </w:p>
        </w:tc>
        <w:tc>
          <w:tcPr>
            <w:tcW w:w="987" w:type="dxa"/>
            <w:vAlign w:val="center"/>
          </w:tcPr>
          <w:p w14:paraId="31A895D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center"/>
          </w:tcPr>
          <w:p w14:paraId="2B8947D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963B81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59E61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C647A" w:rsidRPr="00071DC7" w14:paraId="2B40F6B9" w14:textId="77777777" w:rsidTr="00FD59E8">
        <w:trPr>
          <w:trHeight w:val="511"/>
        </w:trPr>
        <w:tc>
          <w:tcPr>
            <w:tcW w:w="1689" w:type="dxa"/>
            <w:vAlign w:val="center"/>
          </w:tcPr>
          <w:p w14:paraId="1F60FC3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66B8C1F0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R882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H</w:t>
            </w: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 mutation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F50CF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5/53 (66.04)</w:t>
            </w:r>
          </w:p>
        </w:tc>
        <w:tc>
          <w:tcPr>
            <w:tcW w:w="2392" w:type="dxa"/>
            <w:vAlign w:val="center"/>
          </w:tcPr>
          <w:p w14:paraId="4BFF7ECE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1.217(0.675-2.192)</w:t>
            </w:r>
          </w:p>
        </w:tc>
        <w:tc>
          <w:tcPr>
            <w:tcW w:w="987" w:type="dxa"/>
            <w:vAlign w:val="center"/>
          </w:tcPr>
          <w:p w14:paraId="23B07037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.513</w:t>
            </w:r>
          </w:p>
        </w:tc>
        <w:tc>
          <w:tcPr>
            <w:tcW w:w="280" w:type="dxa"/>
            <w:vAlign w:val="center"/>
          </w:tcPr>
          <w:p w14:paraId="42CDBD7B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EAE6CE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1.000 (reference)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A565D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C647A" w:rsidRPr="00071DC7" w14:paraId="788E5090" w14:textId="77777777" w:rsidTr="00FD59E8">
        <w:trPr>
          <w:trHeight w:val="511"/>
        </w:trPr>
        <w:tc>
          <w:tcPr>
            <w:tcW w:w="1689" w:type="dxa"/>
            <w:vAlign w:val="center"/>
          </w:tcPr>
          <w:p w14:paraId="7645D65E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703DD91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R882C</w:t>
            </w: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 mutation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BD6A5F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0/18 (55.56)</w:t>
            </w:r>
          </w:p>
        </w:tc>
        <w:tc>
          <w:tcPr>
            <w:tcW w:w="2392" w:type="dxa"/>
            <w:vAlign w:val="center"/>
          </w:tcPr>
          <w:p w14:paraId="70A68877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1.893 (0.738-4.856)</w:t>
            </w:r>
          </w:p>
        </w:tc>
        <w:tc>
          <w:tcPr>
            <w:tcW w:w="987" w:type="dxa"/>
            <w:vAlign w:val="center"/>
          </w:tcPr>
          <w:p w14:paraId="3FCE21C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.178</w:t>
            </w:r>
          </w:p>
        </w:tc>
        <w:tc>
          <w:tcPr>
            <w:tcW w:w="280" w:type="dxa"/>
            <w:vAlign w:val="center"/>
          </w:tcPr>
          <w:p w14:paraId="61F2ECDE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5DA1D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1.556 (0.523-4.625)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3D5FBB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.425</w:t>
            </w:r>
          </w:p>
        </w:tc>
      </w:tr>
      <w:tr w:rsidR="000C647A" w:rsidRPr="00071DC7" w14:paraId="582611EF" w14:textId="77777777" w:rsidTr="00FD59E8">
        <w:trPr>
          <w:trHeight w:val="511"/>
        </w:trPr>
        <w:tc>
          <w:tcPr>
            <w:tcW w:w="1689" w:type="dxa"/>
            <w:vAlign w:val="center"/>
          </w:tcPr>
          <w:p w14:paraId="06B5970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</w:tcPr>
          <w:p w14:paraId="7F6FC4FA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>Low R882 mutation ratio</w:t>
            </w:r>
          </w:p>
        </w:tc>
        <w:tc>
          <w:tcPr>
            <w:tcW w:w="19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E49810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25/</w:t>
            </w: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6 (69.44)</w:t>
            </w:r>
          </w:p>
        </w:tc>
        <w:tc>
          <w:tcPr>
            <w:tcW w:w="2392" w:type="dxa"/>
            <w:vAlign w:val="center"/>
          </w:tcPr>
          <w:p w14:paraId="45AA97B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1.041(0.504-2.150)</w:t>
            </w:r>
          </w:p>
        </w:tc>
        <w:tc>
          <w:tcPr>
            <w:tcW w:w="987" w:type="dxa"/>
            <w:vAlign w:val="center"/>
          </w:tcPr>
          <w:p w14:paraId="3C8B5C10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280" w:type="dxa"/>
            <w:vAlign w:val="center"/>
          </w:tcPr>
          <w:p w14:paraId="4957B312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7D8A8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1.000 (reference)</w:t>
            </w:r>
          </w:p>
        </w:tc>
        <w:tc>
          <w:tcPr>
            <w:tcW w:w="106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38912C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0C647A" w:rsidRPr="00071DC7" w14:paraId="364D1F4D" w14:textId="77777777" w:rsidTr="00FD59E8">
        <w:trPr>
          <w:trHeight w:val="511"/>
        </w:trPr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478AEC91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  <w:vAlign w:val="center"/>
          </w:tcPr>
          <w:p w14:paraId="37A2625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bCs/>
                <w:sz w:val="24"/>
                <w:szCs w:val="24"/>
              </w:rPr>
              <w:t>High</w:t>
            </w:r>
            <w:r w:rsidRPr="00071DC7">
              <w:rPr>
                <w:rFonts w:ascii="Times New Roman" w:eastAsia="楷体" w:hAnsi="Times New Roman" w:cs="Times New Roman"/>
                <w:bCs/>
                <w:sz w:val="24"/>
                <w:szCs w:val="24"/>
              </w:rPr>
              <w:t xml:space="preserve"> R882 mutation ratio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A3CAD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20</w:t>
            </w: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/37(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54.05)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05A9AA7F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2.011</w:t>
            </w: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(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1.035-3.908)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58FE7E83" w14:textId="77777777" w:rsidR="000C647A" w:rsidRPr="00E45C78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E45C78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0</w:t>
            </w:r>
            <w:r w:rsidRPr="00E45C78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.036</w:t>
            </w:r>
          </w:p>
        </w:tc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36484028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D20CD6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1.932(0.740-5.044)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431A19" w14:textId="77777777" w:rsidR="000C647A" w:rsidRPr="00071DC7" w:rsidRDefault="000C647A" w:rsidP="00FD59E8">
            <w:pPr>
              <w:adjustRightInd w:val="0"/>
              <w:spacing w:line="480" w:lineRule="auto"/>
              <w:contextualSpacing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1DC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</w:t>
            </w:r>
            <w:r w:rsidRPr="00071DC7">
              <w:rPr>
                <w:rFonts w:ascii="Times New Roman" w:eastAsia="楷体" w:hAnsi="Times New Roman" w:cs="Times New Roman"/>
                <w:sz w:val="24"/>
                <w:szCs w:val="24"/>
              </w:rPr>
              <w:t>.176</w:t>
            </w:r>
          </w:p>
        </w:tc>
      </w:tr>
    </w:tbl>
    <w:p w14:paraId="51CA659C" w14:textId="1D55E32F" w:rsidR="00731553" w:rsidRPr="003656F4" w:rsidRDefault="003656F4" w:rsidP="003656F4">
      <w:pPr>
        <w:spacing w:line="480" w:lineRule="auto"/>
        <w:contextualSpacing/>
        <w:rPr>
          <w:rFonts w:ascii="Times New Roman" w:eastAsia="楷体_GB2312" w:hAnsi="Times New Roman" w:cs="Times New Roman"/>
          <w:sz w:val="24"/>
          <w:szCs w:val="24"/>
        </w:rPr>
      </w:pPr>
      <w:r w:rsidRPr="00C61F96">
        <w:rPr>
          <w:rFonts w:ascii="Times New Roman" w:eastAsia="楷体_GB2312" w:hAnsi="Times New Roman" w:cs="Times New Roman"/>
          <w:sz w:val="24"/>
          <w:szCs w:val="24"/>
        </w:rPr>
        <w:t>Abbreviation:</w:t>
      </w:r>
      <w:r w:rsidR="00CF50F4" w:rsidRPr="00CF50F4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="00CF50F4" w:rsidRPr="00255901">
        <w:rPr>
          <w:rFonts w:ascii="Times New Roman" w:eastAsia="楷体_GB2312" w:hAnsi="Times New Roman" w:cs="Times New Roman"/>
          <w:sz w:val="24"/>
          <w:szCs w:val="24"/>
        </w:rPr>
        <w:t>CR, complete response</w:t>
      </w:r>
      <w:r w:rsidR="00CF50F4" w:rsidRPr="00A14A16">
        <w:rPr>
          <w:rFonts w:ascii="Times New Roman" w:eastAsia="楷体_GB2312" w:hAnsi="Times New Roman" w:cs="Times New Roman"/>
          <w:sz w:val="24"/>
          <w:szCs w:val="24"/>
        </w:rPr>
        <w:t>;</w:t>
      </w:r>
      <w:r w:rsidR="00CF50F4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="00CF50F4" w:rsidRPr="00A14A16">
        <w:rPr>
          <w:rFonts w:ascii="Times New Roman" w:eastAsia="楷体_GB2312" w:hAnsi="Times New Roman" w:cs="Times New Roman"/>
          <w:sz w:val="24"/>
          <w:szCs w:val="24"/>
        </w:rPr>
        <w:t>OR, odds ratio;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 xml:space="preserve"> CI, confidence interval</w:t>
      </w:r>
      <w:r>
        <w:rPr>
          <w:rFonts w:ascii="Times New Roman" w:eastAsia="楷体_GB2312" w:hAnsi="Times New Roman" w:cs="Times New Roman"/>
          <w:sz w:val="24"/>
          <w:szCs w:val="24"/>
        </w:rPr>
        <w:t>;</w:t>
      </w:r>
      <w:r w:rsidRPr="00C61F96">
        <w:rPr>
          <w:rFonts w:ascii="Times New Roman" w:eastAsia="楷体_GB2312" w:hAnsi="Times New Roman" w:cs="Times New Roman"/>
          <w:sz w:val="24"/>
          <w:szCs w:val="24"/>
        </w:rPr>
        <w:t xml:space="preserve"> 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 xml:space="preserve">R882, </w:t>
      </w:r>
      <w:r>
        <w:rPr>
          <w:rFonts w:ascii="Times New Roman" w:eastAsia="楷体_GB2312" w:hAnsi="Times New Roman" w:cs="Times New Roman"/>
          <w:sz w:val="24"/>
          <w:szCs w:val="24"/>
        </w:rPr>
        <w:t>a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rginine 882</w:t>
      </w:r>
      <w:r>
        <w:rPr>
          <w:rFonts w:ascii="Times New Roman" w:eastAsia="楷体_GB2312" w:hAnsi="Times New Roman" w:cs="Times New Roman"/>
          <w:sz w:val="24"/>
          <w:szCs w:val="24"/>
        </w:rPr>
        <w:t xml:space="preserve">; </w:t>
      </w:r>
      <w:r w:rsidRPr="00071DC7">
        <w:rPr>
          <w:rFonts w:ascii="Times New Roman" w:eastAsia="楷体" w:hAnsi="Times New Roman" w:cs="Times New Roman"/>
          <w:bCs/>
          <w:sz w:val="24"/>
          <w:szCs w:val="24"/>
        </w:rPr>
        <w:t>R882</w:t>
      </w:r>
      <w:r w:rsidRPr="00071DC7">
        <w:rPr>
          <w:rFonts w:ascii="Times New Roman" w:eastAsia="楷体" w:hAnsi="Times New Roman" w:cs="Times New Roman"/>
          <w:sz w:val="24"/>
          <w:szCs w:val="24"/>
        </w:rPr>
        <w:t>H</w:t>
      </w:r>
      <w:r>
        <w:rPr>
          <w:rFonts w:ascii="Times New Roman" w:eastAsia="楷体" w:hAnsi="Times New Roman" w:cs="Times New Roman"/>
          <w:sz w:val="24"/>
          <w:szCs w:val="24"/>
        </w:rPr>
        <w:t>,</w:t>
      </w:r>
      <w:r w:rsidRPr="003656F4">
        <w:t xml:space="preserve"> </w:t>
      </w:r>
      <w:r w:rsidRPr="00C549F4">
        <w:rPr>
          <w:rFonts w:ascii="Times New Roman" w:eastAsia="楷体" w:hAnsi="Times New Roman" w:cs="Times New Roman"/>
          <w:i/>
          <w:sz w:val="24"/>
          <w:szCs w:val="24"/>
        </w:rPr>
        <w:t>DNMT3A</w:t>
      </w:r>
      <w:r w:rsidRPr="003656F4">
        <w:rPr>
          <w:rFonts w:ascii="Times New Roman" w:eastAsia="楷体" w:hAnsi="Times New Roman" w:cs="Times New Roman"/>
          <w:sz w:val="24"/>
          <w:szCs w:val="24"/>
        </w:rPr>
        <w:t xml:space="preserve"> c.2645G&gt;A</w:t>
      </w:r>
      <w:r>
        <w:rPr>
          <w:rFonts w:ascii="Times New Roman" w:eastAsia="楷体" w:hAnsi="Times New Roman" w:cs="Times New Roman"/>
          <w:sz w:val="24"/>
          <w:szCs w:val="24"/>
        </w:rPr>
        <w:t>;</w:t>
      </w:r>
      <w:r w:rsidRPr="003656F4">
        <w:rPr>
          <w:rFonts w:ascii="Times New Roman" w:eastAsia="楷体" w:hAnsi="Times New Roman" w:cs="Times New Roman"/>
          <w:bCs/>
          <w:sz w:val="24"/>
          <w:szCs w:val="24"/>
        </w:rPr>
        <w:t xml:space="preserve"> </w:t>
      </w:r>
      <w:r w:rsidRPr="00071DC7">
        <w:rPr>
          <w:rFonts w:ascii="Times New Roman" w:eastAsia="楷体" w:hAnsi="Times New Roman" w:cs="Times New Roman"/>
          <w:bCs/>
          <w:sz w:val="24"/>
          <w:szCs w:val="24"/>
        </w:rPr>
        <w:t>R882</w:t>
      </w:r>
      <w:r>
        <w:rPr>
          <w:rFonts w:ascii="Times New Roman" w:eastAsia="楷体" w:hAnsi="Times New Roman" w:cs="Times New Roman"/>
          <w:sz w:val="24"/>
          <w:szCs w:val="24"/>
        </w:rPr>
        <w:t>C</w:t>
      </w:r>
      <w:r w:rsidR="00C549F4" w:rsidRPr="00C549F4">
        <w:t xml:space="preserve"> </w:t>
      </w:r>
      <w:r w:rsidR="00C549F4" w:rsidRPr="00C549F4">
        <w:rPr>
          <w:rFonts w:ascii="Times New Roman" w:eastAsia="楷体" w:hAnsi="Times New Roman" w:cs="Times New Roman"/>
          <w:i/>
          <w:sz w:val="24"/>
          <w:szCs w:val="24"/>
        </w:rPr>
        <w:t>DNMT3A</w:t>
      </w:r>
      <w:r w:rsidR="00C549F4" w:rsidRPr="00C549F4">
        <w:rPr>
          <w:rFonts w:ascii="Times New Roman" w:eastAsia="楷体" w:hAnsi="Times New Roman" w:cs="Times New Roman"/>
          <w:sz w:val="24"/>
          <w:szCs w:val="24"/>
        </w:rPr>
        <w:t xml:space="preserve"> c.2644C&gt;T</w:t>
      </w:r>
      <w:r w:rsidRPr="00A14A16">
        <w:rPr>
          <w:rFonts w:ascii="Times New Roman" w:eastAsia="楷体_GB2312" w:hAnsi="Times New Roman" w:cs="Times New Roman"/>
          <w:sz w:val="24"/>
          <w:szCs w:val="24"/>
        </w:rPr>
        <w:t>.</w:t>
      </w:r>
    </w:p>
    <w:sectPr w:rsidR="00731553" w:rsidRPr="003656F4" w:rsidSect="009E11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CC062" w14:textId="77777777" w:rsidR="00ED3E30" w:rsidRDefault="00ED3E30" w:rsidP="009E1102">
      <w:r>
        <w:separator/>
      </w:r>
    </w:p>
  </w:endnote>
  <w:endnote w:type="continuationSeparator" w:id="0">
    <w:p w14:paraId="43B88CDA" w14:textId="77777777" w:rsidR="00ED3E30" w:rsidRDefault="00ED3E30" w:rsidP="009E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5F189" w14:textId="77777777" w:rsidR="00ED3E30" w:rsidRDefault="00ED3E30" w:rsidP="009E1102">
      <w:r>
        <w:separator/>
      </w:r>
    </w:p>
  </w:footnote>
  <w:footnote w:type="continuationSeparator" w:id="0">
    <w:p w14:paraId="025E9D0B" w14:textId="77777777" w:rsidR="00ED3E30" w:rsidRDefault="00ED3E30" w:rsidP="009E1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3E"/>
    <w:rsid w:val="000C647A"/>
    <w:rsid w:val="000F429C"/>
    <w:rsid w:val="000F79F6"/>
    <w:rsid w:val="001C44BB"/>
    <w:rsid w:val="00211993"/>
    <w:rsid w:val="00227563"/>
    <w:rsid w:val="002516FC"/>
    <w:rsid w:val="003656F4"/>
    <w:rsid w:val="004338EF"/>
    <w:rsid w:val="005168B7"/>
    <w:rsid w:val="005823B4"/>
    <w:rsid w:val="005D11F9"/>
    <w:rsid w:val="005E623D"/>
    <w:rsid w:val="006257F7"/>
    <w:rsid w:val="00731553"/>
    <w:rsid w:val="00843A7D"/>
    <w:rsid w:val="008B183E"/>
    <w:rsid w:val="008F226E"/>
    <w:rsid w:val="00990A02"/>
    <w:rsid w:val="009B50F1"/>
    <w:rsid w:val="009C7554"/>
    <w:rsid w:val="009E1102"/>
    <w:rsid w:val="00A31D66"/>
    <w:rsid w:val="00A45B6C"/>
    <w:rsid w:val="00A7296E"/>
    <w:rsid w:val="00AC2E4E"/>
    <w:rsid w:val="00B020D5"/>
    <w:rsid w:val="00C549F4"/>
    <w:rsid w:val="00C968EC"/>
    <w:rsid w:val="00CB7B90"/>
    <w:rsid w:val="00CF100E"/>
    <w:rsid w:val="00CF50F4"/>
    <w:rsid w:val="00DA363E"/>
    <w:rsid w:val="00E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1D5C3"/>
  <w15:chartTrackingRefBased/>
  <w15:docId w15:val="{851F3ACE-4781-4DF3-BD57-A27CED30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1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1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11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11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1102"/>
    <w:rPr>
      <w:sz w:val="18"/>
      <w:szCs w:val="18"/>
    </w:rPr>
  </w:style>
  <w:style w:type="table" w:styleId="a7">
    <w:name w:val="Table Grid"/>
    <w:basedOn w:val="a1"/>
    <w:uiPriority w:val="39"/>
    <w:qFormat/>
    <w:rsid w:val="009E110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10D3-CBAC-45FC-9C1D-302D2AD4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peng</dc:creator>
  <cp:keywords/>
  <dc:description/>
  <cp:lastModifiedBy>Eaaz0636</cp:lastModifiedBy>
  <cp:revision>24</cp:revision>
  <dcterms:created xsi:type="dcterms:W3CDTF">2018-11-25T15:27:00Z</dcterms:created>
  <dcterms:modified xsi:type="dcterms:W3CDTF">2019-05-14T11:11:00Z</dcterms:modified>
</cp:coreProperties>
</file>