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7C" w:rsidRDefault="0024087C" w:rsidP="00A9222C">
      <w:pPr>
        <w:spacing w:afterLines="50" w:after="156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 w:hint="eastAsia"/>
          <w:b/>
          <w:bCs/>
          <w:sz w:val="22"/>
        </w:rPr>
        <w:t xml:space="preserve">Additional file </w:t>
      </w:r>
      <w:r w:rsidR="00CA7E5E">
        <w:rPr>
          <w:rFonts w:ascii="Times New Roman" w:hAnsi="Times New Roman" w:hint="eastAsia"/>
          <w:b/>
          <w:bCs/>
          <w:sz w:val="22"/>
        </w:rPr>
        <w:t>6</w:t>
      </w:r>
      <w:r w:rsidR="00783B8A">
        <w:rPr>
          <w:rFonts w:ascii="Times New Roman" w:hAnsi="Times New Roman" w:hint="eastAsia"/>
          <w:b/>
          <w:bCs/>
          <w:sz w:val="22"/>
        </w:rPr>
        <w:t>:</w:t>
      </w:r>
    </w:p>
    <w:p w:rsidR="00A9222C" w:rsidRPr="000E5F2C" w:rsidRDefault="00A9222C" w:rsidP="00A9222C">
      <w:pPr>
        <w:spacing w:afterLines="50" w:after="156"/>
        <w:rPr>
          <w:rFonts w:ascii="Times New Roman" w:hAnsi="Times New Roman"/>
          <w:b/>
          <w:sz w:val="22"/>
        </w:rPr>
      </w:pPr>
      <w:r w:rsidRPr="000E5F2C">
        <w:rPr>
          <w:rFonts w:ascii="Times New Roman" w:hAnsi="Times New Roman"/>
          <w:b/>
          <w:bCs/>
          <w:sz w:val="22"/>
        </w:rPr>
        <w:t xml:space="preserve">Table </w:t>
      </w:r>
      <w:r w:rsidRPr="000E5F2C">
        <w:rPr>
          <w:rFonts w:ascii="Times New Roman" w:hAnsi="Times New Roman" w:hint="eastAsia"/>
          <w:b/>
          <w:bCs/>
          <w:sz w:val="22"/>
        </w:rPr>
        <w:t>S</w:t>
      </w:r>
      <w:r w:rsidR="00CA7E5E">
        <w:rPr>
          <w:rFonts w:ascii="Times New Roman" w:hAnsi="Times New Roman" w:hint="eastAsia"/>
          <w:b/>
          <w:bCs/>
          <w:sz w:val="22"/>
        </w:rPr>
        <w:t>5</w:t>
      </w:r>
      <w:bookmarkStart w:id="0" w:name="_GoBack"/>
      <w:bookmarkEnd w:id="0"/>
      <w:r w:rsidRPr="000E5F2C">
        <w:rPr>
          <w:rFonts w:ascii="Times New Roman" w:hAnsi="Times New Roman"/>
          <w:b/>
          <w:sz w:val="22"/>
        </w:rPr>
        <w:t xml:space="preserve"> </w:t>
      </w:r>
      <w:r w:rsidRPr="000E5F2C">
        <w:rPr>
          <w:rFonts w:ascii="Times New Roman" w:hAnsi="Times New Roman" w:hint="eastAsia"/>
          <w:b/>
          <w:sz w:val="22"/>
        </w:rPr>
        <w:t>Correlation between CTCs EMT subtypes and c</w:t>
      </w:r>
      <w:r w:rsidRPr="000E5F2C">
        <w:rPr>
          <w:rFonts w:ascii="Times New Roman" w:hAnsi="Times New Roman"/>
          <w:b/>
          <w:sz w:val="22"/>
        </w:rPr>
        <w:t xml:space="preserve">linical </w:t>
      </w:r>
      <w:r w:rsidRPr="000E5F2C">
        <w:rPr>
          <w:rFonts w:ascii="Times New Roman" w:hAnsi="Times New Roman" w:hint="eastAsia"/>
          <w:b/>
          <w:sz w:val="22"/>
        </w:rPr>
        <w:t>data</w:t>
      </w:r>
      <w:r w:rsidRPr="000E5F2C">
        <w:rPr>
          <w:rFonts w:ascii="Times New Roman" w:hAnsi="Times New Roman"/>
          <w:b/>
          <w:sz w:val="22"/>
        </w:rPr>
        <w:t xml:space="preserve"> of </w:t>
      </w:r>
      <w:r w:rsidRPr="000E5F2C">
        <w:rPr>
          <w:rFonts w:ascii="Times New Roman" w:hAnsi="Times New Roman" w:hint="eastAsia"/>
          <w:b/>
          <w:sz w:val="22"/>
        </w:rPr>
        <w:t>B</w:t>
      </w:r>
      <w:r w:rsidR="00617137" w:rsidRPr="000E5F2C">
        <w:rPr>
          <w:rFonts w:ascii="Times New Roman" w:hAnsi="Times New Roman"/>
          <w:b/>
          <w:sz w:val="22"/>
        </w:rPr>
        <w:t>C</w:t>
      </w:r>
      <w:r w:rsidRPr="000E5F2C">
        <w:rPr>
          <w:rFonts w:ascii="Times New Roman" w:hAnsi="Times New Roman"/>
          <w:b/>
          <w:sz w:val="22"/>
        </w:rPr>
        <w:t xml:space="preserve"> patients</w:t>
      </w:r>
    </w:p>
    <w:tbl>
      <w:tblPr>
        <w:tblW w:w="847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350"/>
        <w:gridCol w:w="1020"/>
        <w:gridCol w:w="1021"/>
        <w:gridCol w:w="1020"/>
        <w:gridCol w:w="1021"/>
        <w:gridCol w:w="1023"/>
        <w:gridCol w:w="1022"/>
      </w:tblGrid>
      <w:tr w:rsidR="00A9222C" w:rsidRPr="00180EFA" w:rsidTr="00775BC1">
        <w:trPr>
          <w:trHeight w:val="340"/>
          <w:jc w:val="center"/>
        </w:trPr>
        <w:tc>
          <w:tcPr>
            <w:tcW w:w="2350" w:type="dxa"/>
            <w:tcBorders>
              <w:top w:val="single" w:sz="4" w:space="0" w:color="auto"/>
              <w:bottom w:val="nil"/>
            </w:tcBorders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Clinical characteristics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b/>
                <w:color w:val="000000"/>
                <w:kern w:val="0"/>
                <w:sz w:val="22"/>
              </w:rPr>
              <w:t>E-</w:t>
            </w: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CTCs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b/>
                <w:color w:val="000000"/>
                <w:kern w:val="0"/>
                <w:sz w:val="22"/>
              </w:rPr>
              <w:t>H-</w:t>
            </w: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CTCs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b/>
                <w:color w:val="000000"/>
                <w:kern w:val="0"/>
                <w:sz w:val="22"/>
              </w:rPr>
              <w:t>M-</w:t>
            </w: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CTCs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tcBorders>
              <w:top w:val="nil"/>
              <w:bottom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Subgroup</w:t>
            </w:r>
            <w:r w:rsidRPr="00180EFA">
              <w:rPr>
                <w:rFonts w:ascii="Times New Roman" w:hAnsi="Times New Roman" w:hint="eastAsia"/>
                <w:b/>
                <w:color w:val="000000"/>
                <w:kern w:val="0"/>
                <w:sz w:val="22"/>
              </w:rPr>
              <w:t xml:space="preserve"> (n)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P/N</w:t>
            </w:r>
            <w:r w:rsidRPr="00180EFA">
              <w:rPr>
                <w:rFonts w:ascii="Times New Roman" w:hAnsi="Times New Roman" w:hint="eastAsia"/>
                <w:b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  <w:szCs w:val="21"/>
              </w:rPr>
            </w:pPr>
            <w:proofErr w:type="spellStart"/>
            <w:r w:rsidRPr="00180EFA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180EFA">
              <w:rPr>
                <w:rFonts w:ascii="Times New Roman" w:hAnsi="Times New Roman" w:hint="eastAsia"/>
                <w:b/>
                <w:iCs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P/N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b/>
                <w:color w:val="000000"/>
                <w:kern w:val="0"/>
                <w:sz w:val="22"/>
              </w:rPr>
              <w:t>P/N</w:t>
            </w:r>
          </w:p>
        </w:tc>
        <w:tc>
          <w:tcPr>
            <w:tcW w:w="1022" w:type="dxa"/>
            <w:tcBorders>
              <w:top w:val="nil"/>
              <w:bottom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tcBorders>
              <w:top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0.485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0.632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0.762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≤ 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(n=31)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7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&gt; 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0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(n=33)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0.846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0.220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0.850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Ductal 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(n=52)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Lobular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(n=6)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Other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(n=6)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2/4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1/5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2/4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Tumor size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0.974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0.578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0.085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≤ 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5cm (n=51)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/2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18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&gt; 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5cm (n=13)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8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Grading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0.461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0.149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0.257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A61354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I</w:t>
            </w:r>
            <w:r w:rsidR="00A61354">
              <w:rPr>
                <w:rFonts w:ascii="Times New Roman" w:hAnsi="Times New Roman" w:hint="eastAsia"/>
                <w:color w:val="000000"/>
                <w:kern w:val="0"/>
                <w:sz w:val="22"/>
              </w:rPr>
              <w:t>-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II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(n=35)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8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III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(n=29)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noWrap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Lymph node invasion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0.380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0.107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0.098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No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(n=14)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Yes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(n=50)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20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Distant m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etastasis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0.163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0.00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7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0.008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  <w:vertAlign w:val="superscript"/>
              </w:rPr>
              <w:t>*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No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(n=46)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Yes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(n=18)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7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Clinical Stage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0.272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0.533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0.184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3F06F3" w:rsidP="00A61354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I-</w:t>
            </w:r>
            <w:r w:rsidR="00A9222C"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II</w:t>
            </w:r>
            <w:r w:rsidR="00A9222C"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(n=26)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8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A61354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III</w:t>
            </w:r>
            <w:r w:rsidR="00A61354">
              <w:rPr>
                <w:rFonts w:ascii="Times New Roman" w:hAnsi="Times New Roman" w:hint="eastAsia"/>
                <w:color w:val="000000"/>
                <w:kern w:val="0"/>
                <w:sz w:val="22"/>
              </w:rPr>
              <w:t>-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IV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(n=38)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18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ER expression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0.199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0.0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0.973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- (n=22)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8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/1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+ (n=42)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17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PR expression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0.171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0.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0.935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-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(n=25)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/1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14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+ (n=39)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8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HER2 expression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0.253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0.885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0.769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- (n=16)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7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+ (n=48)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22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20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HER2 amplification 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0.710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0.390</w:t>
            </w: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0.660</w:t>
            </w: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- (n=39)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11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15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  <w:tr w:rsidR="00A9222C" w:rsidRPr="00180EFA" w:rsidTr="00775BC1">
        <w:trPr>
          <w:trHeight w:val="340"/>
          <w:jc w:val="center"/>
        </w:trPr>
        <w:tc>
          <w:tcPr>
            <w:tcW w:w="2350" w:type="dxa"/>
            <w:vAlign w:val="center"/>
          </w:tcPr>
          <w:p w:rsidR="00A9222C" w:rsidRPr="00180EFA" w:rsidRDefault="00A9222C" w:rsidP="00775BC1">
            <w:pPr>
              <w:widowControl/>
              <w:ind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+ (n=25)</w:t>
            </w: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6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13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21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  <w:r w:rsidRPr="00180EFA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  <w:r w:rsidRPr="00180EFA"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2" w:type="dxa"/>
            <w:vAlign w:val="center"/>
          </w:tcPr>
          <w:p w:rsidR="00A9222C" w:rsidRPr="00180EFA" w:rsidRDefault="00A9222C" w:rsidP="00775B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1"/>
              </w:rPr>
            </w:pPr>
          </w:p>
        </w:tc>
      </w:tr>
    </w:tbl>
    <w:p w:rsidR="0090055A" w:rsidRPr="000E5F2C" w:rsidRDefault="00A9222C" w:rsidP="000E5F2C">
      <w:pPr>
        <w:spacing w:beforeLines="50" w:before="156"/>
        <w:rPr>
          <w:rFonts w:ascii="Times New Roman" w:hAnsi="Times New Roman"/>
          <w:color w:val="000000"/>
          <w:kern w:val="0"/>
          <w:sz w:val="22"/>
        </w:rPr>
      </w:pPr>
      <w:proofErr w:type="gramStart"/>
      <w:r w:rsidRPr="00180EFA">
        <w:rPr>
          <w:rFonts w:ascii="Times New Roman" w:hAnsi="Times New Roman"/>
          <w:color w:val="000000"/>
          <w:kern w:val="0"/>
          <w:sz w:val="22"/>
        </w:rPr>
        <w:t>a</w:t>
      </w:r>
      <w:proofErr w:type="gramEnd"/>
      <w:r w:rsidRPr="00180EFA">
        <w:rPr>
          <w:rFonts w:ascii="Times New Roman" w:hAnsi="Times New Roman"/>
          <w:color w:val="000000"/>
          <w:kern w:val="0"/>
          <w:sz w:val="22"/>
        </w:rPr>
        <w:t xml:space="preserve">, P: positive; N: negative. The positive criterion of </w:t>
      </w:r>
      <w:r w:rsidRPr="00180EFA">
        <w:rPr>
          <w:rFonts w:ascii="Times New Roman" w:hAnsi="Times New Roman" w:hint="eastAsia"/>
          <w:color w:val="000000"/>
          <w:kern w:val="0"/>
          <w:sz w:val="22"/>
        </w:rPr>
        <w:t>E-</w:t>
      </w:r>
      <w:r w:rsidRPr="00180EFA">
        <w:rPr>
          <w:rFonts w:ascii="Times New Roman" w:hAnsi="Times New Roman"/>
          <w:color w:val="000000"/>
          <w:kern w:val="0"/>
          <w:sz w:val="22"/>
        </w:rPr>
        <w:t>CTCs</w:t>
      </w:r>
      <w:r w:rsidRPr="00180EFA">
        <w:rPr>
          <w:rFonts w:ascii="Times New Roman" w:hAnsi="Times New Roman" w:hint="eastAsia"/>
          <w:color w:val="000000"/>
          <w:kern w:val="0"/>
          <w:sz w:val="22"/>
        </w:rPr>
        <w:t xml:space="preserve"> and H-CTCs</w:t>
      </w:r>
      <w:r w:rsidRPr="00180EFA">
        <w:rPr>
          <w:rFonts w:ascii="Times New Roman" w:hAnsi="Times New Roman"/>
          <w:color w:val="000000"/>
          <w:kern w:val="0"/>
          <w:sz w:val="22"/>
        </w:rPr>
        <w:t xml:space="preserve"> is ≥ </w:t>
      </w:r>
      <w:r w:rsidRPr="00180EFA">
        <w:rPr>
          <w:rFonts w:ascii="Times New Roman" w:hAnsi="Times New Roman" w:hint="eastAsia"/>
          <w:color w:val="000000"/>
          <w:kern w:val="0"/>
          <w:sz w:val="22"/>
        </w:rPr>
        <w:t>2</w:t>
      </w:r>
      <w:r w:rsidRPr="00180EFA">
        <w:rPr>
          <w:rFonts w:ascii="Times New Roman" w:hAnsi="Times New Roman"/>
          <w:color w:val="000000"/>
          <w:kern w:val="0"/>
          <w:sz w:val="22"/>
        </w:rPr>
        <w:t>/5 mL</w:t>
      </w:r>
      <w:r w:rsidRPr="00180EFA">
        <w:rPr>
          <w:rFonts w:ascii="Times New Roman" w:hAnsi="Times New Roman" w:hint="eastAsia"/>
          <w:color w:val="000000"/>
          <w:kern w:val="0"/>
          <w:sz w:val="22"/>
        </w:rPr>
        <w:t xml:space="preserve">, and the positive criterion of M-CTCs is </w:t>
      </w:r>
      <w:r w:rsidRPr="00180EFA">
        <w:rPr>
          <w:rFonts w:ascii="Times New Roman" w:hAnsi="Times New Roman"/>
          <w:color w:val="000000"/>
          <w:kern w:val="0"/>
          <w:sz w:val="22"/>
        </w:rPr>
        <w:t xml:space="preserve">≥ </w:t>
      </w:r>
      <w:r w:rsidRPr="00180EFA">
        <w:rPr>
          <w:rFonts w:ascii="Times New Roman" w:hAnsi="Times New Roman" w:hint="eastAsia"/>
          <w:color w:val="000000"/>
          <w:kern w:val="0"/>
          <w:sz w:val="22"/>
        </w:rPr>
        <w:t>1</w:t>
      </w:r>
      <w:r w:rsidRPr="00180EFA">
        <w:rPr>
          <w:rFonts w:ascii="Times New Roman" w:hAnsi="Times New Roman"/>
          <w:color w:val="000000"/>
          <w:kern w:val="0"/>
          <w:sz w:val="22"/>
        </w:rPr>
        <w:t xml:space="preserve">/5 </w:t>
      </w:r>
      <w:proofErr w:type="spellStart"/>
      <w:r w:rsidRPr="00180EFA">
        <w:rPr>
          <w:rFonts w:ascii="Times New Roman" w:hAnsi="Times New Roman"/>
          <w:color w:val="000000"/>
          <w:kern w:val="0"/>
          <w:sz w:val="22"/>
        </w:rPr>
        <w:t>mL.</w:t>
      </w:r>
      <w:proofErr w:type="spellEnd"/>
      <w:r w:rsidRPr="00180EFA">
        <w:rPr>
          <w:rFonts w:ascii="Times New Roman" w:hAnsi="Times New Roman"/>
          <w:color w:val="000000"/>
          <w:kern w:val="0"/>
          <w:sz w:val="22"/>
        </w:rPr>
        <w:t xml:space="preserve"> </w:t>
      </w:r>
      <w:proofErr w:type="gramStart"/>
      <w:r w:rsidRPr="00180EFA">
        <w:rPr>
          <w:rFonts w:ascii="Times New Roman" w:hAnsi="Times New Roman" w:hint="eastAsia"/>
          <w:color w:val="000000"/>
          <w:kern w:val="0"/>
          <w:sz w:val="22"/>
        </w:rPr>
        <w:t>b</w:t>
      </w:r>
      <w:proofErr w:type="gramEnd"/>
      <w:r w:rsidRPr="00180EFA">
        <w:rPr>
          <w:rFonts w:ascii="Times New Roman" w:hAnsi="Times New Roman" w:hint="eastAsia"/>
          <w:color w:val="000000"/>
          <w:kern w:val="0"/>
          <w:sz w:val="22"/>
        </w:rPr>
        <w:t>,</w:t>
      </w:r>
      <w:r w:rsidRPr="00180EFA">
        <w:rPr>
          <w:rFonts w:ascii="Times New Roman" w:hAnsi="Times New Roman"/>
          <w:color w:val="000000"/>
          <w:kern w:val="0"/>
          <w:sz w:val="22"/>
        </w:rPr>
        <w:t xml:space="preserve"> </w:t>
      </w:r>
      <w:r w:rsidRPr="00180EFA">
        <w:rPr>
          <w:rFonts w:ascii="Times New Roman" w:hAnsi="Times New Roman"/>
          <w:color w:val="000000"/>
          <w:kern w:val="0"/>
          <w:sz w:val="22"/>
          <w:vertAlign w:val="superscript"/>
        </w:rPr>
        <w:t>*</w:t>
      </w:r>
      <w:r w:rsidRPr="00180EFA">
        <w:rPr>
          <w:rFonts w:ascii="Times New Roman" w:hAnsi="Times New Roman"/>
          <w:i/>
          <w:iCs/>
          <w:color w:val="000000"/>
          <w:kern w:val="0"/>
          <w:sz w:val="22"/>
        </w:rPr>
        <w:t>P</w:t>
      </w:r>
      <w:r w:rsidRPr="00180EFA">
        <w:rPr>
          <w:rFonts w:ascii="Times New Roman" w:hAnsi="Times New Roman"/>
          <w:color w:val="000000"/>
          <w:kern w:val="0"/>
          <w:sz w:val="22"/>
        </w:rPr>
        <w:t xml:space="preserve"> &lt; 0.05</w:t>
      </w:r>
      <w:r w:rsidRPr="00180EFA">
        <w:rPr>
          <w:rFonts w:ascii="Times New Roman" w:hAnsi="Times New Roman" w:hint="eastAsia"/>
          <w:color w:val="000000"/>
          <w:kern w:val="0"/>
          <w:sz w:val="22"/>
        </w:rPr>
        <w:t>.</w:t>
      </w:r>
    </w:p>
    <w:sectPr w:rsidR="0090055A" w:rsidRPr="000E5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32" w:rsidRDefault="00294132" w:rsidP="00617137">
      <w:r>
        <w:separator/>
      </w:r>
    </w:p>
  </w:endnote>
  <w:endnote w:type="continuationSeparator" w:id="0">
    <w:p w:rsidR="00294132" w:rsidRDefault="00294132" w:rsidP="0061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32" w:rsidRDefault="00294132" w:rsidP="00617137">
      <w:r>
        <w:separator/>
      </w:r>
    </w:p>
  </w:footnote>
  <w:footnote w:type="continuationSeparator" w:id="0">
    <w:p w:rsidR="00294132" w:rsidRDefault="00294132" w:rsidP="00617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64"/>
    <w:rsid w:val="000E5F2C"/>
    <w:rsid w:val="0024087C"/>
    <w:rsid w:val="00253939"/>
    <w:rsid w:val="00294132"/>
    <w:rsid w:val="002E77E8"/>
    <w:rsid w:val="0035493E"/>
    <w:rsid w:val="003F06F3"/>
    <w:rsid w:val="004A3964"/>
    <w:rsid w:val="00617137"/>
    <w:rsid w:val="00735B2E"/>
    <w:rsid w:val="00783B8A"/>
    <w:rsid w:val="007D1D5A"/>
    <w:rsid w:val="0090055A"/>
    <w:rsid w:val="009309D1"/>
    <w:rsid w:val="00A05548"/>
    <w:rsid w:val="00A346A0"/>
    <w:rsid w:val="00A61354"/>
    <w:rsid w:val="00A9222C"/>
    <w:rsid w:val="00B45C1D"/>
    <w:rsid w:val="00CA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2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735B2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735B2E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735B2E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35B2E"/>
    <w:rPr>
      <w:rFonts w:ascii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735B2E"/>
    <w:rPr>
      <w:rFonts w:ascii="宋体" w:hAnsi="宋体" w:cs="宋体"/>
      <w:b/>
      <w:bCs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735B2E"/>
    <w:rPr>
      <w:rFonts w:ascii="宋体" w:hAnsi="宋体" w:cs="宋体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735B2E"/>
    <w:rPr>
      <w:b/>
      <w:bCs/>
    </w:rPr>
  </w:style>
  <w:style w:type="paragraph" w:styleId="a4">
    <w:name w:val="No Spacing"/>
    <w:uiPriority w:val="1"/>
    <w:qFormat/>
    <w:rsid w:val="00735B2E"/>
    <w:pPr>
      <w:widowControl w:val="0"/>
      <w:jc w:val="both"/>
    </w:pPr>
    <w:rPr>
      <w:kern w:val="2"/>
      <w:sz w:val="21"/>
      <w:szCs w:val="22"/>
    </w:rPr>
  </w:style>
  <w:style w:type="paragraph" w:styleId="a5">
    <w:name w:val="header"/>
    <w:basedOn w:val="a"/>
    <w:link w:val="Char"/>
    <w:uiPriority w:val="99"/>
    <w:unhideWhenUsed/>
    <w:rsid w:val="00617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1713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17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1713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2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735B2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735B2E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735B2E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35B2E"/>
    <w:rPr>
      <w:rFonts w:ascii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735B2E"/>
    <w:rPr>
      <w:rFonts w:ascii="宋体" w:hAnsi="宋体" w:cs="宋体"/>
      <w:b/>
      <w:bCs/>
      <w:sz w:val="27"/>
      <w:szCs w:val="27"/>
    </w:rPr>
  </w:style>
  <w:style w:type="character" w:customStyle="1" w:styleId="4Char">
    <w:name w:val="标题 4 Char"/>
    <w:basedOn w:val="a0"/>
    <w:link w:val="4"/>
    <w:uiPriority w:val="9"/>
    <w:rsid w:val="00735B2E"/>
    <w:rPr>
      <w:rFonts w:ascii="宋体" w:hAnsi="宋体" w:cs="宋体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735B2E"/>
    <w:rPr>
      <w:b/>
      <w:bCs/>
    </w:rPr>
  </w:style>
  <w:style w:type="paragraph" w:styleId="a4">
    <w:name w:val="No Spacing"/>
    <w:uiPriority w:val="1"/>
    <w:qFormat/>
    <w:rsid w:val="00735B2E"/>
    <w:pPr>
      <w:widowControl w:val="0"/>
      <w:jc w:val="both"/>
    </w:pPr>
    <w:rPr>
      <w:kern w:val="2"/>
      <w:sz w:val="21"/>
      <w:szCs w:val="22"/>
    </w:rPr>
  </w:style>
  <w:style w:type="paragraph" w:styleId="a5">
    <w:name w:val="header"/>
    <w:basedOn w:val="a"/>
    <w:link w:val="Char"/>
    <w:uiPriority w:val="99"/>
    <w:unhideWhenUsed/>
    <w:rsid w:val="00617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1713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17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1713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>appcomputer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chxjy</dc:creator>
  <cp:lastModifiedBy>chxjy</cp:lastModifiedBy>
  <cp:revision>11</cp:revision>
  <dcterms:created xsi:type="dcterms:W3CDTF">2019-08-07T04:07:00Z</dcterms:created>
  <dcterms:modified xsi:type="dcterms:W3CDTF">2020-01-08T08:47:00Z</dcterms:modified>
</cp:coreProperties>
</file>