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44" w:rsidRPr="00D30268" w:rsidRDefault="00F47D44" w:rsidP="00F47D44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 file</w:t>
      </w:r>
      <w:proofErr w:type="gramEnd"/>
      <w:r w:rsidRPr="00D30268">
        <w:rPr>
          <w:color w:val="000000" w:themeColor="text1"/>
        </w:rPr>
        <w:t xml:space="preserve">  2. </w:t>
      </w:r>
      <w:proofErr w:type="spellStart"/>
      <w:r w:rsidRPr="00D30268">
        <w:rPr>
          <w:color w:val="000000" w:themeColor="text1"/>
        </w:rPr>
        <w:t>TCV</w:t>
      </w:r>
      <w:proofErr w:type="spellEnd"/>
      <w:r w:rsidRPr="00D30268">
        <w:rPr>
          <w:color w:val="000000" w:themeColor="text1"/>
        </w:rPr>
        <w:t xml:space="preserve">-treated patients: variance of main components </w:t>
      </w:r>
    </w:p>
    <w:p w:rsidR="00F47D44" w:rsidRPr="00D30268" w:rsidRDefault="00F47D44" w:rsidP="00F47D44">
      <w:pPr>
        <w:rPr>
          <w:color w:val="000000" w:themeColor="text1"/>
        </w:rPr>
      </w:pPr>
    </w:p>
    <w:tbl>
      <w:tblPr>
        <w:tblW w:w="54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87"/>
        <w:gridCol w:w="1226"/>
        <w:gridCol w:w="1442"/>
        <w:gridCol w:w="1457"/>
      </w:tblGrid>
      <w:tr w:rsidR="00F47D44" w:rsidRPr="00D30268" w:rsidTr="00D770D6">
        <w:trPr>
          <w:cantSplit/>
        </w:trPr>
        <w:tc>
          <w:tcPr>
            <w:tcW w:w="12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Component</w:t>
            </w:r>
          </w:p>
        </w:tc>
        <w:tc>
          <w:tcPr>
            <w:tcW w:w="41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Initial Eigenvalues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Total</w:t>
            </w:r>
          </w:p>
        </w:tc>
        <w:tc>
          <w:tcPr>
            <w:tcW w:w="144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45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22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12.828</w:t>
            </w:r>
          </w:p>
        </w:tc>
        <w:tc>
          <w:tcPr>
            <w:tcW w:w="14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41.382</w:t>
            </w:r>
          </w:p>
        </w:tc>
        <w:tc>
          <w:tcPr>
            <w:tcW w:w="145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41.382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3.842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12.392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53.775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3.394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10.948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64.723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2.050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6.613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71.336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1.512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4.877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76.214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1.416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4.568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80.782</w:t>
            </w:r>
          </w:p>
        </w:tc>
      </w:tr>
      <w:tr w:rsidR="00F47D44" w:rsidRPr="00D30268" w:rsidTr="00D770D6">
        <w:trPr>
          <w:cantSplit/>
        </w:trPr>
        <w:tc>
          <w:tcPr>
            <w:tcW w:w="12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</w:t>
            </w:r>
          </w:p>
        </w:tc>
        <w:tc>
          <w:tcPr>
            <w:tcW w:w="122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1.281</w:t>
            </w:r>
          </w:p>
        </w:tc>
        <w:tc>
          <w:tcPr>
            <w:tcW w:w="14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4.133</w:t>
            </w:r>
          </w:p>
        </w:tc>
        <w:tc>
          <w:tcPr>
            <w:tcW w:w="145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47D44" w:rsidRPr="00D30268" w:rsidRDefault="00F47D44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84.915</w:t>
            </w:r>
          </w:p>
        </w:tc>
      </w:tr>
    </w:tbl>
    <w:p w:rsidR="00F47D44" w:rsidRPr="00D30268" w:rsidRDefault="00F47D44" w:rsidP="00F47D44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F47D44"/>
    <w:rsid w:val="00B24904"/>
    <w:rsid w:val="00BF16ED"/>
    <w:rsid w:val="00D96BDA"/>
    <w:rsid w:val="00F47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2020-04-03T12:51:00Z</dcterms:modified>
</cp:coreProperties>
</file>