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851DF0" w14:textId="16DA3C22" w:rsidR="003C78B2" w:rsidRPr="005D3D5F" w:rsidRDefault="003C78B2" w:rsidP="00855FA8">
      <w:pPr>
        <w:spacing w:line="480" w:lineRule="auto"/>
        <w:rPr>
          <w:rFonts w:ascii="Times New Roman" w:hAnsi="Times New Roman" w:cs="Times New Roman"/>
          <w:color w:val="000000" w:themeColor="text1"/>
        </w:rPr>
      </w:pPr>
      <w:r w:rsidRPr="005D3D5F">
        <w:rPr>
          <w:rFonts w:ascii="Times New Roman" w:hAnsi="Times New Roman" w:cs="Times New Roman"/>
          <w:b/>
          <w:bCs/>
          <w:color w:val="000000" w:themeColor="text1"/>
        </w:rPr>
        <w:t>Additional file 1: Figure S1</w:t>
      </w:r>
      <w:r w:rsidRPr="005D3D5F">
        <w:rPr>
          <w:rFonts w:ascii="Times New Roman" w:hAnsi="Times New Roman" w:cs="Times New Roman"/>
          <w:color w:val="000000" w:themeColor="text1"/>
        </w:rPr>
        <w:t>.</w:t>
      </w:r>
    </w:p>
    <w:p w14:paraId="68632A39" w14:textId="16A3D14D" w:rsidR="003C78B2" w:rsidRPr="005D3D5F" w:rsidRDefault="003C78B2" w:rsidP="00855FA8">
      <w:pPr>
        <w:spacing w:line="480" w:lineRule="auto"/>
        <w:rPr>
          <w:rFonts w:ascii="Times New Roman" w:hAnsi="Times New Roman" w:cs="Times New Roman"/>
          <w:color w:val="000000" w:themeColor="text1"/>
        </w:rPr>
      </w:pPr>
      <w:bookmarkStart w:id="0" w:name="_GoBack"/>
      <w:r w:rsidRPr="005D3D5F">
        <w:rPr>
          <w:rFonts w:ascii="Times New Roman" w:hAnsi="Times New Roman" w:cs="Times New Roman"/>
          <w:color w:val="000000" w:themeColor="text1"/>
        </w:rPr>
        <w:t xml:space="preserve">Spearman correlations between major sputum microbiome with clinical indices in COPD patients. </w:t>
      </w:r>
      <w:r w:rsidR="004A65D2" w:rsidRPr="005D3D5F">
        <w:rPr>
          <w:rFonts w:ascii="Times New Roman" w:hAnsi="Times New Roman" w:cs="Times New Roman"/>
          <w:b/>
          <w:bCs/>
          <w:color w:val="000000" w:themeColor="text1"/>
        </w:rPr>
        <w:t>a.</w:t>
      </w:r>
      <w:r w:rsidRPr="005D3D5F">
        <w:rPr>
          <w:rFonts w:ascii="Times New Roman" w:hAnsi="Times New Roman" w:cs="Times New Roman"/>
          <w:i/>
          <w:iCs/>
          <w:color w:val="000000" w:themeColor="text1"/>
        </w:rPr>
        <w:t>Alloprevotella</w:t>
      </w:r>
      <w:r w:rsidRPr="005D3D5F">
        <w:rPr>
          <w:rFonts w:ascii="Times New Roman" w:hAnsi="Times New Roman" w:cs="Times New Roman"/>
          <w:color w:val="000000" w:themeColor="text1"/>
        </w:rPr>
        <w:t xml:space="preserve"> shows negative correlation with CRP.</w:t>
      </w:r>
      <w:r w:rsidR="00DF7A64">
        <w:rPr>
          <w:rFonts w:ascii="Times New Roman" w:hAnsi="Times New Roman" w:cs="Times New Roman"/>
          <w:color w:val="000000" w:themeColor="text1"/>
        </w:rPr>
        <w:t xml:space="preserve"> </w:t>
      </w:r>
      <w:r w:rsidR="004A65D2" w:rsidRPr="005D3D5F">
        <w:rPr>
          <w:rFonts w:ascii="Times New Roman" w:hAnsi="Times New Roman" w:cs="Times New Roman"/>
          <w:i/>
          <w:iCs/>
          <w:color w:val="000000" w:themeColor="text1"/>
        </w:rPr>
        <w:t xml:space="preserve">Prevotella </w:t>
      </w:r>
      <w:r w:rsidR="004A65D2" w:rsidRPr="005D3D5F">
        <w:rPr>
          <w:rFonts w:ascii="Times New Roman" w:hAnsi="Times New Roman" w:cs="Times New Roman"/>
          <w:color w:val="000000" w:themeColor="text1"/>
        </w:rPr>
        <w:t>(</w:t>
      </w:r>
      <w:r w:rsidR="004A65D2" w:rsidRPr="005D3D5F">
        <w:rPr>
          <w:rFonts w:ascii="Times New Roman" w:hAnsi="Times New Roman" w:cs="Times New Roman"/>
          <w:b/>
          <w:bCs/>
          <w:color w:val="000000" w:themeColor="text1"/>
        </w:rPr>
        <w:t>b</w:t>
      </w:r>
      <w:r w:rsidR="004A65D2" w:rsidRPr="005D3D5F">
        <w:rPr>
          <w:rFonts w:ascii="Times New Roman" w:hAnsi="Times New Roman" w:cs="Times New Roman"/>
          <w:color w:val="000000" w:themeColor="text1"/>
        </w:rPr>
        <w:t xml:space="preserve">) </w:t>
      </w:r>
      <w:r w:rsidRPr="005D3D5F">
        <w:rPr>
          <w:rFonts w:ascii="Times New Roman" w:hAnsi="Times New Roman" w:cs="Times New Roman"/>
          <w:color w:val="000000" w:themeColor="text1"/>
        </w:rPr>
        <w:t xml:space="preserve">and </w:t>
      </w:r>
      <w:r w:rsidR="004A65D2" w:rsidRPr="005D3D5F">
        <w:rPr>
          <w:rFonts w:ascii="Times New Roman" w:hAnsi="Times New Roman" w:cs="Times New Roman"/>
          <w:i/>
          <w:iCs/>
          <w:color w:val="000000" w:themeColor="text1"/>
        </w:rPr>
        <w:t xml:space="preserve">Haemophilus </w:t>
      </w:r>
      <w:r w:rsidR="004A65D2" w:rsidRPr="005D3D5F">
        <w:rPr>
          <w:rFonts w:ascii="Times New Roman" w:hAnsi="Times New Roman" w:cs="Times New Roman"/>
          <w:color w:val="000000" w:themeColor="text1"/>
        </w:rPr>
        <w:t>(</w:t>
      </w:r>
      <w:r w:rsidR="004A65D2" w:rsidRPr="005D3D5F">
        <w:rPr>
          <w:rFonts w:ascii="Times New Roman" w:hAnsi="Times New Roman" w:cs="Times New Roman"/>
          <w:b/>
          <w:bCs/>
          <w:color w:val="000000" w:themeColor="text1"/>
        </w:rPr>
        <w:t>c</w:t>
      </w:r>
      <w:r w:rsidR="004A65D2" w:rsidRPr="005D3D5F">
        <w:rPr>
          <w:rFonts w:ascii="Times New Roman" w:hAnsi="Times New Roman" w:cs="Times New Roman"/>
          <w:color w:val="000000" w:themeColor="text1"/>
        </w:rPr>
        <w:t>)</w:t>
      </w:r>
      <w:r w:rsidRPr="005D3D5F"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r w:rsidRPr="005D3D5F">
        <w:rPr>
          <w:rFonts w:ascii="Times New Roman" w:hAnsi="Times New Roman" w:cs="Times New Roman"/>
          <w:color w:val="000000" w:themeColor="text1"/>
        </w:rPr>
        <w:t xml:space="preserve">show </w:t>
      </w:r>
      <w:r w:rsidR="00DF7A64">
        <w:rPr>
          <w:rFonts w:ascii="Times New Roman" w:hAnsi="Times New Roman" w:cs="Times New Roman"/>
          <w:color w:val="000000" w:themeColor="text1"/>
        </w:rPr>
        <w:t xml:space="preserve">a </w:t>
      </w:r>
      <w:r w:rsidRPr="005D3D5F">
        <w:rPr>
          <w:rFonts w:ascii="Times New Roman" w:hAnsi="Times New Roman" w:cs="Times New Roman"/>
          <w:color w:val="000000" w:themeColor="text1"/>
        </w:rPr>
        <w:t xml:space="preserve">negative correlation with </w:t>
      </w:r>
      <w:r w:rsidR="00DF7A64">
        <w:rPr>
          <w:rFonts w:ascii="Times New Roman" w:hAnsi="Times New Roman" w:cs="Times New Roman"/>
          <w:color w:val="000000" w:themeColor="text1"/>
        </w:rPr>
        <w:t xml:space="preserve">the </w:t>
      </w:r>
      <w:r w:rsidRPr="005D3D5F">
        <w:rPr>
          <w:rFonts w:ascii="Times New Roman" w:hAnsi="Times New Roman" w:cs="Times New Roman"/>
          <w:color w:val="000000" w:themeColor="text1"/>
        </w:rPr>
        <w:t>MRC Dyspnoea scale</w:t>
      </w:r>
      <w:bookmarkEnd w:id="0"/>
      <w:r w:rsidRPr="005D3D5F">
        <w:rPr>
          <w:rFonts w:ascii="Times New Roman" w:hAnsi="Times New Roman" w:cs="Times New Roman"/>
          <w:color w:val="000000" w:themeColor="text1"/>
        </w:rPr>
        <w:t xml:space="preserve">. </w:t>
      </w:r>
    </w:p>
    <w:p w14:paraId="6A365CFE" w14:textId="4869A144" w:rsidR="003C78B2" w:rsidRDefault="00D54467" w:rsidP="00855FA8">
      <w:pPr>
        <w:spacing w:line="480" w:lineRule="auto"/>
        <w:rPr>
          <w:color w:val="000000" w:themeColor="text1"/>
        </w:rPr>
      </w:pPr>
      <w:r>
        <w:rPr>
          <w:noProof/>
          <w:color w:val="000000" w:themeColor="text1"/>
          <w:lang w:eastAsia="en-US"/>
        </w:rPr>
        <w:drawing>
          <wp:inline distT="0" distB="0" distL="0" distR="0" wp14:anchorId="175C8FB6" wp14:editId="7EC39765">
            <wp:extent cx="5274310" cy="1602740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02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BE6870" w14:textId="77777777" w:rsidR="003C78B2" w:rsidRDefault="003C78B2"/>
    <w:sectPr w:rsidR="003C78B2" w:rsidSect="00C46549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8FED00" w14:textId="77777777" w:rsidR="00C26833" w:rsidRDefault="00C26833" w:rsidP="00855FA8">
      <w:r>
        <w:separator/>
      </w:r>
    </w:p>
  </w:endnote>
  <w:endnote w:type="continuationSeparator" w:id="0">
    <w:p w14:paraId="61D12AB9" w14:textId="77777777" w:rsidR="00C26833" w:rsidRDefault="00C26833" w:rsidP="00855F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67D0AD" w14:textId="77777777" w:rsidR="00C26833" w:rsidRDefault="00C26833" w:rsidP="00855FA8">
      <w:r>
        <w:separator/>
      </w:r>
    </w:p>
  </w:footnote>
  <w:footnote w:type="continuationSeparator" w:id="0">
    <w:p w14:paraId="45ED440B" w14:textId="77777777" w:rsidR="00C26833" w:rsidRDefault="00C26833" w:rsidP="00855F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3656759"/>
      <w:docPartObj>
        <w:docPartGallery w:val="Page Numbers (Top of Page)"/>
        <w:docPartUnique/>
      </w:docPartObj>
    </w:sdtPr>
    <w:sdtEndPr/>
    <w:sdtContent>
      <w:p w14:paraId="6EA686FF" w14:textId="5E628CED" w:rsidR="00855FA8" w:rsidRDefault="00855FA8">
        <w:pPr>
          <w:pStyle w:val="Head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6549" w:rsidRPr="00C46549">
          <w:rPr>
            <w:noProof/>
            <w:lang w:val="zh-CN"/>
          </w:rPr>
          <w:t>1</w:t>
        </w:r>
        <w:r>
          <w:fldChar w:fldCharType="end"/>
        </w:r>
      </w:p>
    </w:sdtContent>
  </w:sdt>
  <w:p w14:paraId="73B47B93" w14:textId="77777777" w:rsidR="00855FA8" w:rsidRDefault="00855FA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50"/>
  <w:bordersDoNotSurroundHeader/>
  <w:bordersDoNotSurroundFooter/>
  <w:hideSpellingErrors/>
  <w:hideGrammaticalError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LUwNTe0sLQwNDI0tzBX0lEKTi0uzszPAykwrAUA+7IFeSwAAAA="/>
  </w:docVars>
  <w:rsids>
    <w:rsidRoot w:val="003C78B2"/>
    <w:rsid w:val="001B7747"/>
    <w:rsid w:val="002E7827"/>
    <w:rsid w:val="003C78B2"/>
    <w:rsid w:val="004A65D2"/>
    <w:rsid w:val="005D3D5F"/>
    <w:rsid w:val="007B1656"/>
    <w:rsid w:val="00855FA8"/>
    <w:rsid w:val="00C26833"/>
    <w:rsid w:val="00C46549"/>
    <w:rsid w:val="00CA18D0"/>
    <w:rsid w:val="00CF17DA"/>
    <w:rsid w:val="00D51A9D"/>
    <w:rsid w:val="00D54467"/>
    <w:rsid w:val="00DF7A64"/>
    <w:rsid w:val="00FD5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6C7B136"/>
  <w14:defaultImageDpi w14:val="32767"/>
  <w15:chartTrackingRefBased/>
  <w15:docId w15:val="{FEB4B581-C008-439E-A8C7-DA9C91B00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78B2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5F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855FA8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855FA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855FA8"/>
    <w:rPr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855F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 linfan</dc:creator>
  <cp:keywords/>
  <dc:description/>
  <cp:lastModifiedBy>Jenifer M.</cp:lastModifiedBy>
  <cp:revision>21</cp:revision>
  <dcterms:created xsi:type="dcterms:W3CDTF">2021-10-26T10:10:00Z</dcterms:created>
  <dcterms:modified xsi:type="dcterms:W3CDTF">2022-01-25T14:52:00Z</dcterms:modified>
</cp:coreProperties>
</file>