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4FC51" w14:textId="545D983F" w:rsidR="00461330" w:rsidRPr="00CB4F55" w:rsidRDefault="0075719D" w:rsidP="003A2022">
      <w:pPr>
        <w:widowControl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CB4F55"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CB4F5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461330" w:rsidRPr="00CB4F5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Pr="00CB4F5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="00461330" w:rsidRPr="00CB4F55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 xml:space="preserve"> </w:t>
      </w:r>
      <w:bookmarkStart w:id="0" w:name="_Hlk75511328"/>
      <w:bookmarkStart w:id="1" w:name="_Hlk74771554"/>
      <w:r w:rsidR="00C853D5" w:rsidRPr="00C853D5">
        <w:rPr>
          <w:rFonts w:ascii="Times New Roman" w:eastAsia="AdvOTf3919c9c.B" w:hAnsi="Times New Roman" w:cs="Times New Roman"/>
          <w:bCs/>
          <w:color w:val="000000" w:themeColor="text1"/>
          <w:sz w:val="20"/>
          <w:szCs w:val="20"/>
        </w:rPr>
        <w:t>Comparison of demographic and clinical characteristics and the levels of urinary biomarkers among non-AKI and AKI status in derivation cohort</w:t>
      </w:r>
      <w:bookmarkEnd w:id="0"/>
      <w:bookmarkEnd w:id="1"/>
    </w:p>
    <w:tbl>
      <w:tblPr>
        <w:tblW w:w="1173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8"/>
        <w:gridCol w:w="2180"/>
        <w:gridCol w:w="2181"/>
        <w:gridCol w:w="2180"/>
        <w:gridCol w:w="2181"/>
        <w:gridCol w:w="797"/>
      </w:tblGrid>
      <w:tr w:rsidR="00CD1AC0" w:rsidRPr="008D3A9C" w14:paraId="66862818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single" w:sz="4" w:space="0" w:color="auto"/>
              <w:bottom w:val="nil"/>
            </w:tcBorders>
            <w:vAlign w:val="center"/>
          </w:tcPr>
          <w:p w14:paraId="3C9080A6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bookmarkStart w:id="2" w:name="_Hlk73630414"/>
          </w:p>
        </w:tc>
        <w:tc>
          <w:tcPr>
            <w:tcW w:w="2180" w:type="dxa"/>
            <w:tcBorders>
              <w:top w:val="single" w:sz="4" w:space="0" w:color="auto"/>
              <w:bottom w:val="nil"/>
            </w:tcBorders>
            <w:vAlign w:val="center"/>
          </w:tcPr>
          <w:p w14:paraId="4CC1F5D6" w14:textId="338E7F61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Non-AKI </w:t>
            </w:r>
          </w:p>
        </w:tc>
        <w:tc>
          <w:tcPr>
            <w:tcW w:w="2181" w:type="dxa"/>
            <w:tcBorders>
              <w:top w:val="single" w:sz="4" w:space="0" w:color="auto"/>
              <w:bottom w:val="nil"/>
            </w:tcBorders>
            <w:vAlign w:val="center"/>
          </w:tcPr>
          <w:p w14:paraId="4801029C" w14:textId="302BA809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AKI Stage 1 </w:t>
            </w:r>
          </w:p>
          <w:p w14:paraId="5305226B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  <w:p w14:paraId="2FEEA26D" w14:textId="70D9EEC2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  <w:p w14:paraId="73A98D66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  <w:p w14:paraId="69CDFBC7" w14:textId="4FDCA7F6" w:rsidR="00CD1AC0" w:rsidRPr="008D3A9C" w:rsidRDefault="00CD1AC0" w:rsidP="00556D10">
            <w:pPr>
              <w:widowControl/>
              <w:adjustRightInd w:val="0"/>
              <w:snapToGrid w:val="0"/>
              <w:spacing w:line="276" w:lineRule="auto"/>
              <w:ind w:firstLineChars="100" w:firstLine="18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n=16</w:t>
            </w:r>
          </w:p>
        </w:tc>
        <w:tc>
          <w:tcPr>
            <w:tcW w:w="2180" w:type="dxa"/>
            <w:tcBorders>
              <w:top w:val="single" w:sz="4" w:space="0" w:color="auto"/>
              <w:bottom w:val="nil"/>
            </w:tcBorders>
            <w:vAlign w:val="center"/>
          </w:tcPr>
          <w:p w14:paraId="3B795E20" w14:textId="285BA6EE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AKI Stage 2 </w:t>
            </w:r>
          </w:p>
        </w:tc>
        <w:tc>
          <w:tcPr>
            <w:tcW w:w="2181" w:type="dxa"/>
            <w:tcBorders>
              <w:top w:val="single" w:sz="4" w:space="0" w:color="auto"/>
              <w:bottom w:val="nil"/>
            </w:tcBorders>
            <w:vAlign w:val="center"/>
          </w:tcPr>
          <w:p w14:paraId="3A1CBDD4" w14:textId="5F920B26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AKI Stage 3 </w:t>
            </w:r>
          </w:p>
          <w:p w14:paraId="7BAB3D70" w14:textId="477DF99F" w:rsidR="00CD1AC0" w:rsidRPr="008D3A9C" w:rsidRDefault="00CD1AC0" w:rsidP="00556D10">
            <w:pPr>
              <w:adjustRightInd w:val="0"/>
              <w:snapToGrid w:val="0"/>
              <w:spacing w:line="276" w:lineRule="auto"/>
              <w:ind w:firstLineChars="150" w:firstLine="27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n=5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</w:tcBorders>
            <w:vAlign w:val="center"/>
          </w:tcPr>
          <w:p w14:paraId="7360E034" w14:textId="095174DD" w:rsidR="00CD1AC0" w:rsidRPr="008D3A9C" w:rsidRDefault="00CD1AC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P value</w:t>
            </w:r>
          </w:p>
        </w:tc>
      </w:tr>
      <w:tr w:rsidR="00CD1AC0" w:rsidRPr="008D3A9C" w14:paraId="14194E2C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single" w:sz="4" w:space="0" w:color="auto"/>
            </w:tcBorders>
            <w:vAlign w:val="center"/>
          </w:tcPr>
          <w:p w14:paraId="7D6C07C2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3472A5EC" w14:textId="5F5D797E" w:rsidR="00CD1AC0" w:rsidRPr="008D3A9C" w:rsidRDefault="00CD1AC0" w:rsidP="00556D10">
            <w:pPr>
              <w:adjustRightInd w:val="0"/>
              <w:snapToGrid w:val="0"/>
              <w:spacing w:line="276" w:lineRule="auto"/>
              <w:ind w:firstLineChars="100" w:firstLine="18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 w:hint="eastAsia"/>
                <w:color w:val="000000"/>
                <w:sz w:val="18"/>
                <w:szCs w:val="18"/>
              </w:rPr>
              <w:t>n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=94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2D541FBC" w14:textId="15DA22E9" w:rsidR="00CD1AC0" w:rsidRPr="008D3A9C" w:rsidRDefault="00CD1AC0" w:rsidP="00556D10">
            <w:pPr>
              <w:adjustRightInd w:val="0"/>
              <w:snapToGrid w:val="0"/>
              <w:spacing w:line="276" w:lineRule="auto"/>
              <w:ind w:firstLineChars="100" w:firstLine="18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n=16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79DCD81C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ind w:firstLineChars="150" w:firstLine="27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n=8</w:t>
            </w:r>
          </w:p>
          <w:p w14:paraId="0F523057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5F152031" w14:textId="3CD8018E" w:rsidR="00CD1AC0" w:rsidRPr="008D3A9C" w:rsidRDefault="00CD1AC0" w:rsidP="00556D10">
            <w:pPr>
              <w:adjustRightInd w:val="0"/>
              <w:snapToGrid w:val="0"/>
              <w:spacing w:line="276" w:lineRule="auto"/>
              <w:ind w:firstLineChars="150" w:firstLine="270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n=5</w:t>
            </w:r>
          </w:p>
        </w:tc>
        <w:tc>
          <w:tcPr>
            <w:tcW w:w="794" w:type="dxa"/>
            <w:vMerge/>
            <w:tcBorders>
              <w:bottom w:val="single" w:sz="4" w:space="0" w:color="auto"/>
            </w:tcBorders>
            <w:vAlign w:val="center"/>
          </w:tcPr>
          <w:p w14:paraId="4880E68B" w14:textId="77777777" w:rsidR="00CD1AC0" w:rsidRPr="008D3A9C" w:rsidRDefault="00CD1AC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71D80" w:rsidRPr="008D3A9C" w14:paraId="4EE2B97A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single" w:sz="4" w:space="0" w:color="auto"/>
              <w:bottom w:val="nil"/>
            </w:tcBorders>
            <w:vAlign w:val="center"/>
          </w:tcPr>
          <w:p w14:paraId="43BD0EA3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Age, months</w:t>
            </w:r>
          </w:p>
        </w:tc>
        <w:tc>
          <w:tcPr>
            <w:tcW w:w="2180" w:type="dxa"/>
            <w:tcBorders>
              <w:top w:val="single" w:sz="4" w:space="0" w:color="auto"/>
              <w:bottom w:val="nil"/>
            </w:tcBorders>
            <w:vAlign w:val="center"/>
          </w:tcPr>
          <w:p w14:paraId="46E76EF6" w14:textId="4C8595FD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5F71D3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5F71D3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2.8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single" w:sz="4" w:space="0" w:color="auto"/>
              <w:bottom w:val="nil"/>
            </w:tcBorders>
            <w:vAlign w:val="center"/>
          </w:tcPr>
          <w:p w14:paraId="3798B4DA" w14:textId="5ADBD534" w:rsidR="00461330" w:rsidRPr="008D3A9C" w:rsidRDefault="00AB1C9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105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single" w:sz="4" w:space="0" w:color="auto"/>
              <w:bottom w:val="nil"/>
            </w:tcBorders>
            <w:vAlign w:val="center"/>
          </w:tcPr>
          <w:p w14:paraId="785ECEBB" w14:textId="6246388D" w:rsidR="00461330" w:rsidRPr="008D3A9C" w:rsidRDefault="00AB1C9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1.9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45.0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single" w:sz="4" w:space="0" w:color="auto"/>
              <w:bottom w:val="nil"/>
            </w:tcBorders>
            <w:vAlign w:val="center"/>
          </w:tcPr>
          <w:p w14:paraId="682DDD55" w14:textId="7C5E3E1A" w:rsidR="00461330" w:rsidRPr="008D3A9C" w:rsidRDefault="00AB1C9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113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center"/>
          </w:tcPr>
          <w:p w14:paraId="4290FA64" w14:textId="5A016800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023D4D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</w:tr>
      <w:tr w:rsidR="00E71D80" w:rsidRPr="008D3A9C" w14:paraId="7B5E975F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</w:tcBorders>
            <w:vAlign w:val="center"/>
          </w:tcPr>
          <w:p w14:paraId="6AF24D6B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Body weight, kg</w:t>
            </w:r>
          </w:p>
        </w:tc>
        <w:tc>
          <w:tcPr>
            <w:tcW w:w="2180" w:type="dxa"/>
            <w:tcBorders>
              <w:top w:val="nil"/>
            </w:tcBorders>
            <w:vAlign w:val="center"/>
          </w:tcPr>
          <w:p w14:paraId="6C90E260" w14:textId="1A1576BE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10.</w:t>
            </w:r>
            <w:r w:rsidR="00AB1C96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[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6.4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17.0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</w:tcBorders>
            <w:vAlign w:val="center"/>
          </w:tcPr>
          <w:p w14:paraId="0D497B48" w14:textId="40D5EB8D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2.8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23.8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</w:tcBorders>
            <w:vAlign w:val="center"/>
          </w:tcPr>
          <w:p w14:paraId="570B3D1D" w14:textId="07916291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.0 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AB1C96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8.3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</w:tcBorders>
            <w:vAlign w:val="center"/>
          </w:tcPr>
          <w:p w14:paraId="65347812" w14:textId="7A7ADDCB" w:rsidR="00461330" w:rsidRPr="008D3A9C" w:rsidRDefault="00AB1C9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.0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30.5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8EF3204" w14:textId="26494BC0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717E72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635E22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71D80" w:rsidRPr="008D3A9C" w14:paraId="78EDF6E8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bottom w:val="nil"/>
            </w:tcBorders>
            <w:vAlign w:val="center"/>
          </w:tcPr>
          <w:p w14:paraId="76E20222" w14:textId="4BE32C6F" w:rsidR="00461330" w:rsidRPr="008D3A9C" w:rsidRDefault="001F312C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444444"/>
                <w:sz w:val="18"/>
                <w:szCs w:val="18"/>
              </w:rPr>
              <w:t>Sex</w:t>
            </w:r>
            <w:r w:rsidR="00461330"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, n</w:t>
            </w:r>
          </w:p>
        </w:tc>
        <w:tc>
          <w:tcPr>
            <w:tcW w:w="2180" w:type="dxa"/>
            <w:tcBorders>
              <w:bottom w:val="nil"/>
            </w:tcBorders>
            <w:vAlign w:val="center"/>
          </w:tcPr>
          <w:p w14:paraId="5778BE79" w14:textId="6200AC3F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1F312C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 w:rsidR="001F312C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69.1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bottom w:val="nil"/>
            </w:tcBorders>
            <w:vAlign w:val="center"/>
          </w:tcPr>
          <w:p w14:paraId="4E3005FE" w14:textId="265009D1" w:rsidR="00461330" w:rsidRPr="008D3A9C" w:rsidRDefault="001017B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62.5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tcBorders>
              <w:bottom w:val="nil"/>
            </w:tcBorders>
            <w:vAlign w:val="center"/>
          </w:tcPr>
          <w:p w14:paraId="2362B98B" w14:textId="26F754A7" w:rsidR="00461330" w:rsidRPr="008D3A9C" w:rsidRDefault="001017B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(7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bottom w:val="nil"/>
            </w:tcBorders>
            <w:vAlign w:val="center"/>
          </w:tcPr>
          <w:p w14:paraId="1D74BBED" w14:textId="43F630D9" w:rsidR="00461330" w:rsidRPr="008D3A9C" w:rsidRDefault="001017B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(6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225A2FF1" w14:textId="451DEE2E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43F46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635E2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E71D80" w:rsidRPr="008D3A9C" w14:paraId="458CC96A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5C2611A0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PRISM </w:t>
            </w:r>
            <w:r w:rsidRPr="008D3A9C">
              <w:rPr>
                <w:rFonts w:ascii="Times New Roman" w:eastAsia="VsmdhwAdvTT3713a231" w:hAnsi="Times New Roman" w:cs="Times New Roman"/>
                <w:color w:val="000000"/>
                <w:sz w:val="18"/>
                <w:szCs w:val="18"/>
              </w:rPr>
              <w:t>III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score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3B7EFDF8" w14:textId="679AD075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1E1DA94" w14:textId="28FD5C0A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  <w:r w:rsidR="00717E72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208B1E2F" w14:textId="4CAFD6B1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 [</w:t>
            </w:r>
            <w:r w:rsidR="00023D4D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  <w:r w:rsidR="009643B2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411B051" w14:textId="69A93049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023D4D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]*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05A5D298" w14:textId="3D381677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 w:rsidR="00717E72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71D80" w:rsidRPr="008D3A9C" w14:paraId="2AFC7537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778F2721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highlight w:val="yellow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MV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9DD0417" w14:textId="11D04C78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(39.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3EF2BDCC" w14:textId="6D322B67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68.8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  <w:r w:rsidR="00A555C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016813FA" w14:textId="0496BB8F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37.5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0D321A2" w14:textId="40645293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0EBE0618" w14:textId="4FEE48ED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635E2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71D80" w:rsidRPr="008D3A9C" w14:paraId="676F5E38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</w:tcBorders>
            <w:vAlign w:val="center"/>
          </w:tcPr>
          <w:p w14:paraId="32297A70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ind w:left="128" w:hangingChars="71" w:hanging="128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MV Duration, hours</w:t>
            </w:r>
          </w:p>
        </w:tc>
        <w:tc>
          <w:tcPr>
            <w:tcW w:w="2180" w:type="dxa"/>
            <w:tcBorders>
              <w:top w:val="nil"/>
            </w:tcBorders>
            <w:vAlign w:val="center"/>
          </w:tcPr>
          <w:p w14:paraId="7C4AE666" w14:textId="2B93564C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 [0-</w:t>
            </w:r>
            <w:r w:rsidR="00023D4D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144.0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</w:tcBorders>
            <w:vAlign w:val="center"/>
          </w:tcPr>
          <w:p w14:paraId="6075D917" w14:textId="38EFED91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23.5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[0-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67.8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</w:tcBorders>
            <w:vAlign w:val="center"/>
          </w:tcPr>
          <w:p w14:paraId="24163D85" w14:textId="6F1B2E65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[0-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30.4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</w:tcBorders>
            <w:vAlign w:val="center"/>
          </w:tcPr>
          <w:p w14:paraId="0442DBF4" w14:textId="5EE835BA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93.5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[0-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793.0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3FCE1CE" w14:textId="037094C7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717E72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</w:tr>
      <w:tr w:rsidR="00E71D80" w:rsidRPr="008D3A9C" w14:paraId="027406C8" w14:textId="77777777" w:rsidTr="00B21607">
        <w:trPr>
          <w:trHeight w:hRule="exact" w:val="265"/>
          <w:jc w:val="center"/>
        </w:trPr>
        <w:tc>
          <w:tcPr>
            <w:tcW w:w="2218" w:type="dxa"/>
            <w:shd w:val="clear" w:color="auto" w:fill="auto"/>
            <w:vAlign w:val="center"/>
          </w:tcPr>
          <w:p w14:paraId="367E8800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Sepsis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shd w:val="clear" w:color="auto" w:fill="auto"/>
            <w:vAlign w:val="center"/>
          </w:tcPr>
          <w:p w14:paraId="2F3432EE" w14:textId="28B5A898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643F46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(1</w:t>
            </w:r>
            <w:r w:rsidR="00643F46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6.0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0092A084" w14:textId="42AA4D63" w:rsidR="00461330" w:rsidRPr="008D3A9C" w:rsidRDefault="00643F4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(1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8.8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shd w:val="clear" w:color="auto" w:fill="auto"/>
            <w:vAlign w:val="center"/>
          </w:tcPr>
          <w:p w14:paraId="1424A972" w14:textId="785527DE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 (</w:t>
            </w:r>
            <w:r w:rsidR="00643F46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50.0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  <w:r w:rsidR="003B01AA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5D852473" w14:textId="18BB5BAB" w:rsidR="00461330" w:rsidRPr="008D3A9C" w:rsidRDefault="00643F4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57D4314C" w14:textId="0495CCAB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643F46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635E22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71D80" w:rsidRPr="008D3A9C" w14:paraId="13E03A71" w14:textId="77777777" w:rsidTr="00B21607">
        <w:trPr>
          <w:trHeight w:hRule="exact" w:val="265"/>
          <w:jc w:val="center"/>
        </w:trPr>
        <w:tc>
          <w:tcPr>
            <w:tcW w:w="2218" w:type="dxa"/>
            <w:vAlign w:val="center"/>
          </w:tcPr>
          <w:p w14:paraId="19AB9EEF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MODS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vAlign w:val="center"/>
          </w:tcPr>
          <w:p w14:paraId="67FD02F3" w14:textId="2C8406BE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(12.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70671318" w14:textId="0A036552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31.3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vAlign w:val="center"/>
          </w:tcPr>
          <w:p w14:paraId="3D54725C" w14:textId="75E76E93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(3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7.5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6BB409F6" w14:textId="0368B77C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)*</w:t>
            </w:r>
          </w:p>
        </w:tc>
        <w:tc>
          <w:tcPr>
            <w:tcW w:w="794" w:type="dxa"/>
            <w:vAlign w:val="center"/>
          </w:tcPr>
          <w:p w14:paraId="74EF1AB3" w14:textId="3069723C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06</w:t>
            </w:r>
          </w:p>
        </w:tc>
      </w:tr>
      <w:tr w:rsidR="00E71D80" w:rsidRPr="008D3A9C" w14:paraId="069564EA" w14:textId="77777777" w:rsidTr="00B21607">
        <w:trPr>
          <w:trHeight w:hRule="exact" w:val="265"/>
          <w:jc w:val="center"/>
        </w:trPr>
        <w:tc>
          <w:tcPr>
            <w:tcW w:w="2218" w:type="dxa"/>
            <w:vAlign w:val="center"/>
          </w:tcPr>
          <w:p w14:paraId="2871199B" w14:textId="166EB0C2" w:rsidR="0088054E" w:rsidRPr="008D3A9C" w:rsidRDefault="0088054E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Shock/DIC</w:t>
            </w:r>
            <w:r w:rsidR="00730461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, n</w:t>
            </w:r>
          </w:p>
        </w:tc>
        <w:tc>
          <w:tcPr>
            <w:tcW w:w="2180" w:type="dxa"/>
            <w:vAlign w:val="center"/>
          </w:tcPr>
          <w:p w14:paraId="15F007BC" w14:textId="02B2CDCF" w:rsidR="0088054E" w:rsidRPr="008D3A9C" w:rsidRDefault="00643F4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10.6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34656228" w14:textId="064767C4" w:rsidR="0088054E" w:rsidRPr="008D3A9C" w:rsidRDefault="00643F4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37.5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)*</w:t>
            </w:r>
          </w:p>
        </w:tc>
        <w:tc>
          <w:tcPr>
            <w:tcW w:w="2180" w:type="dxa"/>
            <w:vAlign w:val="center"/>
          </w:tcPr>
          <w:p w14:paraId="30736E7A" w14:textId="2E807556" w:rsidR="0088054E" w:rsidRPr="008D3A9C" w:rsidRDefault="00643F46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50.0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)*</w:t>
            </w:r>
            <w:r w:rsidR="009643B2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vAlign w:val="center"/>
          </w:tcPr>
          <w:p w14:paraId="5761FEE8" w14:textId="4A89FD9B" w:rsidR="0088054E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20.0</w:t>
            </w:r>
            <w:r w:rsidR="0088054E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657CFA26" w14:textId="3A0B5E92" w:rsidR="0088054E" w:rsidRPr="008D3A9C" w:rsidRDefault="0088054E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71D80" w:rsidRPr="008D3A9C" w14:paraId="03768B7A" w14:textId="77777777" w:rsidTr="00B21607">
        <w:trPr>
          <w:trHeight w:hRule="exact" w:val="265"/>
          <w:jc w:val="center"/>
        </w:trPr>
        <w:tc>
          <w:tcPr>
            <w:tcW w:w="2218" w:type="dxa"/>
            <w:vAlign w:val="center"/>
          </w:tcPr>
          <w:p w14:paraId="1C2ECCCE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Furosemide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vAlign w:val="center"/>
          </w:tcPr>
          <w:p w14:paraId="4A73C6D0" w14:textId="26FC9870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(1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8.1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569EFA72" w14:textId="1AB6FEA7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(3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.3)</w:t>
            </w:r>
          </w:p>
        </w:tc>
        <w:tc>
          <w:tcPr>
            <w:tcW w:w="2180" w:type="dxa"/>
            <w:vAlign w:val="center"/>
          </w:tcPr>
          <w:p w14:paraId="2BFABBEF" w14:textId="76CE0233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12.5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4D089577" w14:textId="423DDB46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 (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60.0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5D5AE7AC" w14:textId="21F226E7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E71D80" w:rsidRPr="008D3A9C" w14:paraId="30FDB2B4" w14:textId="77777777" w:rsidTr="00B21607">
        <w:trPr>
          <w:trHeight w:hRule="exact" w:val="265"/>
          <w:jc w:val="center"/>
        </w:trPr>
        <w:tc>
          <w:tcPr>
            <w:tcW w:w="2218" w:type="dxa"/>
            <w:vAlign w:val="center"/>
          </w:tcPr>
          <w:p w14:paraId="75D18090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Steroid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vAlign w:val="center"/>
          </w:tcPr>
          <w:p w14:paraId="013E0BD4" w14:textId="1A36B0DF" w:rsidR="00461330" w:rsidRPr="008D3A9C" w:rsidRDefault="00CF0E2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(5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.3)</w:t>
            </w:r>
          </w:p>
        </w:tc>
        <w:tc>
          <w:tcPr>
            <w:tcW w:w="2181" w:type="dxa"/>
            <w:vAlign w:val="center"/>
          </w:tcPr>
          <w:p w14:paraId="44586CB4" w14:textId="77C82885" w:rsidR="00461330" w:rsidRPr="008D3A9C" w:rsidRDefault="00CF0E2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9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56.3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vAlign w:val="center"/>
          </w:tcPr>
          <w:p w14:paraId="0F4F0113" w14:textId="701680DD" w:rsidR="00461330" w:rsidRPr="008D3A9C" w:rsidRDefault="00CF0E2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(6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64E8E003" w14:textId="1737D9FF" w:rsidR="00461330" w:rsidRPr="008D3A9C" w:rsidRDefault="00CF0E2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54E6B013" w14:textId="61CB1E91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</w:t>
            </w:r>
            <w:r w:rsidR="00CF0E2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E71D80" w:rsidRPr="008D3A9C" w14:paraId="684E59D0" w14:textId="77777777" w:rsidTr="00B21607">
        <w:trPr>
          <w:trHeight w:hRule="exact" w:val="265"/>
          <w:jc w:val="center"/>
        </w:trPr>
        <w:tc>
          <w:tcPr>
            <w:tcW w:w="2218" w:type="dxa"/>
            <w:vAlign w:val="center"/>
          </w:tcPr>
          <w:p w14:paraId="0FBD6927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Antibiotics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vAlign w:val="center"/>
          </w:tcPr>
          <w:p w14:paraId="7077B4C3" w14:textId="4AD5A718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(8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5.1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3B5E9480" w14:textId="7D72942D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81.3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vAlign w:val="center"/>
          </w:tcPr>
          <w:p w14:paraId="3673CF7D" w14:textId="40089F74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100.0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vAlign w:val="center"/>
          </w:tcPr>
          <w:p w14:paraId="13EBB1D9" w14:textId="360F40C1" w:rsidR="00461330" w:rsidRPr="008D3A9C" w:rsidRDefault="00805F84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(100.0)</w:t>
            </w:r>
          </w:p>
        </w:tc>
        <w:tc>
          <w:tcPr>
            <w:tcW w:w="794" w:type="dxa"/>
            <w:vAlign w:val="center"/>
          </w:tcPr>
          <w:p w14:paraId="54129797" w14:textId="486098C9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</w:t>
            </w:r>
            <w:r w:rsidR="00805F84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49</w:t>
            </w:r>
          </w:p>
        </w:tc>
      </w:tr>
      <w:tr w:rsidR="00E71D80" w:rsidRPr="008D3A9C" w14:paraId="103029BA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bottom w:val="nil"/>
            </w:tcBorders>
            <w:vAlign w:val="center"/>
          </w:tcPr>
          <w:p w14:paraId="20D8783A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ind w:rightChars="42" w:right="88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Inotrope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tcBorders>
              <w:bottom w:val="nil"/>
            </w:tcBorders>
            <w:vAlign w:val="center"/>
          </w:tcPr>
          <w:p w14:paraId="2B88FF9F" w14:textId="222A2232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10.6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bottom w:val="nil"/>
            </w:tcBorders>
            <w:vAlign w:val="center"/>
          </w:tcPr>
          <w:p w14:paraId="41C3333B" w14:textId="38B812E4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 (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25.0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0" w:type="dxa"/>
            <w:tcBorders>
              <w:bottom w:val="nil"/>
            </w:tcBorders>
            <w:vAlign w:val="center"/>
          </w:tcPr>
          <w:p w14:paraId="7891284F" w14:textId="01196647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bottom w:val="nil"/>
            </w:tcBorders>
            <w:vAlign w:val="center"/>
          </w:tcPr>
          <w:p w14:paraId="73C462A5" w14:textId="6CE421A8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0094F33" w14:textId="7F015218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</w:t>
            </w:r>
            <w:r w:rsidR="003A10C7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E71D80" w:rsidRPr="008D3A9C" w14:paraId="61E155F5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22BD8203" w14:textId="77777777" w:rsidR="00461330" w:rsidRPr="008D3A9C" w:rsidRDefault="00461330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Hemo</w:t>
            </w:r>
            <w:r w:rsidRPr="008D3A9C">
              <w:rPr>
                <w:rFonts w:ascii="Times New Roman" w:eastAsia="AdvOT82c4f4c4+fb" w:hAnsi="Times New Roman" w:cs="Times New Roman"/>
                <w:color w:val="000000"/>
                <w:kern w:val="0"/>
                <w:sz w:val="18"/>
                <w:szCs w:val="18"/>
              </w:rPr>
              <w:t>fi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ltration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5B3184D4" w14:textId="66744E3E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4.3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5C1ADC2" w14:textId="420AF268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 (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.3)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2339ECD" w14:textId="77777777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51600892" w14:textId="5A9CB54B" w:rsidR="00461330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60.0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)*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6C35AAAB" w14:textId="6B580DF5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0.00</w:t>
            </w:r>
            <w:r w:rsidR="005F71D3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E71D80" w:rsidRPr="008D3A9C" w14:paraId="21FFD5DE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4FC70766" w14:textId="77777777" w:rsidR="00461330" w:rsidRPr="008D3A9C" w:rsidRDefault="00461330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LOS of PICU, hours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2173BAA2" w14:textId="49F9CCC9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103.8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[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9.1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73.3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6FCBA5E0" w14:textId="5C293D4B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65.1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35.7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301.5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72A77816" w14:textId="7341DA71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77.3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.7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49.8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DB6CB9F" w14:textId="6CA74FB1" w:rsidR="00461330" w:rsidRPr="008D3A9C" w:rsidRDefault="00023D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377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 [</w:t>
            </w:r>
            <w:r w:rsidR="00461330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94.6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816.6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]*</w:t>
            </w:r>
            <w:r w:rsidR="00717E72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#</w:t>
            </w:r>
            <w:r w:rsidR="00461330"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08AE4E55" w14:textId="43BFE77C" w:rsidR="00461330" w:rsidRPr="008D3A9C" w:rsidRDefault="0046133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E71D80" w:rsidRPr="008D3A9C" w14:paraId="301F2164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single" w:sz="4" w:space="0" w:color="auto"/>
            </w:tcBorders>
            <w:vAlign w:val="center"/>
          </w:tcPr>
          <w:p w14:paraId="39F6FE76" w14:textId="1CF93CBC" w:rsidR="0088054E" w:rsidRPr="008D3A9C" w:rsidRDefault="0088054E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PICU Mortality, n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538CD141" w14:textId="391C109B" w:rsidR="0088054E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="0088054E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8.5</w:t>
            </w:r>
            <w:r w:rsidR="0088054E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5C448307" w14:textId="5BF342B3" w:rsidR="0088054E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="0088054E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25.0</w:t>
            </w:r>
            <w:r w:rsidR="0088054E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4B638A45" w14:textId="359911A0" w:rsidR="0088054E" w:rsidRPr="008D3A9C" w:rsidRDefault="005F71D3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8054E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 (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8054E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44BC5408" w14:textId="2AD2F50F" w:rsidR="0088054E" w:rsidRPr="008D3A9C" w:rsidRDefault="0088054E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 (</w:t>
            </w:r>
            <w:r w:rsidR="005F71D3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60.0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  <w:r w:rsidR="003B01AA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14:paraId="07F07E04" w14:textId="33B4C573" w:rsidR="0088054E" w:rsidRPr="008D3A9C" w:rsidRDefault="0088054E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</w:t>
            </w:r>
            <w:r w:rsidR="005F71D3"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005</w:t>
            </w:r>
          </w:p>
        </w:tc>
      </w:tr>
      <w:tr w:rsidR="001F3C88" w:rsidRPr="008D3A9C" w14:paraId="2CE4F662" w14:textId="77777777" w:rsidTr="00B21607">
        <w:trPr>
          <w:trHeight w:hRule="exact" w:val="265"/>
          <w:jc w:val="center"/>
        </w:trPr>
        <w:tc>
          <w:tcPr>
            <w:tcW w:w="11737" w:type="dxa"/>
            <w:gridSpan w:val="6"/>
            <w:tcBorders>
              <w:top w:val="nil"/>
              <w:bottom w:val="nil"/>
            </w:tcBorders>
            <w:vAlign w:val="center"/>
          </w:tcPr>
          <w:p w14:paraId="4779F626" w14:textId="58842D7A" w:rsidR="001F3C88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 xml:space="preserve">Initial 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 xml:space="preserve">urinary biomarkers, </w:t>
            </w: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ng/mg uCr</w:t>
            </w:r>
          </w:p>
        </w:tc>
      </w:tr>
      <w:tr w:rsidR="00E71D80" w:rsidRPr="008D3A9C" w14:paraId="0E5EBF14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44BA17DE" w14:textId="00A2FA98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NGAL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323286D3" w14:textId="07745923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34.6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14.3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97.0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576B2B10" w14:textId="158C44DF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151.1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15.8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1822.5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55FD98E" w14:textId="413AE3FC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98.7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14.5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335.7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092A0723" w14:textId="0B4908E3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811.7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599.5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1792.0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2C60886E" w14:textId="0BE6AF7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0.003</w:t>
            </w:r>
          </w:p>
        </w:tc>
      </w:tr>
      <w:tr w:rsidR="00E71D80" w:rsidRPr="008D3A9C" w14:paraId="629E4B6D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7F1ECE1D" w14:textId="2BE5B774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KIM-1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5BD63448" w14:textId="26BBAD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3A090D6" w14:textId="08FA7D49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01E1440D" w14:textId="024E1583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18.7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  <w:r w:rsidR="009643B2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39FC6630" w14:textId="30D11CC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41.2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22E91383" w14:textId="6148D6C0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0.009</w:t>
            </w:r>
          </w:p>
        </w:tc>
      </w:tr>
      <w:tr w:rsidR="00E71D80" w:rsidRPr="008D3A9C" w14:paraId="2B2FC135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2FC381C7" w14:textId="42637E42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TIMP-2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7A566D7B" w14:textId="7DEF8323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15.7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60B2FEBE" w14:textId="6886DBC2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20.4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72.7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DE3B0FD" w14:textId="62137DA9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  <w:r w:rsidR="009643B2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3309BE51" w14:textId="3E6D24BA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26.0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13.6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164.2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17D6EC31" w14:textId="7C26DAE5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0.004</w:t>
            </w:r>
          </w:p>
        </w:tc>
      </w:tr>
      <w:tr w:rsidR="00E71D80" w:rsidRPr="008D3A9C" w14:paraId="273DC95C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65E4B875" w14:textId="79A86F89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IGFBP7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12854A75" w14:textId="4DCBCDC9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684.0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403.7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1222.7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E8617D7" w14:textId="1EA26AF8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1282.1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513.5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2662.8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194D4276" w14:textId="57EE627E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485.9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168.4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760.4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3FB7AEA" w14:textId="6F4550AA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1736.4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1075.0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2661.3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21A738E1" w14:textId="522891DB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9A3F2C" w:rsidRPr="008D3A9C" w14:paraId="5C5D8746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3DD4F629" w14:textId="5869FC22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[TIMP-2]•[IGFBP7]</w:t>
            </w:r>
            <w:r w:rsidR="004C3582"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2DF46AF9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0.19 [0.05-0.78]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4B89166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0.45 [0.09-2.55]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07AEBFB7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0.70 [0.04-2.57]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55FD71CC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0.36 [0.14-17.99]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7703804A" w14:textId="66F067BB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0.2</w:t>
            </w:r>
            <w:r w:rsidR="003A10C7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9A3F2C" w:rsidRPr="008D3A9C" w14:paraId="67D05C52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6783D581" w14:textId="3C6E302F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FABP</w:t>
            </w:r>
            <w:r w:rsidR="0011738A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-1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7A2A309" w14:textId="2D49D3A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10.9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34.8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5555CB2" w14:textId="04489B69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13.6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561.7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76D1FCFD" w14:textId="707ECF6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42.7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70E37E6D" w14:textId="4BE78E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1073.1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209.2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4119.7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62761A00" w14:textId="0D514260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0.009</w:t>
            </w:r>
          </w:p>
        </w:tc>
      </w:tr>
      <w:tr w:rsidR="009A3F2C" w:rsidRPr="008D3A9C" w14:paraId="476147D1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541C60B8" w14:textId="7A0CF2A4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TIMP-1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5FB75F43" w14:textId="5DC575FD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11.6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8CE872D" w14:textId="7B4C40DA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22.5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423.9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6248A29" w14:textId="3760D226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68.2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02D5254F" w14:textId="186AC576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313.3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201.2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573.4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4604F614" w14:textId="5326088C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9A3F2C" w:rsidRPr="008D3A9C" w14:paraId="78B63352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28B19963" w14:textId="32B341C6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Renin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0563119" w14:textId="20C292F5" w:rsidR="009A3F2C" w:rsidRPr="008D3A9C" w:rsidRDefault="00F84346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.16 [0.08-0.60]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5A66685" w14:textId="7D03726B" w:rsidR="009A3F2C" w:rsidRPr="008D3A9C" w:rsidRDefault="00F84346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.74 [0.12-5.60]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1BB7DF60" w14:textId="2949CF2F" w:rsidR="009A3F2C" w:rsidRPr="008D3A9C" w:rsidRDefault="00F84346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.18 [0.10-1.78]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78011E4B" w14:textId="24336309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.71 [1.50-19.27]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5DF41AD5" w14:textId="0292FC55" w:rsidR="009A3F2C" w:rsidRPr="008D3A9C" w:rsidRDefault="00E71D80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.004</w:t>
            </w:r>
          </w:p>
        </w:tc>
      </w:tr>
      <w:tr w:rsidR="009A3F2C" w:rsidRPr="008D3A9C" w14:paraId="1F530F8E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1BCB0A01" w14:textId="2CDD5249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I</w:t>
            </w: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P-10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574B96AA" w14:textId="33E4F9AD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.09 [0.03-0.33]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09DFCA7B" w14:textId="18FC1A26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.17 [0.03-3.06]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6967988A" w14:textId="12FB4FE1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.71 [0.08-1.56]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653C764" w14:textId="19BA7568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.31 [0.15-5.07]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17151854" w14:textId="36DA26B3" w:rsidR="009A3F2C" w:rsidRPr="008D3A9C" w:rsidRDefault="00E71D80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.1</w:t>
            </w:r>
            <w:r w:rsidR="003A10C7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9A3F2C" w:rsidRPr="008D3A9C" w14:paraId="7432ED0B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single" w:sz="4" w:space="0" w:color="auto"/>
            </w:tcBorders>
            <w:vAlign w:val="center"/>
          </w:tcPr>
          <w:p w14:paraId="7D092896" w14:textId="60BCABDE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TFF-3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636701B8" w14:textId="411A3AA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100.6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31.4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402.3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01B9DA2C" w14:textId="26487B00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159.4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43.8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5140.8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51F373CB" w14:textId="45A3652C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27.9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18.7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89.1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03AE1A3A" w14:textId="286D2F5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1057.2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521.3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3612.1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14:paraId="4930E7A1" w14:textId="53DD3AAF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E71D80" w:rsidRPr="008D3A9C" w14:paraId="76D89092" w14:textId="77777777" w:rsidTr="00B21607">
        <w:trPr>
          <w:trHeight w:hRule="exact" w:val="265"/>
          <w:jc w:val="center"/>
        </w:trPr>
        <w:tc>
          <w:tcPr>
            <w:tcW w:w="11737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30E25B62" w14:textId="3DB560F6" w:rsidR="00E71D80" w:rsidRPr="008D3A9C" w:rsidRDefault="00E71D80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 xml:space="preserve">Peak 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sz w:val="18"/>
                <w:szCs w:val="18"/>
              </w:rPr>
              <w:t xml:space="preserve">urinary biomarkers, </w:t>
            </w: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ng/mg uCr</w:t>
            </w:r>
          </w:p>
        </w:tc>
      </w:tr>
      <w:tr w:rsidR="009A3F2C" w:rsidRPr="008D3A9C" w14:paraId="528CDE83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608BC948" w14:textId="01411CDD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NGAL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6DB5A71F" w14:textId="39FCF286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47.1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18.9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200.2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6CD9338A" w14:textId="37F0C6EA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159.1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58.6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1915.8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639B28E5" w14:textId="4ABF0B6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112.7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19.4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525.7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  <w:r w:rsidR="009643B2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527CCB75" w14:textId="7D18563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1764.4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659.2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7557.4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1896216C" w14:textId="29B007D2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9A3F2C" w:rsidRPr="008D3A9C" w14:paraId="209C34A1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67E11E8C" w14:textId="239BCE72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KIM-1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25DC796" w14:textId="2B4BA99B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22BEA075" w14:textId="10B67002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22.9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061E6F9D" w14:textId="41F3C84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21.0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58AC9BF9" w14:textId="4056430D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18.7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12.6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89.4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70E8734D" w14:textId="4857109B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0.006</w:t>
            </w:r>
          </w:p>
        </w:tc>
      </w:tr>
      <w:tr w:rsidR="009A3F2C" w:rsidRPr="008D3A9C" w14:paraId="551EC20C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5694828C" w14:textId="180719FB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TIMP-2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1A610808" w14:textId="637C80EE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12.8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23.2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77DE636" w14:textId="3A6B26FE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23.9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106.3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53F56E26" w14:textId="7429D29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12.8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25.2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#</w:t>
            </w:r>
            <w:r w:rsidR="009643B2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098F7B0E" w14:textId="5DD449B5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63.0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45.2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231.2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607073FE" w14:textId="341C86FC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9A3F2C" w:rsidRPr="008D3A9C" w14:paraId="6A360F3D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66331F43" w14:textId="36F39497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IGFBP7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52432B60" w14:textId="3998413E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846.2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496.6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1719.3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75E3DA23" w14:textId="210BBFF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1702.3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680.9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2662.8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1346FDE" w14:textId="5ACF40EA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889.5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264.1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1523.9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3B47AEE" w14:textId="5BFA2BF8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4090.5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2183.8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6396.3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#&amp;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0DDCC9CA" w14:textId="2775B69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0.003</w:t>
            </w:r>
          </w:p>
        </w:tc>
      </w:tr>
      <w:tr w:rsidR="009A3F2C" w:rsidRPr="008D3A9C" w14:paraId="67624FEB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2F5D85DC" w14:textId="48A57106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[TIMP-2]•[IGFBP7]</w:t>
            </w:r>
            <w:r w:rsidR="004C3582"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31E50338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0.58 [0.15-1.33]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39B93AF5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1.24 [0.55-3.38]*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1217AB03" w14:textId="5D684A2D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0.84 [0.07-2.73]</w:t>
            </w:r>
            <w:r w:rsidR="009643B2">
              <w:rPr>
                <w:rFonts w:ascii="Times New Roman" w:eastAsia="MingLiU" w:hAnsi="Times New Roman" w:cs="Times New Roman"/>
                <w:color w:val="000000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31085C0C" w14:textId="7777777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1.58 [0.88-20.98]*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28BFF68D" w14:textId="69212EB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  <w:tr w:rsidR="009A3F2C" w:rsidRPr="008D3A9C" w14:paraId="7D96BB95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746945DD" w14:textId="613BD5CE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FABP</w:t>
            </w:r>
            <w:r w:rsidR="0011738A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-1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05AA13C5" w14:textId="1AC6C88C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15.3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55.7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68C51001" w14:textId="57085D0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16.1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570.0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6B03F357" w14:textId="76E4C767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13.4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48.4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19B4FE9" w14:textId="41C2A4AB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1073.1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209.2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23825.9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0E556880" w14:textId="30629FD1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9A3F2C" w:rsidRPr="008D3A9C" w14:paraId="7B8C940F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6D0BA180" w14:textId="5B19103D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TIMP-1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723FA09C" w14:textId="6B90D9B0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6.3 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27.4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0E017D48" w14:textId="2EFC1380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36.1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468.7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6A2FE954" w14:textId="1784D1F8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68.2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B1721DE" w14:textId="5D77E0F9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605.7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218.5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1000.4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#&amp;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517B2022" w14:textId="5AFE8E0B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9A3F2C" w:rsidRPr="008D3A9C" w14:paraId="5BEC7CDC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07D2A241" w14:textId="1F31234E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enin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36A75774" w14:textId="25C6A217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0.27 [0.10-1.43]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4CD2CDB0" w14:textId="08497194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.07 [0.49-7.00]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4E29BCE4" w14:textId="67A4D9D2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.43 [0.12-2.18]</w:t>
            </w:r>
            <w:r w:rsidR="009643B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$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32405C82" w14:textId="626B0ED5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7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.71 [3.48-105.28]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6A29AD5B" w14:textId="5299D1FE" w:rsidR="009A3F2C" w:rsidRPr="008D3A9C" w:rsidRDefault="00E71D80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.02</w:t>
            </w:r>
          </w:p>
        </w:tc>
      </w:tr>
      <w:tr w:rsidR="009A3F2C" w:rsidRPr="008D3A9C" w14:paraId="03088D4F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nil"/>
            </w:tcBorders>
            <w:vAlign w:val="center"/>
          </w:tcPr>
          <w:p w14:paraId="13B23308" w14:textId="266637D7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I</w:t>
            </w:r>
            <w:r w:rsidRPr="008D3A9C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P-10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365C74BA" w14:textId="58B1AE8F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.11 [0.04-0.73]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3F6CD9A" w14:textId="142997FA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.17 [0.04-3.21]</w:t>
            </w:r>
          </w:p>
        </w:tc>
        <w:tc>
          <w:tcPr>
            <w:tcW w:w="2180" w:type="dxa"/>
            <w:tcBorders>
              <w:top w:val="nil"/>
              <w:bottom w:val="nil"/>
            </w:tcBorders>
            <w:vAlign w:val="center"/>
          </w:tcPr>
          <w:p w14:paraId="7E3A521A" w14:textId="09E2C274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.71 [0.08-1.56]</w:t>
            </w:r>
          </w:p>
        </w:tc>
        <w:tc>
          <w:tcPr>
            <w:tcW w:w="2181" w:type="dxa"/>
            <w:tcBorders>
              <w:top w:val="nil"/>
              <w:bottom w:val="nil"/>
            </w:tcBorders>
            <w:vAlign w:val="center"/>
          </w:tcPr>
          <w:p w14:paraId="1E6CA263" w14:textId="4024F4EB" w:rsidR="009A3F2C" w:rsidRPr="008D3A9C" w:rsidRDefault="001F3C88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3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.55 [1.03-6.92]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*</w:t>
            </w:r>
            <w:r w:rsidR="00E71D80"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center"/>
          </w:tcPr>
          <w:p w14:paraId="489E7C04" w14:textId="1AF67C18" w:rsidR="009A3F2C" w:rsidRPr="008D3A9C" w:rsidRDefault="00E71D80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&lt;</w:t>
            </w:r>
            <w:r w:rsidRPr="008D3A9C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0.001</w:t>
            </w:r>
          </w:p>
        </w:tc>
      </w:tr>
      <w:tr w:rsidR="009A3F2C" w:rsidRPr="008D3A9C" w14:paraId="7E3B997F" w14:textId="77777777" w:rsidTr="00B21607">
        <w:trPr>
          <w:trHeight w:hRule="exact" w:val="265"/>
          <w:jc w:val="center"/>
        </w:trPr>
        <w:tc>
          <w:tcPr>
            <w:tcW w:w="2218" w:type="dxa"/>
            <w:tcBorders>
              <w:top w:val="nil"/>
              <w:bottom w:val="single" w:sz="4" w:space="0" w:color="auto"/>
            </w:tcBorders>
            <w:vAlign w:val="center"/>
          </w:tcPr>
          <w:p w14:paraId="5F2F972A" w14:textId="4F7CA0B6" w:rsidR="009A3F2C" w:rsidRPr="008D3A9C" w:rsidRDefault="009A3F2C" w:rsidP="00556D10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kern w:val="0"/>
                <w:sz w:val="18"/>
                <w:szCs w:val="18"/>
              </w:rPr>
              <w:t>TFF-3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3FC70305" w14:textId="7B2E3E7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112.3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45.2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625.5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50CBABB6" w14:textId="381EEE43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202.2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57.0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7501.7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  <w:vAlign w:val="center"/>
          </w:tcPr>
          <w:p w14:paraId="3087373D" w14:textId="15A75F9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49.2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20.8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314.4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2181" w:type="dxa"/>
            <w:tcBorders>
              <w:top w:val="nil"/>
              <w:bottom w:val="single" w:sz="4" w:space="0" w:color="auto"/>
            </w:tcBorders>
            <w:vAlign w:val="center"/>
          </w:tcPr>
          <w:p w14:paraId="4E5EFBFF" w14:textId="510A5F12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3252.7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[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836.7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8D3A9C">
              <w:rPr>
                <w:rFonts w:ascii="Times New Roman" w:eastAsia="MingLiU" w:hAnsi="Times New Roman" w:cs="Times New Roman"/>
                <w:color w:val="000000"/>
                <w:sz w:val="18"/>
                <w:szCs w:val="18"/>
              </w:rPr>
              <w:t>8017.3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</w:rPr>
              <w:t>]*</w:t>
            </w:r>
            <w:r w:rsidRPr="008D3A9C">
              <w:rPr>
                <w:rFonts w:ascii="Times New Roman" w:eastAsia="SimSun" w:hAnsi="Times New Roman" w:cs="Times New Roman"/>
                <w:sz w:val="18"/>
                <w:szCs w:val="18"/>
                <w:vertAlign w:val="superscript"/>
              </w:rPr>
              <w:t>&amp;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center"/>
          </w:tcPr>
          <w:p w14:paraId="2CF64180" w14:textId="3ECBB7A4" w:rsidR="009A3F2C" w:rsidRPr="008D3A9C" w:rsidRDefault="009A3F2C" w:rsidP="00556D10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</w:tbl>
    <w:bookmarkEnd w:id="2"/>
    <w:p w14:paraId="6EBC67F5" w14:textId="0F116ABA" w:rsidR="00461330" w:rsidRDefault="00461330" w:rsidP="003A2022">
      <w:pPr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</w:pP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Values are median [interquartile range]. Numbers in parentheses denote percentages.</w:t>
      </w:r>
    </w:p>
    <w:p w14:paraId="2A381559" w14:textId="47F8B6E8" w:rsidR="00F9406E" w:rsidRPr="00F9406E" w:rsidRDefault="00F9406E" w:rsidP="00F9406E">
      <w:pPr>
        <w:widowControl/>
        <w:adjustRightInd w:val="0"/>
        <w:snapToGrid w:val="0"/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</w:pP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  <w:vertAlign w:val="superscript"/>
        </w:rPr>
        <w:t>a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Administered or</w:t>
      </w:r>
      <w:r w:rsidRPr="00284660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d</w:t>
      </w:r>
      <w:r w:rsidRPr="0028466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eveloped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during PICU stay</w:t>
      </w:r>
      <w:r w:rsidRPr="00284660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.</w:t>
      </w:r>
      <w:r w:rsidRPr="00284660">
        <w:rPr>
          <w:rFonts w:ascii="Times New Roman" w:eastAsia="SimSu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284660">
        <w:rPr>
          <w:rFonts w:ascii="Times New Roman" w:eastAsia="Adobe 黑体 Std R" w:hAnsi="Times New Roman" w:cs="Times New Roman" w:hint="eastAsia"/>
          <w:color w:val="000000" w:themeColor="text1"/>
          <w:kern w:val="0"/>
          <w:sz w:val="20"/>
          <w:szCs w:val="16"/>
          <w:vertAlign w:val="superscript"/>
        </w:rPr>
        <w:t>b</w:t>
      </w:r>
      <w:r w:rsidRPr="00284660">
        <w:rPr>
          <w:rFonts w:ascii="Times New Roman" w:eastAsia="Adobe 黑体 Std R" w:hAnsi="Times New Roman" w:cs="Times New Roman"/>
          <w:color w:val="000000" w:themeColor="text1"/>
          <w:kern w:val="0"/>
          <w:sz w:val="20"/>
          <w:szCs w:val="16"/>
        </w:rPr>
        <w:t>[TIMP-2]</w:t>
      </w:r>
      <w:r w:rsidRPr="00284660">
        <w:rPr>
          <w:rFonts w:ascii="Times New Roman" w:eastAsia="Adobe 宋体 Std L" w:hAnsi="Times New Roman" w:cs="Times New Roman"/>
          <w:color w:val="000000" w:themeColor="text1"/>
          <w:kern w:val="0"/>
          <w:sz w:val="20"/>
          <w:szCs w:val="16"/>
        </w:rPr>
        <w:t>•</w:t>
      </w:r>
      <w:r w:rsidRPr="00284660">
        <w:rPr>
          <w:rFonts w:ascii="Times New Roman" w:eastAsia="Adobe 黑体 Std R" w:hAnsi="Times New Roman" w:cs="Times New Roman"/>
          <w:color w:val="000000" w:themeColor="text1"/>
          <w:kern w:val="0"/>
          <w:sz w:val="20"/>
          <w:szCs w:val="16"/>
        </w:rPr>
        <w:t xml:space="preserve">[IGFBP7] 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</w:rPr>
        <w:t>(ng/ml)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  <w:vertAlign w:val="superscript"/>
        </w:rPr>
        <w:t>2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</w:rPr>
        <w:t xml:space="preserve">/1000. </w:t>
      </w:r>
      <w:bookmarkStart w:id="3" w:name="_Hlk75354414"/>
      <w:r w:rsidRPr="00284660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 xml:space="preserve">*P&lt;0.05 vs. non-AKI, </w:t>
      </w:r>
      <w:r w:rsidRPr="00284660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  <w:vertAlign w:val="superscript"/>
        </w:rPr>
        <w:t>#</w:t>
      </w:r>
      <w:r w:rsidRPr="00284660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 xml:space="preserve">P&lt;0.05 vs. </w:t>
      </w:r>
      <w:r w:rsidRPr="00284660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AKI Stage 1, </w:t>
      </w:r>
      <w:r w:rsidRPr="00284660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  <w:vertAlign w:val="superscript"/>
        </w:rPr>
        <w:t>&amp;</w:t>
      </w:r>
      <w:r w:rsidRPr="00284660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 xml:space="preserve">P&lt;0.05 vs. </w:t>
      </w:r>
      <w:r w:rsidRPr="00284660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AKI Stage 2</w:t>
      </w:r>
      <w:r w:rsidRPr="00284660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 xml:space="preserve">, 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  <w:vertAlign w:val="superscript"/>
        </w:rPr>
        <w:t>$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</w:rPr>
        <w:t xml:space="preserve">P&lt;0.05 </w:t>
      </w:r>
      <w:r w:rsidRPr="00284660">
        <w:rPr>
          <w:rFonts w:ascii="Times New Roman" w:eastAsia="SimSun" w:hAnsi="Times New Roman" w:cs="Times New Roman" w:hint="eastAsia"/>
          <w:color w:val="000000" w:themeColor="text1"/>
          <w:kern w:val="0"/>
          <w:sz w:val="20"/>
          <w:szCs w:val="16"/>
        </w:rPr>
        <w:t>among</w:t>
      </w:r>
      <w:r w:rsidRPr="00284660">
        <w:rPr>
          <w:color w:val="000000" w:themeColor="text1"/>
        </w:rPr>
        <w:t xml:space="preserve"> </w:t>
      </w:r>
      <w:r w:rsidRPr="00284660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</w:rPr>
        <w:t>non-AKI, AKI stage 1 and AKI stage 2.</w:t>
      </w:r>
      <w:bookmarkEnd w:id="3"/>
    </w:p>
    <w:p w14:paraId="52F0356B" w14:textId="1449F61D" w:rsidR="00337836" w:rsidRDefault="00337836" w:rsidP="00337836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</w:pP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AKI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acute kidney injury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DIC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disseminated intravascular coagulation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FABP-1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fatty acid binding protein 1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IGFBP7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insulin-like growth factor-binding protein 7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="0011738A" w:rsidRPr="0011738A">
        <w:t xml:space="preserve"> </w:t>
      </w:r>
      <w:bookmarkStart w:id="4" w:name="_Hlk75518634"/>
      <w:r w:rsidR="0011738A" w:rsidRPr="0011738A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IP-10</w:t>
      </w:r>
      <w:r w:rsidR="0011738A" w:rsidRP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interferon inducible protein-10</w:t>
      </w:r>
      <w:r w:rsid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bookmarkEnd w:id="4"/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KIM-1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kidney injury molecule-1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LOS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length of stay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MODS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multi-organ dysfunction syndrome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MV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mechanical ventilation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NGAL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neutrophil gelatinase-associated lipocalin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PICU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intensive care unit</w:t>
      </w:r>
      <w:r w:rsidR="00CA19ED">
        <w:rPr>
          <w:rFonts w:ascii="Times New Roman" w:eastAsia="SimSun" w:hAnsi="Times New Roman" w:cs="Times New Roman"/>
          <w:color w:val="00000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 xml:space="preserve">PRISM </w:t>
      </w:r>
      <w:r w:rsidRPr="00CA19ED">
        <w:rPr>
          <w:rFonts w:ascii="Times New Roman" w:eastAsia="VsmdhwAdvTT3713a231" w:hAnsi="Times New Roman" w:cs="Times New Roman"/>
          <w:i/>
          <w:iCs/>
          <w:color w:val="000000"/>
          <w:sz w:val="20"/>
          <w:szCs w:val="20"/>
        </w:rPr>
        <w:t>III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 risk of mortality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III</w:t>
      </w:r>
      <w:r w:rsidR="00CA19ED">
        <w:rPr>
          <w:rFonts w:ascii="Times New Roman" w:eastAsia="VsmdhwAdvTT3713a231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VsmdhwAdvTT3713a231" w:hAnsi="Times New Roman" w:cs="Times New Roman"/>
          <w:color w:val="00000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TFF-3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trefoil factor-3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TIMP-1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tissue inhibitor of metalloproteinases-1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TIMP-2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tissue inhibitor of metalloproteinases-2.</w:t>
      </w:r>
    </w:p>
    <w:p w14:paraId="20850823" w14:textId="77777777" w:rsidR="00CA7D0D" w:rsidRDefault="00CA7D0D">
      <w:pPr>
        <w:widowControl/>
        <w:jc w:val="left"/>
        <w:rPr>
          <w:rFonts w:ascii="Times New Roman" w:eastAsia="SimSun" w:hAnsi="Times New Roman" w:cs="Times New Roman"/>
          <w:bCs/>
          <w:sz w:val="20"/>
          <w:szCs w:val="20"/>
        </w:rPr>
      </w:pPr>
      <w:r>
        <w:rPr>
          <w:rFonts w:ascii="Times New Roman" w:eastAsia="SimSun" w:hAnsi="Times New Roman" w:cs="Times New Roman"/>
          <w:bCs/>
          <w:sz w:val="20"/>
          <w:szCs w:val="20"/>
        </w:rPr>
        <w:br w:type="page"/>
      </w:r>
      <w:bookmarkStart w:id="5" w:name="_GoBack"/>
      <w:bookmarkEnd w:id="5"/>
    </w:p>
    <w:p w14:paraId="0D67F816" w14:textId="2EAC3BC3" w:rsidR="00461330" w:rsidRDefault="00CA7D0D" w:rsidP="003A2022">
      <w:pPr>
        <w:widowControl/>
        <w:adjustRightInd w:val="0"/>
        <w:snapToGrid w:val="0"/>
        <w:rPr>
          <w:rFonts w:ascii="Times New Roman" w:eastAsia="SimSun" w:hAnsi="Times New Roman" w:cs="Times New Roman"/>
          <w:bCs/>
          <w:sz w:val="20"/>
          <w:szCs w:val="20"/>
        </w:rPr>
      </w:pPr>
      <w:r w:rsidRPr="00CB4F55">
        <w:rPr>
          <w:rFonts w:ascii="Times New Roman" w:eastAsia="SimSun" w:hAnsi="Times New Roman" w:cs="Times New Roman"/>
          <w:b/>
          <w:color w:val="000000" w:themeColor="text1"/>
          <w:sz w:val="20"/>
          <w:szCs w:val="20"/>
        </w:rPr>
        <w:t>Table S2</w:t>
      </w:r>
      <w:r w:rsidRPr="00CB4F55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C853D5" w:rsidRPr="00C853D5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>Comparison of characteristics and the levels of urinary biomarkers between survivors and non-survivors in derivation cohort</w:t>
      </w:r>
    </w:p>
    <w:tbl>
      <w:tblPr>
        <w:tblW w:w="853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229"/>
        <w:gridCol w:w="2279"/>
        <w:gridCol w:w="1044"/>
      </w:tblGrid>
      <w:tr w:rsidR="00C641D9" w:rsidRPr="008D3A9C" w14:paraId="12F3A94F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6A167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00399" w14:textId="77777777" w:rsidR="00C641D9" w:rsidRPr="008D3A9C" w:rsidRDefault="00C641D9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Survivors</w:t>
            </w:r>
          </w:p>
          <w:p w14:paraId="2D5AD17F" w14:textId="29A1E73D" w:rsidR="00C641D9" w:rsidRPr="008D3A9C" w:rsidRDefault="00C641D9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 xml:space="preserve">  n=</w:t>
            </w:r>
            <w:r w:rsidR="00EF574D"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108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1898F6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Non-survivors</w:t>
            </w:r>
          </w:p>
          <w:p w14:paraId="1023D041" w14:textId="731075C9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 xml:space="preserve">     n=</w:t>
            </w:r>
            <w:r w:rsidR="00EF574D"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8FC4B" w14:textId="2EE26DE3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 value</w:t>
            </w:r>
          </w:p>
        </w:tc>
      </w:tr>
      <w:tr w:rsidR="00AB747C" w:rsidRPr="008D3A9C" w14:paraId="5082A0DE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single" w:sz="4" w:space="0" w:color="auto"/>
              <w:bottom w:val="nil"/>
            </w:tcBorders>
            <w:vAlign w:val="center"/>
          </w:tcPr>
          <w:p w14:paraId="0F4D6415" w14:textId="542E585B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Age, months</w:t>
            </w:r>
          </w:p>
        </w:tc>
        <w:tc>
          <w:tcPr>
            <w:tcW w:w="2229" w:type="dxa"/>
            <w:tcBorders>
              <w:top w:val="single" w:sz="4" w:space="0" w:color="auto"/>
              <w:bottom w:val="nil"/>
            </w:tcBorders>
            <w:vAlign w:val="center"/>
          </w:tcPr>
          <w:p w14:paraId="27052B88" w14:textId="17CBC279" w:rsidR="00AB747C" w:rsidRPr="008D3A9C" w:rsidRDefault="00BA69C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18.5 [3.6-64.3]</w:t>
            </w:r>
          </w:p>
        </w:tc>
        <w:tc>
          <w:tcPr>
            <w:tcW w:w="2279" w:type="dxa"/>
            <w:tcBorders>
              <w:top w:val="single" w:sz="4" w:space="0" w:color="auto"/>
              <w:bottom w:val="nil"/>
            </w:tcBorders>
            <w:vAlign w:val="center"/>
          </w:tcPr>
          <w:p w14:paraId="0C63D933" w14:textId="0A59E2AB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9.6 [4.5-117.0]</w:t>
            </w:r>
          </w:p>
        </w:tc>
        <w:tc>
          <w:tcPr>
            <w:tcW w:w="1043" w:type="dxa"/>
            <w:tcBorders>
              <w:top w:val="single" w:sz="4" w:space="0" w:color="auto"/>
              <w:bottom w:val="nil"/>
            </w:tcBorders>
            <w:vAlign w:val="center"/>
          </w:tcPr>
          <w:p w14:paraId="6D90365E" w14:textId="2850EAE4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0.85</w:t>
            </w:r>
          </w:p>
        </w:tc>
      </w:tr>
      <w:tr w:rsidR="00AB747C" w:rsidRPr="008D3A9C" w14:paraId="5387EEAF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50BFE805" w14:textId="31380999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Body weight, kg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6D34DFC8" w14:textId="38708C0A" w:rsidR="00AB747C" w:rsidRPr="008D3A9C" w:rsidRDefault="00BA69C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11.5 [7.0-19.8]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2079DEF0" w14:textId="1B354E5D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10.0 [7.0-25.0]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7E6A6A96" w14:textId="434FFE46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0.69</w:t>
            </w:r>
          </w:p>
        </w:tc>
      </w:tr>
      <w:tr w:rsidR="00AB747C" w:rsidRPr="008D3A9C" w14:paraId="70ED0933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495F90DD" w14:textId="0B9D2916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Sex,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72453E3B" w14:textId="22FBC835" w:rsidR="00AB747C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33 (30.6)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6571565E" w14:textId="1C47A7B8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6 (40.0)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480B3495" w14:textId="3D80DE4E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0.5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AB747C" w:rsidRPr="008D3A9C" w14:paraId="73CE9424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1D2773C0" w14:textId="6B764980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PRISM III, score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0D904EC4" w14:textId="258EADC5" w:rsidR="00AB747C" w:rsidRPr="008D3A9C" w:rsidRDefault="00BA69C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5 [2-9]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742A69A6" w14:textId="55490769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15 [10-29]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1A240B34" w14:textId="43F9E960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AB747C" w:rsidRPr="008D3A9C" w14:paraId="570D9171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4B8320FE" w14:textId="7C564E43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MV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0095841F" w14:textId="0897322A" w:rsidR="00AB747C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39 (36.1)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02FA568F" w14:textId="13717C31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15 (100.0)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8D74F64" w14:textId="70A0E06C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AB747C" w:rsidRPr="008D3A9C" w14:paraId="4C8BFB3C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4F9BB52D" w14:textId="5C2100FF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MV Duration, hours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23827177" w14:textId="436BF8B5" w:rsidR="00AB747C" w:rsidRPr="008D3A9C" w:rsidRDefault="00BA69C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 [0-86.3]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5E47AE35" w14:textId="435EB84F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144.0 [23.0-744.0]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7EF30822" w14:textId="7A448443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BA69CD" w:rsidRPr="008D3A9C" w14:paraId="32B8021E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67BBFAAA" w14:textId="0389830E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AKI</w:t>
            </w:r>
            <w:r w:rsidRPr="008D3A9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r w:rsidRPr="008D3A9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318C4418" w14:textId="1796F5D4" w:rsidR="00BA69CD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22 (20.4)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6D1D1B9E" w14:textId="239178BD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7 (46.7)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10B96081" w14:textId="291DDDDA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DB7331" w:rsidRPr="008D3A9C" w14:paraId="681BE432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0BD11599" w14:textId="73DD0292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 xml:space="preserve">   AKI Stage 1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6F3632B2" w14:textId="026B41CC" w:rsidR="00DB7331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12 (11.1)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0D43C5A3" w14:textId="45DFCD9D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4 (26.7)</w:t>
            </w:r>
          </w:p>
        </w:tc>
        <w:tc>
          <w:tcPr>
            <w:tcW w:w="1043" w:type="dxa"/>
            <w:vMerge w:val="restart"/>
            <w:tcBorders>
              <w:top w:val="nil"/>
            </w:tcBorders>
            <w:vAlign w:val="center"/>
          </w:tcPr>
          <w:p w14:paraId="7C01B223" w14:textId="4F830A3E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0.004</w:t>
            </w:r>
          </w:p>
        </w:tc>
      </w:tr>
      <w:tr w:rsidR="00DB7331" w:rsidRPr="008D3A9C" w14:paraId="484F2557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67CEB375" w14:textId="7BAFB805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 xml:space="preserve">   AKI Stage 2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7FC76D76" w14:textId="4FADC8A2" w:rsidR="00DB7331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8 (7.4)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20BF3F88" w14:textId="69C91966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1043" w:type="dxa"/>
            <w:vMerge/>
            <w:vAlign w:val="center"/>
          </w:tcPr>
          <w:p w14:paraId="63F4FB07" w14:textId="30372B40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DB7331" w:rsidRPr="008D3A9C" w14:paraId="0E0516CB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09F863CF" w14:textId="1631BAF8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</w:pPr>
            <w:r w:rsidRPr="008D3A9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 xml:space="preserve">   AKI Stage 3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19199FB8" w14:textId="082EB5C5" w:rsidR="00DB7331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 (1.9)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07110D12" w14:textId="29C416B9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 (20.0)</w:t>
            </w:r>
          </w:p>
        </w:tc>
        <w:tc>
          <w:tcPr>
            <w:tcW w:w="1043" w:type="dxa"/>
            <w:vMerge/>
            <w:tcBorders>
              <w:bottom w:val="nil"/>
            </w:tcBorders>
            <w:vAlign w:val="center"/>
          </w:tcPr>
          <w:p w14:paraId="342F19FF" w14:textId="77777777" w:rsidR="00DB7331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AB747C" w:rsidRPr="008D3A9C" w14:paraId="4B733442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6588321B" w14:textId="4E8D58AD" w:rsidR="00AB747C" w:rsidRPr="008D3A9C" w:rsidRDefault="00AB747C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Sepsis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34F72B26" w14:textId="00E7278E" w:rsidR="00AB747C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19 (17.6)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093F1585" w14:textId="15A976DC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4 (26.7)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54293215" w14:textId="37AB6915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AB747C" w:rsidRPr="008D3A9C" w14:paraId="09DAA315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2B82DD55" w14:textId="5338EB69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MODS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5671D72D" w14:textId="70F0D92E" w:rsidR="00AB747C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13 (12.0)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6858B642" w14:textId="0086B84D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10 (66.7)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E54E4CF" w14:textId="5BE67BC3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AB747C" w:rsidRPr="008D3A9C" w14:paraId="35B1174E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2A831BB4" w14:textId="14F81500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Shock/DIC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02CA8B28" w14:textId="25C4E1B8" w:rsidR="00AB747C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16 (14.8)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2F492AF0" w14:textId="1E1E0A60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5 (33.3)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250115E1" w14:textId="45EB1449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0.13</w:t>
            </w:r>
          </w:p>
        </w:tc>
      </w:tr>
      <w:tr w:rsidR="00BA69CD" w:rsidRPr="008D3A9C" w14:paraId="1CD14C6F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38F8C066" w14:textId="3C3DAA3C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Furosemide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39F9ECA3" w14:textId="6BE8EBDF" w:rsidR="00BA69CD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20 (18.5)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43F7EC0D" w14:textId="07D4799F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6 (40.0)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19278977" w14:textId="4EC70625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BA69CD" w:rsidRPr="008D3A9C" w14:paraId="13AF7A2E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376D602A" w14:textId="6F71DFE5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Steroid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7A0EEC5E" w14:textId="5CF3857E" w:rsidR="00BA69CD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59 (54.6)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298ECC6F" w14:textId="713F707D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10 (66.7)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6458295" w14:textId="4443A4F7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0.42</w:t>
            </w:r>
          </w:p>
        </w:tc>
      </w:tr>
      <w:tr w:rsidR="00AB747C" w:rsidRPr="008D3A9C" w14:paraId="2E8129E5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36BD5614" w14:textId="54027134" w:rsidR="00AB747C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Antibiotics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189C007B" w14:textId="73698574" w:rsidR="00AB747C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91 (84.3)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33CB1F8A" w14:textId="132282CD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15 (100.0)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1285B519" w14:textId="45414BEF" w:rsidR="00AB747C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0.1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BA69CD" w:rsidRPr="008D3A9C" w14:paraId="794A1E3E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19C9486E" w14:textId="7D46ADE3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Inotrope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59EC740F" w14:textId="27012797" w:rsidR="00BA69CD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14 (13.0)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5F2D43F5" w14:textId="401A3ED8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 (6.7)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6694E60B" w14:textId="750AEF6E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0.69</w:t>
            </w:r>
          </w:p>
        </w:tc>
      </w:tr>
      <w:tr w:rsidR="00BA69CD" w:rsidRPr="008D3A9C" w14:paraId="7647BF34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394F78D6" w14:textId="1131C157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Hemo</w:t>
            </w:r>
            <w:r w:rsidRPr="008D3A9C">
              <w:rPr>
                <w:rFonts w:ascii="Times New Roman" w:eastAsia="AdvOT82c4f4c4+fb" w:hAnsi="Times New Roman" w:cs="Times New Roman"/>
                <w:color w:val="000000"/>
                <w:kern w:val="0"/>
                <w:sz w:val="18"/>
                <w:szCs w:val="18"/>
              </w:rPr>
              <w:t>fi</w:t>
            </w: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ltration</w:t>
            </w:r>
            <w:r w:rsidRPr="008D3A9C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r w:rsidRPr="008D3A9C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, n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38DB7B57" w14:textId="362E2DE5" w:rsidR="00BA69CD" w:rsidRPr="008D3A9C" w:rsidRDefault="00DB7331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7 (6.5)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57178B07" w14:textId="60A33A5D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 (6.7)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3D3D5DE4" w14:textId="3F904679" w:rsidR="00BA69CD" w:rsidRPr="008D3A9C" w:rsidRDefault="00DB7331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1.00</w:t>
            </w:r>
          </w:p>
        </w:tc>
      </w:tr>
      <w:tr w:rsidR="00BA69CD" w:rsidRPr="008D3A9C" w14:paraId="7D3ECE56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nil"/>
            </w:tcBorders>
            <w:vAlign w:val="center"/>
          </w:tcPr>
          <w:p w14:paraId="3C4CCF93" w14:textId="51CED41A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LOS of PICU, hours</w:t>
            </w:r>
          </w:p>
        </w:tc>
        <w:tc>
          <w:tcPr>
            <w:tcW w:w="2229" w:type="dxa"/>
            <w:tcBorders>
              <w:top w:val="nil"/>
              <w:bottom w:val="nil"/>
            </w:tcBorders>
            <w:vAlign w:val="center"/>
          </w:tcPr>
          <w:p w14:paraId="69C40780" w14:textId="355024B9" w:rsidR="00BA69CD" w:rsidRPr="008D3A9C" w:rsidRDefault="00BA69C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91.9 [46.1-170.3]</w:t>
            </w:r>
          </w:p>
        </w:tc>
        <w:tc>
          <w:tcPr>
            <w:tcW w:w="2279" w:type="dxa"/>
            <w:tcBorders>
              <w:top w:val="nil"/>
              <w:bottom w:val="nil"/>
            </w:tcBorders>
            <w:vAlign w:val="center"/>
          </w:tcPr>
          <w:p w14:paraId="2060B62F" w14:textId="0CD8BE62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195.0 [67.1-791.2]</w:t>
            </w:r>
          </w:p>
        </w:tc>
        <w:tc>
          <w:tcPr>
            <w:tcW w:w="1043" w:type="dxa"/>
            <w:tcBorders>
              <w:top w:val="nil"/>
              <w:bottom w:val="nil"/>
            </w:tcBorders>
            <w:vAlign w:val="center"/>
          </w:tcPr>
          <w:p w14:paraId="3939E624" w14:textId="1CEC5F02" w:rsidR="00BA69CD" w:rsidRPr="008D3A9C" w:rsidRDefault="00BA69C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0.01</w:t>
            </w:r>
          </w:p>
        </w:tc>
      </w:tr>
      <w:tr w:rsidR="00A256E8" w:rsidRPr="008D3A9C" w14:paraId="48DE375F" w14:textId="77777777" w:rsidTr="00556D10">
        <w:trPr>
          <w:trHeight w:val="227"/>
          <w:jc w:val="center"/>
        </w:trPr>
        <w:tc>
          <w:tcPr>
            <w:tcW w:w="853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4E8FA7D" w14:textId="1E8F37FC" w:rsidR="00A256E8" w:rsidRPr="008D3A9C" w:rsidRDefault="00A256E8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Initial urinary biomarkers, ng/mg uCr</w:t>
            </w:r>
          </w:p>
        </w:tc>
      </w:tr>
      <w:tr w:rsidR="00C641D9" w:rsidRPr="008D3A9C" w14:paraId="6B55BCD8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</w:tcBorders>
            <w:vAlign w:val="center"/>
          </w:tcPr>
          <w:p w14:paraId="39CB9B25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NGAL</w:t>
            </w:r>
          </w:p>
        </w:tc>
        <w:tc>
          <w:tcPr>
            <w:tcW w:w="2229" w:type="dxa"/>
            <w:tcBorders>
              <w:top w:val="nil"/>
            </w:tcBorders>
            <w:vAlign w:val="center"/>
          </w:tcPr>
          <w:p w14:paraId="530BACA3" w14:textId="1043EDDD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34.6 [13.6-119.7]</w:t>
            </w:r>
          </w:p>
        </w:tc>
        <w:tc>
          <w:tcPr>
            <w:tcW w:w="2279" w:type="dxa"/>
            <w:tcBorders>
              <w:top w:val="nil"/>
            </w:tcBorders>
            <w:vAlign w:val="center"/>
          </w:tcPr>
          <w:p w14:paraId="27C8108F" w14:textId="7B26030A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692.3 [107.0-1270.0]</w:t>
            </w:r>
          </w:p>
        </w:tc>
        <w:tc>
          <w:tcPr>
            <w:tcW w:w="1043" w:type="dxa"/>
            <w:tcBorders>
              <w:top w:val="nil"/>
            </w:tcBorders>
            <w:vAlign w:val="center"/>
          </w:tcPr>
          <w:p w14:paraId="41300C54" w14:textId="5E1B4588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0D614467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533A8B80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KIM-1</w:t>
            </w:r>
          </w:p>
        </w:tc>
        <w:tc>
          <w:tcPr>
            <w:tcW w:w="2229" w:type="dxa"/>
            <w:vAlign w:val="center"/>
          </w:tcPr>
          <w:p w14:paraId="08069009" w14:textId="4B1B5126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1.8 [0.8-4.8]</w:t>
            </w:r>
          </w:p>
        </w:tc>
        <w:tc>
          <w:tcPr>
            <w:tcW w:w="2279" w:type="dxa"/>
            <w:vAlign w:val="center"/>
          </w:tcPr>
          <w:p w14:paraId="19B10681" w14:textId="4FB98CD8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7.5 [4.0-11.2]</w:t>
            </w:r>
          </w:p>
        </w:tc>
        <w:tc>
          <w:tcPr>
            <w:tcW w:w="1043" w:type="dxa"/>
            <w:vAlign w:val="center"/>
          </w:tcPr>
          <w:p w14:paraId="37532FE5" w14:textId="421B3EAB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C641D9" w:rsidRPr="008D3A9C" w14:paraId="74C46427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6789DF95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TIMP-2</w:t>
            </w:r>
          </w:p>
        </w:tc>
        <w:tc>
          <w:tcPr>
            <w:tcW w:w="2229" w:type="dxa"/>
            <w:vAlign w:val="center"/>
          </w:tcPr>
          <w:p w14:paraId="2F5351DD" w14:textId="1F6505D3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7.7 [3.1-15.7]</w:t>
            </w:r>
          </w:p>
        </w:tc>
        <w:tc>
          <w:tcPr>
            <w:tcW w:w="2279" w:type="dxa"/>
            <w:vAlign w:val="center"/>
          </w:tcPr>
          <w:p w14:paraId="6514AD97" w14:textId="42036735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21.2 [14.9-29.1]</w:t>
            </w:r>
          </w:p>
        </w:tc>
        <w:tc>
          <w:tcPr>
            <w:tcW w:w="1043" w:type="dxa"/>
            <w:vAlign w:val="center"/>
          </w:tcPr>
          <w:p w14:paraId="65547975" w14:textId="420C5364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582C419F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2D432687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IGFBP7</w:t>
            </w:r>
          </w:p>
        </w:tc>
        <w:tc>
          <w:tcPr>
            <w:tcW w:w="2229" w:type="dxa"/>
            <w:vAlign w:val="center"/>
          </w:tcPr>
          <w:p w14:paraId="0429D45A" w14:textId="65368C8C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688.9 [395.3-1304.2]</w:t>
            </w:r>
          </w:p>
        </w:tc>
        <w:tc>
          <w:tcPr>
            <w:tcW w:w="2279" w:type="dxa"/>
            <w:vAlign w:val="center"/>
          </w:tcPr>
          <w:p w14:paraId="267A4B88" w14:textId="26D413D4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1127.9 [618.2-2193.4]</w:t>
            </w:r>
          </w:p>
        </w:tc>
        <w:tc>
          <w:tcPr>
            <w:tcW w:w="1043" w:type="dxa"/>
            <w:vAlign w:val="center"/>
          </w:tcPr>
          <w:p w14:paraId="3CB072AE" w14:textId="33059B68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0.06</w:t>
            </w:r>
          </w:p>
        </w:tc>
      </w:tr>
      <w:tr w:rsidR="00C641D9" w:rsidRPr="008D3A9C" w14:paraId="63746C57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34DE4462" w14:textId="377BE46A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[TIMP-2]•[IGFBP7]</w:t>
            </w:r>
            <w:r w:rsidR="00DB7331"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29" w:type="dxa"/>
            <w:vAlign w:val="center"/>
          </w:tcPr>
          <w:p w14:paraId="4DF2325A" w14:textId="645AD253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</w:t>
            </w:r>
            <w:r w:rsidR="001047EB"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18 [0.05-0.77]</w:t>
            </w:r>
          </w:p>
        </w:tc>
        <w:tc>
          <w:tcPr>
            <w:tcW w:w="2279" w:type="dxa"/>
            <w:vAlign w:val="center"/>
          </w:tcPr>
          <w:p w14:paraId="2BFCFFC8" w14:textId="0EBFB9C0" w:rsidR="00C641D9" w:rsidRPr="008D3A9C" w:rsidRDefault="001047EB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1.58 [0.19-4.01]</w:t>
            </w:r>
          </w:p>
        </w:tc>
        <w:tc>
          <w:tcPr>
            <w:tcW w:w="1043" w:type="dxa"/>
            <w:vAlign w:val="center"/>
          </w:tcPr>
          <w:p w14:paraId="23ED58CD" w14:textId="5A2E7576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0.003</w:t>
            </w:r>
          </w:p>
        </w:tc>
      </w:tr>
      <w:tr w:rsidR="00C641D9" w:rsidRPr="008D3A9C" w14:paraId="5DBC2C25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046D2478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FABP-1</w:t>
            </w:r>
          </w:p>
        </w:tc>
        <w:tc>
          <w:tcPr>
            <w:tcW w:w="2229" w:type="dxa"/>
            <w:vAlign w:val="center"/>
          </w:tcPr>
          <w:p w14:paraId="6A1CC16B" w14:textId="3281B1C0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9.9 [4.8-33.8]</w:t>
            </w:r>
          </w:p>
        </w:tc>
        <w:tc>
          <w:tcPr>
            <w:tcW w:w="2279" w:type="dxa"/>
            <w:vAlign w:val="center"/>
          </w:tcPr>
          <w:p w14:paraId="4CCEE669" w14:textId="51E3FF8B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116.5 [15.5-429.9]</w:t>
            </w:r>
          </w:p>
        </w:tc>
        <w:tc>
          <w:tcPr>
            <w:tcW w:w="1043" w:type="dxa"/>
            <w:vAlign w:val="center"/>
          </w:tcPr>
          <w:p w14:paraId="386A3691" w14:textId="0E0B0881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C641D9" w:rsidRPr="008D3A9C" w14:paraId="4CF529C0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16F66E9F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TIMP-1</w:t>
            </w:r>
          </w:p>
        </w:tc>
        <w:tc>
          <w:tcPr>
            <w:tcW w:w="2229" w:type="dxa"/>
            <w:vAlign w:val="center"/>
          </w:tcPr>
          <w:p w14:paraId="06FE81D0" w14:textId="0C56F873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3.8 [1.8-16.3]</w:t>
            </w:r>
          </w:p>
        </w:tc>
        <w:tc>
          <w:tcPr>
            <w:tcW w:w="2279" w:type="dxa"/>
            <w:vAlign w:val="center"/>
          </w:tcPr>
          <w:p w14:paraId="1E65261A" w14:textId="63A0E579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104.0 [18.8-313.3]</w:t>
            </w:r>
          </w:p>
        </w:tc>
        <w:tc>
          <w:tcPr>
            <w:tcW w:w="1043" w:type="dxa"/>
            <w:vAlign w:val="center"/>
          </w:tcPr>
          <w:p w14:paraId="29737250" w14:textId="0E8A5587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30791F14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744F778C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Renin</w:t>
            </w:r>
          </w:p>
        </w:tc>
        <w:tc>
          <w:tcPr>
            <w:tcW w:w="2229" w:type="dxa"/>
            <w:vAlign w:val="center"/>
          </w:tcPr>
          <w:p w14:paraId="27AA3D08" w14:textId="17376E0C" w:rsidR="00C641D9" w:rsidRPr="008D3A9C" w:rsidRDefault="001047EB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0.17 [</w:t>
            </w:r>
            <w:r w:rsidR="0029527A"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0.08-0.81</w:t>
            </w: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279" w:type="dxa"/>
            <w:vAlign w:val="center"/>
          </w:tcPr>
          <w:p w14:paraId="59E74744" w14:textId="477AB4C0" w:rsidR="00C641D9" w:rsidRPr="008D3A9C" w:rsidRDefault="0029527A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0.49 [0.16-3.14]</w:t>
            </w:r>
          </w:p>
        </w:tc>
        <w:tc>
          <w:tcPr>
            <w:tcW w:w="1043" w:type="dxa"/>
            <w:vAlign w:val="center"/>
          </w:tcPr>
          <w:p w14:paraId="18A5ECC6" w14:textId="60EE9D1C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</w:t>
            </w:r>
            <w:r w:rsidR="003A10C7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</w:tr>
      <w:tr w:rsidR="00C641D9" w:rsidRPr="008D3A9C" w14:paraId="79EBFCF8" w14:textId="77777777" w:rsidTr="00556D10">
        <w:trPr>
          <w:trHeight w:val="227"/>
          <w:jc w:val="center"/>
        </w:trPr>
        <w:tc>
          <w:tcPr>
            <w:tcW w:w="2978" w:type="dxa"/>
            <w:tcBorders>
              <w:bottom w:val="nil"/>
            </w:tcBorders>
            <w:vAlign w:val="center"/>
          </w:tcPr>
          <w:p w14:paraId="31AA101E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IP-10</w:t>
            </w:r>
          </w:p>
        </w:tc>
        <w:tc>
          <w:tcPr>
            <w:tcW w:w="2229" w:type="dxa"/>
            <w:tcBorders>
              <w:bottom w:val="nil"/>
            </w:tcBorders>
            <w:vAlign w:val="center"/>
          </w:tcPr>
          <w:p w14:paraId="64391E2C" w14:textId="2C54664A" w:rsidR="00C641D9" w:rsidRPr="008D3A9C" w:rsidRDefault="0029527A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0.09 [0.03-0.38]</w:t>
            </w:r>
          </w:p>
        </w:tc>
        <w:tc>
          <w:tcPr>
            <w:tcW w:w="2279" w:type="dxa"/>
            <w:tcBorders>
              <w:bottom w:val="nil"/>
            </w:tcBorders>
            <w:vAlign w:val="center"/>
          </w:tcPr>
          <w:p w14:paraId="1303BFB0" w14:textId="5145A18D" w:rsidR="00C641D9" w:rsidRPr="008D3A9C" w:rsidRDefault="0029527A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0.70 [0.18-3.23]</w:t>
            </w:r>
          </w:p>
        </w:tc>
        <w:tc>
          <w:tcPr>
            <w:tcW w:w="1043" w:type="dxa"/>
            <w:tcBorders>
              <w:bottom w:val="nil"/>
            </w:tcBorders>
            <w:vAlign w:val="center"/>
          </w:tcPr>
          <w:p w14:paraId="11DD82B4" w14:textId="07196CCE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C641D9" w:rsidRPr="008D3A9C" w14:paraId="779DA010" w14:textId="77777777" w:rsidTr="00556D10">
        <w:trPr>
          <w:trHeight w:val="227"/>
          <w:jc w:val="center"/>
        </w:trPr>
        <w:tc>
          <w:tcPr>
            <w:tcW w:w="2978" w:type="dxa"/>
            <w:tcBorders>
              <w:top w:val="nil"/>
              <w:bottom w:val="single" w:sz="4" w:space="0" w:color="auto"/>
            </w:tcBorders>
            <w:vAlign w:val="center"/>
          </w:tcPr>
          <w:p w14:paraId="6D549E2B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TFF-3</w:t>
            </w:r>
          </w:p>
        </w:tc>
        <w:tc>
          <w:tcPr>
            <w:tcW w:w="2229" w:type="dxa"/>
            <w:tcBorders>
              <w:top w:val="nil"/>
              <w:bottom w:val="single" w:sz="4" w:space="0" w:color="auto"/>
            </w:tcBorders>
            <w:vAlign w:val="center"/>
          </w:tcPr>
          <w:p w14:paraId="6244BCFF" w14:textId="1B0BB014" w:rsidR="00C641D9" w:rsidRPr="008D3A9C" w:rsidRDefault="00EF574D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89.2 [29.7-388.8]</w:t>
            </w:r>
          </w:p>
        </w:tc>
        <w:tc>
          <w:tcPr>
            <w:tcW w:w="2279" w:type="dxa"/>
            <w:tcBorders>
              <w:top w:val="nil"/>
              <w:bottom w:val="single" w:sz="4" w:space="0" w:color="auto"/>
            </w:tcBorders>
            <w:vAlign w:val="center"/>
          </w:tcPr>
          <w:p w14:paraId="4030938E" w14:textId="2D5F7F6E" w:rsidR="00C641D9" w:rsidRPr="008D3A9C" w:rsidRDefault="00EF574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1057.2 [101.3-6261.7]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  <w:vAlign w:val="center"/>
          </w:tcPr>
          <w:p w14:paraId="22998C07" w14:textId="114C86BA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0.005</w:t>
            </w:r>
          </w:p>
        </w:tc>
      </w:tr>
      <w:tr w:rsidR="00A256E8" w:rsidRPr="008D3A9C" w14:paraId="328265B8" w14:textId="77777777" w:rsidTr="00556D10">
        <w:trPr>
          <w:trHeight w:val="227"/>
          <w:jc w:val="center"/>
        </w:trPr>
        <w:tc>
          <w:tcPr>
            <w:tcW w:w="8530" w:type="dxa"/>
            <w:gridSpan w:val="4"/>
            <w:tcBorders>
              <w:top w:val="single" w:sz="4" w:space="0" w:color="auto"/>
            </w:tcBorders>
            <w:vAlign w:val="center"/>
          </w:tcPr>
          <w:p w14:paraId="2DA8744C" w14:textId="689CE43C" w:rsidR="00A256E8" w:rsidRPr="008D3A9C" w:rsidRDefault="00A256E8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Peak urinary biomarkers, ng/mg uCr</w:t>
            </w:r>
          </w:p>
        </w:tc>
      </w:tr>
      <w:tr w:rsidR="00C641D9" w:rsidRPr="008D3A9C" w14:paraId="6889D7A1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545D1AB9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NGAL</w:t>
            </w:r>
          </w:p>
        </w:tc>
        <w:tc>
          <w:tcPr>
            <w:tcW w:w="2229" w:type="dxa"/>
            <w:vAlign w:val="center"/>
          </w:tcPr>
          <w:p w14:paraId="12D6FF94" w14:textId="3B9E7A04" w:rsidR="00C641D9" w:rsidRPr="008D3A9C" w:rsidRDefault="0029527A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47.3 [19.3-175.7]</w:t>
            </w:r>
          </w:p>
        </w:tc>
        <w:tc>
          <w:tcPr>
            <w:tcW w:w="2279" w:type="dxa"/>
            <w:vAlign w:val="center"/>
          </w:tcPr>
          <w:p w14:paraId="6D412D46" w14:textId="24232B4B" w:rsidR="00C641D9" w:rsidRPr="008D3A9C" w:rsidRDefault="0029527A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811.7 [506.7-3428.7]</w:t>
            </w:r>
          </w:p>
        </w:tc>
        <w:tc>
          <w:tcPr>
            <w:tcW w:w="1043" w:type="dxa"/>
            <w:vAlign w:val="center"/>
          </w:tcPr>
          <w:p w14:paraId="7872D608" w14:textId="41B4CD4A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5995625F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0B223CE5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KIM-1</w:t>
            </w:r>
          </w:p>
        </w:tc>
        <w:tc>
          <w:tcPr>
            <w:tcW w:w="2229" w:type="dxa"/>
            <w:vAlign w:val="center"/>
          </w:tcPr>
          <w:p w14:paraId="3B86C4E7" w14:textId="73D9C496" w:rsidR="00C641D9" w:rsidRPr="008D3A9C" w:rsidRDefault="0029527A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2.8 [1.4-9.5]</w:t>
            </w:r>
          </w:p>
        </w:tc>
        <w:tc>
          <w:tcPr>
            <w:tcW w:w="2279" w:type="dxa"/>
            <w:vAlign w:val="center"/>
          </w:tcPr>
          <w:p w14:paraId="0022B14E" w14:textId="08A48621" w:rsidR="00C641D9" w:rsidRPr="008D3A9C" w:rsidRDefault="0029527A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13.5 [8.0-18.7]</w:t>
            </w:r>
          </w:p>
        </w:tc>
        <w:tc>
          <w:tcPr>
            <w:tcW w:w="1043" w:type="dxa"/>
            <w:vAlign w:val="center"/>
          </w:tcPr>
          <w:p w14:paraId="4DF8B71B" w14:textId="02F3819A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23BDCA0C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52EBBD63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TIMP-2</w:t>
            </w:r>
          </w:p>
        </w:tc>
        <w:tc>
          <w:tcPr>
            <w:tcW w:w="2229" w:type="dxa"/>
            <w:vAlign w:val="center"/>
          </w:tcPr>
          <w:p w14:paraId="38CD67DD" w14:textId="2CE3CC9D" w:rsidR="00C641D9" w:rsidRPr="008D3A9C" w:rsidRDefault="0029527A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12.1 [6.6-25.8]</w:t>
            </w:r>
          </w:p>
        </w:tc>
        <w:tc>
          <w:tcPr>
            <w:tcW w:w="2279" w:type="dxa"/>
            <w:vAlign w:val="center"/>
          </w:tcPr>
          <w:p w14:paraId="669A80A3" w14:textId="7DC59161" w:rsidR="00C641D9" w:rsidRPr="008D3A9C" w:rsidRDefault="0029527A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35.6 [21.2-63.0]</w:t>
            </w:r>
          </w:p>
        </w:tc>
        <w:tc>
          <w:tcPr>
            <w:tcW w:w="1043" w:type="dxa"/>
            <w:vAlign w:val="center"/>
          </w:tcPr>
          <w:p w14:paraId="5045E061" w14:textId="52BF943C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460F8D74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42FCFBE9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IGFBP7</w:t>
            </w:r>
          </w:p>
        </w:tc>
        <w:tc>
          <w:tcPr>
            <w:tcW w:w="2229" w:type="dxa"/>
            <w:vAlign w:val="center"/>
          </w:tcPr>
          <w:p w14:paraId="7E58F368" w14:textId="1514AE17" w:rsidR="00C641D9" w:rsidRPr="008D3A9C" w:rsidRDefault="0029527A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884.9 [507.0-1719.6]</w:t>
            </w:r>
          </w:p>
        </w:tc>
        <w:tc>
          <w:tcPr>
            <w:tcW w:w="2279" w:type="dxa"/>
            <w:vAlign w:val="center"/>
          </w:tcPr>
          <w:p w14:paraId="5CABDB6B" w14:textId="1FF44840" w:rsidR="00C641D9" w:rsidRPr="008D3A9C" w:rsidRDefault="0029527A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2030.3 [859.1-2800.2]</w:t>
            </w:r>
          </w:p>
        </w:tc>
        <w:tc>
          <w:tcPr>
            <w:tcW w:w="1043" w:type="dxa"/>
            <w:vAlign w:val="center"/>
          </w:tcPr>
          <w:p w14:paraId="480D6CB1" w14:textId="08E1566E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</w:t>
            </w:r>
            <w:r w:rsidR="003A10C7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</w:p>
        </w:tc>
      </w:tr>
      <w:tr w:rsidR="00C641D9" w:rsidRPr="008D3A9C" w14:paraId="450769A3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5DB27C19" w14:textId="0A5DE973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[TIMP-2]•[IGFBP7]</w:t>
            </w:r>
            <w:r w:rsidR="00DB7331"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29" w:type="dxa"/>
            <w:vAlign w:val="center"/>
          </w:tcPr>
          <w:p w14:paraId="234FA692" w14:textId="6B9A2FE4" w:rsidR="00C641D9" w:rsidRPr="008D3A9C" w:rsidRDefault="0045639F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0.61 [</w:t>
            </w:r>
            <w:r w:rsidR="00A256E8"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0.15-1.49</w:t>
            </w: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2279" w:type="dxa"/>
            <w:vAlign w:val="center"/>
          </w:tcPr>
          <w:p w14:paraId="7E405FC3" w14:textId="63DF6C3D" w:rsidR="00C641D9" w:rsidRPr="008D3A9C" w:rsidRDefault="00A256E8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1.58 [0.73-4.73]</w:t>
            </w:r>
          </w:p>
        </w:tc>
        <w:tc>
          <w:tcPr>
            <w:tcW w:w="1043" w:type="dxa"/>
            <w:vAlign w:val="center"/>
          </w:tcPr>
          <w:p w14:paraId="06A6B8AD" w14:textId="47BD741B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0.01</w:t>
            </w:r>
          </w:p>
        </w:tc>
      </w:tr>
      <w:tr w:rsidR="00C641D9" w:rsidRPr="008D3A9C" w14:paraId="668D1A13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486C732C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FABP-1</w:t>
            </w:r>
          </w:p>
        </w:tc>
        <w:tc>
          <w:tcPr>
            <w:tcW w:w="2229" w:type="dxa"/>
            <w:vAlign w:val="center"/>
          </w:tcPr>
          <w:p w14:paraId="038B3A7A" w14:textId="77DEAAE7" w:rsidR="00C641D9" w:rsidRPr="008D3A9C" w:rsidRDefault="0029527A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13.3 [6.7-51.4]</w:t>
            </w:r>
          </w:p>
        </w:tc>
        <w:tc>
          <w:tcPr>
            <w:tcW w:w="2279" w:type="dxa"/>
            <w:vAlign w:val="center"/>
          </w:tcPr>
          <w:p w14:paraId="65920B22" w14:textId="4F97E173" w:rsidR="00C641D9" w:rsidRPr="008D3A9C" w:rsidRDefault="0045639F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199.9 [37.7-13041.5]</w:t>
            </w:r>
          </w:p>
        </w:tc>
        <w:tc>
          <w:tcPr>
            <w:tcW w:w="1043" w:type="dxa"/>
            <w:vAlign w:val="center"/>
          </w:tcPr>
          <w:p w14:paraId="2EC2142F" w14:textId="7AF177D6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685F8883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4E2E4449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TIMP-1</w:t>
            </w:r>
          </w:p>
        </w:tc>
        <w:tc>
          <w:tcPr>
            <w:tcW w:w="2229" w:type="dxa"/>
            <w:vAlign w:val="center"/>
          </w:tcPr>
          <w:p w14:paraId="5FFE883F" w14:textId="3F74DA14" w:rsidR="00C641D9" w:rsidRPr="008D3A9C" w:rsidRDefault="0045639F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6.0 [2.3-28.8]</w:t>
            </w:r>
          </w:p>
        </w:tc>
        <w:tc>
          <w:tcPr>
            <w:tcW w:w="2279" w:type="dxa"/>
            <w:vAlign w:val="center"/>
          </w:tcPr>
          <w:p w14:paraId="06E248AE" w14:textId="0F47D14E" w:rsidR="00C641D9" w:rsidRPr="008D3A9C" w:rsidRDefault="0045639F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163.2 [72.3-594.2]</w:t>
            </w:r>
          </w:p>
        </w:tc>
        <w:tc>
          <w:tcPr>
            <w:tcW w:w="1043" w:type="dxa"/>
            <w:vAlign w:val="center"/>
          </w:tcPr>
          <w:p w14:paraId="320AEE2A" w14:textId="2AA1625F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4F105762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3404FFD4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Renin</w:t>
            </w:r>
          </w:p>
        </w:tc>
        <w:tc>
          <w:tcPr>
            <w:tcW w:w="2229" w:type="dxa"/>
            <w:vAlign w:val="center"/>
          </w:tcPr>
          <w:p w14:paraId="3ED7339E" w14:textId="50F73723" w:rsidR="00C641D9" w:rsidRPr="008D3A9C" w:rsidRDefault="0045639F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0.29 [0.11-1.82]</w:t>
            </w:r>
          </w:p>
        </w:tc>
        <w:tc>
          <w:tcPr>
            <w:tcW w:w="2279" w:type="dxa"/>
            <w:vAlign w:val="center"/>
          </w:tcPr>
          <w:p w14:paraId="29985999" w14:textId="4D808CC4" w:rsidR="00C641D9" w:rsidRPr="008D3A9C" w:rsidRDefault="0045639F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2.86 [1.16-21.31]</w:t>
            </w:r>
          </w:p>
        </w:tc>
        <w:tc>
          <w:tcPr>
            <w:tcW w:w="1043" w:type="dxa"/>
            <w:vAlign w:val="center"/>
          </w:tcPr>
          <w:p w14:paraId="54B2165A" w14:textId="6155CFE8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0.002</w:t>
            </w:r>
          </w:p>
        </w:tc>
      </w:tr>
      <w:tr w:rsidR="00C641D9" w:rsidRPr="008D3A9C" w14:paraId="055C1F7F" w14:textId="77777777" w:rsidTr="00556D10">
        <w:trPr>
          <w:trHeight w:val="227"/>
          <w:jc w:val="center"/>
        </w:trPr>
        <w:tc>
          <w:tcPr>
            <w:tcW w:w="2978" w:type="dxa"/>
            <w:vAlign w:val="center"/>
          </w:tcPr>
          <w:p w14:paraId="40F51887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IP-10</w:t>
            </w:r>
          </w:p>
        </w:tc>
        <w:tc>
          <w:tcPr>
            <w:tcW w:w="2229" w:type="dxa"/>
            <w:vAlign w:val="center"/>
          </w:tcPr>
          <w:p w14:paraId="15BAC94A" w14:textId="1192D684" w:rsidR="00C641D9" w:rsidRPr="008D3A9C" w:rsidRDefault="0045639F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0.11 [0.04-0.69]</w:t>
            </w:r>
          </w:p>
        </w:tc>
        <w:tc>
          <w:tcPr>
            <w:tcW w:w="2279" w:type="dxa"/>
            <w:vAlign w:val="center"/>
          </w:tcPr>
          <w:p w14:paraId="682C6991" w14:textId="72988BE1" w:rsidR="00C641D9" w:rsidRPr="008D3A9C" w:rsidRDefault="0045639F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3.13 [0.79-6.72]</w:t>
            </w:r>
          </w:p>
        </w:tc>
        <w:tc>
          <w:tcPr>
            <w:tcW w:w="1043" w:type="dxa"/>
            <w:vAlign w:val="center"/>
          </w:tcPr>
          <w:p w14:paraId="0ADAC249" w14:textId="44808684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C641D9" w:rsidRPr="008D3A9C" w14:paraId="714B293C" w14:textId="77777777" w:rsidTr="00556D10">
        <w:trPr>
          <w:trHeight w:val="227"/>
          <w:jc w:val="center"/>
        </w:trPr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14:paraId="3A310EB9" w14:textId="77777777" w:rsidR="00C641D9" w:rsidRPr="008D3A9C" w:rsidRDefault="00C641D9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TFF-3</w:t>
            </w:r>
          </w:p>
        </w:tc>
        <w:tc>
          <w:tcPr>
            <w:tcW w:w="2229" w:type="dxa"/>
            <w:tcBorders>
              <w:bottom w:val="single" w:sz="4" w:space="0" w:color="auto"/>
            </w:tcBorders>
            <w:vAlign w:val="center"/>
          </w:tcPr>
          <w:p w14:paraId="070EA2E8" w14:textId="768639DC" w:rsidR="00C641D9" w:rsidRPr="008D3A9C" w:rsidRDefault="0045639F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97.8 [40.1-582.3]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vAlign w:val="center"/>
          </w:tcPr>
          <w:p w14:paraId="3C8B3843" w14:textId="72FEAB6B" w:rsidR="00C641D9" w:rsidRPr="008D3A9C" w:rsidRDefault="0045639F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4179.1 [125.2-8926.3]</w:t>
            </w:r>
          </w:p>
        </w:tc>
        <w:tc>
          <w:tcPr>
            <w:tcW w:w="1043" w:type="dxa"/>
            <w:tcBorders>
              <w:bottom w:val="single" w:sz="4" w:space="0" w:color="auto"/>
            </w:tcBorders>
            <w:vAlign w:val="center"/>
          </w:tcPr>
          <w:p w14:paraId="43FA3835" w14:textId="2B02D490" w:rsidR="00C641D9" w:rsidRPr="008D3A9C" w:rsidRDefault="009C510D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D3A9C">
              <w:rPr>
                <w:rFonts w:ascii="Times New Roman" w:eastAsia="SimSun" w:hAnsi="Times New Roman" w:cs="Times New Roman"/>
                <w:bCs/>
                <w:color w:val="000000" w:themeColor="text1"/>
                <w:sz w:val="18"/>
                <w:szCs w:val="18"/>
              </w:rPr>
              <w:t>&lt;0.001</w:t>
            </w:r>
          </w:p>
        </w:tc>
      </w:tr>
    </w:tbl>
    <w:p w14:paraId="3CAA2726" w14:textId="1D9A60C7" w:rsidR="00730461" w:rsidRDefault="00730461" w:rsidP="00730461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</w:pPr>
      <w:bookmarkStart w:id="6" w:name="_Hlk75270369"/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Values are median 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[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interquartile range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]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. </w:t>
      </w:r>
      <w:r w:rsidR="00337836"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Numbers in parentheses denote percentages.</w:t>
      </w:r>
      <w:r w:rsidR="00337836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</w:p>
    <w:p w14:paraId="467F7F18" w14:textId="77F42EC2" w:rsidR="00EC1A38" w:rsidRDefault="00EC1A38" w:rsidP="00730461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</w:pP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  <w:vertAlign w:val="superscript"/>
        </w:rPr>
        <w:t>a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Administered or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d</w:t>
      </w:r>
      <w:r w:rsidRPr="00461330">
        <w:rPr>
          <w:rFonts w:ascii="Times New Roman" w:eastAsia="Times New Roman" w:hAnsi="Times New Roman" w:cs="Times New Roman"/>
          <w:color w:val="000000"/>
          <w:sz w:val="20"/>
          <w:szCs w:val="20"/>
        </w:rPr>
        <w:t>eveloped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during PICU stay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SimSun" w:hAnsi="Times New Roman" w:cs="Times New Roman" w:hint="eastAsia"/>
          <w:color w:val="000000"/>
          <w:sz w:val="20"/>
          <w:szCs w:val="20"/>
        </w:rPr>
        <w:t xml:space="preserve"> </w:t>
      </w:r>
      <w:r w:rsidRPr="00E40346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</w:rPr>
        <w:t>b</w:t>
      </w:r>
      <w:r w:rsidRPr="00C851B2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Developed during the first week after PICU admission.</w:t>
      </w:r>
      <w:r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  <w:vertAlign w:val="superscript"/>
        </w:rPr>
        <w:t>c</w:t>
      </w:r>
      <w:r w:rsidRPr="000641D1"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</w:rPr>
        <w:t>[TIMP-2]</w:t>
      </w:r>
      <w:r w:rsidRPr="000641D1">
        <w:rPr>
          <w:rFonts w:ascii="Times New Roman" w:eastAsia="Adobe 宋体 Std L" w:hAnsi="Times New Roman" w:cs="Times New Roman"/>
          <w:color w:val="000000"/>
          <w:kern w:val="0"/>
          <w:sz w:val="20"/>
          <w:szCs w:val="16"/>
        </w:rPr>
        <w:t>•</w:t>
      </w:r>
      <w:r w:rsidRPr="000641D1"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</w:rPr>
        <w:t xml:space="preserve">[IGFBP7] 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(ng/ml)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  <w:vertAlign w:val="superscript"/>
        </w:rPr>
        <w:t>2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/1000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.</w:t>
      </w:r>
    </w:p>
    <w:p w14:paraId="66AC9F90" w14:textId="364E7206" w:rsidR="00730461" w:rsidRDefault="00730461" w:rsidP="00337836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</w:pPr>
      <w:bookmarkStart w:id="7" w:name="_Hlk75270323"/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AKI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acute kidney injury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DIC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disseminated intravascular coagulation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FABP-1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fatty acid binding protein 1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 xml:space="preserve"> </w:t>
      </w:r>
      <w:r w:rsidR="00337836"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IGFBP7</w:t>
      </w:r>
      <w:r w:rsidR="00337836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insulin-like growth factor-binding protein 7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="00337836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="0011738A" w:rsidRPr="0011738A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IP-10</w:t>
      </w:r>
      <w:r w:rsidR="0011738A" w:rsidRP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interferon inducible protein-10</w:t>
      </w:r>
      <w:r w:rsid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="0011738A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="00337836"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KIM-1</w:t>
      </w:r>
      <w:r w:rsidR="00337836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kidney injury molecule-1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,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LOS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length of stay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MODS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multi-organ dysfunction syndrome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MV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mechanical ventilation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="00337836"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NGAL</w:t>
      </w:r>
      <w:r w:rsidR="00337836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neutrophil gelatinase-associated lipocalin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="00337836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PICU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intensive care unit</w:t>
      </w:r>
      <w:r w:rsidR="00CA19ED">
        <w:rPr>
          <w:rFonts w:ascii="Times New Roman" w:eastAsia="SimSun" w:hAnsi="Times New Roman" w:cs="Times New Roman"/>
          <w:color w:val="00000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 xml:space="preserve">PRISM </w:t>
      </w:r>
      <w:r w:rsidRPr="00CA19ED">
        <w:rPr>
          <w:rFonts w:ascii="Times New Roman" w:eastAsia="VsmdhwAdvTT3713a231" w:hAnsi="Times New Roman" w:cs="Times New Roman"/>
          <w:i/>
          <w:iCs/>
          <w:color w:val="000000"/>
          <w:sz w:val="20"/>
          <w:szCs w:val="20"/>
        </w:rPr>
        <w:t>III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 risk of mortality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III</w:t>
      </w:r>
      <w:r w:rsidR="00CA19ED">
        <w:rPr>
          <w:rFonts w:ascii="Times New Roman" w:eastAsia="VsmdhwAdvTT3713a231" w:hAnsi="Times New Roman" w:cs="Times New Roman"/>
          <w:color w:val="000000"/>
          <w:sz w:val="20"/>
          <w:szCs w:val="20"/>
        </w:rPr>
        <w:t>,</w:t>
      </w:r>
      <w:r w:rsidR="00337836">
        <w:rPr>
          <w:rFonts w:ascii="Times New Roman" w:eastAsia="VsmdhwAdvTT3713a231" w:hAnsi="Times New Roman" w:cs="Times New Roman"/>
          <w:color w:val="00000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TFF-3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trefoil factor-3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TIMP-1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tissue inhibitor of metalloproteinases-1</w:t>
      </w:r>
      <w:r w:rsidR="00CA19ED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TIMP-2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tissue inhibitor of metalloproteinases-2.</w:t>
      </w:r>
    </w:p>
    <w:bookmarkEnd w:id="7"/>
    <w:p w14:paraId="526F401F" w14:textId="77777777" w:rsidR="00BF5080" w:rsidRDefault="00BF508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</w:pP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br w:type="page"/>
      </w:r>
    </w:p>
    <w:p w14:paraId="6AAF9F92" w14:textId="617C0D5A" w:rsidR="00586201" w:rsidRPr="00CB4F55" w:rsidRDefault="00586201" w:rsidP="00586201">
      <w:pPr>
        <w:adjustRightInd w:val="0"/>
        <w:snapToGrid w:val="0"/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bookmarkStart w:id="8" w:name="_Hlk73630373"/>
      <w:bookmarkStart w:id="9" w:name="_Hlk74770829"/>
      <w:r w:rsidRPr="00D11C56"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11C56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S</w:t>
      </w:r>
      <w:bookmarkEnd w:id="8"/>
      <w:r w:rsidRPr="00D11C56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>3</w:t>
      </w:r>
      <w:r w:rsidRPr="00CB4F55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bookmarkEnd w:id="9"/>
      <w:r w:rsidR="00C853D5" w:rsidRPr="00C853D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Comparison of demographic, clinical characteristics and urinary biomarkers among patients with AKI status and/or death in derivation cohort</w:t>
      </w:r>
    </w:p>
    <w:tbl>
      <w:tblPr>
        <w:tblW w:w="10116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7"/>
        <w:gridCol w:w="384"/>
        <w:gridCol w:w="2031"/>
        <w:gridCol w:w="1863"/>
        <w:gridCol w:w="507"/>
        <w:gridCol w:w="2200"/>
        <w:gridCol w:w="338"/>
        <w:gridCol w:w="976"/>
      </w:tblGrid>
      <w:tr w:rsidR="00586201" w:rsidRPr="00CB4F55" w14:paraId="709F0D2E" w14:textId="77777777" w:rsidTr="00E85DAC">
        <w:trPr>
          <w:trHeight w:val="198"/>
          <w:jc w:val="center"/>
        </w:trPr>
        <w:tc>
          <w:tcPr>
            <w:tcW w:w="1817" w:type="dxa"/>
            <w:tcBorders>
              <w:top w:val="single" w:sz="4" w:space="0" w:color="auto"/>
              <w:bottom w:val="nil"/>
            </w:tcBorders>
            <w:vAlign w:val="center"/>
          </w:tcPr>
          <w:p w14:paraId="6E899CF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7DCB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Survivors</w:t>
            </w:r>
          </w:p>
        </w:tc>
        <w:tc>
          <w:tcPr>
            <w:tcW w:w="507" w:type="dxa"/>
            <w:tcBorders>
              <w:top w:val="single" w:sz="4" w:space="0" w:color="auto"/>
              <w:bottom w:val="nil"/>
            </w:tcBorders>
            <w:vAlign w:val="center"/>
          </w:tcPr>
          <w:p w14:paraId="35BC283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Merge w:val="restart"/>
            <w:vAlign w:val="center"/>
          </w:tcPr>
          <w:p w14:paraId="0E605D0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AKI stage 3</w:t>
            </w:r>
          </w:p>
          <w:p w14:paraId="21DD266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or Non-survivors</w:t>
            </w:r>
          </w:p>
          <w:p w14:paraId="3C1780A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ind w:firstLineChars="300" w:firstLine="540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n=17</w:t>
            </w:r>
          </w:p>
        </w:tc>
        <w:tc>
          <w:tcPr>
            <w:tcW w:w="338" w:type="dxa"/>
            <w:tcBorders>
              <w:top w:val="single" w:sz="4" w:space="0" w:color="auto"/>
              <w:bottom w:val="nil"/>
            </w:tcBorders>
            <w:vAlign w:val="center"/>
          </w:tcPr>
          <w:p w14:paraId="6CB07AA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vMerge w:val="restart"/>
            <w:vAlign w:val="center"/>
          </w:tcPr>
          <w:p w14:paraId="495F85D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CB4F55"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value</w:t>
            </w:r>
          </w:p>
        </w:tc>
      </w:tr>
      <w:tr w:rsidR="00586201" w:rsidRPr="00CB4F55" w14:paraId="6EB9411B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0C989C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vAlign w:val="center"/>
          </w:tcPr>
          <w:p w14:paraId="6EB6AE9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Non-AKI</w:t>
            </w:r>
          </w:p>
          <w:p w14:paraId="7155C6C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ind w:firstLineChars="100" w:firstLine="180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n=86</w:t>
            </w:r>
          </w:p>
        </w:tc>
        <w:tc>
          <w:tcPr>
            <w:tcW w:w="1863" w:type="dxa"/>
            <w:tcBorders>
              <w:bottom w:val="single" w:sz="4" w:space="0" w:color="auto"/>
            </w:tcBorders>
            <w:vAlign w:val="center"/>
          </w:tcPr>
          <w:p w14:paraId="02B6AE9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AKI stage 1 or 2</w:t>
            </w:r>
          </w:p>
          <w:p w14:paraId="355372B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ind w:firstLineChars="150" w:firstLine="270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bookmarkStart w:id="10" w:name="OLE_LINK53"/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n=20</w:t>
            </w:r>
            <w:bookmarkEnd w:id="10"/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5D64133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bottom w:val="single" w:sz="4" w:space="0" w:color="auto"/>
            </w:tcBorders>
            <w:vAlign w:val="center"/>
          </w:tcPr>
          <w:p w14:paraId="634151A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BE69AD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vMerge/>
            <w:tcBorders>
              <w:bottom w:val="single" w:sz="4" w:space="0" w:color="auto"/>
            </w:tcBorders>
            <w:vAlign w:val="center"/>
          </w:tcPr>
          <w:p w14:paraId="38CEC06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586201" w:rsidRPr="00CB4F55" w14:paraId="23DA49A6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403A06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Age, months</w:t>
            </w:r>
          </w:p>
        </w:tc>
        <w:tc>
          <w:tcPr>
            <w:tcW w:w="2031" w:type="dxa"/>
            <w:tcBorders>
              <w:top w:val="single" w:sz="4" w:space="0" w:color="auto"/>
              <w:bottom w:val="nil"/>
            </w:tcBorders>
            <w:vAlign w:val="center"/>
          </w:tcPr>
          <w:p w14:paraId="2A2D18A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15.0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3.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62.8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single" w:sz="4" w:space="0" w:color="auto"/>
              <w:bottom w:val="nil"/>
            </w:tcBorders>
            <w:vAlign w:val="center"/>
          </w:tcPr>
          <w:p w14:paraId="1F16E5C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25.0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59.0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4C7AD95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auto"/>
              <w:bottom w:val="nil"/>
            </w:tcBorders>
            <w:vAlign w:val="center"/>
          </w:tcPr>
          <w:p w14:paraId="1FF0BFB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120.0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71F7928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bottom w:val="nil"/>
            </w:tcBorders>
            <w:vAlign w:val="center"/>
          </w:tcPr>
          <w:p w14:paraId="41BDA7C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0.83</w:t>
            </w:r>
          </w:p>
        </w:tc>
      </w:tr>
      <w:tr w:rsidR="00586201" w:rsidRPr="00CB4F55" w14:paraId="7B60AD32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</w:tcBorders>
            <w:vAlign w:val="center"/>
          </w:tcPr>
          <w:p w14:paraId="08481C4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Body weight, kg</w:t>
            </w:r>
          </w:p>
        </w:tc>
        <w:tc>
          <w:tcPr>
            <w:tcW w:w="2031" w:type="dxa"/>
            <w:tcBorders>
              <w:top w:val="nil"/>
            </w:tcBorders>
            <w:vAlign w:val="center"/>
          </w:tcPr>
          <w:p w14:paraId="51729C4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11.0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17.0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</w:tcBorders>
            <w:vAlign w:val="center"/>
          </w:tcPr>
          <w:p w14:paraId="34E11AC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19.8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</w:tcBorders>
            <w:vAlign w:val="center"/>
          </w:tcPr>
          <w:p w14:paraId="3ACCB10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</w:tcBorders>
            <w:vAlign w:val="center"/>
          </w:tcPr>
          <w:p w14:paraId="59B08C5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10.0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28.5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65040EC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67B73B0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0.74</w:t>
            </w:r>
          </w:p>
        </w:tc>
      </w:tr>
      <w:tr w:rsidR="00586201" w:rsidRPr="00CB4F55" w14:paraId="5A32B292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bottom w:val="nil"/>
            </w:tcBorders>
            <w:vAlign w:val="center"/>
          </w:tcPr>
          <w:p w14:paraId="46E14AB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Sex, n</w:t>
            </w:r>
          </w:p>
        </w:tc>
        <w:tc>
          <w:tcPr>
            <w:tcW w:w="2031" w:type="dxa"/>
            <w:tcBorders>
              <w:bottom w:val="nil"/>
            </w:tcBorders>
            <w:vAlign w:val="center"/>
          </w:tcPr>
          <w:p w14:paraId="4BFBB8D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61 (70.9)</w:t>
            </w:r>
          </w:p>
        </w:tc>
        <w:tc>
          <w:tcPr>
            <w:tcW w:w="1863" w:type="dxa"/>
            <w:tcBorders>
              <w:bottom w:val="nil"/>
            </w:tcBorders>
            <w:vAlign w:val="center"/>
          </w:tcPr>
          <w:p w14:paraId="12EE63E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13 (65.0)</w:t>
            </w:r>
          </w:p>
        </w:tc>
        <w:tc>
          <w:tcPr>
            <w:tcW w:w="507" w:type="dxa"/>
            <w:tcBorders>
              <w:bottom w:val="nil"/>
            </w:tcBorders>
            <w:vAlign w:val="center"/>
          </w:tcPr>
          <w:p w14:paraId="5E7B41F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tcBorders>
              <w:bottom w:val="nil"/>
            </w:tcBorders>
            <w:vAlign w:val="center"/>
          </w:tcPr>
          <w:p w14:paraId="399DE77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10 (58.8)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79C6629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bottom w:val="nil"/>
            </w:tcBorders>
            <w:vAlign w:val="center"/>
          </w:tcPr>
          <w:p w14:paraId="4AC09C2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0.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60</w:t>
            </w:r>
          </w:p>
        </w:tc>
      </w:tr>
      <w:tr w:rsidR="00586201" w:rsidRPr="00CB4F55" w14:paraId="2E19A21F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65F96C4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PRISM </w:t>
            </w:r>
            <w:r w:rsidRPr="00CB4F55">
              <w:rPr>
                <w:rFonts w:ascii="Times New Roman" w:eastAsia="VsmdhwAdvTT3713a231" w:hAnsi="Times New Roman" w:cs="Times New Roman"/>
                <w:color w:val="000000" w:themeColor="text1"/>
                <w:sz w:val="18"/>
                <w:szCs w:val="18"/>
              </w:rPr>
              <w:t>III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, score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2CBC709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5438D1B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7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]*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22D2001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6D597AE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14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1CCD750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1110019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39B5C9EC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286D55C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  <w:highlight w:val="yellow"/>
              </w:rPr>
            </w:pP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MV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058191D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29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(33.7)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56C3811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(50.0)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253C803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1D0E7EB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15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(88.2)*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01F0A3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51D6D4F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7C73E1AA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</w:tcBorders>
            <w:vAlign w:val="center"/>
          </w:tcPr>
          <w:p w14:paraId="0E103EA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ind w:left="128" w:hangingChars="71" w:hanging="128"/>
              <w:contextualSpacing/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MV Duration, hours</w:t>
            </w:r>
          </w:p>
        </w:tc>
        <w:tc>
          <w:tcPr>
            <w:tcW w:w="2031" w:type="dxa"/>
            <w:tcBorders>
              <w:top w:val="nil"/>
            </w:tcBorders>
            <w:vAlign w:val="center"/>
          </w:tcPr>
          <w:p w14:paraId="2041217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0 [0-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92.3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</w:tcBorders>
            <w:vAlign w:val="center"/>
          </w:tcPr>
          <w:p w14:paraId="7DAD383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[0-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80.8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</w:tcBorders>
            <w:vAlign w:val="center"/>
          </w:tcPr>
          <w:p w14:paraId="7953082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</w:tcBorders>
            <w:vAlign w:val="center"/>
          </w:tcPr>
          <w:p w14:paraId="016C760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93.5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[12.0-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530.8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38F94E8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</w:tcBorders>
            <w:vAlign w:val="center"/>
          </w:tcPr>
          <w:p w14:paraId="4F4746C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4A48E75C" w14:textId="77777777" w:rsidTr="00E85DAC">
        <w:trPr>
          <w:trHeight w:val="198"/>
          <w:jc w:val="center"/>
        </w:trPr>
        <w:tc>
          <w:tcPr>
            <w:tcW w:w="2201" w:type="dxa"/>
            <w:gridSpan w:val="2"/>
            <w:shd w:val="clear" w:color="auto" w:fill="auto"/>
            <w:vAlign w:val="center"/>
          </w:tcPr>
          <w:p w14:paraId="04A523A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Sepsis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shd w:val="clear" w:color="auto" w:fill="auto"/>
            <w:vAlign w:val="center"/>
          </w:tcPr>
          <w:p w14:paraId="4E54AE7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13 (15.1)</w:t>
            </w:r>
          </w:p>
        </w:tc>
        <w:tc>
          <w:tcPr>
            <w:tcW w:w="1863" w:type="dxa"/>
            <w:shd w:val="clear" w:color="auto" w:fill="auto"/>
            <w:vAlign w:val="center"/>
          </w:tcPr>
          <w:p w14:paraId="21B67A1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6 (30.0)</w:t>
            </w:r>
          </w:p>
        </w:tc>
        <w:tc>
          <w:tcPr>
            <w:tcW w:w="507" w:type="dxa"/>
            <w:vAlign w:val="center"/>
          </w:tcPr>
          <w:p w14:paraId="707713F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shd w:val="clear" w:color="auto" w:fill="auto"/>
            <w:vAlign w:val="center"/>
          </w:tcPr>
          <w:p w14:paraId="23466A8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4 (23.5)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F71E86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14:paraId="2FEDA11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0.26</w:t>
            </w:r>
          </w:p>
        </w:tc>
      </w:tr>
      <w:tr w:rsidR="00586201" w:rsidRPr="00CB4F55" w14:paraId="12DCFA38" w14:textId="77777777" w:rsidTr="00E85DAC">
        <w:trPr>
          <w:trHeight w:val="198"/>
          <w:jc w:val="center"/>
        </w:trPr>
        <w:tc>
          <w:tcPr>
            <w:tcW w:w="2201" w:type="dxa"/>
            <w:gridSpan w:val="2"/>
            <w:vAlign w:val="center"/>
          </w:tcPr>
          <w:p w14:paraId="69E09A9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MODS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vAlign w:val="center"/>
          </w:tcPr>
          <w:p w14:paraId="6898BCA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(9.3)</w:t>
            </w:r>
          </w:p>
        </w:tc>
        <w:tc>
          <w:tcPr>
            <w:tcW w:w="1863" w:type="dxa"/>
            <w:vAlign w:val="center"/>
          </w:tcPr>
          <w:p w14:paraId="468AF67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5 (25.0)</w:t>
            </w:r>
          </w:p>
        </w:tc>
        <w:tc>
          <w:tcPr>
            <w:tcW w:w="507" w:type="dxa"/>
            <w:vAlign w:val="center"/>
          </w:tcPr>
          <w:p w14:paraId="5C1D0C5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6170384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10 (58.8)*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292BFC9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786364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21E65B59" w14:textId="77777777" w:rsidTr="00E85DAC">
        <w:trPr>
          <w:trHeight w:val="198"/>
          <w:jc w:val="center"/>
        </w:trPr>
        <w:tc>
          <w:tcPr>
            <w:tcW w:w="2201" w:type="dxa"/>
            <w:gridSpan w:val="2"/>
            <w:vAlign w:val="center"/>
          </w:tcPr>
          <w:p w14:paraId="4277E13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Shock/DIC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, n</w:t>
            </w:r>
          </w:p>
        </w:tc>
        <w:tc>
          <w:tcPr>
            <w:tcW w:w="2031" w:type="dxa"/>
            <w:vAlign w:val="center"/>
          </w:tcPr>
          <w:p w14:paraId="0C075DD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7 (8.1)</w:t>
            </w:r>
          </w:p>
        </w:tc>
        <w:tc>
          <w:tcPr>
            <w:tcW w:w="1863" w:type="dxa"/>
            <w:vAlign w:val="center"/>
          </w:tcPr>
          <w:p w14:paraId="11A79B5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9 (45.0)*</w:t>
            </w:r>
          </w:p>
        </w:tc>
        <w:tc>
          <w:tcPr>
            <w:tcW w:w="507" w:type="dxa"/>
            <w:vAlign w:val="center"/>
          </w:tcPr>
          <w:p w14:paraId="65FED56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7C4CF1B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5 (29.4)*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2EE1962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1F4B2C1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39B9E502" w14:textId="77777777" w:rsidTr="00E85DAC">
        <w:trPr>
          <w:trHeight w:val="198"/>
          <w:jc w:val="center"/>
        </w:trPr>
        <w:tc>
          <w:tcPr>
            <w:tcW w:w="2201" w:type="dxa"/>
            <w:gridSpan w:val="2"/>
            <w:vAlign w:val="center"/>
          </w:tcPr>
          <w:p w14:paraId="1D4B30A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Furosemide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vAlign w:val="center"/>
          </w:tcPr>
          <w:p w14:paraId="6895A5B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13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(15.1)</w:t>
            </w:r>
          </w:p>
        </w:tc>
        <w:tc>
          <w:tcPr>
            <w:tcW w:w="1863" w:type="dxa"/>
            <w:vAlign w:val="center"/>
          </w:tcPr>
          <w:p w14:paraId="500463A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5 (25.0)</w:t>
            </w:r>
          </w:p>
        </w:tc>
        <w:tc>
          <w:tcPr>
            <w:tcW w:w="507" w:type="dxa"/>
            <w:vAlign w:val="center"/>
          </w:tcPr>
          <w:p w14:paraId="536F101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66CA600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8 (47.1)*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7CD30CE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47A2559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0.01</w:t>
            </w:r>
          </w:p>
        </w:tc>
      </w:tr>
      <w:tr w:rsidR="00586201" w:rsidRPr="00CB4F55" w14:paraId="29B0BF9C" w14:textId="77777777" w:rsidTr="00E85DAC">
        <w:trPr>
          <w:trHeight w:val="198"/>
          <w:jc w:val="center"/>
        </w:trPr>
        <w:tc>
          <w:tcPr>
            <w:tcW w:w="2201" w:type="dxa"/>
            <w:gridSpan w:val="2"/>
            <w:vAlign w:val="center"/>
          </w:tcPr>
          <w:p w14:paraId="2B935A3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Steroid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vAlign w:val="center"/>
          </w:tcPr>
          <w:p w14:paraId="4EF7C2D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46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(53.5)</w:t>
            </w:r>
          </w:p>
        </w:tc>
        <w:tc>
          <w:tcPr>
            <w:tcW w:w="1863" w:type="dxa"/>
            <w:vAlign w:val="center"/>
          </w:tcPr>
          <w:p w14:paraId="11F9D4E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11 (55.0)</w:t>
            </w:r>
          </w:p>
        </w:tc>
        <w:tc>
          <w:tcPr>
            <w:tcW w:w="507" w:type="dxa"/>
            <w:vAlign w:val="center"/>
          </w:tcPr>
          <w:p w14:paraId="3869308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367794F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12 (70.6)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249BA7F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0287AAD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0.4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586201" w:rsidRPr="00CB4F55" w14:paraId="4E6B3FA6" w14:textId="77777777" w:rsidTr="00E85DAC">
        <w:trPr>
          <w:trHeight w:val="198"/>
          <w:jc w:val="center"/>
        </w:trPr>
        <w:tc>
          <w:tcPr>
            <w:tcW w:w="2201" w:type="dxa"/>
            <w:gridSpan w:val="2"/>
            <w:vAlign w:val="center"/>
          </w:tcPr>
          <w:p w14:paraId="7CB3998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Antibiotics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vAlign w:val="center"/>
          </w:tcPr>
          <w:p w14:paraId="11163A1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72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(83.7)</w:t>
            </w:r>
          </w:p>
        </w:tc>
        <w:tc>
          <w:tcPr>
            <w:tcW w:w="1863" w:type="dxa"/>
            <w:vAlign w:val="center"/>
          </w:tcPr>
          <w:p w14:paraId="1CC07BD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17 (85.0)</w:t>
            </w:r>
          </w:p>
        </w:tc>
        <w:tc>
          <w:tcPr>
            <w:tcW w:w="507" w:type="dxa"/>
            <w:vAlign w:val="center"/>
          </w:tcPr>
          <w:p w14:paraId="1F5B08D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vAlign w:val="center"/>
          </w:tcPr>
          <w:p w14:paraId="026F335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17 (100.0)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7F11678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14:paraId="59BD4E2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0.19</w:t>
            </w:r>
          </w:p>
        </w:tc>
      </w:tr>
      <w:tr w:rsidR="00586201" w:rsidRPr="00CB4F55" w14:paraId="31882AB9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bottom w:val="nil"/>
            </w:tcBorders>
            <w:vAlign w:val="center"/>
          </w:tcPr>
          <w:p w14:paraId="0375A03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ind w:rightChars="42" w:right="88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Inotrope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tcBorders>
              <w:bottom w:val="nil"/>
            </w:tcBorders>
            <w:vAlign w:val="center"/>
          </w:tcPr>
          <w:p w14:paraId="529040C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(11.6)</w:t>
            </w:r>
          </w:p>
        </w:tc>
        <w:tc>
          <w:tcPr>
            <w:tcW w:w="1863" w:type="dxa"/>
            <w:tcBorders>
              <w:bottom w:val="nil"/>
            </w:tcBorders>
            <w:vAlign w:val="center"/>
          </w:tcPr>
          <w:p w14:paraId="0313357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3 (15.0)</w:t>
            </w:r>
          </w:p>
        </w:tc>
        <w:tc>
          <w:tcPr>
            <w:tcW w:w="507" w:type="dxa"/>
            <w:tcBorders>
              <w:bottom w:val="nil"/>
            </w:tcBorders>
            <w:vAlign w:val="center"/>
          </w:tcPr>
          <w:p w14:paraId="12F60DA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tcBorders>
              <w:bottom w:val="nil"/>
            </w:tcBorders>
            <w:vAlign w:val="center"/>
          </w:tcPr>
          <w:p w14:paraId="0475FB0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2 (11.8)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3D2C6A6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bottom w:val="nil"/>
            </w:tcBorders>
            <w:vAlign w:val="center"/>
          </w:tcPr>
          <w:p w14:paraId="6BFBAF7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0.91</w:t>
            </w:r>
          </w:p>
        </w:tc>
      </w:tr>
      <w:tr w:rsidR="00586201" w:rsidRPr="00CB4F55" w14:paraId="58DBB400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4FDBCCA7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Hemo</w:t>
            </w:r>
            <w:r w:rsidRPr="00CB4F55">
              <w:rPr>
                <w:rFonts w:ascii="Times New Roman" w:eastAsia="AdvOT82c4f4c4+fb" w:hAnsi="Times New Roman" w:cs="Times New Roman"/>
                <w:color w:val="000000" w:themeColor="text1"/>
                <w:kern w:val="0"/>
                <w:sz w:val="18"/>
                <w:szCs w:val="18"/>
              </w:rPr>
              <w:t>fi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ltration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a</w:t>
            </w:r>
            <w:r w:rsidRPr="00CB4F55">
              <w:rPr>
                <w:rFonts w:ascii="Times New Roman" w:eastAsia="SimSu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, n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3E470D8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(4.7)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46DE5B8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1 (5.0)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5B6AAE2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26A6D82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3 (17.6)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69BFBB9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B8C851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0.1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586201" w:rsidRPr="00CB4F55" w14:paraId="27A07C68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F95579C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LOS of PICU, hours</w:t>
            </w: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vAlign w:val="center"/>
          </w:tcPr>
          <w:p w14:paraId="1F4F064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91.9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48.2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163.9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single" w:sz="4" w:space="0" w:color="auto"/>
            </w:tcBorders>
            <w:vAlign w:val="center"/>
          </w:tcPr>
          <w:p w14:paraId="35B1203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77.3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35.4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226.0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single" w:sz="4" w:space="0" w:color="auto"/>
            </w:tcBorders>
            <w:vAlign w:val="center"/>
          </w:tcPr>
          <w:p w14:paraId="672DEE4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single" w:sz="4" w:space="0" w:color="auto"/>
            </w:tcBorders>
            <w:vAlign w:val="center"/>
          </w:tcPr>
          <w:p w14:paraId="681B86F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195.0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 xml:space="preserve"> 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109.5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612.7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single" w:sz="4" w:space="0" w:color="auto"/>
            </w:tcBorders>
            <w:vAlign w:val="center"/>
          </w:tcPr>
          <w:p w14:paraId="0314A14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vAlign w:val="center"/>
          </w:tcPr>
          <w:p w14:paraId="497BA61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</w:tr>
      <w:tr w:rsidR="00586201" w:rsidRPr="00CB4F55" w14:paraId="481EC457" w14:textId="77777777" w:rsidTr="00E85DAC">
        <w:trPr>
          <w:trHeight w:val="198"/>
          <w:jc w:val="center"/>
        </w:trPr>
        <w:tc>
          <w:tcPr>
            <w:tcW w:w="10116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52D1726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Initial urinary biomarkers, ng/mg uCr</w:t>
            </w:r>
          </w:p>
        </w:tc>
      </w:tr>
      <w:tr w:rsidR="00586201" w:rsidRPr="00CB4F55" w14:paraId="5FFF4129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5F5F1F29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NGAL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5F3B54C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27.2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78.2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022FBA2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105.4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13.6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471.5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7C0405B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415BF7C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731.4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120.5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1792.0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003D63F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4E319A7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263FD4A2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5E73B522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KIM-1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17F8C12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1.5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3D15D86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2.8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15.4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0A1C5B0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7CDC494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7.5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13.9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29F3CB5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08CC720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2F504AEE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79CD0D03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TIMP-2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4A7914D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7.7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2.6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2221538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7.1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23.9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738EFAB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4F35756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22.1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15.5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32.4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0E4F2E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A47CB5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23B016EC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36575837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IGFBP7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4FE001F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675.0 [384.2-1169.7]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5FB7F4E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713.4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308.5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1826.7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2F3A7CF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71D9A53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1392.7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687.8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2111.9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45A313E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1C3E78E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0.07</w:t>
            </w:r>
          </w:p>
        </w:tc>
      </w:tr>
      <w:tr w:rsidR="00586201" w:rsidRPr="00CB4F55" w14:paraId="310246D8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356C24A4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[TIMP-2]•[IGFBP7]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10C6774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0.17 [0.04-0.69]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28DBA90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0.24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1.46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0DEF51A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311C0F5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1.58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0.27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4.88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1C84713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1FF910B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0.002</w:t>
            </w:r>
          </w:p>
        </w:tc>
      </w:tr>
      <w:tr w:rsidR="00586201" w:rsidRPr="00CB4F55" w14:paraId="078167D0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3F649F91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FABP-1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124A420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10.1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30.1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45D339B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9.3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5.0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309.7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535B00E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653E26F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128.5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26.6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1110.4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1C6A6A9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3986E80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0.001</w:t>
            </w:r>
          </w:p>
        </w:tc>
      </w:tr>
      <w:tr w:rsidR="00586201" w:rsidRPr="00CB4F55" w14:paraId="60CB7C5F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0A783A4F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TIMP-1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41618E7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3.3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8.9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56A333A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5.6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71.4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4E02B33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58A21B5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104.7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22.5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342.4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E00F5E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65E6C2C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1F79A12F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796F432B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Renin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3C70AFB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0.15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0.47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4A1223A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0.38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2.70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34EE702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3A520BC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1.16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0.23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6.89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789B535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9D946A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0.004</w:t>
            </w:r>
          </w:p>
        </w:tc>
      </w:tr>
      <w:tr w:rsidR="00586201" w:rsidRPr="00CB4F55" w14:paraId="376CDF4B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18295A6C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IP-10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057EAC9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0.08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0.26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67B0D28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0.21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1.56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0589A0E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0BEE43D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0.70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0.21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2.88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4EAD4FF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69E2A8A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0C46450D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6BF04CE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TFF-3</w:t>
            </w: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vAlign w:val="center"/>
          </w:tcPr>
          <w:p w14:paraId="4928346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92.8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31.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4-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337.2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single" w:sz="4" w:space="0" w:color="auto"/>
            </w:tcBorders>
            <w:vAlign w:val="center"/>
          </w:tcPr>
          <w:p w14:paraId="266ECD3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67.4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19.9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822.5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single" w:sz="4" w:space="0" w:color="auto"/>
            </w:tcBorders>
            <w:vAlign w:val="center"/>
          </w:tcPr>
          <w:p w14:paraId="03C2F47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single" w:sz="4" w:space="0" w:color="auto"/>
            </w:tcBorders>
            <w:vAlign w:val="center"/>
          </w:tcPr>
          <w:p w14:paraId="692887D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1057.1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109.0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6126.8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single" w:sz="4" w:space="0" w:color="auto"/>
            </w:tcBorders>
            <w:vAlign w:val="center"/>
          </w:tcPr>
          <w:p w14:paraId="52F109F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vAlign w:val="center"/>
          </w:tcPr>
          <w:p w14:paraId="0417488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0.005</w:t>
            </w:r>
          </w:p>
        </w:tc>
      </w:tr>
      <w:tr w:rsidR="00586201" w:rsidRPr="00CB4F55" w14:paraId="1E864A67" w14:textId="77777777" w:rsidTr="00E85DAC">
        <w:trPr>
          <w:trHeight w:val="198"/>
          <w:jc w:val="center"/>
        </w:trPr>
        <w:tc>
          <w:tcPr>
            <w:tcW w:w="10116" w:type="dxa"/>
            <w:gridSpan w:val="8"/>
            <w:tcBorders>
              <w:top w:val="single" w:sz="4" w:space="0" w:color="auto"/>
              <w:bottom w:val="nil"/>
            </w:tcBorders>
            <w:vAlign w:val="center"/>
          </w:tcPr>
          <w:p w14:paraId="7ED3CDA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20"/>
                <w:szCs w:val="20"/>
              </w:rPr>
              <w:t>Peak urinary biomarkers, ng/mg uCr</w:t>
            </w:r>
          </w:p>
        </w:tc>
      </w:tr>
      <w:tr w:rsidR="00586201" w:rsidRPr="00CB4F55" w14:paraId="1309E06B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20E12245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NGAL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77EC642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39.2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17.8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127.9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42CB9AD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151.6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29.2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596.3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17FF0BA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2E6E192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1270.0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557.6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4046.3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0C8863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37D21F5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47F05B3D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7CF33419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KIM-1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19228B0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2.7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1-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5D3BA32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3.8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21.0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53EF817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26475C3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16.1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8.2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26.4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1AA9B8F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C28E54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4F1C12FB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6AE8FE9C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TIMP-2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077CA38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11.5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20.8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5399570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19.9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6.2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33.9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3CAC156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30BE38A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37.6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21.6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75.2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0C8F706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5D6DE5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6CE1D6E1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031118B4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IGFBP7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41ED6BF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817.8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481.1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1534.9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4C547E0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1047.9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581.1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1841.8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607407C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5E5BDF7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2030.3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993.5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3206.4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0599E26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B9060E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0.009</w:t>
            </w:r>
          </w:p>
        </w:tc>
      </w:tr>
      <w:tr w:rsidR="00586201" w:rsidRPr="00CB4F55" w14:paraId="7C2A6E72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2EFD5DAA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[TIMP-2]•[IGFBP7]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48FF1A33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0.54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0.14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1.24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7D9CEF6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0.98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0.40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2.74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0898B981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66114C2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2.51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0.97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6.59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40A42AA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505D78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0.001</w:t>
            </w:r>
          </w:p>
        </w:tc>
      </w:tr>
      <w:tr w:rsidR="00586201" w:rsidRPr="00CB4F55" w14:paraId="1BA93AC5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02DBF6F1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FABP-1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4B9D21D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12.8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35.7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662807F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14.4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5.0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309.7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28C6EE9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72BCF35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339.8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51.5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7094.6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55D06FE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3861D15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13A5CF3E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46405F93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TIMP-1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2E9F533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5.0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16.8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3148ED8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13.7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3.4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71.4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55CE225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600982C8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217.4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88.2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570.0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67EB1E8D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41FFF6A4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3B4799C7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5B0C32F2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Renin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7E0B5B4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0.24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0.95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14BAC70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1.54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0.23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4.20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5C7255F2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29580F2A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3.51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1.26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26.79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324A8777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703BA57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4601A564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nil"/>
            </w:tcBorders>
            <w:vAlign w:val="center"/>
          </w:tcPr>
          <w:p w14:paraId="44E32F26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IP-10</w:t>
            </w:r>
          </w:p>
        </w:tc>
        <w:tc>
          <w:tcPr>
            <w:tcW w:w="2031" w:type="dxa"/>
            <w:tcBorders>
              <w:top w:val="nil"/>
              <w:bottom w:val="nil"/>
            </w:tcBorders>
            <w:vAlign w:val="center"/>
          </w:tcPr>
          <w:p w14:paraId="5A94A60F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0.10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0.04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0.42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nil"/>
            </w:tcBorders>
            <w:vAlign w:val="center"/>
          </w:tcPr>
          <w:p w14:paraId="13B384D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0.29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0.04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1.81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nil"/>
            </w:tcBorders>
            <w:vAlign w:val="center"/>
          </w:tcPr>
          <w:p w14:paraId="68FAE09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nil"/>
            </w:tcBorders>
            <w:vAlign w:val="center"/>
          </w:tcPr>
          <w:p w14:paraId="7B8740E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3.23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1.03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6.02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nil"/>
            </w:tcBorders>
            <w:vAlign w:val="center"/>
          </w:tcPr>
          <w:p w14:paraId="0ED17FF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nil"/>
            </w:tcBorders>
            <w:vAlign w:val="center"/>
          </w:tcPr>
          <w:p w14:paraId="1625DFA6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586201" w:rsidRPr="00CB4F55" w14:paraId="6CD4CCAC" w14:textId="77777777" w:rsidTr="00E85DAC">
        <w:trPr>
          <w:trHeight w:val="198"/>
          <w:jc w:val="center"/>
        </w:trPr>
        <w:tc>
          <w:tcPr>
            <w:tcW w:w="220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832CF1C" w14:textId="77777777" w:rsidR="00586201" w:rsidRPr="00CB4F55" w:rsidRDefault="00586201" w:rsidP="00E85DAC">
            <w:pPr>
              <w:tabs>
                <w:tab w:val="center" w:pos="2692"/>
              </w:tabs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TFF-3</w:t>
            </w: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vAlign w:val="center"/>
          </w:tcPr>
          <w:p w14:paraId="60404095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97.7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40.8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441.0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1863" w:type="dxa"/>
            <w:tcBorders>
              <w:top w:val="nil"/>
              <w:bottom w:val="single" w:sz="4" w:space="0" w:color="auto"/>
            </w:tcBorders>
            <w:vAlign w:val="center"/>
          </w:tcPr>
          <w:p w14:paraId="1BFA850C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82.4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27.2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1534.1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</w:t>
            </w:r>
          </w:p>
        </w:tc>
        <w:tc>
          <w:tcPr>
            <w:tcW w:w="507" w:type="dxa"/>
            <w:tcBorders>
              <w:top w:val="nil"/>
              <w:bottom w:val="single" w:sz="4" w:space="0" w:color="auto"/>
            </w:tcBorders>
            <w:vAlign w:val="center"/>
          </w:tcPr>
          <w:p w14:paraId="74CEECEE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bottom w:val="single" w:sz="4" w:space="0" w:color="auto"/>
            </w:tcBorders>
            <w:vAlign w:val="center"/>
          </w:tcPr>
          <w:p w14:paraId="416462EB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3464.4 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[</w:t>
            </w: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185.1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-</w:t>
            </w:r>
            <w:r w:rsidRPr="00CB4F55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</w:rPr>
              <w:t>8017.3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kern w:val="0"/>
                <w:sz w:val="18"/>
                <w:szCs w:val="18"/>
              </w:rPr>
              <w:t>]*</w:t>
            </w:r>
            <w:r w:rsidRPr="00CB4F55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338" w:type="dxa"/>
            <w:tcBorders>
              <w:top w:val="nil"/>
              <w:bottom w:val="single" w:sz="4" w:space="0" w:color="auto"/>
            </w:tcBorders>
            <w:vAlign w:val="center"/>
          </w:tcPr>
          <w:p w14:paraId="43339FF9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bottom w:val="single" w:sz="4" w:space="0" w:color="auto"/>
            </w:tcBorders>
            <w:vAlign w:val="center"/>
          </w:tcPr>
          <w:p w14:paraId="2E8CDBB0" w14:textId="77777777" w:rsidR="00586201" w:rsidRPr="00CB4F55" w:rsidRDefault="00586201" w:rsidP="00E85DAC">
            <w:pPr>
              <w:adjustRightInd w:val="0"/>
              <w:snapToGrid w:val="0"/>
              <w:spacing w:line="276" w:lineRule="auto"/>
              <w:rPr>
                <w:rFonts w:ascii="Times New Roman" w:eastAsia="MingLiU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</w:tbl>
    <w:p w14:paraId="3ABCC53E" w14:textId="77777777" w:rsidR="00586201" w:rsidRDefault="00586201" w:rsidP="00586201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</w:pP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Values are median 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[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interquartile range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]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. Numbers in parentheses denote percentages.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</w:p>
    <w:p w14:paraId="76E79E95" w14:textId="77777777" w:rsidR="00586201" w:rsidRPr="00EC1A38" w:rsidRDefault="00586201" w:rsidP="00586201">
      <w:pPr>
        <w:widowControl/>
        <w:adjustRightInd w:val="0"/>
        <w:snapToGrid w:val="0"/>
        <w:rPr>
          <w:rFonts w:ascii="Times New Roman" w:eastAsia="SimSun" w:hAnsi="Times New Roman" w:cs="Times New Roman"/>
          <w:bCs/>
          <w:sz w:val="20"/>
          <w:szCs w:val="20"/>
        </w:rPr>
      </w:pP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  <w:vertAlign w:val="superscript"/>
        </w:rPr>
        <w:t>a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Administered or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d</w:t>
      </w:r>
      <w:r w:rsidRPr="00461330">
        <w:rPr>
          <w:rFonts w:ascii="Times New Roman" w:eastAsia="Times New Roman" w:hAnsi="Times New Roman" w:cs="Times New Roman"/>
          <w:color w:val="000000"/>
          <w:sz w:val="20"/>
          <w:szCs w:val="20"/>
        </w:rPr>
        <w:t>eveloped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during PICU stay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SimSun" w:hAnsi="Times New Roman" w:cs="Times New Roman" w:hint="eastAsia"/>
          <w:color w:val="000000"/>
          <w:sz w:val="20"/>
          <w:szCs w:val="20"/>
        </w:rPr>
        <w:t xml:space="preserve"> </w:t>
      </w:r>
      <w:r>
        <w:rPr>
          <w:rFonts w:ascii="Times New Roman" w:eastAsia="Adobe 黑体 Std R" w:hAnsi="Times New Roman" w:cs="Times New Roman" w:hint="eastAsia"/>
          <w:color w:val="000000"/>
          <w:kern w:val="0"/>
          <w:sz w:val="20"/>
          <w:szCs w:val="16"/>
          <w:vertAlign w:val="superscript"/>
        </w:rPr>
        <w:t>b</w:t>
      </w:r>
      <w:r w:rsidRPr="000641D1"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</w:rPr>
        <w:t>[TIMP-2]</w:t>
      </w:r>
      <w:r w:rsidRPr="000641D1">
        <w:rPr>
          <w:rFonts w:ascii="Times New Roman" w:eastAsia="Adobe 宋体 Std L" w:hAnsi="Times New Roman" w:cs="Times New Roman"/>
          <w:color w:val="000000"/>
          <w:kern w:val="0"/>
          <w:sz w:val="20"/>
          <w:szCs w:val="16"/>
        </w:rPr>
        <w:t>•</w:t>
      </w:r>
      <w:r w:rsidRPr="000641D1"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</w:rPr>
        <w:t xml:space="preserve">[IGFBP7] 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(ng/ml)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  <w:vertAlign w:val="superscript"/>
        </w:rPr>
        <w:t>2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/1000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. </w:t>
      </w:r>
      <w:r w:rsidRPr="00461330">
        <w:rPr>
          <w:rFonts w:ascii="Times New Roman" w:eastAsia="SimSun" w:hAnsi="Times New Roman" w:cs="Times New Roman"/>
          <w:bCs/>
          <w:sz w:val="20"/>
          <w:szCs w:val="20"/>
        </w:rPr>
        <w:t>*</w:t>
      </w:r>
      <w:r w:rsidRPr="002A28B8">
        <w:rPr>
          <w:rFonts w:ascii="Times New Roman" w:eastAsia="SimSun" w:hAnsi="Times New Roman" w:cs="Times New Roman"/>
          <w:bCs/>
          <w:sz w:val="20"/>
          <w:szCs w:val="20"/>
        </w:rPr>
        <w:t>P</w:t>
      </w:r>
      <w:r w:rsidRPr="00461330">
        <w:rPr>
          <w:rFonts w:ascii="Times New Roman" w:eastAsia="SimSun" w:hAnsi="Times New Roman" w:cs="Times New Roman"/>
          <w:bCs/>
          <w:sz w:val="20"/>
          <w:szCs w:val="20"/>
        </w:rPr>
        <w:t xml:space="preserve">&lt;0.05 vs. 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survivors with </w:t>
      </w:r>
      <w:r w:rsidRPr="00461330">
        <w:rPr>
          <w:rFonts w:ascii="Times New Roman" w:eastAsia="SimSun" w:hAnsi="Times New Roman" w:cs="Times New Roman"/>
          <w:bCs/>
          <w:sz w:val="20"/>
          <w:szCs w:val="20"/>
        </w:rPr>
        <w:t xml:space="preserve">non-AKI, </w:t>
      </w:r>
      <w:r w:rsidRPr="00461330"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>#</w:t>
      </w:r>
      <w:r w:rsidRPr="002A28B8">
        <w:rPr>
          <w:rFonts w:ascii="Times New Roman" w:eastAsia="SimSun" w:hAnsi="Times New Roman" w:cs="Times New Roman"/>
          <w:bCs/>
          <w:sz w:val="20"/>
          <w:szCs w:val="20"/>
        </w:rPr>
        <w:t>P</w:t>
      </w:r>
      <w:r w:rsidRPr="00461330">
        <w:rPr>
          <w:rFonts w:ascii="Times New Roman" w:eastAsia="SimSun" w:hAnsi="Times New Roman" w:cs="Times New Roman"/>
          <w:bCs/>
          <w:sz w:val="20"/>
          <w:szCs w:val="20"/>
        </w:rPr>
        <w:t xml:space="preserve">&lt;0.05 vs. </w:t>
      </w:r>
      <w:r>
        <w:rPr>
          <w:rFonts w:ascii="Times New Roman" w:eastAsia="SimSun" w:hAnsi="Times New Roman" w:cs="Times New Roman"/>
          <w:bCs/>
          <w:sz w:val="20"/>
          <w:szCs w:val="20"/>
        </w:rPr>
        <w:t xml:space="preserve">survivors with 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>AKI Stage 1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or 2</w:t>
      </w:r>
      <w:r w:rsidRPr="00461330">
        <w:rPr>
          <w:rFonts w:ascii="Times New Roman" w:eastAsia="SimSun" w:hAnsi="Times New Roman" w:cs="Times New Roman"/>
          <w:bCs/>
          <w:sz w:val="20"/>
          <w:szCs w:val="20"/>
        </w:rPr>
        <w:t>.</w:t>
      </w:r>
    </w:p>
    <w:p w14:paraId="2EBBA9C6" w14:textId="77777777" w:rsidR="00586201" w:rsidRDefault="00586201" w:rsidP="00586201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</w:pP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AKI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acute kidney injury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DIC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disseminated intravascular coagulation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FABP-1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fatty acid binding protein 1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 xml:space="preserve"> IGFBP7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insulin-like growth factor-binding protein 7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11738A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 xml:space="preserve"> IP-10</w:t>
      </w:r>
      <w:r w:rsidRP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interferon inducible protein-10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KIM-1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kidney injury molecule-1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LOS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length of stay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MODS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multi-organ dysfunction syndrome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MV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mechanical ventilation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NGAL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neutrophil gelatinase-associated lipocalin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PICU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intensive care unit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>,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 xml:space="preserve">PRISM </w:t>
      </w:r>
      <w:r w:rsidRPr="00CA19ED">
        <w:rPr>
          <w:rFonts w:ascii="Times New Roman" w:eastAsia="VsmdhwAdvTT3713a231" w:hAnsi="Times New Roman" w:cs="Times New Roman"/>
          <w:i/>
          <w:iCs/>
          <w:color w:val="000000"/>
          <w:sz w:val="20"/>
          <w:szCs w:val="20"/>
        </w:rPr>
        <w:t>III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 risk of mortality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III</w:t>
      </w:r>
      <w:r>
        <w:rPr>
          <w:rFonts w:ascii="Times New Roman" w:eastAsia="VsmdhwAdvTT3713a231" w:hAnsi="Times New Roman" w:cs="Times New Roman"/>
          <w:color w:val="000000"/>
          <w:sz w:val="20"/>
          <w:szCs w:val="20"/>
        </w:rPr>
        <w:t xml:space="preserve">,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TFF-3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trefoil factor-3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TIMP-1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tissue inhibitor of metalloproteinases-1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TIMP-2</w:t>
      </w:r>
      <w:r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tissue inhibitor of metalloproteinases-2.</w:t>
      </w:r>
    </w:p>
    <w:p w14:paraId="4262744D" w14:textId="77777777" w:rsidR="00586201" w:rsidRDefault="00586201">
      <w:pPr>
        <w:widowControl/>
        <w:jc w:val="left"/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735967DE" w14:textId="6F6A1705" w:rsidR="00BF5080" w:rsidRPr="00056D73" w:rsidRDefault="00586201" w:rsidP="00BF5080">
      <w:pPr>
        <w:adjustRightInd w:val="0"/>
        <w:snapToGrid w:val="0"/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bookmarkStart w:id="11" w:name="_Hlk75514223"/>
      <w:r w:rsidRPr="00D11C56"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D11C56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S4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bookmarkEnd w:id="11"/>
      <w:r w:rsidR="00C853D5" w:rsidRPr="00C853D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Association of urinary biomarkers with AKI stage 3 or death developed during PICU stay in derivation cohort</w:t>
      </w:r>
    </w:p>
    <w:tbl>
      <w:tblPr>
        <w:tblW w:w="841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1909"/>
        <w:gridCol w:w="1115"/>
        <w:gridCol w:w="1952"/>
        <w:gridCol w:w="893"/>
      </w:tblGrid>
      <w:tr w:rsidR="00BF5080" w:rsidRPr="00056D73" w14:paraId="7D8D5CAC" w14:textId="77777777" w:rsidTr="00EC1A38">
        <w:trPr>
          <w:trHeight w:val="245"/>
          <w:jc w:val="center"/>
        </w:trPr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2B6F8" w14:textId="77777777" w:rsidR="00BF5080" w:rsidRPr="00056D73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bookmarkStart w:id="12" w:name="_Hlk39649940"/>
          </w:p>
        </w:tc>
        <w:tc>
          <w:tcPr>
            <w:tcW w:w="19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223BB" w14:textId="77777777" w:rsidR="00BF5080" w:rsidRPr="00056D73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56D7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OR (95%CI)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19C64" w14:textId="77777777" w:rsidR="00BF5080" w:rsidRPr="00056D73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56D7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P value</w:t>
            </w:r>
          </w:p>
        </w:tc>
        <w:tc>
          <w:tcPr>
            <w:tcW w:w="1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991E8" w14:textId="77777777" w:rsidR="00BF5080" w:rsidRPr="00056D73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56D7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AOR</w:t>
            </w:r>
            <w:r w:rsidRPr="00056D7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b</w:t>
            </w:r>
            <w:r w:rsidRPr="00056D7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 xml:space="preserve"> (95%CI)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F2222" w14:textId="77777777" w:rsidR="00BF5080" w:rsidRPr="00056D73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056D73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P value</w:t>
            </w:r>
          </w:p>
        </w:tc>
      </w:tr>
      <w:tr w:rsidR="00BF5080" w:rsidRPr="00CB33FA" w14:paraId="4D178C71" w14:textId="77777777" w:rsidTr="001D41EB">
        <w:trPr>
          <w:trHeight w:val="245"/>
          <w:jc w:val="center"/>
        </w:trPr>
        <w:tc>
          <w:tcPr>
            <w:tcW w:w="8419" w:type="dxa"/>
            <w:gridSpan w:val="5"/>
            <w:tcBorders>
              <w:top w:val="single" w:sz="4" w:space="0" w:color="auto"/>
            </w:tcBorders>
            <w:vAlign w:val="center"/>
          </w:tcPr>
          <w:p w14:paraId="33292906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Initial urinary biomarkers</w:t>
            </w:r>
          </w:p>
        </w:tc>
      </w:tr>
      <w:tr w:rsidR="00BF5080" w:rsidRPr="00CB33FA" w14:paraId="6E390312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1B73ACE9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NGAL</w:t>
            </w:r>
          </w:p>
        </w:tc>
        <w:tc>
          <w:tcPr>
            <w:tcW w:w="1909" w:type="dxa"/>
            <w:vAlign w:val="center"/>
          </w:tcPr>
          <w:p w14:paraId="3FBD22AA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3.98 (2.05-7.73)</w:t>
            </w:r>
          </w:p>
        </w:tc>
        <w:tc>
          <w:tcPr>
            <w:tcW w:w="1115" w:type="dxa"/>
            <w:vAlign w:val="center"/>
          </w:tcPr>
          <w:p w14:paraId="55E79A30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311319C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2.36 (</w:t>
            </w:r>
            <w:r w:rsidRPr="00CB33FA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1.12-4.98</w:t>
            </w: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93" w:type="dxa"/>
            <w:vAlign w:val="center"/>
          </w:tcPr>
          <w:p w14:paraId="44CFAD52" w14:textId="1CED96FA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BF5080" w:rsidRPr="00CB33FA" w14:paraId="21441141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1C37B30A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KIM-1</w:t>
            </w:r>
          </w:p>
        </w:tc>
        <w:tc>
          <w:tcPr>
            <w:tcW w:w="1909" w:type="dxa"/>
            <w:vAlign w:val="center"/>
          </w:tcPr>
          <w:p w14:paraId="1FDC56E2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5.20 (1.96-13.81)</w:t>
            </w:r>
          </w:p>
        </w:tc>
        <w:tc>
          <w:tcPr>
            <w:tcW w:w="1115" w:type="dxa"/>
            <w:vAlign w:val="center"/>
          </w:tcPr>
          <w:p w14:paraId="62FDE42E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952" w:type="dxa"/>
            <w:vAlign w:val="center"/>
          </w:tcPr>
          <w:p w14:paraId="4127AEE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3.93 (1.35-11.42)</w:t>
            </w:r>
          </w:p>
        </w:tc>
        <w:tc>
          <w:tcPr>
            <w:tcW w:w="893" w:type="dxa"/>
            <w:vAlign w:val="center"/>
          </w:tcPr>
          <w:p w14:paraId="2A6C8C03" w14:textId="61C5C85D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BF5080" w:rsidRPr="00CB33FA" w14:paraId="4AC536D4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4B56AD0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TIMP-2</w:t>
            </w:r>
          </w:p>
        </w:tc>
        <w:tc>
          <w:tcPr>
            <w:tcW w:w="1909" w:type="dxa"/>
            <w:vAlign w:val="center"/>
          </w:tcPr>
          <w:p w14:paraId="5737B04A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6.53 (2.29-18.63)</w:t>
            </w:r>
          </w:p>
        </w:tc>
        <w:tc>
          <w:tcPr>
            <w:tcW w:w="1115" w:type="dxa"/>
            <w:vAlign w:val="center"/>
          </w:tcPr>
          <w:p w14:paraId="0E72F82E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6BA7A266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4.34 (1.36-13.81)</w:t>
            </w:r>
          </w:p>
        </w:tc>
        <w:tc>
          <w:tcPr>
            <w:tcW w:w="893" w:type="dxa"/>
            <w:vAlign w:val="center"/>
          </w:tcPr>
          <w:p w14:paraId="190E0AE8" w14:textId="7BA485ED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BF5080" w:rsidRPr="00CB33FA" w14:paraId="233D681F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0AD546F9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IGFBP7</w:t>
            </w:r>
          </w:p>
        </w:tc>
        <w:tc>
          <w:tcPr>
            <w:tcW w:w="1909" w:type="dxa"/>
            <w:vAlign w:val="center"/>
          </w:tcPr>
          <w:p w14:paraId="33107DC6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4.11 (1.10-15.37)</w:t>
            </w:r>
          </w:p>
        </w:tc>
        <w:tc>
          <w:tcPr>
            <w:tcW w:w="1115" w:type="dxa"/>
            <w:vAlign w:val="center"/>
          </w:tcPr>
          <w:p w14:paraId="1AB5DB11" w14:textId="5337C0D5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3A10C7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52" w:type="dxa"/>
            <w:vAlign w:val="center"/>
          </w:tcPr>
          <w:p w14:paraId="4DA1CF4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1.32 (0.29-6.07)</w:t>
            </w:r>
          </w:p>
        </w:tc>
        <w:tc>
          <w:tcPr>
            <w:tcW w:w="893" w:type="dxa"/>
            <w:vAlign w:val="center"/>
          </w:tcPr>
          <w:p w14:paraId="5398AD4E" w14:textId="5DD43A9E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0.7</w:t>
            </w:r>
            <w:r w:rsidR="003A10C7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BF5080" w:rsidRPr="00CB33FA" w14:paraId="1B20D1D7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05D03E7D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[TIMP-2]•[IGFBP7]</w:t>
            </w: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09" w:type="dxa"/>
            <w:vAlign w:val="center"/>
          </w:tcPr>
          <w:p w14:paraId="20F9F0FE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3.16 (1.58-6.31)</w:t>
            </w:r>
          </w:p>
        </w:tc>
        <w:tc>
          <w:tcPr>
            <w:tcW w:w="1115" w:type="dxa"/>
            <w:vAlign w:val="center"/>
          </w:tcPr>
          <w:p w14:paraId="2F9F00DD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952" w:type="dxa"/>
            <w:vAlign w:val="center"/>
          </w:tcPr>
          <w:p w14:paraId="01F0E7CB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2.60 (1.15-5.88)</w:t>
            </w:r>
          </w:p>
        </w:tc>
        <w:tc>
          <w:tcPr>
            <w:tcW w:w="893" w:type="dxa"/>
            <w:vAlign w:val="center"/>
          </w:tcPr>
          <w:p w14:paraId="11F9117E" w14:textId="31D9B928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BF5080" w:rsidRPr="00CB33FA" w14:paraId="2E9E1CA5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551EDF06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FABP-1</w:t>
            </w:r>
          </w:p>
        </w:tc>
        <w:tc>
          <w:tcPr>
            <w:tcW w:w="1909" w:type="dxa"/>
            <w:vAlign w:val="center"/>
          </w:tcPr>
          <w:p w14:paraId="1C5ED2AE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2.30 (1.43-3.69)</w:t>
            </w:r>
          </w:p>
        </w:tc>
        <w:tc>
          <w:tcPr>
            <w:tcW w:w="1115" w:type="dxa"/>
            <w:vAlign w:val="center"/>
          </w:tcPr>
          <w:p w14:paraId="7CC52D75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952" w:type="dxa"/>
            <w:vAlign w:val="center"/>
          </w:tcPr>
          <w:p w14:paraId="336DCFF3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1.68 (1.00-2.79)</w:t>
            </w:r>
          </w:p>
        </w:tc>
        <w:tc>
          <w:tcPr>
            <w:tcW w:w="893" w:type="dxa"/>
            <w:vAlign w:val="center"/>
          </w:tcPr>
          <w:p w14:paraId="16CF6D3B" w14:textId="7569582B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3A10C7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BF5080" w:rsidRPr="00CB33FA" w14:paraId="26130774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02BD9FDD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TIMP-1</w:t>
            </w:r>
          </w:p>
        </w:tc>
        <w:tc>
          <w:tcPr>
            <w:tcW w:w="1909" w:type="dxa"/>
            <w:vAlign w:val="center"/>
          </w:tcPr>
          <w:p w14:paraId="3FAAA46C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4.73 (2.37-9.45)</w:t>
            </w:r>
          </w:p>
        </w:tc>
        <w:tc>
          <w:tcPr>
            <w:tcW w:w="1115" w:type="dxa"/>
            <w:vAlign w:val="center"/>
          </w:tcPr>
          <w:p w14:paraId="1072937D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1690DB22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3.03 (1.42-6.46)</w:t>
            </w:r>
          </w:p>
        </w:tc>
        <w:tc>
          <w:tcPr>
            <w:tcW w:w="893" w:type="dxa"/>
            <w:vAlign w:val="center"/>
          </w:tcPr>
          <w:p w14:paraId="4E336E15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0.004</w:t>
            </w:r>
          </w:p>
        </w:tc>
      </w:tr>
      <w:tr w:rsidR="00BF5080" w:rsidRPr="00CB33FA" w14:paraId="55ED85E7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4311AF3A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Renin</w:t>
            </w:r>
          </w:p>
        </w:tc>
        <w:tc>
          <w:tcPr>
            <w:tcW w:w="1909" w:type="dxa"/>
            <w:vAlign w:val="center"/>
          </w:tcPr>
          <w:p w14:paraId="187C25DB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2.35 (1.32-4.19)</w:t>
            </w:r>
          </w:p>
        </w:tc>
        <w:tc>
          <w:tcPr>
            <w:tcW w:w="1115" w:type="dxa"/>
            <w:vAlign w:val="center"/>
          </w:tcPr>
          <w:p w14:paraId="6DC4F79B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0.004</w:t>
            </w:r>
          </w:p>
        </w:tc>
        <w:tc>
          <w:tcPr>
            <w:tcW w:w="1952" w:type="dxa"/>
            <w:vAlign w:val="center"/>
          </w:tcPr>
          <w:p w14:paraId="385BE63A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1.63 (0.85-3.12)</w:t>
            </w:r>
          </w:p>
        </w:tc>
        <w:tc>
          <w:tcPr>
            <w:tcW w:w="893" w:type="dxa"/>
            <w:vAlign w:val="center"/>
          </w:tcPr>
          <w:p w14:paraId="389C0EB8" w14:textId="656857B0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0.14</w:t>
            </w:r>
          </w:p>
        </w:tc>
      </w:tr>
      <w:tr w:rsidR="00BF5080" w:rsidRPr="00CB33FA" w14:paraId="0F9A41FB" w14:textId="77777777" w:rsidTr="00EC1A38">
        <w:trPr>
          <w:trHeight w:val="245"/>
          <w:jc w:val="center"/>
        </w:trPr>
        <w:tc>
          <w:tcPr>
            <w:tcW w:w="2550" w:type="dxa"/>
            <w:tcBorders>
              <w:bottom w:val="nil"/>
            </w:tcBorders>
            <w:vAlign w:val="center"/>
          </w:tcPr>
          <w:p w14:paraId="1436DFB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IP-10</w:t>
            </w:r>
          </w:p>
        </w:tc>
        <w:tc>
          <w:tcPr>
            <w:tcW w:w="1909" w:type="dxa"/>
            <w:tcBorders>
              <w:bottom w:val="nil"/>
            </w:tcBorders>
            <w:vAlign w:val="center"/>
          </w:tcPr>
          <w:p w14:paraId="18302494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3.01 (1.58-5.73)</w:t>
            </w:r>
          </w:p>
        </w:tc>
        <w:tc>
          <w:tcPr>
            <w:tcW w:w="1115" w:type="dxa"/>
            <w:tcBorders>
              <w:bottom w:val="nil"/>
            </w:tcBorders>
            <w:vAlign w:val="center"/>
          </w:tcPr>
          <w:p w14:paraId="09F7F9BE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952" w:type="dxa"/>
            <w:tcBorders>
              <w:bottom w:val="nil"/>
            </w:tcBorders>
            <w:vAlign w:val="center"/>
          </w:tcPr>
          <w:p w14:paraId="0934957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2.27 (1.11-4.64)</w:t>
            </w:r>
          </w:p>
        </w:tc>
        <w:tc>
          <w:tcPr>
            <w:tcW w:w="893" w:type="dxa"/>
            <w:tcBorders>
              <w:bottom w:val="nil"/>
            </w:tcBorders>
            <w:vAlign w:val="center"/>
          </w:tcPr>
          <w:p w14:paraId="4155B1FE" w14:textId="50EFBD8B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</w:t>
            </w:r>
            <w:r w:rsidR="003A10C7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</w:t>
            </w:r>
          </w:p>
        </w:tc>
      </w:tr>
      <w:tr w:rsidR="00BF5080" w:rsidRPr="00CB33FA" w14:paraId="737BD079" w14:textId="77777777" w:rsidTr="00EC1A38">
        <w:trPr>
          <w:trHeight w:val="245"/>
          <w:jc w:val="center"/>
        </w:trPr>
        <w:tc>
          <w:tcPr>
            <w:tcW w:w="2550" w:type="dxa"/>
            <w:tcBorders>
              <w:top w:val="nil"/>
              <w:bottom w:val="single" w:sz="4" w:space="0" w:color="auto"/>
            </w:tcBorders>
            <w:vAlign w:val="center"/>
          </w:tcPr>
          <w:p w14:paraId="2BE1F275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TFF-3</w:t>
            </w:r>
          </w:p>
        </w:tc>
        <w:tc>
          <w:tcPr>
            <w:tcW w:w="1909" w:type="dxa"/>
            <w:tcBorders>
              <w:top w:val="nil"/>
              <w:bottom w:val="single" w:sz="4" w:space="0" w:color="auto"/>
            </w:tcBorders>
            <w:vAlign w:val="center"/>
          </w:tcPr>
          <w:p w14:paraId="161F35CB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2.59 (1.46-4.62)</w:t>
            </w:r>
          </w:p>
        </w:tc>
        <w:tc>
          <w:tcPr>
            <w:tcW w:w="1115" w:type="dxa"/>
            <w:tcBorders>
              <w:top w:val="nil"/>
              <w:bottom w:val="single" w:sz="4" w:space="0" w:color="auto"/>
            </w:tcBorders>
            <w:vAlign w:val="center"/>
          </w:tcPr>
          <w:p w14:paraId="465F6491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  <w:tc>
          <w:tcPr>
            <w:tcW w:w="1952" w:type="dxa"/>
            <w:tcBorders>
              <w:top w:val="nil"/>
              <w:bottom w:val="single" w:sz="4" w:space="0" w:color="auto"/>
            </w:tcBorders>
            <w:vAlign w:val="center"/>
          </w:tcPr>
          <w:p w14:paraId="54A1F4E1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1.44 (0.71-2.92)</w:t>
            </w:r>
          </w:p>
        </w:tc>
        <w:tc>
          <w:tcPr>
            <w:tcW w:w="893" w:type="dxa"/>
            <w:tcBorders>
              <w:top w:val="nil"/>
              <w:bottom w:val="single" w:sz="4" w:space="0" w:color="auto"/>
            </w:tcBorders>
            <w:vAlign w:val="center"/>
          </w:tcPr>
          <w:p w14:paraId="643C2C49" w14:textId="184751DE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0.31</w:t>
            </w:r>
          </w:p>
        </w:tc>
      </w:tr>
      <w:tr w:rsidR="00BF5080" w:rsidRPr="00CB33FA" w14:paraId="553B0E6C" w14:textId="77777777" w:rsidTr="001D41EB">
        <w:trPr>
          <w:trHeight w:val="245"/>
          <w:jc w:val="center"/>
        </w:trPr>
        <w:tc>
          <w:tcPr>
            <w:tcW w:w="8419" w:type="dxa"/>
            <w:gridSpan w:val="5"/>
            <w:tcBorders>
              <w:top w:val="single" w:sz="4" w:space="0" w:color="auto"/>
            </w:tcBorders>
            <w:vAlign w:val="center"/>
          </w:tcPr>
          <w:p w14:paraId="6FF997A2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Peak urinary biomarkers</w:t>
            </w:r>
          </w:p>
        </w:tc>
      </w:tr>
      <w:tr w:rsidR="00BF5080" w:rsidRPr="00CB33FA" w14:paraId="34BA15CB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55A526B7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NGAL</w:t>
            </w:r>
          </w:p>
        </w:tc>
        <w:tc>
          <w:tcPr>
            <w:tcW w:w="1909" w:type="dxa"/>
            <w:vAlign w:val="center"/>
          </w:tcPr>
          <w:p w14:paraId="3BCB2062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6.19 (2.79-13.72)</w:t>
            </w:r>
          </w:p>
        </w:tc>
        <w:tc>
          <w:tcPr>
            <w:tcW w:w="1115" w:type="dxa"/>
            <w:vAlign w:val="center"/>
          </w:tcPr>
          <w:p w14:paraId="7AA62AA3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53BEA3A7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4.13 (1.73-9.84)</w:t>
            </w:r>
          </w:p>
        </w:tc>
        <w:tc>
          <w:tcPr>
            <w:tcW w:w="893" w:type="dxa"/>
            <w:vAlign w:val="center"/>
          </w:tcPr>
          <w:p w14:paraId="539921FF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BF5080" w:rsidRPr="00CB33FA" w14:paraId="13588A0C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61E2E4A3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KIM-1</w:t>
            </w:r>
          </w:p>
        </w:tc>
        <w:tc>
          <w:tcPr>
            <w:tcW w:w="1909" w:type="dxa"/>
            <w:vAlign w:val="center"/>
          </w:tcPr>
          <w:p w14:paraId="586A1D86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10.41 (3.22-33.66)</w:t>
            </w:r>
          </w:p>
        </w:tc>
        <w:tc>
          <w:tcPr>
            <w:tcW w:w="1115" w:type="dxa"/>
            <w:vAlign w:val="center"/>
          </w:tcPr>
          <w:p w14:paraId="79FB957D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43A2C742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8.17 (2.13-31.39)</w:t>
            </w:r>
          </w:p>
        </w:tc>
        <w:tc>
          <w:tcPr>
            <w:tcW w:w="893" w:type="dxa"/>
            <w:vAlign w:val="center"/>
          </w:tcPr>
          <w:p w14:paraId="56C309B7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0.002</w:t>
            </w:r>
          </w:p>
        </w:tc>
      </w:tr>
      <w:tr w:rsidR="00BF5080" w:rsidRPr="00CB33FA" w14:paraId="0DE480A2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46B4BCA9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TIMP-2</w:t>
            </w:r>
          </w:p>
        </w:tc>
        <w:tc>
          <w:tcPr>
            <w:tcW w:w="1909" w:type="dxa"/>
            <w:vAlign w:val="center"/>
          </w:tcPr>
          <w:p w14:paraId="1EB6721E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10.19 (3.04-34.20)</w:t>
            </w:r>
          </w:p>
        </w:tc>
        <w:tc>
          <w:tcPr>
            <w:tcW w:w="1115" w:type="dxa"/>
            <w:vAlign w:val="center"/>
          </w:tcPr>
          <w:p w14:paraId="5844B0C1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5E3DBD5E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6.28 (1.70-23.24)</w:t>
            </w:r>
          </w:p>
        </w:tc>
        <w:tc>
          <w:tcPr>
            <w:tcW w:w="893" w:type="dxa"/>
            <w:vAlign w:val="center"/>
          </w:tcPr>
          <w:p w14:paraId="0196B683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0.006</w:t>
            </w:r>
          </w:p>
        </w:tc>
      </w:tr>
      <w:tr w:rsidR="00BF5080" w:rsidRPr="00CB33FA" w14:paraId="77921400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12276D72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IGFBP7</w:t>
            </w:r>
          </w:p>
        </w:tc>
        <w:tc>
          <w:tcPr>
            <w:tcW w:w="1909" w:type="dxa"/>
            <w:vAlign w:val="center"/>
          </w:tcPr>
          <w:p w14:paraId="0D9E5BF0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7.52 (1.74-32.51)</w:t>
            </w:r>
          </w:p>
        </w:tc>
        <w:tc>
          <w:tcPr>
            <w:tcW w:w="1115" w:type="dxa"/>
            <w:vAlign w:val="center"/>
          </w:tcPr>
          <w:p w14:paraId="0F39B3C9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0.007</w:t>
            </w:r>
          </w:p>
        </w:tc>
        <w:tc>
          <w:tcPr>
            <w:tcW w:w="1952" w:type="dxa"/>
            <w:vAlign w:val="center"/>
          </w:tcPr>
          <w:p w14:paraId="33B2DA95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3.06 (0.60-15.67)</w:t>
            </w:r>
          </w:p>
        </w:tc>
        <w:tc>
          <w:tcPr>
            <w:tcW w:w="893" w:type="dxa"/>
            <w:vAlign w:val="center"/>
          </w:tcPr>
          <w:p w14:paraId="6F785CEE" w14:textId="031C795C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0.18</w:t>
            </w:r>
          </w:p>
        </w:tc>
      </w:tr>
      <w:tr w:rsidR="00BF5080" w:rsidRPr="00CB33FA" w14:paraId="66B92A7B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3A163E0F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[TIMP-2]•[IGFBP7]</w:t>
            </w: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09" w:type="dxa"/>
            <w:vAlign w:val="center"/>
          </w:tcPr>
          <w:p w14:paraId="02579B3F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3.66 (1.56-8.54)</w:t>
            </w:r>
          </w:p>
        </w:tc>
        <w:tc>
          <w:tcPr>
            <w:tcW w:w="1115" w:type="dxa"/>
            <w:vAlign w:val="center"/>
          </w:tcPr>
          <w:p w14:paraId="75EB7289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0.003</w:t>
            </w:r>
          </w:p>
        </w:tc>
        <w:tc>
          <w:tcPr>
            <w:tcW w:w="1952" w:type="dxa"/>
            <w:vAlign w:val="center"/>
          </w:tcPr>
          <w:p w14:paraId="6495E9E1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2.44 (0.92-6.43)</w:t>
            </w:r>
          </w:p>
        </w:tc>
        <w:tc>
          <w:tcPr>
            <w:tcW w:w="893" w:type="dxa"/>
            <w:vAlign w:val="center"/>
          </w:tcPr>
          <w:p w14:paraId="663A5419" w14:textId="76686B60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BF5080" w:rsidRPr="00CB33FA" w14:paraId="37AE7740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689FA3FF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FABP-1</w:t>
            </w:r>
          </w:p>
        </w:tc>
        <w:tc>
          <w:tcPr>
            <w:tcW w:w="1909" w:type="dxa"/>
            <w:vAlign w:val="center"/>
          </w:tcPr>
          <w:p w14:paraId="4F635C61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2.56 (1.60-4.10)</w:t>
            </w:r>
          </w:p>
        </w:tc>
        <w:tc>
          <w:tcPr>
            <w:tcW w:w="1115" w:type="dxa"/>
            <w:vAlign w:val="center"/>
          </w:tcPr>
          <w:p w14:paraId="31DBE0E9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5B502528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2.01 (1.21-3.31)</w:t>
            </w:r>
          </w:p>
        </w:tc>
        <w:tc>
          <w:tcPr>
            <w:tcW w:w="893" w:type="dxa"/>
            <w:vAlign w:val="center"/>
          </w:tcPr>
          <w:p w14:paraId="2CAE598E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0.007</w:t>
            </w:r>
          </w:p>
        </w:tc>
      </w:tr>
      <w:tr w:rsidR="00BF5080" w:rsidRPr="00CB33FA" w14:paraId="089A6A98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3B21A3D9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TIMP-1</w:t>
            </w:r>
          </w:p>
        </w:tc>
        <w:tc>
          <w:tcPr>
            <w:tcW w:w="1909" w:type="dxa"/>
            <w:vAlign w:val="center"/>
          </w:tcPr>
          <w:p w14:paraId="14978E42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7.64 (3.16-18.48)</w:t>
            </w:r>
          </w:p>
        </w:tc>
        <w:tc>
          <w:tcPr>
            <w:tcW w:w="1115" w:type="dxa"/>
            <w:vAlign w:val="center"/>
          </w:tcPr>
          <w:p w14:paraId="153925F6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4C7219BF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5.23 (2.04-13.40)</w:t>
            </w:r>
          </w:p>
        </w:tc>
        <w:tc>
          <w:tcPr>
            <w:tcW w:w="893" w:type="dxa"/>
            <w:vAlign w:val="center"/>
          </w:tcPr>
          <w:p w14:paraId="505283E3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BF5080" w:rsidRPr="00CB33FA" w14:paraId="5B2686C6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26F7F581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Renin</w:t>
            </w:r>
          </w:p>
        </w:tc>
        <w:tc>
          <w:tcPr>
            <w:tcW w:w="1909" w:type="dxa"/>
            <w:vAlign w:val="center"/>
          </w:tcPr>
          <w:p w14:paraId="119216C1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3.50 (1.85-6.63)</w:t>
            </w:r>
          </w:p>
        </w:tc>
        <w:tc>
          <w:tcPr>
            <w:tcW w:w="1115" w:type="dxa"/>
            <w:vAlign w:val="center"/>
          </w:tcPr>
          <w:p w14:paraId="2C7FA921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3888279D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2.43 (1.22-4.84)</w:t>
            </w:r>
          </w:p>
        </w:tc>
        <w:tc>
          <w:tcPr>
            <w:tcW w:w="893" w:type="dxa"/>
            <w:vAlign w:val="center"/>
          </w:tcPr>
          <w:p w14:paraId="5A647698" w14:textId="1EEC417C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BF5080" w:rsidRPr="00CB33FA" w14:paraId="55FBB05C" w14:textId="77777777" w:rsidTr="00EC1A38">
        <w:trPr>
          <w:trHeight w:val="245"/>
          <w:jc w:val="center"/>
        </w:trPr>
        <w:tc>
          <w:tcPr>
            <w:tcW w:w="2550" w:type="dxa"/>
            <w:vAlign w:val="center"/>
          </w:tcPr>
          <w:p w14:paraId="700D46CC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IP-10</w:t>
            </w:r>
          </w:p>
        </w:tc>
        <w:tc>
          <w:tcPr>
            <w:tcW w:w="1909" w:type="dxa"/>
            <w:vAlign w:val="center"/>
          </w:tcPr>
          <w:p w14:paraId="4861FD64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5.46 (2.47-12.05)</w:t>
            </w:r>
          </w:p>
        </w:tc>
        <w:tc>
          <w:tcPr>
            <w:tcW w:w="1115" w:type="dxa"/>
            <w:vAlign w:val="center"/>
          </w:tcPr>
          <w:p w14:paraId="7242B3C6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vAlign w:val="center"/>
          </w:tcPr>
          <w:p w14:paraId="03F7B9F4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4.28 (1.82-10.08)</w:t>
            </w:r>
          </w:p>
        </w:tc>
        <w:tc>
          <w:tcPr>
            <w:tcW w:w="893" w:type="dxa"/>
            <w:vAlign w:val="center"/>
          </w:tcPr>
          <w:p w14:paraId="51A58567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0.001</w:t>
            </w:r>
          </w:p>
        </w:tc>
      </w:tr>
      <w:tr w:rsidR="00BF5080" w:rsidRPr="00CB33FA" w14:paraId="0FEE2642" w14:textId="77777777" w:rsidTr="00EC1A38">
        <w:trPr>
          <w:trHeight w:val="245"/>
          <w:jc w:val="center"/>
        </w:trPr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33A9A180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TFF-3</w:t>
            </w:r>
          </w:p>
        </w:tc>
        <w:tc>
          <w:tcPr>
            <w:tcW w:w="1909" w:type="dxa"/>
            <w:tcBorders>
              <w:bottom w:val="single" w:sz="4" w:space="0" w:color="auto"/>
            </w:tcBorders>
            <w:vAlign w:val="center"/>
          </w:tcPr>
          <w:p w14:paraId="0DA56A71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3.27 (1.77-6.02)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center"/>
          </w:tcPr>
          <w:p w14:paraId="1DF13AB5" w14:textId="77777777" w:rsidR="00BF5080" w:rsidRPr="00CB33FA" w:rsidRDefault="00BF5080" w:rsidP="00556D10">
            <w:pPr>
              <w:widowControl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952" w:type="dxa"/>
            <w:tcBorders>
              <w:bottom w:val="single" w:sz="4" w:space="0" w:color="auto"/>
            </w:tcBorders>
            <w:vAlign w:val="center"/>
          </w:tcPr>
          <w:p w14:paraId="4A65FA6F" w14:textId="77777777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2.24 (1.08-4.66)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vAlign w:val="center"/>
          </w:tcPr>
          <w:p w14:paraId="45455582" w14:textId="6898E2F9" w:rsidR="00BF5080" w:rsidRPr="00CB33FA" w:rsidRDefault="00BF5080" w:rsidP="00556D10">
            <w:pPr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B33FA">
              <w:rPr>
                <w:rFonts w:ascii="Times New Roman" w:eastAsia="SimSun" w:hAnsi="Times New Roman" w:cs="Times New Roman"/>
                <w:bCs/>
                <w:color w:val="000000" w:themeColor="text1"/>
                <w:sz w:val="20"/>
                <w:szCs w:val="20"/>
              </w:rPr>
              <w:t>0.03</w:t>
            </w:r>
          </w:p>
        </w:tc>
      </w:tr>
    </w:tbl>
    <w:bookmarkEnd w:id="12"/>
    <w:p w14:paraId="75175300" w14:textId="77777777" w:rsidR="00EC1A38" w:rsidRDefault="00EC1A38" w:rsidP="00EC1A38">
      <w:pPr>
        <w:widowControl/>
        <w:adjustRightInd w:val="0"/>
        <w:snapToGrid w:val="0"/>
        <w:rPr>
          <w:rFonts w:ascii="Times New Roman" w:eastAsia="SimSun" w:hAnsi="Times New Roman" w:cs="Times New Roman"/>
          <w:kern w:val="0"/>
          <w:sz w:val="20"/>
          <w:szCs w:val="20"/>
        </w:rPr>
      </w:pPr>
      <w:r>
        <w:rPr>
          <w:rFonts w:ascii="Times New Roman" w:eastAsia="SimSun" w:hAnsi="Times New Roman" w:cs="Times New Roman"/>
          <w:kern w:val="0"/>
          <w:sz w:val="20"/>
          <w:szCs w:val="20"/>
        </w:rPr>
        <w:t>M</w:t>
      </w:r>
      <w:r w:rsidRPr="0066112E">
        <w:rPr>
          <w:rFonts w:ascii="Times New Roman" w:eastAsia="SimSun" w:hAnsi="Times New Roman" w:cs="Times New Roman"/>
          <w:kern w:val="0"/>
          <w:sz w:val="20"/>
          <w:szCs w:val="20"/>
        </w:rPr>
        <w:t>ultivariate</w:t>
      </w:r>
      <w:r w:rsidRPr="00461330">
        <w:rPr>
          <w:rFonts w:ascii="Times New Roman" w:eastAsia="SimSun" w:hAnsi="Times New Roman" w:cs="Times New Roman"/>
          <w:kern w:val="0"/>
          <w:sz w:val="20"/>
          <w:szCs w:val="20"/>
        </w:rPr>
        <w:t xml:space="preserve"> logistic </w:t>
      </w:r>
      <w:r w:rsidRPr="00461330">
        <w:rPr>
          <w:rFonts w:ascii="Times New Roman" w:eastAsia="Adobe 宋体 Std L" w:hAnsi="Times New Roman" w:cs="Times New Roman"/>
          <w:kern w:val="0"/>
          <w:sz w:val="20"/>
          <w:szCs w:val="20"/>
          <w:lang w:val="en-GB"/>
        </w:rPr>
        <w:t xml:space="preserve">regression </w:t>
      </w:r>
      <w:r w:rsidRPr="00461330">
        <w:rPr>
          <w:rFonts w:ascii="Times New Roman" w:eastAsia="SimSun" w:hAnsi="Times New Roman" w:cs="Times New Roman"/>
          <w:kern w:val="0"/>
          <w:sz w:val="20"/>
          <w:szCs w:val="20"/>
        </w:rPr>
        <w:t>analyses were performed with log-transformed data on all urinary biomarkers b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ecause of the variation in the concentration</w:t>
      </w:r>
      <w:r w:rsidRPr="00461330">
        <w:rPr>
          <w:rFonts w:ascii="Times New Roman" w:eastAsia="SimSun" w:hAnsi="Times New Roman" w:cs="Times New Roman" w:hint="eastAsia"/>
          <w:kern w:val="0"/>
          <w:sz w:val="20"/>
          <w:szCs w:val="20"/>
        </w:rPr>
        <w:t>.</w:t>
      </w:r>
      <w:bookmarkStart w:id="13" w:name="_Hlk74829258"/>
    </w:p>
    <w:p w14:paraId="7CFDA1A5" w14:textId="6FC6DA42" w:rsidR="00EC1A38" w:rsidRPr="00EC1A38" w:rsidRDefault="00EC1A38" w:rsidP="00BF5080">
      <w:pPr>
        <w:widowControl/>
        <w:adjustRightInd w:val="0"/>
        <w:snapToGrid w:val="0"/>
        <w:rPr>
          <w:rFonts w:ascii="Times New Roman" w:eastAsia="SimSun" w:hAnsi="Times New Roman" w:cs="Times New Roman"/>
          <w:kern w:val="0"/>
          <w:sz w:val="20"/>
          <w:szCs w:val="20"/>
        </w:rPr>
      </w:pPr>
      <w:r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  <w:vertAlign w:val="superscript"/>
        </w:rPr>
        <w:t>a</w:t>
      </w:r>
      <w:r w:rsidRPr="000641D1"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</w:rPr>
        <w:t>[TIMP-2]</w:t>
      </w:r>
      <w:r w:rsidRPr="000641D1">
        <w:rPr>
          <w:rFonts w:ascii="Times New Roman" w:eastAsia="Adobe 宋体 Std L" w:hAnsi="Times New Roman" w:cs="Times New Roman"/>
          <w:color w:val="000000"/>
          <w:kern w:val="0"/>
          <w:sz w:val="20"/>
          <w:szCs w:val="16"/>
        </w:rPr>
        <w:t>•</w:t>
      </w:r>
      <w:r w:rsidRPr="000641D1">
        <w:rPr>
          <w:rFonts w:ascii="Times New Roman" w:eastAsia="Adobe 黑体 Std R" w:hAnsi="Times New Roman" w:cs="Times New Roman"/>
          <w:color w:val="000000"/>
          <w:kern w:val="0"/>
          <w:sz w:val="20"/>
          <w:szCs w:val="16"/>
        </w:rPr>
        <w:t xml:space="preserve">[IGFBP7] 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(ng/ml)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  <w:vertAlign w:val="superscript"/>
        </w:rPr>
        <w:t>2</w:t>
      </w:r>
      <w:r w:rsidRPr="000641D1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/1000</w:t>
      </w:r>
      <w:r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. </w:t>
      </w:r>
      <w:bookmarkEnd w:id="13"/>
      <w:r>
        <w:rPr>
          <w:rFonts w:ascii="Times New Roman" w:eastAsia="SimSun" w:hAnsi="Times New Roman" w:cs="Times New Roman"/>
          <w:bCs/>
          <w:sz w:val="20"/>
          <w:szCs w:val="20"/>
          <w:vertAlign w:val="superscript"/>
        </w:rPr>
        <w:t>b</w:t>
      </w:r>
      <w:r>
        <w:rPr>
          <w:rFonts w:ascii="Times New Roman" w:eastAsia="SimSun" w:hAnsi="Times New Roman" w:cs="Times New Roman"/>
          <w:bCs/>
          <w:sz w:val="20"/>
          <w:szCs w:val="20"/>
        </w:rPr>
        <w:t>A</w:t>
      </w:r>
      <w:r w:rsidRPr="00461330">
        <w:rPr>
          <w:rFonts w:ascii="Times New Roman" w:eastAsia="SimSun" w:hAnsi="Times New Roman" w:cs="Times New Roman"/>
          <w:bCs/>
          <w:sz w:val="20"/>
          <w:szCs w:val="20"/>
        </w:rPr>
        <w:t xml:space="preserve">fter adjustment for body weight and </w:t>
      </w:r>
      <w:r w:rsidRPr="00461330">
        <w:rPr>
          <w:rFonts w:ascii="Times New Roman" w:eastAsia="SimSun" w:hAnsi="Times New Roman" w:cs="Times New Roman"/>
          <w:kern w:val="0"/>
          <w:sz w:val="20"/>
          <w:szCs w:val="20"/>
        </w:rPr>
        <w:t xml:space="preserve">PRISM </w:t>
      </w:r>
      <w:r w:rsidRPr="00461330">
        <w:rPr>
          <w:rFonts w:ascii="Times New Roman" w:eastAsia="VsmdhwAdvTT3713a231" w:hAnsi="Times New Roman" w:cs="Times New Roman"/>
          <w:sz w:val="20"/>
          <w:szCs w:val="20"/>
        </w:rPr>
        <w:t>III</w:t>
      </w:r>
      <w:r w:rsidRPr="00461330">
        <w:rPr>
          <w:rFonts w:ascii="Times New Roman" w:eastAsia="SimSun" w:hAnsi="Times New Roman" w:cs="Times New Roman"/>
          <w:sz w:val="20"/>
          <w:szCs w:val="20"/>
        </w:rPr>
        <w:t xml:space="preserve"> score using </w:t>
      </w:r>
      <w:bookmarkStart w:id="14" w:name="_Hlk67760898"/>
      <w:r w:rsidRPr="00461330">
        <w:rPr>
          <w:rFonts w:ascii="Times New Roman" w:eastAsia="SimSun" w:hAnsi="Times New Roman" w:cs="Times New Roman"/>
          <w:kern w:val="0"/>
          <w:sz w:val="20"/>
          <w:szCs w:val="20"/>
        </w:rPr>
        <w:t>multivariate</w:t>
      </w:r>
      <w:bookmarkEnd w:id="14"/>
      <w:r w:rsidRPr="00461330">
        <w:rPr>
          <w:rFonts w:ascii="Times New Roman" w:eastAsia="SimSun" w:hAnsi="Times New Roman" w:cs="Times New Roman"/>
          <w:kern w:val="0"/>
          <w:sz w:val="20"/>
          <w:szCs w:val="20"/>
        </w:rPr>
        <w:t xml:space="preserve"> logistic </w:t>
      </w:r>
      <w:r w:rsidRPr="00461330">
        <w:rPr>
          <w:rFonts w:ascii="Times New Roman" w:eastAsia="Adobe 宋体 Std L" w:hAnsi="Times New Roman" w:cs="Times New Roman"/>
          <w:kern w:val="0"/>
          <w:sz w:val="20"/>
          <w:szCs w:val="20"/>
          <w:lang w:val="en-GB"/>
        </w:rPr>
        <w:t xml:space="preserve">regression </w:t>
      </w:r>
      <w:r w:rsidRPr="00461330">
        <w:rPr>
          <w:rFonts w:ascii="Times New Roman" w:eastAsia="SimSun" w:hAnsi="Times New Roman" w:cs="Times New Roman"/>
          <w:kern w:val="0"/>
          <w:sz w:val="20"/>
          <w:szCs w:val="20"/>
        </w:rPr>
        <w:t>analyses.</w:t>
      </w:r>
    </w:p>
    <w:p w14:paraId="3E3E7723" w14:textId="6DB2BCB0" w:rsidR="00BF5080" w:rsidRDefault="00BF5080" w:rsidP="00BF5080">
      <w:pPr>
        <w:widowControl/>
        <w:adjustRightInd w:val="0"/>
        <w:snapToGrid w:val="0"/>
        <w:rPr>
          <w:rFonts w:ascii="Times New Roman" w:eastAsia="SimSun" w:hAnsi="Times New Roman" w:cs="Times New Roman"/>
          <w:kern w:val="0"/>
          <w:sz w:val="20"/>
          <w:szCs w:val="20"/>
        </w:rPr>
      </w:pPr>
      <w:r w:rsidRPr="00CA19ED">
        <w:rPr>
          <w:rFonts w:ascii="Times New Roman" w:eastAsia="SimSun" w:hAnsi="Times New Roman" w:cs="Times New Roman"/>
          <w:i/>
          <w:iCs/>
          <w:color w:val="000000"/>
          <w:sz w:val="20"/>
          <w:szCs w:val="20"/>
        </w:rPr>
        <w:t>AKI</w:t>
      </w:r>
      <w:r w:rsidRPr="00F37EB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acute kidney injury</w:t>
      </w:r>
      <w:r w:rsidR="00CA19ED">
        <w:rPr>
          <w:rFonts w:ascii="Times New Roman" w:eastAsia="SimSun" w:hAnsi="Times New Roman" w:cs="Times New Roman"/>
          <w:color w:val="000000"/>
          <w:sz w:val="20"/>
          <w:szCs w:val="20"/>
        </w:rPr>
        <w:t>,</w:t>
      </w:r>
      <w:r w:rsidRPr="00F37EB5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sz w:val="20"/>
          <w:szCs w:val="20"/>
        </w:rPr>
        <w:t>AOR</w:t>
      </w:r>
      <w:r w:rsidR="004D6F5E" w:rsidRPr="00CA19ED">
        <w:rPr>
          <w:rFonts w:ascii="Times New Roman" w:eastAsia="SimSun" w:hAnsi="Times New Roman" w:cs="Times New Roman"/>
          <w:i/>
          <w:iCs/>
          <w:color w:val="000000"/>
          <w:sz w:val="20"/>
          <w:szCs w:val="20"/>
        </w:rPr>
        <w:t xml:space="preserve"> </w:t>
      </w:r>
      <w:r w:rsidR="00233CD9">
        <w:rPr>
          <w:rFonts w:ascii="Times New Roman" w:eastAsia="SimSun" w:hAnsi="Times New Roman" w:cs="Times New Roman"/>
          <w:color w:val="000000"/>
          <w:sz w:val="20"/>
          <w:szCs w:val="20"/>
        </w:rPr>
        <w:t>a</w:t>
      </w:r>
      <w:r w:rsidRPr="00F37EB5">
        <w:rPr>
          <w:rFonts w:ascii="Times New Roman" w:eastAsia="SimSun" w:hAnsi="Times New Roman" w:cs="Times New Roman"/>
          <w:color w:val="000000"/>
          <w:sz w:val="20"/>
          <w:szCs w:val="20"/>
        </w:rPr>
        <w:t>djusted OR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CI</w:t>
      </w:r>
      <w:r w:rsidRPr="00F37EB5">
        <w:rPr>
          <w:rFonts w:ascii="Times New Roman" w:eastAsia="SimSun" w:hAnsi="Times New Roman" w:cs="Times New Roman"/>
          <w:kern w:val="0"/>
          <w:sz w:val="20"/>
          <w:szCs w:val="20"/>
        </w:rPr>
        <w:t xml:space="preserve"> confidence interval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bookmarkStart w:id="15" w:name="_Hlk67763453"/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FABP-1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fatty acid binding protein 1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IGFBP7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insulin-like growth factor-binding protein 7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 w:rsidR="0011738A" w:rsidRPr="0011738A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 xml:space="preserve"> IP-10</w:t>
      </w:r>
      <w:r w:rsidR="0011738A" w:rsidRP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interferon inducible protein-10</w:t>
      </w:r>
      <w:r w:rsid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="0011738A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KIM-1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kidney injury molecule-1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NGAL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neutrophil gelatinase-associated lipocalin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20"/>
        </w:rPr>
        <w:t>PICU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</w:t>
      </w:r>
      <w:r w:rsidRPr="00461330">
        <w:rPr>
          <w:rFonts w:ascii="Times New Roman" w:eastAsia="VsmdhwAdvTT3713a231" w:hAnsi="Times New Roman" w:cs="Times New Roman"/>
          <w:color w:val="000000"/>
          <w:sz w:val="20"/>
          <w:szCs w:val="20"/>
        </w:rPr>
        <w:t>pediatric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intensive care unit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TFF-3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trefoil factor-3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TIMP-1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tissue inhibitor of metalloproteinases-1</w:t>
      </w:r>
      <w:r w:rsidR="00CA19ED">
        <w:rPr>
          <w:rFonts w:ascii="Times New Roman" w:eastAsia="SimSun" w:hAnsi="Times New Roman" w:cs="Times New Roman"/>
          <w:kern w:val="0"/>
          <w:sz w:val="20"/>
          <w:szCs w:val="20"/>
        </w:rPr>
        <w:t>,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kern w:val="0"/>
          <w:sz w:val="20"/>
          <w:szCs w:val="20"/>
        </w:rPr>
        <w:t>TIMP-2</w:t>
      </w:r>
      <w:r w:rsidRPr="004114D3">
        <w:rPr>
          <w:rFonts w:ascii="Times New Roman" w:eastAsia="SimSun" w:hAnsi="Times New Roman" w:cs="Times New Roman"/>
          <w:kern w:val="0"/>
          <w:sz w:val="20"/>
          <w:szCs w:val="20"/>
        </w:rPr>
        <w:t xml:space="preserve"> tissue inhibitor of metalloproteinases-2.</w:t>
      </w:r>
      <w:bookmarkEnd w:id="15"/>
    </w:p>
    <w:bookmarkEnd w:id="6"/>
    <w:p w14:paraId="579AD8DB" w14:textId="03D7A4F5" w:rsidR="00461330" w:rsidRDefault="00461330">
      <w:pPr>
        <w:widowControl/>
        <w:jc w:val="left"/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  <w:br w:type="page"/>
      </w:r>
    </w:p>
    <w:p w14:paraId="59E7FF83" w14:textId="41D28E81" w:rsidR="00461330" w:rsidRPr="00CB4F55" w:rsidRDefault="00461330" w:rsidP="003A2022">
      <w:pPr>
        <w:widowControl/>
        <w:adjustRightInd w:val="0"/>
        <w:snapToGrid w:val="0"/>
        <w:contextualSpacing/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r w:rsidRPr="00CB4F55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>T</w:t>
      </w:r>
      <w:r w:rsidRPr="00CB4F55"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  <w:t>able</w:t>
      </w:r>
      <w:r w:rsidRPr="00CB4F55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S</w:t>
      </w:r>
      <w:r w:rsidR="00CD1AC0" w:rsidRPr="00CB4F55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CB4F55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bookmarkStart w:id="16" w:name="_Hlk75514275"/>
      <w:r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Predictive characteristics of urinary biomarkers</w:t>
      </w:r>
      <w:r w:rsidRPr="00CB4F55">
        <w:rPr>
          <w:rFonts w:ascii="Times New Roman" w:eastAsia="SimSun" w:hAnsi="Times New Roman" w:cs="Times New Roman"/>
          <w:iCs/>
          <w:color w:val="000000" w:themeColor="text1"/>
          <w:sz w:val="20"/>
          <w:szCs w:val="20"/>
        </w:rPr>
        <w:t xml:space="preserve"> </w:t>
      </w:r>
      <w:r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for AKI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stage 3</w:t>
      </w:r>
      <w:r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</w:t>
      </w:r>
      <w:r w:rsidR="004507F1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or </w:t>
      </w:r>
      <w:r w:rsidR="000C1BC7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death </w:t>
      </w:r>
      <w:r w:rsidR="00BA3A1E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in</w:t>
      </w:r>
      <w:r w:rsidR="003A2022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</w:t>
      </w:r>
      <w:r w:rsidR="000C1BC7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derivation</w:t>
      </w:r>
      <w:r w:rsidR="00BA3A1E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cohort</w:t>
      </w:r>
      <w:bookmarkEnd w:id="16"/>
      <w:r w:rsidR="00BA3A1E" w:rsidRPr="00CB4F55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</w:t>
      </w:r>
    </w:p>
    <w:tbl>
      <w:tblPr>
        <w:tblW w:w="829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50"/>
        <w:gridCol w:w="1134"/>
        <w:gridCol w:w="993"/>
        <w:gridCol w:w="283"/>
        <w:gridCol w:w="851"/>
        <w:gridCol w:w="1166"/>
        <w:gridCol w:w="1037"/>
      </w:tblGrid>
      <w:tr w:rsidR="009147DD" w:rsidRPr="00A05181" w14:paraId="78745E3D" w14:textId="77777777" w:rsidTr="0006625E">
        <w:trPr>
          <w:trHeight w:val="255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vAlign w:val="center"/>
          </w:tcPr>
          <w:p w14:paraId="0990B4B7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17AAB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  <w:t>Initial urinary biomarkers</w:t>
            </w: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0F7BAFB7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5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0BECC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  <w:t>Peak urinary biomarkers</w:t>
            </w:r>
          </w:p>
        </w:tc>
      </w:tr>
      <w:tr w:rsidR="009147DD" w:rsidRPr="00A05181" w14:paraId="0D999BF7" w14:textId="77777777" w:rsidTr="0006625E">
        <w:trPr>
          <w:trHeight w:val="255"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23504AF7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8A27F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EC7E4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742ED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D3F7AC8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607B8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1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31F78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0"/>
                <w:szCs w:val="20"/>
              </w:rPr>
              <w:t>95% CI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B21B9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 value</w:t>
            </w:r>
          </w:p>
        </w:tc>
      </w:tr>
      <w:tr w:rsidR="001C23FC" w:rsidRPr="00A05181" w14:paraId="7B15A8C1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5FCDCA5A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NGAL</w:t>
            </w:r>
          </w:p>
        </w:tc>
        <w:tc>
          <w:tcPr>
            <w:tcW w:w="850" w:type="dxa"/>
            <w:vAlign w:val="center"/>
          </w:tcPr>
          <w:p w14:paraId="74D8D288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1134" w:type="dxa"/>
            <w:vAlign w:val="center"/>
          </w:tcPr>
          <w:p w14:paraId="3D11A491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0.68-0.93</w:t>
            </w:r>
          </w:p>
        </w:tc>
        <w:tc>
          <w:tcPr>
            <w:tcW w:w="993" w:type="dxa"/>
            <w:vAlign w:val="center"/>
          </w:tcPr>
          <w:p w14:paraId="68E31D93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BF27481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F6C6C7A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1166" w:type="dxa"/>
            <w:vAlign w:val="center"/>
          </w:tcPr>
          <w:p w14:paraId="0D8A68A7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0.81-0.95</w:t>
            </w:r>
          </w:p>
        </w:tc>
        <w:tc>
          <w:tcPr>
            <w:tcW w:w="1037" w:type="dxa"/>
            <w:vAlign w:val="center"/>
          </w:tcPr>
          <w:p w14:paraId="11DD8A77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1C23FC" w:rsidRPr="00A05181" w14:paraId="2B4262B2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08F7F6CB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KIM-1</w:t>
            </w:r>
          </w:p>
        </w:tc>
        <w:tc>
          <w:tcPr>
            <w:tcW w:w="850" w:type="dxa"/>
            <w:vAlign w:val="center"/>
          </w:tcPr>
          <w:p w14:paraId="2BC374D5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1134" w:type="dxa"/>
            <w:vAlign w:val="center"/>
          </w:tcPr>
          <w:p w14:paraId="0465D3DE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0.68-0.88</w:t>
            </w:r>
          </w:p>
        </w:tc>
        <w:tc>
          <w:tcPr>
            <w:tcW w:w="993" w:type="dxa"/>
            <w:vAlign w:val="center"/>
          </w:tcPr>
          <w:p w14:paraId="517D9FDF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B6B1F01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913FE8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1166" w:type="dxa"/>
            <w:vAlign w:val="center"/>
          </w:tcPr>
          <w:p w14:paraId="5A4D7940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0.77-0.92</w:t>
            </w:r>
          </w:p>
        </w:tc>
        <w:tc>
          <w:tcPr>
            <w:tcW w:w="1037" w:type="dxa"/>
            <w:vAlign w:val="center"/>
          </w:tcPr>
          <w:p w14:paraId="69318183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147DD" w:rsidRPr="00A05181" w14:paraId="1918DB93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7016A4AF" w14:textId="44E1457C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17" w:name="OLE_LINK1"/>
            <w:r w:rsidRPr="00A05181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TIMP-2</w:t>
            </w:r>
            <w:bookmarkEnd w:id="17"/>
          </w:p>
        </w:tc>
        <w:tc>
          <w:tcPr>
            <w:tcW w:w="850" w:type="dxa"/>
            <w:vAlign w:val="center"/>
          </w:tcPr>
          <w:p w14:paraId="2FB8BC8B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8" w:name="OLE_LINK13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  <w:bookmarkEnd w:id="18"/>
          </w:p>
        </w:tc>
        <w:tc>
          <w:tcPr>
            <w:tcW w:w="1134" w:type="dxa"/>
            <w:vAlign w:val="center"/>
          </w:tcPr>
          <w:p w14:paraId="5D25FAC9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9" w:name="OLE_LINK14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0.74</w:t>
            </w:r>
            <w:bookmarkEnd w:id="19"/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bookmarkStart w:id="20" w:name="OLE_LINK15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  <w:bookmarkEnd w:id="20"/>
          </w:p>
        </w:tc>
        <w:tc>
          <w:tcPr>
            <w:tcW w:w="993" w:type="dxa"/>
            <w:vAlign w:val="center"/>
          </w:tcPr>
          <w:p w14:paraId="1512C624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3" w:type="dxa"/>
            <w:vAlign w:val="center"/>
          </w:tcPr>
          <w:p w14:paraId="0C4813BF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2A307F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1" w:name="OLE_LINK41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  <w:bookmarkEnd w:id="21"/>
          </w:p>
        </w:tc>
        <w:tc>
          <w:tcPr>
            <w:tcW w:w="1166" w:type="dxa"/>
            <w:vAlign w:val="center"/>
          </w:tcPr>
          <w:p w14:paraId="21935520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0.74-0.91</w:t>
            </w:r>
          </w:p>
        </w:tc>
        <w:tc>
          <w:tcPr>
            <w:tcW w:w="1037" w:type="dxa"/>
            <w:vAlign w:val="center"/>
          </w:tcPr>
          <w:p w14:paraId="2C357010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C23FC" w:rsidRPr="00A05181" w14:paraId="76DD13E0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7303BDD5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IGFBP7</w:t>
            </w:r>
          </w:p>
        </w:tc>
        <w:tc>
          <w:tcPr>
            <w:tcW w:w="850" w:type="dxa"/>
            <w:vAlign w:val="center"/>
          </w:tcPr>
          <w:p w14:paraId="71967A21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0.67</w:t>
            </w:r>
          </w:p>
        </w:tc>
        <w:tc>
          <w:tcPr>
            <w:tcW w:w="1134" w:type="dxa"/>
            <w:vAlign w:val="center"/>
          </w:tcPr>
          <w:p w14:paraId="34D8379B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0.54-0.80</w:t>
            </w:r>
          </w:p>
        </w:tc>
        <w:tc>
          <w:tcPr>
            <w:tcW w:w="993" w:type="dxa"/>
            <w:vAlign w:val="center"/>
          </w:tcPr>
          <w:p w14:paraId="65D9F346" w14:textId="63E932D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 w:rsidR="003A10C7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83" w:type="dxa"/>
            <w:vAlign w:val="center"/>
          </w:tcPr>
          <w:p w14:paraId="7556A695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841A063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166" w:type="dxa"/>
            <w:vAlign w:val="center"/>
          </w:tcPr>
          <w:p w14:paraId="28B2ABFD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0.58-0.86</w:t>
            </w:r>
          </w:p>
        </w:tc>
        <w:tc>
          <w:tcPr>
            <w:tcW w:w="1037" w:type="dxa"/>
            <w:vAlign w:val="center"/>
          </w:tcPr>
          <w:p w14:paraId="697CE153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1C23FC" w:rsidRPr="00A05181" w14:paraId="0C4E84EA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590E165C" w14:textId="21BD3DF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22" w:name="OLE_LINK44"/>
            <w:r w:rsidRPr="00A05181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[TIMP-2]•[IGFBP7]</w:t>
            </w:r>
            <w:r w:rsidRPr="00A05181">
              <w:rPr>
                <w:rFonts w:ascii="Times New Roman" w:eastAsia="SimSun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  <w:bookmarkEnd w:id="22"/>
          </w:p>
        </w:tc>
        <w:tc>
          <w:tcPr>
            <w:tcW w:w="850" w:type="dxa"/>
            <w:vAlign w:val="center"/>
          </w:tcPr>
          <w:p w14:paraId="0C7CBE7D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3" w:name="OLE_LINK19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  <w:bookmarkEnd w:id="23"/>
          </w:p>
        </w:tc>
        <w:tc>
          <w:tcPr>
            <w:tcW w:w="1134" w:type="dxa"/>
            <w:vAlign w:val="center"/>
          </w:tcPr>
          <w:p w14:paraId="28A46694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4" w:name="OLE_LINK24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0.63</w:t>
            </w:r>
            <w:bookmarkEnd w:id="24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bookmarkStart w:id="25" w:name="OLE_LINK31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  <w:bookmarkEnd w:id="25"/>
          </w:p>
        </w:tc>
        <w:tc>
          <w:tcPr>
            <w:tcW w:w="993" w:type="dxa"/>
            <w:vAlign w:val="center"/>
          </w:tcPr>
          <w:p w14:paraId="45FFF2D6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83" w:type="dxa"/>
            <w:vAlign w:val="center"/>
          </w:tcPr>
          <w:p w14:paraId="0713E8FE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DE054F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6" w:name="OLE_LINK37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0.75</w:t>
            </w:r>
            <w:bookmarkEnd w:id="26"/>
          </w:p>
        </w:tc>
        <w:tc>
          <w:tcPr>
            <w:tcW w:w="1166" w:type="dxa"/>
            <w:vAlign w:val="center"/>
          </w:tcPr>
          <w:p w14:paraId="5D7E618B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0.61-0.88</w:t>
            </w:r>
          </w:p>
        </w:tc>
        <w:tc>
          <w:tcPr>
            <w:tcW w:w="1037" w:type="dxa"/>
            <w:vAlign w:val="center"/>
          </w:tcPr>
          <w:p w14:paraId="5470F407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9147DD" w:rsidRPr="00A05181" w14:paraId="532E0B9E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05D14B26" w14:textId="22EAE4E5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  <w:bookmarkStart w:id="27" w:name="OLE_LINK5"/>
            <w:r w:rsidRPr="00A05181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</w:rPr>
              <w:t>FABP-1</w:t>
            </w:r>
            <w:bookmarkEnd w:id="27"/>
          </w:p>
        </w:tc>
        <w:tc>
          <w:tcPr>
            <w:tcW w:w="850" w:type="dxa"/>
            <w:vAlign w:val="center"/>
          </w:tcPr>
          <w:p w14:paraId="493CA016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8" w:name="OLE_LINK18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  <w:bookmarkEnd w:id="28"/>
          </w:p>
        </w:tc>
        <w:tc>
          <w:tcPr>
            <w:tcW w:w="1134" w:type="dxa"/>
            <w:vAlign w:val="center"/>
          </w:tcPr>
          <w:p w14:paraId="35D63712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29" w:name="OLE_LINK22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0.64</w:t>
            </w:r>
            <w:bookmarkEnd w:id="29"/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bookmarkStart w:id="30" w:name="OLE_LINK30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  <w:bookmarkEnd w:id="30"/>
          </w:p>
        </w:tc>
        <w:tc>
          <w:tcPr>
            <w:tcW w:w="993" w:type="dxa"/>
            <w:vAlign w:val="center"/>
          </w:tcPr>
          <w:p w14:paraId="760B8786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83" w:type="dxa"/>
            <w:vAlign w:val="center"/>
          </w:tcPr>
          <w:p w14:paraId="335B25A7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AC048D1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1" w:name="OLE_LINK38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  <w:bookmarkEnd w:id="31"/>
          </w:p>
        </w:tc>
        <w:tc>
          <w:tcPr>
            <w:tcW w:w="1166" w:type="dxa"/>
            <w:vAlign w:val="center"/>
          </w:tcPr>
          <w:p w14:paraId="4DB648E6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0.71-0.93</w:t>
            </w:r>
          </w:p>
        </w:tc>
        <w:tc>
          <w:tcPr>
            <w:tcW w:w="1037" w:type="dxa"/>
            <w:vAlign w:val="center"/>
          </w:tcPr>
          <w:p w14:paraId="65178AA0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C23FC" w:rsidRPr="00A05181" w14:paraId="6DBDE9E8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0FFACD24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</w:rPr>
              <w:t>TIMP-1</w:t>
            </w:r>
          </w:p>
        </w:tc>
        <w:tc>
          <w:tcPr>
            <w:tcW w:w="850" w:type="dxa"/>
            <w:vAlign w:val="center"/>
          </w:tcPr>
          <w:p w14:paraId="239CA530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2" w:name="OLE_LINK10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  <w:bookmarkEnd w:id="32"/>
          </w:p>
        </w:tc>
        <w:tc>
          <w:tcPr>
            <w:tcW w:w="1134" w:type="dxa"/>
            <w:vAlign w:val="center"/>
          </w:tcPr>
          <w:p w14:paraId="4B79E460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3" w:name="OLE_LINK11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  <w:bookmarkEnd w:id="33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bookmarkStart w:id="34" w:name="OLE_LINK12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0.94</w:t>
            </w:r>
            <w:bookmarkEnd w:id="34"/>
          </w:p>
        </w:tc>
        <w:tc>
          <w:tcPr>
            <w:tcW w:w="993" w:type="dxa"/>
            <w:vAlign w:val="center"/>
          </w:tcPr>
          <w:p w14:paraId="1E3B0AB9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vAlign w:val="center"/>
          </w:tcPr>
          <w:p w14:paraId="5A17187F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313B04E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5" w:name="OLE_LINK42"/>
            <w:bookmarkStart w:id="36" w:name="OLE_LINK43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0.90</w:t>
            </w:r>
            <w:bookmarkEnd w:id="35"/>
            <w:bookmarkEnd w:id="36"/>
          </w:p>
        </w:tc>
        <w:tc>
          <w:tcPr>
            <w:tcW w:w="1166" w:type="dxa"/>
            <w:vAlign w:val="center"/>
          </w:tcPr>
          <w:p w14:paraId="655F76F3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0.84-0.96</w:t>
            </w:r>
          </w:p>
        </w:tc>
        <w:tc>
          <w:tcPr>
            <w:tcW w:w="1037" w:type="dxa"/>
            <w:vAlign w:val="center"/>
          </w:tcPr>
          <w:p w14:paraId="1A634795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147DD" w:rsidRPr="00A05181" w14:paraId="1A98EBAD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28809107" w14:textId="493EC1F0" w:rsidR="009147DD" w:rsidRPr="00A05181" w:rsidRDefault="00BB2CAD" w:rsidP="00556D10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Renin</w:t>
            </w:r>
          </w:p>
        </w:tc>
        <w:tc>
          <w:tcPr>
            <w:tcW w:w="850" w:type="dxa"/>
            <w:vAlign w:val="center"/>
          </w:tcPr>
          <w:p w14:paraId="67489135" w14:textId="57CBA7EE" w:rsidR="009147DD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134" w:type="dxa"/>
            <w:vAlign w:val="center"/>
          </w:tcPr>
          <w:p w14:paraId="65F78C06" w14:textId="18ABAE24" w:rsidR="009147DD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7" w:name="OLE_LINK3"/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0.57</w:t>
            </w:r>
            <w:bookmarkEnd w:id="37"/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-0.85</w:t>
            </w:r>
          </w:p>
        </w:tc>
        <w:tc>
          <w:tcPr>
            <w:tcW w:w="993" w:type="dxa"/>
            <w:vAlign w:val="center"/>
          </w:tcPr>
          <w:p w14:paraId="64C39FFD" w14:textId="60385F04" w:rsidR="009147DD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283" w:type="dxa"/>
            <w:vAlign w:val="center"/>
          </w:tcPr>
          <w:p w14:paraId="3FDD96A2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2E8AA02" w14:textId="57A12484" w:rsidR="009147DD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1166" w:type="dxa"/>
            <w:vAlign w:val="center"/>
          </w:tcPr>
          <w:p w14:paraId="22CECA72" w14:textId="3C444AC1" w:rsidR="009147DD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0.65-0.92</w:t>
            </w:r>
          </w:p>
        </w:tc>
        <w:tc>
          <w:tcPr>
            <w:tcW w:w="1037" w:type="dxa"/>
            <w:vAlign w:val="center"/>
          </w:tcPr>
          <w:p w14:paraId="72394855" w14:textId="22F4B25F" w:rsidR="009147DD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1C23FC" w:rsidRPr="00A05181" w14:paraId="5E5B1423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4E407D5C" w14:textId="34316C5C" w:rsidR="001C23FC" w:rsidRPr="00A05181" w:rsidRDefault="00BB2CAD" w:rsidP="00556D10">
            <w:pPr>
              <w:widowControl/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IP-10</w:t>
            </w:r>
          </w:p>
        </w:tc>
        <w:tc>
          <w:tcPr>
            <w:tcW w:w="850" w:type="dxa"/>
            <w:vAlign w:val="center"/>
          </w:tcPr>
          <w:p w14:paraId="1B160718" w14:textId="6A272100" w:rsidR="001C23FC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1134" w:type="dxa"/>
            <w:vAlign w:val="center"/>
          </w:tcPr>
          <w:p w14:paraId="371AE0F0" w14:textId="05352323" w:rsidR="001C23FC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0.68-0.88</w:t>
            </w:r>
          </w:p>
        </w:tc>
        <w:tc>
          <w:tcPr>
            <w:tcW w:w="993" w:type="dxa"/>
            <w:vAlign w:val="center"/>
          </w:tcPr>
          <w:p w14:paraId="1D341A07" w14:textId="65FAC042" w:rsidR="001C23FC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83" w:type="dxa"/>
            <w:vAlign w:val="center"/>
          </w:tcPr>
          <w:p w14:paraId="72D732EA" w14:textId="77777777" w:rsidR="001C23FC" w:rsidRPr="00A05181" w:rsidRDefault="001C23FC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4C939F0" w14:textId="0B798932" w:rsidR="001C23FC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1166" w:type="dxa"/>
            <w:vAlign w:val="center"/>
          </w:tcPr>
          <w:p w14:paraId="76C07AA2" w14:textId="3D6AADE9" w:rsidR="001C23FC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0.80-0.95</w:t>
            </w:r>
          </w:p>
        </w:tc>
        <w:tc>
          <w:tcPr>
            <w:tcW w:w="1037" w:type="dxa"/>
            <w:vAlign w:val="center"/>
          </w:tcPr>
          <w:p w14:paraId="512D9FDF" w14:textId="409EA474" w:rsidR="001C23FC" w:rsidRPr="00A05181" w:rsidRDefault="00BB2CA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147DD" w:rsidRPr="00A05181" w14:paraId="29865806" w14:textId="77777777" w:rsidTr="0006625E">
        <w:trPr>
          <w:trHeight w:val="255"/>
        </w:trPr>
        <w:tc>
          <w:tcPr>
            <w:tcW w:w="1985" w:type="dxa"/>
            <w:vAlign w:val="center"/>
          </w:tcPr>
          <w:p w14:paraId="77961CFE" w14:textId="45139A5E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8" w:name="OLE_LINK6"/>
            <w:r w:rsidRPr="00A05181">
              <w:rPr>
                <w:rFonts w:ascii="Times New Roman" w:eastAsia="SimSun" w:hAnsi="Times New Roman" w:cs="Times New Roman"/>
                <w:bCs/>
                <w:kern w:val="0"/>
                <w:sz w:val="20"/>
                <w:szCs w:val="20"/>
              </w:rPr>
              <w:t>TFF-3</w:t>
            </w:r>
            <w:bookmarkEnd w:id="38"/>
          </w:p>
        </w:tc>
        <w:tc>
          <w:tcPr>
            <w:tcW w:w="850" w:type="dxa"/>
            <w:vAlign w:val="center"/>
          </w:tcPr>
          <w:p w14:paraId="54E3319C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39" w:name="OLE_LINK20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0.74</w:t>
            </w:r>
            <w:bookmarkEnd w:id="39"/>
          </w:p>
        </w:tc>
        <w:tc>
          <w:tcPr>
            <w:tcW w:w="1134" w:type="dxa"/>
            <w:vAlign w:val="center"/>
          </w:tcPr>
          <w:p w14:paraId="2AF318E5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40" w:name="OLE_LINK25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  <w:bookmarkEnd w:id="40"/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bookmarkStart w:id="41" w:name="OLE_LINK32"/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  <w:bookmarkEnd w:id="41"/>
          </w:p>
        </w:tc>
        <w:tc>
          <w:tcPr>
            <w:tcW w:w="993" w:type="dxa"/>
            <w:vAlign w:val="center"/>
          </w:tcPr>
          <w:p w14:paraId="4B0EE042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283" w:type="dxa"/>
            <w:vAlign w:val="center"/>
          </w:tcPr>
          <w:p w14:paraId="14BE205E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CEC6833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42" w:name="OLE_LINK36"/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</w:t>
            </w:r>
            <w:bookmarkEnd w:id="42"/>
          </w:p>
        </w:tc>
        <w:tc>
          <w:tcPr>
            <w:tcW w:w="1166" w:type="dxa"/>
            <w:vAlign w:val="center"/>
          </w:tcPr>
          <w:p w14:paraId="74665340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0.70-0.90</w:t>
            </w:r>
          </w:p>
        </w:tc>
        <w:tc>
          <w:tcPr>
            <w:tcW w:w="1037" w:type="dxa"/>
            <w:vAlign w:val="center"/>
          </w:tcPr>
          <w:p w14:paraId="1494BF94" w14:textId="77777777" w:rsidR="009147DD" w:rsidRPr="00A05181" w:rsidRDefault="009147DD" w:rsidP="00556D10">
            <w:pPr>
              <w:widowControl/>
              <w:adjustRightInd w:val="0"/>
              <w:snapToGrid w:val="0"/>
              <w:spacing w:line="276" w:lineRule="auto"/>
              <w:contextualSpacing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Pr="00A05181">
              <w:rPr>
                <w:rFonts w:ascii="Times New Roman" w:eastAsia="MingLiU" w:hAnsi="Times New Roman" w:cs="Times New Roman"/>
                <w:color w:val="000000"/>
                <w:kern w:val="0"/>
                <w:sz w:val="20"/>
                <w:szCs w:val="20"/>
              </w:rPr>
              <w:t>0.00</w:t>
            </w:r>
            <w:r w:rsidRPr="00A0518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</w:tbl>
    <w:p w14:paraId="2C809058" w14:textId="0AB6EF0F" w:rsidR="00EC1A38" w:rsidRPr="00EC1A38" w:rsidRDefault="00EC1A38" w:rsidP="006C7476">
      <w:pPr>
        <w:widowControl/>
        <w:adjustRightInd w:val="0"/>
        <w:snapToGrid w:val="0"/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</w:pPr>
      <w:r w:rsidRPr="00CB4F55">
        <w:rPr>
          <w:rFonts w:ascii="Times New Roman" w:eastAsia="Adobe 黑体 Std R" w:hAnsi="Times New Roman" w:cs="Times New Roman"/>
          <w:color w:val="000000" w:themeColor="text1"/>
          <w:kern w:val="0"/>
          <w:sz w:val="20"/>
          <w:szCs w:val="16"/>
          <w:vertAlign w:val="superscript"/>
        </w:rPr>
        <w:t>a</w:t>
      </w:r>
      <w:r w:rsidRPr="00CB4F55">
        <w:rPr>
          <w:rFonts w:ascii="Times New Roman" w:eastAsia="Adobe 黑体 Std R" w:hAnsi="Times New Roman" w:cs="Times New Roman"/>
          <w:color w:val="000000" w:themeColor="text1"/>
          <w:kern w:val="0"/>
          <w:sz w:val="20"/>
          <w:szCs w:val="16"/>
        </w:rPr>
        <w:t>[TIMP-2]</w:t>
      </w:r>
      <w:r w:rsidRPr="00CB4F55">
        <w:rPr>
          <w:rFonts w:ascii="Times New Roman" w:eastAsia="Adobe 宋体 Std L" w:hAnsi="Times New Roman" w:cs="Times New Roman"/>
          <w:color w:val="000000" w:themeColor="text1"/>
          <w:kern w:val="0"/>
          <w:sz w:val="20"/>
          <w:szCs w:val="16"/>
        </w:rPr>
        <w:t>•</w:t>
      </w:r>
      <w:r w:rsidRPr="00CB4F55">
        <w:rPr>
          <w:rFonts w:ascii="Times New Roman" w:eastAsia="Adobe 黑体 Std R" w:hAnsi="Times New Roman" w:cs="Times New Roman"/>
          <w:color w:val="000000" w:themeColor="text1"/>
          <w:kern w:val="0"/>
          <w:sz w:val="20"/>
          <w:szCs w:val="16"/>
        </w:rPr>
        <w:t xml:space="preserve">[IGFBP7] 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</w:rPr>
        <w:t>(ng/ml)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  <w:vertAlign w:val="superscript"/>
        </w:rPr>
        <w:t>2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16"/>
        </w:rPr>
        <w:t>/1000.</w:t>
      </w:r>
    </w:p>
    <w:p w14:paraId="5A08D64C" w14:textId="2E0FBADE" w:rsidR="006C7476" w:rsidRPr="00CB4F55" w:rsidRDefault="00461330" w:rsidP="006C7476">
      <w:pPr>
        <w:widowControl/>
        <w:adjustRightInd w:val="0"/>
        <w:snapToGrid w:val="0"/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</w:pPr>
      <w:r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AKI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acute kidney injury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AUC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the area under the ROC curve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 xml:space="preserve">CI </w:t>
      </w:r>
      <w:r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confidence interval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3A2022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bookmarkStart w:id="43" w:name="_Hlk75354606"/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FABP-1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fatty acid binding protein 1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IGFBP7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insulin-like growth factor-binding protein 7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11738A" w:rsidRPr="0011738A">
        <w:rPr>
          <w:rFonts w:ascii="Times New Roman" w:eastAsia="SimSun" w:hAnsi="Times New Roman" w:cs="Times New Roman"/>
          <w:i/>
          <w:iCs/>
          <w:color w:val="000000"/>
          <w:kern w:val="0"/>
          <w:sz w:val="20"/>
          <w:szCs w:val="16"/>
        </w:rPr>
        <w:t>IP-10</w:t>
      </w:r>
      <w:r w:rsidR="0011738A" w:rsidRP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interferon inducible protein-10</w:t>
      </w:r>
      <w:r w:rsidR="0011738A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>,</w:t>
      </w:r>
      <w:r w:rsidR="0011738A" w:rsidRPr="004114D3">
        <w:rPr>
          <w:rFonts w:ascii="Times New Roman" w:eastAsia="SimSun" w:hAnsi="Times New Roman" w:cs="Times New Roman"/>
          <w:color w:val="000000"/>
          <w:kern w:val="0"/>
          <w:sz w:val="20"/>
          <w:szCs w:val="16"/>
        </w:rPr>
        <w:t xml:space="preserve"> </w:t>
      </w:r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KIM-1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kidney injury molecule-1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NGAL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neutrophil gelatinase-associated lipocalin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0C1BC7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TFF-3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trefoil factor-3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TIMP-1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tissue inhibitor of metalloproteinases-1</w:t>
      </w:r>
      <w:r w:rsidR="00CA19ED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>,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6C7476" w:rsidRPr="00CA19ED">
        <w:rPr>
          <w:rFonts w:ascii="Times New Roman" w:eastAsia="SimSun" w:hAnsi="Times New Roman" w:cs="Times New Roman"/>
          <w:i/>
          <w:iCs/>
          <w:color w:val="000000" w:themeColor="text1"/>
          <w:kern w:val="0"/>
          <w:sz w:val="20"/>
          <w:szCs w:val="20"/>
        </w:rPr>
        <w:t>TIMP-2</w:t>
      </w:r>
      <w:r w:rsidR="006C7476" w:rsidRPr="00CB4F55">
        <w:rPr>
          <w:rFonts w:ascii="Times New Roman" w:eastAsia="SimSun" w:hAnsi="Times New Roman" w:cs="Times New Roman"/>
          <w:color w:val="000000" w:themeColor="text1"/>
          <w:kern w:val="0"/>
          <w:sz w:val="20"/>
          <w:szCs w:val="20"/>
        </w:rPr>
        <w:t xml:space="preserve"> tissue inhibitor of metalloproteinases-2.</w:t>
      </w:r>
    </w:p>
    <w:bookmarkEnd w:id="43"/>
    <w:p w14:paraId="56F78B9E" w14:textId="5CFA1075" w:rsidR="00461330" w:rsidRPr="004507F1" w:rsidRDefault="00461330">
      <w:pPr>
        <w:widowControl/>
        <w:jc w:val="left"/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</w:pPr>
      <w:r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br w:type="page"/>
      </w:r>
    </w:p>
    <w:p w14:paraId="11543D0B" w14:textId="2EFEB3E6" w:rsidR="0075719D" w:rsidRPr="009B5402" w:rsidRDefault="0075719D" w:rsidP="0075719D">
      <w:pPr>
        <w:tabs>
          <w:tab w:val="center" w:pos="2692"/>
        </w:tabs>
        <w:autoSpaceDE w:val="0"/>
        <w:autoSpaceDN w:val="0"/>
        <w:adjustRightInd w:val="0"/>
        <w:snapToGrid w:val="0"/>
        <w:contextualSpacing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9B5402">
        <w:rPr>
          <w:rFonts w:ascii="Times New Roman" w:eastAsia="微软雅黑 Light" w:hAnsi="Times New Roman" w:cs="Times New Roman"/>
          <w:b/>
          <w:bCs/>
          <w:color w:val="000000" w:themeColor="text1"/>
          <w:sz w:val="20"/>
          <w:szCs w:val="20"/>
        </w:rPr>
        <w:t>Table</w:t>
      </w:r>
      <w:r w:rsidRPr="009B540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46133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CD1AC0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</w:t>
      </w:r>
      <w:r w:rsidRPr="009B540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C853D5" w:rsidRPr="00C853D5">
        <w:rPr>
          <w:rFonts w:ascii="Times New Roman" w:eastAsia="AdvOTf3919c9c.B" w:hAnsi="Times New Roman" w:cs="Times New Roman"/>
          <w:bCs/>
          <w:color w:val="000000" w:themeColor="text1"/>
          <w:sz w:val="20"/>
          <w:szCs w:val="20"/>
        </w:rPr>
        <w:t>Comparison of demographic and clinical characteristics between survivors and non-survivors in validation cohort</w:t>
      </w:r>
    </w:p>
    <w:tbl>
      <w:tblPr>
        <w:tblW w:w="823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2268"/>
        <w:gridCol w:w="1184"/>
      </w:tblGrid>
      <w:tr w:rsidR="0075719D" w:rsidRPr="00413354" w14:paraId="579A4569" w14:textId="77777777" w:rsidTr="0006625E">
        <w:trPr>
          <w:trHeight w:val="255"/>
        </w:trPr>
        <w:tc>
          <w:tcPr>
            <w:tcW w:w="2518" w:type="dxa"/>
            <w:tcBorders>
              <w:bottom w:val="single" w:sz="4" w:space="0" w:color="auto"/>
            </w:tcBorders>
          </w:tcPr>
          <w:p w14:paraId="67B68039" w14:textId="77777777" w:rsidR="0075719D" w:rsidRPr="00413354" w:rsidRDefault="0075719D" w:rsidP="00461330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44" w:name="_Hlk73646885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E297632" w14:textId="61434919" w:rsidR="009843A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45" w:name="OLE_LINK7"/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Surviv</w:t>
            </w:r>
            <w:r w:rsidR="008561A8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or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</w:t>
            </w:r>
          </w:p>
          <w:bookmarkEnd w:id="45"/>
          <w:p w14:paraId="5F61F182" w14:textId="525A6100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843A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=319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D8E44F0" w14:textId="28F2193D" w:rsidR="009843A4" w:rsidRDefault="0075719D" w:rsidP="00461330">
            <w:pPr>
              <w:adjustRightInd w:val="0"/>
              <w:snapToGrid w:val="0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bookmarkStart w:id="46" w:name="OLE_LINK8"/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Non-survi</w:t>
            </w:r>
            <w:r w:rsidR="008561A8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vor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</w:t>
            </w:r>
          </w:p>
          <w:bookmarkEnd w:id="46"/>
          <w:p w14:paraId="4B7AEA28" w14:textId="1AD18E90" w:rsidR="0075719D" w:rsidRPr="00413354" w:rsidRDefault="0075719D" w:rsidP="00461330">
            <w:pPr>
              <w:adjustRightInd w:val="0"/>
              <w:snapToGrid w:val="0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843A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 xml:space="preserve">    </w:t>
            </w:r>
            <w:r w:rsidR="009843A4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n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=38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vAlign w:val="center"/>
          </w:tcPr>
          <w:p w14:paraId="4575E9E1" w14:textId="77777777" w:rsidR="0075719D" w:rsidRPr="00413354" w:rsidRDefault="0075719D" w:rsidP="00461330">
            <w:pPr>
              <w:adjustRightInd w:val="0"/>
              <w:snapToGrid w:val="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C23F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Pr="00413354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value</w:t>
            </w:r>
          </w:p>
        </w:tc>
      </w:tr>
      <w:bookmarkEnd w:id="44"/>
      <w:tr w:rsidR="0075719D" w:rsidRPr="00413354" w14:paraId="62E4EB92" w14:textId="77777777" w:rsidTr="0006625E">
        <w:trPr>
          <w:trHeight w:val="255"/>
        </w:trPr>
        <w:tc>
          <w:tcPr>
            <w:tcW w:w="2518" w:type="dxa"/>
            <w:tcBorders>
              <w:top w:val="single" w:sz="4" w:space="0" w:color="auto"/>
              <w:bottom w:val="nil"/>
            </w:tcBorders>
            <w:vAlign w:val="center"/>
          </w:tcPr>
          <w:p w14:paraId="5465C3D4" w14:textId="77777777" w:rsidR="0075719D" w:rsidRPr="00413354" w:rsidRDefault="0075719D" w:rsidP="00461330">
            <w:pPr>
              <w:adjustRightInd w:val="0"/>
              <w:snapToGrid w:val="0"/>
              <w:contextualSpacing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Age, months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5F16916D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21.0 [4.0-58.0]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vAlign w:val="center"/>
          </w:tcPr>
          <w:p w14:paraId="7FD5F4A3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31.5 [13.3-57.8]</w:t>
            </w:r>
          </w:p>
        </w:tc>
        <w:tc>
          <w:tcPr>
            <w:tcW w:w="1184" w:type="dxa"/>
            <w:tcBorders>
              <w:top w:val="single" w:sz="4" w:space="0" w:color="auto"/>
              <w:bottom w:val="nil"/>
            </w:tcBorders>
            <w:vAlign w:val="center"/>
          </w:tcPr>
          <w:p w14:paraId="4E16FC96" w14:textId="04503C8C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75719D" w:rsidRPr="00413354" w14:paraId="7E21BBF5" w14:textId="77777777" w:rsidTr="0006625E">
        <w:trPr>
          <w:trHeight w:val="255"/>
        </w:trPr>
        <w:tc>
          <w:tcPr>
            <w:tcW w:w="2518" w:type="dxa"/>
            <w:tcBorders>
              <w:top w:val="nil"/>
            </w:tcBorders>
            <w:vAlign w:val="center"/>
          </w:tcPr>
          <w:p w14:paraId="032E1B28" w14:textId="77777777" w:rsidR="0075719D" w:rsidRPr="00413354" w:rsidRDefault="0075719D" w:rsidP="00461330">
            <w:pPr>
              <w:adjustRightInd w:val="0"/>
              <w:snapToGrid w:val="0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Body weight, kg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1AD47C37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11.0 [7.0-18.0]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14:paraId="64AE03AD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13.0 [9.9-17.1]</w:t>
            </w:r>
          </w:p>
        </w:tc>
        <w:tc>
          <w:tcPr>
            <w:tcW w:w="1184" w:type="dxa"/>
            <w:tcBorders>
              <w:top w:val="nil"/>
            </w:tcBorders>
            <w:vAlign w:val="center"/>
          </w:tcPr>
          <w:p w14:paraId="02CFEF73" w14:textId="152F838E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0.33</w:t>
            </w:r>
          </w:p>
        </w:tc>
      </w:tr>
      <w:tr w:rsidR="0075719D" w:rsidRPr="00413354" w14:paraId="1AFB7B62" w14:textId="77777777" w:rsidTr="0006625E">
        <w:trPr>
          <w:trHeight w:val="255"/>
        </w:trPr>
        <w:tc>
          <w:tcPr>
            <w:tcW w:w="2518" w:type="dxa"/>
            <w:tcBorders>
              <w:bottom w:val="nil"/>
            </w:tcBorders>
            <w:vAlign w:val="center"/>
          </w:tcPr>
          <w:p w14:paraId="6F349426" w14:textId="77777777" w:rsidR="0075719D" w:rsidRPr="00413354" w:rsidRDefault="0075719D" w:rsidP="00461330">
            <w:pPr>
              <w:adjustRightInd w:val="0"/>
              <w:snapToGrid w:val="0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Male, n</w:t>
            </w:r>
          </w:p>
        </w:tc>
        <w:tc>
          <w:tcPr>
            <w:tcW w:w="2268" w:type="dxa"/>
            <w:tcBorders>
              <w:bottom w:val="nil"/>
            </w:tcBorders>
          </w:tcPr>
          <w:p w14:paraId="4F24672C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207 (64.9)</w:t>
            </w:r>
          </w:p>
        </w:tc>
        <w:tc>
          <w:tcPr>
            <w:tcW w:w="2268" w:type="dxa"/>
            <w:tcBorders>
              <w:bottom w:val="nil"/>
            </w:tcBorders>
          </w:tcPr>
          <w:p w14:paraId="4296D614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25 (65.8)</w:t>
            </w:r>
          </w:p>
        </w:tc>
        <w:tc>
          <w:tcPr>
            <w:tcW w:w="1184" w:type="dxa"/>
            <w:tcBorders>
              <w:bottom w:val="nil"/>
            </w:tcBorders>
            <w:vAlign w:val="center"/>
          </w:tcPr>
          <w:p w14:paraId="2F9FA7F7" w14:textId="5AD69701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0.91</w:t>
            </w:r>
          </w:p>
        </w:tc>
      </w:tr>
      <w:tr w:rsidR="0075719D" w:rsidRPr="00413354" w14:paraId="2F729CA3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vAlign w:val="center"/>
          </w:tcPr>
          <w:p w14:paraId="3CB93179" w14:textId="77777777" w:rsidR="0075719D" w:rsidRPr="00413354" w:rsidRDefault="0075719D" w:rsidP="00461330">
            <w:pPr>
              <w:adjustRightInd w:val="0"/>
              <w:snapToGrid w:val="0"/>
              <w:contextualSpacing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PRISM </w:t>
            </w:r>
            <w:r w:rsidRPr="00413354">
              <w:rPr>
                <w:rFonts w:ascii="Times New Roman" w:eastAsia="VsmdhwAdvTT3713a231" w:hAnsi="Times New Roman" w:cs="Times New Roman"/>
                <w:color w:val="000000" w:themeColor="text1"/>
                <w:sz w:val="20"/>
                <w:szCs w:val="20"/>
              </w:rPr>
              <w:t>III</w:t>
            </w:r>
            <w:r w:rsidRPr="00413354">
              <w:rPr>
                <w:rStyle w:val="Emphasis"/>
                <w:rFonts w:ascii="Times New Roman" w:hAnsi="Times New Roman"/>
                <w:color w:val="000000" w:themeColor="text1"/>
                <w:sz w:val="20"/>
                <w:szCs w:val="20"/>
              </w:rPr>
              <w:t>, score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27ABC4C0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3.0 [0.0-8.0]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3A7D2C5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15.5 [10.5-24.5]</w:t>
            </w:r>
          </w:p>
        </w:tc>
        <w:tc>
          <w:tcPr>
            <w:tcW w:w="1184" w:type="dxa"/>
            <w:tcBorders>
              <w:top w:val="nil"/>
              <w:bottom w:val="nil"/>
            </w:tcBorders>
            <w:vAlign w:val="center"/>
          </w:tcPr>
          <w:p w14:paraId="584D7AF3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31D3B3A4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vAlign w:val="center"/>
          </w:tcPr>
          <w:p w14:paraId="5AEFE351" w14:textId="38365809" w:rsidR="0075719D" w:rsidRPr="00413354" w:rsidRDefault="0075719D" w:rsidP="00461330">
            <w:pPr>
              <w:adjustRightInd w:val="0"/>
              <w:snapToGrid w:val="0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MV</w:t>
            </w:r>
            <w:r w:rsidR="00E40346" w:rsidRPr="0041335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FF08CEB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66 (20.7)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A5ADBD5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33 (86.8)</w:t>
            </w:r>
          </w:p>
        </w:tc>
        <w:tc>
          <w:tcPr>
            <w:tcW w:w="1184" w:type="dxa"/>
            <w:tcBorders>
              <w:top w:val="nil"/>
              <w:bottom w:val="nil"/>
            </w:tcBorders>
            <w:vAlign w:val="center"/>
          </w:tcPr>
          <w:p w14:paraId="5AB0204B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7D6A566A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vAlign w:val="center"/>
          </w:tcPr>
          <w:p w14:paraId="219F5E9D" w14:textId="7E3C9B9B" w:rsidR="0075719D" w:rsidRPr="00413354" w:rsidRDefault="0075719D" w:rsidP="00461330">
            <w:pPr>
              <w:adjustRightInd w:val="0"/>
              <w:snapToGrid w:val="0"/>
              <w:ind w:left="142" w:hangingChars="71" w:hanging="142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AKI</w:t>
            </w:r>
            <w:r w:rsidR="00E40346" w:rsidRPr="00413354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  <w:r w:rsidRPr="00413354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, 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79FD842C" w14:textId="406269F2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51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16.0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DC495B5" w14:textId="3B729D67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71.1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84" w:type="dxa"/>
            <w:tcBorders>
              <w:top w:val="nil"/>
              <w:bottom w:val="nil"/>
            </w:tcBorders>
            <w:vAlign w:val="center"/>
          </w:tcPr>
          <w:p w14:paraId="49AFEED6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0ED580FC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vAlign w:val="center"/>
          </w:tcPr>
          <w:p w14:paraId="73821611" w14:textId="77777777" w:rsidR="0075719D" w:rsidRPr="00413354" w:rsidRDefault="0075719D" w:rsidP="00461330">
            <w:pPr>
              <w:adjustRightInd w:val="0"/>
              <w:snapToGrid w:val="0"/>
              <w:ind w:leftChars="50" w:left="147" w:hangingChars="21" w:hanging="42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AKI Stage 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0958A3A" w14:textId="44890009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19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6.0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63E4BD3E" w14:textId="64D26CBB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84" w:type="dxa"/>
            <w:vMerge w:val="restart"/>
            <w:tcBorders>
              <w:top w:val="nil"/>
            </w:tcBorders>
            <w:vAlign w:val="center"/>
          </w:tcPr>
          <w:p w14:paraId="593CDC1F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4DE784C1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vAlign w:val="center"/>
          </w:tcPr>
          <w:p w14:paraId="2FC1F05B" w14:textId="77777777" w:rsidR="0075719D" w:rsidRPr="00413354" w:rsidRDefault="0075719D" w:rsidP="00461330">
            <w:pPr>
              <w:adjustRightInd w:val="0"/>
              <w:snapToGrid w:val="0"/>
              <w:ind w:leftChars="50" w:left="147" w:hangingChars="21" w:hanging="42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AKI Stage 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3E2E9E5D" w14:textId="3D7726EC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5.0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1D7E1E51" w14:textId="13B849B4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15.8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84" w:type="dxa"/>
            <w:vMerge/>
            <w:vAlign w:val="center"/>
          </w:tcPr>
          <w:p w14:paraId="0A5DDCAD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5719D" w:rsidRPr="00413354" w14:paraId="6AD76C4B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vAlign w:val="center"/>
          </w:tcPr>
          <w:p w14:paraId="45DCCAE3" w14:textId="77777777" w:rsidR="0075719D" w:rsidRPr="00413354" w:rsidRDefault="0075719D" w:rsidP="00461330">
            <w:pPr>
              <w:adjustRightInd w:val="0"/>
              <w:snapToGrid w:val="0"/>
              <w:ind w:leftChars="50" w:left="147" w:hangingChars="21" w:hanging="42"/>
              <w:contextualSpacing/>
              <w:jc w:val="left"/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20"/>
                <w:szCs w:val="20"/>
              </w:rPr>
              <w:t>AKI Stage 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42603A16" w14:textId="5C0D1233" w:rsidR="0075719D" w:rsidRPr="00413354" w:rsidRDefault="00882E4C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5.0</w:t>
            </w:r>
            <w:r w:rsidR="0075719D"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14:paraId="00A12CBF" w14:textId="1CB9B569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882E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882E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50.0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84" w:type="dxa"/>
            <w:vMerge/>
            <w:tcBorders>
              <w:bottom w:val="nil"/>
            </w:tcBorders>
            <w:vAlign w:val="center"/>
          </w:tcPr>
          <w:p w14:paraId="423E4B31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5719D" w:rsidRPr="00413354" w14:paraId="43418BFE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626837" w14:textId="762A80AB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Sepsis</w:t>
            </w:r>
            <w:r w:rsidR="00E40346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0B44E046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55 (17.2)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6C5C8C2F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17 (44.7)</w:t>
            </w:r>
          </w:p>
        </w:tc>
        <w:tc>
          <w:tcPr>
            <w:tcW w:w="11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7ACE1A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39CA5D30" w14:textId="77777777" w:rsidTr="0006625E">
        <w:trPr>
          <w:trHeight w:val="255"/>
        </w:trPr>
        <w:tc>
          <w:tcPr>
            <w:tcW w:w="2518" w:type="dxa"/>
            <w:tcBorders>
              <w:top w:val="nil"/>
            </w:tcBorders>
            <w:vAlign w:val="center"/>
          </w:tcPr>
          <w:p w14:paraId="44A4733A" w14:textId="57970799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MODS</w:t>
            </w:r>
            <w:r w:rsidR="00E40346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  <w:tcBorders>
              <w:top w:val="nil"/>
            </w:tcBorders>
          </w:tcPr>
          <w:p w14:paraId="73E55DBF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 (2.5)</w:t>
            </w:r>
          </w:p>
        </w:tc>
        <w:tc>
          <w:tcPr>
            <w:tcW w:w="2268" w:type="dxa"/>
            <w:tcBorders>
              <w:top w:val="nil"/>
            </w:tcBorders>
          </w:tcPr>
          <w:p w14:paraId="414A54E2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23 (60.5)</w:t>
            </w:r>
          </w:p>
        </w:tc>
        <w:tc>
          <w:tcPr>
            <w:tcW w:w="1184" w:type="dxa"/>
            <w:tcBorders>
              <w:top w:val="nil"/>
            </w:tcBorders>
            <w:vAlign w:val="center"/>
          </w:tcPr>
          <w:p w14:paraId="5BA73C8A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08B6B405" w14:textId="77777777" w:rsidTr="0006625E">
        <w:trPr>
          <w:trHeight w:val="255"/>
        </w:trPr>
        <w:tc>
          <w:tcPr>
            <w:tcW w:w="2518" w:type="dxa"/>
            <w:vAlign w:val="center"/>
          </w:tcPr>
          <w:p w14:paraId="2365D939" w14:textId="580B4C93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Shock/DIC</w:t>
            </w:r>
            <w:r w:rsidR="00E40346"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</w:tcPr>
          <w:p w14:paraId="154B30EF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14 (4.4)</w:t>
            </w:r>
          </w:p>
        </w:tc>
        <w:tc>
          <w:tcPr>
            <w:tcW w:w="2268" w:type="dxa"/>
          </w:tcPr>
          <w:p w14:paraId="00A0F068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 (42.1)</w:t>
            </w:r>
          </w:p>
        </w:tc>
        <w:tc>
          <w:tcPr>
            <w:tcW w:w="1184" w:type="dxa"/>
            <w:vAlign w:val="center"/>
          </w:tcPr>
          <w:p w14:paraId="3933865F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44FC721F" w14:textId="77777777" w:rsidTr="0006625E">
        <w:trPr>
          <w:trHeight w:val="255"/>
        </w:trPr>
        <w:tc>
          <w:tcPr>
            <w:tcW w:w="2518" w:type="dxa"/>
            <w:vAlign w:val="center"/>
          </w:tcPr>
          <w:p w14:paraId="6424EA06" w14:textId="448594FE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Antibiotic</w:t>
            </w:r>
            <w:r w:rsidR="00E40346"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</w:tcPr>
          <w:p w14:paraId="7732C995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255 (79.9)</w:t>
            </w:r>
          </w:p>
        </w:tc>
        <w:tc>
          <w:tcPr>
            <w:tcW w:w="2268" w:type="dxa"/>
          </w:tcPr>
          <w:p w14:paraId="726C5E6C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34 (89.5)</w:t>
            </w:r>
          </w:p>
        </w:tc>
        <w:tc>
          <w:tcPr>
            <w:tcW w:w="1184" w:type="dxa"/>
            <w:vAlign w:val="center"/>
          </w:tcPr>
          <w:p w14:paraId="426F5AD5" w14:textId="3B57435F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0.1</w:t>
            </w:r>
            <w:r w:rsidR="003A10C7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</w:tr>
      <w:tr w:rsidR="0075719D" w:rsidRPr="00413354" w14:paraId="2789AE4A" w14:textId="77777777" w:rsidTr="0006625E">
        <w:trPr>
          <w:trHeight w:val="255"/>
        </w:trPr>
        <w:tc>
          <w:tcPr>
            <w:tcW w:w="2518" w:type="dxa"/>
            <w:vAlign w:val="center"/>
          </w:tcPr>
          <w:p w14:paraId="23B2F9D0" w14:textId="53B1BC33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Inotrope</w:t>
            </w:r>
            <w:r w:rsidR="00E40346"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</w:tcPr>
          <w:p w14:paraId="24265F48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18 (5.7)</w:t>
            </w:r>
          </w:p>
        </w:tc>
        <w:tc>
          <w:tcPr>
            <w:tcW w:w="2268" w:type="dxa"/>
          </w:tcPr>
          <w:p w14:paraId="6F2201E7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20 (52.6)</w:t>
            </w:r>
          </w:p>
        </w:tc>
        <w:tc>
          <w:tcPr>
            <w:tcW w:w="1184" w:type="dxa"/>
            <w:vAlign w:val="center"/>
          </w:tcPr>
          <w:p w14:paraId="06AFF654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7D5CF74A" w14:textId="77777777" w:rsidTr="0006625E">
        <w:trPr>
          <w:trHeight w:val="255"/>
        </w:trPr>
        <w:tc>
          <w:tcPr>
            <w:tcW w:w="2518" w:type="dxa"/>
            <w:vAlign w:val="center"/>
          </w:tcPr>
          <w:p w14:paraId="67F00214" w14:textId="648DC7E4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Furosemide</w:t>
            </w:r>
            <w:bookmarkStart w:id="47" w:name="OLE_LINK4"/>
            <w:r w:rsidR="00E40346"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, n</w:t>
            </w:r>
            <w:bookmarkEnd w:id="47"/>
          </w:p>
        </w:tc>
        <w:tc>
          <w:tcPr>
            <w:tcW w:w="2268" w:type="dxa"/>
          </w:tcPr>
          <w:p w14:paraId="7D8CB81E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69 (21.6)</w:t>
            </w:r>
          </w:p>
        </w:tc>
        <w:tc>
          <w:tcPr>
            <w:tcW w:w="2268" w:type="dxa"/>
          </w:tcPr>
          <w:p w14:paraId="1A804499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26 (68.4)</w:t>
            </w:r>
          </w:p>
        </w:tc>
        <w:tc>
          <w:tcPr>
            <w:tcW w:w="1184" w:type="dxa"/>
            <w:vAlign w:val="center"/>
          </w:tcPr>
          <w:p w14:paraId="45D45210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75719D" w:rsidRPr="00413354" w14:paraId="5DCB3AA0" w14:textId="77777777" w:rsidTr="0006625E">
        <w:trPr>
          <w:trHeight w:val="255"/>
        </w:trPr>
        <w:tc>
          <w:tcPr>
            <w:tcW w:w="2518" w:type="dxa"/>
            <w:vAlign w:val="center"/>
          </w:tcPr>
          <w:p w14:paraId="7287DD06" w14:textId="3EB69909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Steroid</w:t>
            </w:r>
            <w:r w:rsidR="00E40346"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</w:tcPr>
          <w:p w14:paraId="613714DB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144 (45.1)</w:t>
            </w:r>
          </w:p>
        </w:tc>
        <w:tc>
          <w:tcPr>
            <w:tcW w:w="2268" w:type="dxa"/>
          </w:tcPr>
          <w:p w14:paraId="19280222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 (42.1)</w:t>
            </w:r>
          </w:p>
        </w:tc>
        <w:tc>
          <w:tcPr>
            <w:tcW w:w="1184" w:type="dxa"/>
            <w:vAlign w:val="center"/>
          </w:tcPr>
          <w:p w14:paraId="2EE68D65" w14:textId="1DC063FD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0.73</w:t>
            </w:r>
          </w:p>
        </w:tc>
      </w:tr>
      <w:tr w:rsidR="0075719D" w:rsidRPr="00413354" w14:paraId="1366298D" w14:textId="77777777" w:rsidTr="0006625E">
        <w:trPr>
          <w:trHeight w:val="255"/>
        </w:trPr>
        <w:tc>
          <w:tcPr>
            <w:tcW w:w="2518" w:type="dxa"/>
            <w:tcBorders>
              <w:bottom w:val="nil"/>
            </w:tcBorders>
            <w:vAlign w:val="center"/>
          </w:tcPr>
          <w:p w14:paraId="5894EB48" w14:textId="7E19CBED" w:rsidR="0075719D" w:rsidRPr="00413354" w:rsidRDefault="0075719D" w:rsidP="00461330"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Hemofiltration</w:t>
            </w:r>
            <w:r w:rsidR="00E40346"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413354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, n</w:t>
            </w:r>
          </w:p>
        </w:tc>
        <w:tc>
          <w:tcPr>
            <w:tcW w:w="2268" w:type="dxa"/>
            <w:tcBorders>
              <w:bottom w:val="nil"/>
            </w:tcBorders>
          </w:tcPr>
          <w:p w14:paraId="64131D38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10 (3.1)</w:t>
            </w:r>
          </w:p>
        </w:tc>
        <w:tc>
          <w:tcPr>
            <w:tcW w:w="2268" w:type="dxa"/>
            <w:tcBorders>
              <w:bottom w:val="nil"/>
            </w:tcBorders>
          </w:tcPr>
          <w:p w14:paraId="4C54D50B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14 (36.8)</w:t>
            </w:r>
          </w:p>
        </w:tc>
        <w:tc>
          <w:tcPr>
            <w:tcW w:w="1184" w:type="dxa"/>
            <w:tcBorders>
              <w:bottom w:val="nil"/>
            </w:tcBorders>
            <w:vAlign w:val="center"/>
          </w:tcPr>
          <w:p w14:paraId="6D7DEFD1" w14:textId="77777777" w:rsidR="0075719D" w:rsidRPr="00413354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413354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&lt;0.001</w:t>
            </w:r>
          </w:p>
        </w:tc>
      </w:tr>
      <w:tr w:rsidR="00CB4F55" w:rsidRPr="00CB4F55" w14:paraId="3071AAC6" w14:textId="77777777" w:rsidTr="0006625E">
        <w:trPr>
          <w:trHeight w:val="255"/>
        </w:trPr>
        <w:tc>
          <w:tcPr>
            <w:tcW w:w="2518" w:type="dxa"/>
            <w:tcBorders>
              <w:top w:val="nil"/>
              <w:bottom w:val="single" w:sz="4" w:space="0" w:color="auto"/>
            </w:tcBorders>
            <w:vAlign w:val="center"/>
          </w:tcPr>
          <w:p w14:paraId="5154CD2E" w14:textId="77777777" w:rsidR="0075719D" w:rsidRPr="00CB4F55" w:rsidRDefault="0075719D" w:rsidP="00461330">
            <w:pPr>
              <w:adjustRightInd w:val="0"/>
              <w:snapToGrid w:val="0"/>
              <w:jc w:val="left"/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</w:pPr>
            <w:r w:rsidRPr="00CB4F55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</w:rPr>
              <w:t>LOS of PICU, hours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3D503813" w14:textId="77777777" w:rsidR="0075719D" w:rsidRPr="00CB4F55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96.0 [48.0-170.0]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9840CFD" w14:textId="77777777" w:rsidR="0075719D" w:rsidRPr="00CB4F55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126.0 [48.0-258.0]</w:t>
            </w:r>
          </w:p>
        </w:tc>
        <w:tc>
          <w:tcPr>
            <w:tcW w:w="1184" w:type="dxa"/>
            <w:tcBorders>
              <w:top w:val="nil"/>
              <w:bottom w:val="single" w:sz="4" w:space="0" w:color="auto"/>
            </w:tcBorders>
            <w:vAlign w:val="center"/>
          </w:tcPr>
          <w:p w14:paraId="69F328D0" w14:textId="78C89788" w:rsidR="0075719D" w:rsidRPr="00CB4F55" w:rsidRDefault="0075719D" w:rsidP="00461330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B4F55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0.21</w:t>
            </w:r>
          </w:p>
        </w:tc>
      </w:tr>
    </w:tbl>
    <w:p w14:paraId="2C19A3B9" w14:textId="77777777" w:rsidR="0075719D" w:rsidRPr="00CB4F55" w:rsidRDefault="0075719D" w:rsidP="0075719D">
      <w:pPr>
        <w:autoSpaceDE w:val="0"/>
        <w:autoSpaceDN w:val="0"/>
        <w:adjustRightInd w:val="0"/>
        <w:snapToGrid w:val="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bookmarkStart w:id="48" w:name="_Hlk73646968"/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Values are median [interquartile range]. Numbers in parentheses denote percentages.</w:t>
      </w:r>
    </w:p>
    <w:p w14:paraId="6EAAC39A" w14:textId="4EB9CD7E" w:rsidR="0075719D" w:rsidRDefault="0075719D" w:rsidP="0075719D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VsmdhwAdvTT3713a231" w:hAnsi="Times New Roman" w:cs="Times New Roman"/>
          <w:color w:val="000000" w:themeColor="text1"/>
          <w:sz w:val="20"/>
          <w:szCs w:val="20"/>
        </w:rPr>
      </w:pPr>
      <w:r w:rsidRPr="0011738A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AKI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acute kidney injury</w:t>
      </w:r>
      <w:r w:rsidR="001173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,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1738A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DIC</w:t>
      </w:r>
      <w:r w:rsidR="004D6F5E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disseminated intravascular coagulation</w:t>
      </w:r>
      <w:r w:rsidR="001173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,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1738A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MODS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multi-organ dysfunction syndrome</w:t>
      </w:r>
      <w:r w:rsidR="001173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,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1738A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MV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mechanical ventilation</w:t>
      </w:r>
      <w:r w:rsidR="0011738A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,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1738A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>PICU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CB4F55">
        <w:rPr>
          <w:rFonts w:ascii="Times New Roman" w:eastAsia="VsmdhwAdvTT3713a231" w:hAnsi="Times New Roman" w:cs="Times New Roman"/>
          <w:color w:val="000000" w:themeColor="text1"/>
          <w:sz w:val="20"/>
          <w:szCs w:val="20"/>
        </w:rPr>
        <w:t>pediatric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intensive care unit</w:t>
      </w:r>
      <w:r w:rsidR="0011738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CB4F5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11738A">
        <w:rPr>
          <w:rFonts w:ascii="Times New Roman" w:hAnsi="Times New Roman" w:cs="Times New Roman"/>
          <w:i/>
          <w:iCs/>
          <w:color w:val="000000" w:themeColor="text1"/>
          <w:kern w:val="0"/>
          <w:sz w:val="20"/>
          <w:szCs w:val="20"/>
        </w:rPr>
        <w:t xml:space="preserve">PRISM </w:t>
      </w:r>
      <w:r w:rsidRPr="0011738A">
        <w:rPr>
          <w:rFonts w:ascii="Times New Roman" w:eastAsia="VsmdhwAdvTT3713a231" w:hAnsi="Times New Roman" w:cs="Times New Roman"/>
          <w:i/>
          <w:iCs/>
          <w:color w:val="000000" w:themeColor="text1"/>
          <w:sz w:val="20"/>
          <w:szCs w:val="20"/>
        </w:rPr>
        <w:t>III</w:t>
      </w:r>
      <w:r w:rsidRPr="009B5402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9B5402">
        <w:rPr>
          <w:rFonts w:ascii="Times New Roman" w:eastAsia="VsmdhwAdvTT3713a231" w:hAnsi="Times New Roman" w:cs="Times New Roman"/>
          <w:color w:val="000000" w:themeColor="text1"/>
          <w:sz w:val="20"/>
          <w:szCs w:val="20"/>
        </w:rPr>
        <w:t>pediatric risk of mortality</w:t>
      </w:r>
      <w:r w:rsidRPr="009B540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B5402">
        <w:rPr>
          <w:rFonts w:ascii="Times New Roman" w:eastAsia="VsmdhwAdvTT3713a231" w:hAnsi="Times New Roman" w:cs="Times New Roman"/>
          <w:color w:val="000000" w:themeColor="text1"/>
          <w:sz w:val="20"/>
          <w:szCs w:val="20"/>
        </w:rPr>
        <w:t>III</w:t>
      </w:r>
      <w:r w:rsidR="003D212D">
        <w:rPr>
          <w:rFonts w:ascii="Times New Roman" w:eastAsia="VsmdhwAdvTT3713a231" w:hAnsi="Times New Roman" w:cs="Times New Roman"/>
          <w:color w:val="000000" w:themeColor="text1"/>
          <w:sz w:val="20"/>
          <w:szCs w:val="20"/>
        </w:rPr>
        <w:t>.</w:t>
      </w:r>
    </w:p>
    <w:p w14:paraId="18E26B5C" w14:textId="34C5D269" w:rsidR="00E40346" w:rsidRPr="00730461" w:rsidRDefault="00E40346" w:rsidP="00730461">
      <w:pPr>
        <w:tabs>
          <w:tab w:val="center" w:pos="2692"/>
        </w:tabs>
        <w:autoSpaceDE w:val="0"/>
        <w:autoSpaceDN w:val="0"/>
        <w:adjustRightInd w:val="0"/>
        <w:snapToGrid w:val="0"/>
        <w:rPr>
          <w:rFonts w:ascii="Times New Roman" w:eastAsia="SimSun" w:hAnsi="Times New Roman" w:cs="Times New Roman"/>
          <w:color w:val="000000"/>
          <w:sz w:val="20"/>
          <w:szCs w:val="20"/>
        </w:rPr>
      </w:pP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  <w:vertAlign w:val="superscript"/>
        </w:rPr>
        <w:t>a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>Administered or</w:t>
      </w:r>
      <w:r w:rsidRPr="00461330"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d</w:t>
      </w:r>
      <w:r w:rsidRPr="00461330">
        <w:rPr>
          <w:rFonts w:ascii="Times New Roman" w:eastAsia="Times New Roman" w:hAnsi="Times New Roman" w:cs="Times New Roman"/>
          <w:color w:val="000000"/>
          <w:sz w:val="20"/>
          <w:szCs w:val="20"/>
        </w:rPr>
        <w:t>eveloped</w:t>
      </w:r>
      <w:r w:rsidRPr="00461330">
        <w:rPr>
          <w:rFonts w:ascii="Times New Roman" w:eastAsia="SimSun" w:hAnsi="Times New Roman" w:cs="Times New Roman"/>
          <w:color w:val="000000"/>
          <w:kern w:val="0"/>
          <w:sz w:val="20"/>
          <w:szCs w:val="20"/>
        </w:rPr>
        <w:t xml:space="preserve"> during PICU stay</w:t>
      </w:r>
      <w:r w:rsidR="00584E3C">
        <w:rPr>
          <w:rFonts w:ascii="Times New Roman" w:eastAsia="SimSu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SimSun" w:hAnsi="Times New Roman" w:cs="Times New Roman"/>
          <w:color w:val="000000"/>
          <w:sz w:val="20"/>
          <w:szCs w:val="20"/>
        </w:rPr>
        <w:t xml:space="preserve"> </w:t>
      </w:r>
      <w:bookmarkStart w:id="49" w:name="_Hlk75272662"/>
      <w:r w:rsidRPr="00E40346">
        <w:rPr>
          <w:rFonts w:ascii="Times New Roman" w:eastAsia="SimSun" w:hAnsi="Times New Roman" w:cs="Times New Roman"/>
          <w:color w:val="000000"/>
          <w:sz w:val="20"/>
          <w:szCs w:val="20"/>
          <w:vertAlign w:val="superscript"/>
        </w:rPr>
        <w:t>b</w:t>
      </w:r>
      <w:r w:rsidR="00047A6F" w:rsidRPr="00C851B2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Developed during the first week after PICU admission.</w:t>
      </w:r>
      <w:bookmarkEnd w:id="48"/>
      <w:bookmarkEnd w:id="49"/>
    </w:p>
    <w:sectPr w:rsidR="00E40346" w:rsidRPr="00730461" w:rsidSect="00CE7A6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E2979" w14:textId="77777777" w:rsidR="00686591" w:rsidRDefault="00686591" w:rsidP="00603482">
      <w:r>
        <w:separator/>
      </w:r>
    </w:p>
  </w:endnote>
  <w:endnote w:type="continuationSeparator" w:id="0">
    <w:p w14:paraId="294FD244" w14:textId="77777777" w:rsidR="00686591" w:rsidRDefault="00686591" w:rsidP="00603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 Light">
    <w:altName w:val="Microsoft YaHei Light"/>
    <w:charset w:val="86"/>
    <w:family w:val="swiss"/>
    <w:pitch w:val="variable"/>
    <w:sig w:usb0="00000000" w:usb1="2ACF0010" w:usb2="00000016" w:usb3="00000000" w:csb0="0004001F" w:csb1="00000000"/>
  </w:font>
  <w:font w:name="AdvOTf3919c9c.B">
    <w:altName w:val="Segoe Print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VsmdhwAdvTT3713a231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AdvOT82c4f4c4+fb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obe 黑体 Std R">
    <w:altName w:val="微软雅黑"/>
    <w:panose1 w:val="00000000000000000000"/>
    <w:charset w:val="86"/>
    <w:family w:val="swiss"/>
    <w:notTrueType/>
    <w:pitch w:val="variable"/>
    <w:sig w:usb0="00000207" w:usb1="0A0F1810" w:usb2="00000016" w:usb3="00000000" w:csb0="00060007" w:csb1="00000000"/>
  </w:font>
  <w:font w:name="Adobe 宋体 Std L">
    <w:altName w:val="SimSun"/>
    <w:charset w:val="86"/>
    <w:family w:val="roman"/>
    <w:pitch w:val="default"/>
    <w:sig w:usb0="00000000" w:usb1="00000000" w:usb2="00000016" w:usb3="00000000" w:csb0="00060007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7677627"/>
      <w:docPartObj>
        <w:docPartGallery w:val="Page Numbers (Bottom of Page)"/>
        <w:docPartUnique/>
      </w:docPartObj>
    </w:sdtPr>
    <w:sdtEndPr/>
    <w:sdtContent>
      <w:p w14:paraId="63B17996" w14:textId="4AD47F60" w:rsidR="008F700D" w:rsidRDefault="008F700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780C382" w14:textId="77777777" w:rsidR="008F700D" w:rsidRDefault="008F70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427EF9" w14:textId="77777777" w:rsidR="00686591" w:rsidRDefault="00686591" w:rsidP="00603482">
      <w:r>
        <w:separator/>
      </w:r>
    </w:p>
  </w:footnote>
  <w:footnote w:type="continuationSeparator" w:id="0">
    <w:p w14:paraId="0E5AD32E" w14:textId="77777777" w:rsidR="00686591" w:rsidRDefault="00686591" w:rsidP="006034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719D"/>
    <w:rsid w:val="00023D4D"/>
    <w:rsid w:val="00044ADF"/>
    <w:rsid w:val="00047A6F"/>
    <w:rsid w:val="00056D73"/>
    <w:rsid w:val="000570C5"/>
    <w:rsid w:val="000641D1"/>
    <w:rsid w:val="0006625E"/>
    <w:rsid w:val="000B341D"/>
    <w:rsid w:val="000B6FBD"/>
    <w:rsid w:val="000C1BC7"/>
    <w:rsid w:val="000F6D78"/>
    <w:rsid w:val="001017BD"/>
    <w:rsid w:val="001047EB"/>
    <w:rsid w:val="00106DBF"/>
    <w:rsid w:val="0011738A"/>
    <w:rsid w:val="00117AD7"/>
    <w:rsid w:val="00147EA4"/>
    <w:rsid w:val="001A636C"/>
    <w:rsid w:val="001B4F0B"/>
    <w:rsid w:val="001B5BF6"/>
    <w:rsid w:val="001C1134"/>
    <w:rsid w:val="001C23FC"/>
    <w:rsid w:val="001C795C"/>
    <w:rsid w:val="001D2CEE"/>
    <w:rsid w:val="001D41EB"/>
    <w:rsid w:val="001F312C"/>
    <w:rsid w:val="001F3C88"/>
    <w:rsid w:val="001F51B6"/>
    <w:rsid w:val="00201D97"/>
    <w:rsid w:val="00205F15"/>
    <w:rsid w:val="00221BE4"/>
    <w:rsid w:val="00233CD9"/>
    <w:rsid w:val="0024475C"/>
    <w:rsid w:val="00253318"/>
    <w:rsid w:val="00262771"/>
    <w:rsid w:val="00284660"/>
    <w:rsid w:val="00287760"/>
    <w:rsid w:val="0029527A"/>
    <w:rsid w:val="002A28B8"/>
    <w:rsid w:val="002B3694"/>
    <w:rsid w:val="002B3CBE"/>
    <w:rsid w:val="002D1D58"/>
    <w:rsid w:val="002E1A8E"/>
    <w:rsid w:val="002F1DBE"/>
    <w:rsid w:val="003234B3"/>
    <w:rsid w:val="00333EB1"/>
    <w:rsid w:val="00337836"/>
    <w:rsid w:val="00350562"/>
    <w:rsid w:val="00382ED6"/>
    <w:rsid w:val="003A10C7"/>
    <w:rsid w:val="003A2022"/>
    <w:rsid w:val="003A6375"/>
    <w:rsid w:val="003A675C"/>
    <w:rsid w:val="003A783D"/>
    <w:rsid w:val="003B01AA"/>
    <w:rsid w:val="003B5521"/>
    <w:rsid w:val="003B6AA0"/>
    <w:rsid w:val="003C0438"/>
    <w:rsid w:val="003D212D"/>
    <w:rsid w:val="003E40CC"/>
    <w:rsid w:val="003F6E53"/>
    <w:rsid w:val="00403013"/>
    <w:rsid w:val="00410635"/>
    <w:rsid w:val="004114D3"/>
    <w:rsid w:val="00413354"/>
    <w:rsid w:val="00415CE7"/>
    <w:rsid w:val="0042061F"/>
    <w:rsid w:val="004213B0"/>
    <w:rsid w:val="00436A6A"/>
    <w:rsid w:val="004507F1"/>
    <w:rsid w:val="0045639F"/>
    <w:rsid w:val="00461330"/>
    <w:rsid w:val="004C3582"/>
    <w:rsid w:val="004C6CB0"/>
    <w:rsid w:val="004D6F5E"/>
    <w:rsid w:val="004F7523"/>
    <w:rsid w:val="0050649F"/>
    <w:rsid w:val="005163CA"/>
    <w:rsid w:val="00556D10"/>
    <w:rsid w:val="0056158E"/>
    <w:rsid w:val="00565541"/>
    <w:rsid w:val="005815A3"/>
    <w:rsid w:val="00584E3C"/>
    <w:rsid w:val="00586201"/>
    <w:rsid w:val="00596552"/>
    <w:rsid w:val="005A43B1"/>
    <w:rsid w:val="005F71D3"/>
    <w:rsid w:val="00603482"/>
    <w:rsid w:val="0061003E"/>
    <w:rsid w:val="00613A4A"/>
    <w:rsid w:val="00621AA3"/>
    <w:rsid w:val="00634ADC"/>
    <w:rsid w:val="00635E22"/>
    <w:rsid w:val="0064316F"/>
    <w:rsid w:val="00643F46"/>
    <w:rsid w:val="006456AC"/>
    <w:rsid w:val="00655E8C"/>
    <w:rsid w:val="0066112E"/>
    <w:rsid w:val="00686591"/>
    <w:rsid w:val="006973E6"/>
    <w:rsid w:val="006B6370"/>
    <w:rsid w:val="006C6B08"/>
    <w:rsid w:val="006C7476"/>
    <w:rsid w:val="006E3833"/>
    <w:rsid w:val="006E4384"/>
    <w:rsid w:val="006F7E5A"/>
    <w:rsid w:val="0071378A"/>
    <w:rsid w:val="007177E8"/>
    <w:rsid w:val="00717E72"/>
    <w:rsid w:val="00730461"/>
    <w:rsid w:val="00733686"/>
    <w:rsid w:val="00737180"/>
    <w:rsid w:val="007473EF"/>
    <w:rsid w:val="0074744D"/>
    <w:rsid w:val="0075719D"/>
    <w:rsid w:val="007606A5"/>
    <w:rsid w:val="007902E0"/>
    <w:rsid w:val="00797BF5"/>
    <w:rsid w:val="007A0C2C"/>
    <w:rsid w:val="007D714A"/>
    <w:rsid w:val="007F4CD3"/>
    <w:rsid w:val="007F7325"/>
    <w:rsid w:val="00801F67"/>
    <w:rsid w:val="00805F84"/>
    <w:rsid w:val="00813E70"/>
    <w:rsid w:val="00820C1F"/>
    <w:rsid w:val="008561A8"/>
    <w:rsid w:val="00862C7E"/>
    <w:rsid w:val="0088054E"/>
    <w:rsid w:val="008807AD"/>
    <w:rsid w:val="00882E4C"/>
    <w:rsid w:val="00892217"/>
    <w:rsid w:val="008C3101"/>
    <w:rsid w:val="008D3A9C"/>
    <w:rsid w:val="008F700D"/>
    <w:rsid w:val="009128E2"/>
    <w:rsid w:val="009147DD"/>
    <w:rsid w:val="00921649"/>
    <w:rsid w:val="00951F6B"/>
    <w:rsid w:val="009643B2"/>
    <w:rsid w:val="0097117D"/>
    <w:rsid w:val="0097369D"/>
    <w:rsid w:val="009843A4"/>
    <w:rsid w:val="009863E4"/>
    <w:rsid w:val="00993A4A"/>
    <w:rsid w:val="009A3F2C"/>
    <w:rsid w:val="009C0D7A"/>
    <w:rsid w:val="009C510D"/>
    <w:rsid w:val="009D4C43"/>
    <w:rsid w:val="009E6554"/>
    <w:rsid w:val="009E6C38"/>
    <w:rsid w:val="00A02490"/>
    <w:rsid w:val="00A0354F"/>
    <w:rsid w:val="00A05181"/>
    <w:rsid w:val="00A14F7E"/>
    <w:rsid w:val="00A25092"/>
    <w:rsid w:val="00A256E8"/>
    <w:rsid w:val="00A555C3"/>
    <w:rsid w:val="00A6666D"/>
    <w:rsid w:val="00AA0288"/>
    <w:rsid w:val="00AB141A"/>
    <w:rsid w:val="00AB1C96"/>
    <w:rsid w:val="00AB500B"/>
    <w:rsid w:val="00AB747C"/>
    <w:rsid w:val="00AB7B4B"/>
    <w:rsid w:val="00AF6B69"/>
    <w:rsid w:val="00B20735"/>
    <w:rsid w:val="00B21607"/>
    <w:rsid w:val="00B5553F"/>
    <w:rsid w:val="00B56422"/>
    <w:rsid w:val="00B70CBB"/>
    <w:rsid w:val="00B84208"/>
    <w:rsid w:val="00BA3A1E"/>
    <w:rsid w:val="00BA5CCA"/>
    <w:rsid w:val="00BA69CD"/>
    <w:rsid w:val="00BB2CAD"/>
    <w:rsid w:val="00BC35BB"/>
    <w:rsid w:val="00BC7708"/>
    <w:rsid w:val="00BE0CD8"/>
    <w:rsid w:val="00BE5DAF"/>
    <w:rsid w:val="00BF5080"/>
    <w:rsid w:val="00C129AC"/>
    <w:rsid w:val="00C16AFA"/>
    <w:rsid w:val="00C2772F"/>
    <w:rsid w:val="00C344D1"/>
    <w:rsid w:val="00C35920"/>
    <w:rsid w:val="00C641D9"/>
    <w:rsid w:val="00C67F66"/>
    <w:rsid w:val="00C7528D"/>
    <w:rsid w:val="00C7619E"/>
    <w:rsid w:val="00C853D5"/>
    <w:rsid w:val="00CA19ED"/>
    <w:rsid w:val="00CA7D0D"/>
    <w:rsid w:val="00CB1EA3"/>
    <w:rsid w:val="00CB33FA"/>
    <w:rsid w:val="00CB4F55"/>
    <w:rsid w:val="00CB6ACB"/>
    <w:rsid w:val="00CC4999"/>
    <w:rsid w:val="00CD0247"/>
    <w:rsid w:val="00CD1AC0"/>
    <w:rsid w:val="00CD5692"/>
    <w:rsid w:val="00CD57EE"/>
    <w:rsid w:val="00CE7A68"/>
    <w:rsid w:val="00CF0E23"/>
    <w:rsid w:val="00CF4BE9"/>
    <w:rsid w:val="00D06E59"/>
    <w:rsid w:val="00D11C56"/>
    <w:rsid w:val="00D35172"/>
    <w:rsid w:val="00D36541"/>
    <w:rsid w:val="00D402EC"/>
    <w:rsid w:val="00D422EC"/>
    <w:rsid w:val="00D43DE2"/>
    <w:rsid w:val="00D951CA"/>
    <w:rsid w:val="00D975F6"/>
    <w:rsid w:val="00DB7331"/>
    <w:rsid w:val="00DE0536"/>
    <w:rsid w:val="00E159E7"/>
    <w:rsid w:val="00E22F26"/>
    <w:rsid w:val="00E3186F"/>
    <w:rsid w:val="00E40346"/>
    <w:rsid w:val="00E40779"/>
    <w:rsid w:val="00E46265"/>
    <w:rsid w:val="00E71D80"/>
    <w:rsid w:val="00EB2C56"/>
    <w:rsid w:val="00EC1A38"/>
    <w:rsid w:val="00EC1A76"/>
    <w:rsid w:val="00EC6E25"/>
    <w:rsid w:val="00ED3536"/>
    <w:rsid w:val="00ED40C1"/>
    <w:rsid w:val="00EE365B"/>
    <w:rsid w:val="00EF574D"/>
    <w:rsid w:val="00F251A1"/>
    <w:rsid w:val="00F37EB5"/>
    <w:rsid w:val="00F661EB"/>
    <w:rsid w:val="00F67AF7"/>
    <w:rsid w:val="00F74FF2"/>
    <w:rsid w:val="00F84346"/>
    <w:rsid w:val="00F91AC4"/>
    <w:rsid w:val="00F9406E"/>
    <w:rsid w:val="00FA1E57"/>
    <w:rsid w:val="00FA38CF"/>
    <w:rsid w:val="00FB72C4"/>
    <w:rsid w:val="00FC0761"/>
    <w:rsid w:val="00FC6299"/>
    <w:rsid w:val="00FD2D5D"/>
    <w:rsid w:val="00FF3722"/>
    <w:rsid w:val="00FF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8D625"/>
  <w15:docId w15:val="{8E4F83F0-C58E-4A6A-AFE7-0498670E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3A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75719D"/>
    <w:rPr>
      <w:rFonts w:cs="Times New Roman"/>
      <w:color w:val="CC0033"/>
    </w:rPr>
  </w:style>
  <w:style w:type="paragraph" w:styleId="Header">
    <w:name w:val="header"/>
    <w:basedOn w:val="Normal"/>
    <w:link w:val="HeaderChar"/>
    <w:uiPriority w:val="99"/>
    <w:unhideWhenUsed/>
    <w:rsid w:val="006034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0348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034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03482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B2073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E5B75-85BA-41E3-8A2B-8941A6AF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6381</TotalTime>
  <Pages>1</Pages>
  <Words>2207</Words>
  <Characters>12582</Characters>
  <Application>Microsoft Office Word</Application>
  <DocSecurity>0</DocSecurity>
  <Lines>104</Lines>
  <Paragraphs>29</Paragraphs>
  <ScaleCrop>false</ScaleCrop>
  <Company/>
  <LinksUpToDate>false</LinksUpToDate>
  <CharactersWithSpaces>14760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黄慧</dc:creator>
  <cp:keywords/>
  <dc:description/>
  <cp:lastModifiedBy>Poornima Thiruvudaiselvi</cp:lastModifiedBy>
  <cp:revision>5</cp:revision>
  <cp:lastPrinted>2021-06-29T04:08:00Z</cp:lastPrinted>
  <dcterms:created xsi:type="dcterms:W3CDTF">2021-05-09T08:08:00Z</dcterms:created>
  <dcterms:modified xsi:type="dcterms:W3CDTF">2022-02-11T07:53:00Z</dcterms:modified>
</cp:coreProperties>
</file>