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5C853" w14:textId="3FC5450B" w:rsidR="00C8219B" w:rsidRDefault="00BF59B0" w:rsidP="007A18B2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file 1 </w:t>
      </w:r>
      <w:r w:rsidR="005A6720" w:rsidRPr="005A6720">
        <w:rPr>
          <w:b/>
          <w:bCs/>
          <w:sz w:val="28"/>
          <w:szCs w:val="28"/>
        </w:rPr>
        <w:t>material</w:t>
      </w:r>
      <w:r w:rsidR="00497716" w:rsidRPr="007E1675">
        <w:rPr>
          <w:b/>
          <w:bCs/>
          <w:sz w:val="28"/>
          <w:szCs w:val="28"/>
        </w:rPr>
        <w:t>s</w:t>
      </w:r>
    </w:p>
    <w:p w14:paraId="58D758BA" w14:textId="0DF693D6" w:rsidR="00C8219B" w:rsidRDefault="008A40DD" w:rsidP="005A6720">
      <w:pPr>
        <w:jc w:val="center"/>
        <w:rPr>
          <w:bCs/>
          <w:szCs w:val="21"/>
        </w:rPr>
      </w:pPr>
      <w:r>
        <w:rPr>
          <w:noProof/>
          <w:lang w:eastAsia="en-US"/>
        </w:rPr>
        <w:drawing>
          <wp:inline distT="0" distB="0" distL="0" distR="0" wp14:anchorId="5CD321E6" wp14:editId="4AF9FD47">
            <wp:extent cx="5759450" cy="4319905"/>
            <wp:effectExtent l="0" t="0" r="0" b="4445"/>
            <wp:docPr id="3" name="图片 3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720">
        <w:rPr>
          <w:b/>
          <w:szCs w:val="21"/>
        </w:rPr>
        <w:t xml:space="preserve"> </w:t>
      </w:r>
      <w:r w:rsidR="00C8219B">
        <w:rPr>
          <w:b/>
          <w:szCs w:val="21"/>
        </w:rPr>
        <w:t xml:space="preserve">Figure </w:t>
      </w:r>
      <w:r w:rsidR="00C8219B">
        <w:rPr>
          <w:rFonts w:hint="eastAsia"/>
          <w:b/>
          <w:szCs w:val="21"/>
        </w:rPr>
        <w:t>S</w:t>
      </w:r>
      <w:r w:rsidR="00C8219B">
        <w:rPr>
          <w:b/>
          <w:szCs w:val="21"/>
        </w:rPr>
        <w:t>1.</w:t>
      </w:r>
      <w:r w:rsidR="00C8219B">
        <w:rPr>
          <w:bCs/>
          <w:szCs w:val="21"/>
        </w:rPr>
        <w:t xml:space="preserve"> Flo</w:t>
      </w:r>
      <w:bookmarkStart w:id="0" w:name="_GoBack"/>
      <w:bookmarkEnd w:id="0"/>
      <w:r w:rsidR="00C8219B">
        <w:rPr>
          <w:bCs/>
          <w:szCs w:val="21"/>
        </w:rPr>
        <w:t>w chart of the study participants</w:t>
      </w:r>
    </w:p>
    <w:p w14:paraId="2842C616" w14:textId="095CEBF4" w:rsidR="001169C8" w:rsidRPr="001169C8" w:rsidRDefault="001169C8" w:rsidP="00C8219B">
      <w:pPr>
        <w:jc w:val="center"/>
        <w:rPr>
          <w:b/>
          <w:sz w:val="18"/>
          <w:szCs w:val="18"/>
        </w:rPr>
      </w:pPr>
      <w:r w:rsidRPr="001169C8">
        <w:rPr>
          <w:bCs/>
          <w:sz w:val="18"/>
          <w:szCs w:val="18"/>
        </w:rPr>
        <w:t xml:space="preserve">TMAO, </w:t>
      </w:r>
      <w:r w:rsidRPr="001169C8">
        <w:rPr>
          <w:sz w:val="18"/>
          <w:szCs w:val="18"/>
        </w:rPr>
        <w:t>trimethylamine-N-oxide</w:t>
      </w:r>
      <w:r w:rsidRPr="001169C8">
        <w:rPr>
          <w:bCs/>
          <w:sz w:val="18"/>
          <w:szCs w:val="18"/>
        </w:rPr>
        <w:t>; FG, fasting glucose.</w:t>
      </w:r>
    </w:p>
    <w:p w14:paraId="04928135" w14:textId="037388DA" w:rsidR="00C8219B" w:rsidRPr="00C8219B" w:rsidRDefault="00C8219B" w:rsidP="007A18B2">
      <w:pPr>
        <w:spacing w:line="480" w:lineRule="auto"/>
        <w:jc w:val="center"/>
        <w:rPr>
          <w:b/>
          <w:bCs/>
          <w:sz w:val="28"/>
          <w:szCs w:val="28"/>
        </w:rPr>
        <w:sectPr w:rsidR="00C8219B" w:rsidRPr="00C8219B" w:rsidSect="00A81CAA">
          <w:footerReference w:type="default" r:id="rId8"/>
          <w:pgSz w:w="12191" w:h="15876"/>
          <w:pgMar w:top="1418" w:right="1418" w:bottom="1418" w:left="1418" w:header="851" w:footer="992" w:gutter="0"/>
          <w:cols w:space="425"/>
          <w:docGrid w:type="lines" w:linePitch="326"/>
        </w:sectPr>
      </w:pPr>
    </w:p>
    <w:p w14:paraId="52A62003" w14:textId="47922E3E" w:rsidR="00DA1571" w:rsidRPr="007E1675" w:rsidRDefault="00DA1571" w:rsidP="005A0495">
      <w:r w:rsidRPr="007E1675">
        <w:rPr>
          <w:b/>
          <w:bCs/>
        </w:rPr>
        <w:lastRenderedPageBreak/>
        <w:t>Table S1</w:t>
      </w:r>
      <w:r w:rsidR="007C1CAF">
        <w:rPr>
          <w:b/>
          <w:bCs/>
        </w:rPr>
        <w:t>.</w:t>
      </w:r>
      <w:r w:rsidRPr="007E1675">
        <w:rPr>
          <w:b/>
          <w:bCs/>
        </w:rPr>
        <w:t xml:space="preserve"> </w:t>
      </w:r>
      <w:bookmarkStart w:id="1" w:name="_Hlk79157173"/>
      <w:r w:rsidRPr="007E1675">
        <w:t>Baseline characteristics</w:t>
      </w:r>
      <w:r w:rsidR="00EB51BE">
        <w:t xml:space="preserve"> of</w:t>
      </w:r>
      <w:r w:rsidRPr="007E1675">
        <w:t xml:space="preserve"> </w:t>
      </w:r>
      <w:bookmarkStart w:id="2" w:name="_Hlk62720468"/>
      <w:r w:rsidRPr="007E1675">
        <w:t xml:space="preserve">participants included and </w:t>
      </w:r>
      <w:bookmarkStart w:id="3" w:name="_Hlk79509137"/>
      <w:r w:rsidRPr="007E1675">
        <w:t xml:space="preserve">participants </w:t>
      </w:r>
      <w:bookmarkEnd w:id="2"/>
      <w:r w:rsidR="009E4660" w:rsidRPr="007E1675">
        <w:t>without follow-up information</w:t>
      </w:r>
      <w:bookmarkEnd w:id="1"/>
      <w:bookmarkEnd w:id="3"/>
      <w:r w:rsidR="00B83070">
        <w:t xml:space="preserve"> </w:t>
      </w:r>
      <w:r w:rsidR="00B83070">
        <w:rPr>
          <w:vertAlign w:val="superscript"/>
        </w:rPr>
        <w:t>a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333"/>
        <w:gridCol w:w="2498"/>
        <w:gridCol w:w="980"/>
      </w:tblGrid>
      <w:tr w:rsidR="007E1675" w:rsidRPr="007E1675" w14:paraId="67F022A7" w14:textId="77777777" w:rsidTr="00261AC2">
        <w:trPr>
          <w:trHeight w:val="340"/>
          <w:jc w:val="center"/>
        </w:trPr>
        <w:tc>
          <w:tcPr>
            <w:tcW w:w="18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6F82B" w14:textId="77777777" w:rsidR="00DA1571" w:rsidRPr="00A81CAA" w:rsidRDefault="00DA1571" w:rsidP="00BB2F1D">
            <w:pPr>
              <w:jc w:val="center"/>
            </w:pPr>
          </w:p>
          <w:p w14:paraId="540B64BC" w14:textId="77777777" w:rsidR="00DA1571" w:rsidRPr="00A81CAA" w:rsidRDefault="00DA1571" w:rsidP="00BB2F1D">
            <w:pPr>
              <w:jc w:val="center"/>
            </w:pPr>
          </w:p>
        </w:tc>
        <w:tc>
          <w:tcPr>
            <w:tcW w:w="1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ACAAB" w14:textId="2B462B17" w:rsidR="00DA1571" w:rsidRPr="00A81CAA" w:rsidRDefault="00DA1571" w:rsidP="00076E2E">
            <w:pPr>
              <w:jc w:val="center"/>
            </w:pPr>
            <w:r w:rsidRPr="00A81CAA">
              <w:t xml:space="preserve">Participants </w:t>
            </w:r>
            <w:r w:rsidR="009E4660" w:rsidRPr="00A81CAA">
              <w:t>included</w:t>
            </w:r>
            <w:r w:rsidRPr="00A81CAA">
              <w:t xml:space="preserve"> (</w:t>
            </w:r>
            <w:r w:rsidRPr="00A81CAA">
              <w:rPr>
                <w:i/>
                <w:iCs/>
              </w:rPr>
              <w:t>n</w:t>
            </w:r>
            <w:r w:rsidRPr="00A81CAA">
              <w:t>=</w:t>
            </w:r>
            <w:r w:rsidR="00B82A30" w:rsidRPr="00A81CAA">
              <w:t>2,088</w:t>
            </w:r>
            <w:r w:rsidRPr="00A81CAA">
              <w:t>)</w:t>
            </w:r>
          </w:p>
        </w:tc>
        <w:tc>
          <w:tcPr>
            <w:tcW w:w="13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DB05B" w14:textId="5B8C5FB8" w:rsidR="00DA1571" w:rsidRPr="00A81CAA" w:rsidRDefault="00DA1571" w:rsidP="00BB2F1D">
            <w:pPr>
              <w:jc w:val="center"/>
            </w:pPr>
            <w:r w:rsidRPr="00A81CAA">
              <w:t>Participants</w:t>
            </w:r>
            <w:r w:rsidR="00D22C5C" w:rsidRPr="00A81CAA">
              <w:t xml:space="preserve"> </w:t>
            </w:r>
            <w:r w:rsidR="009E4660" w:rsidRPr="00A81CAA">
              <w:t>without follow-up information</w:t>
            </w:r>
            <w:r w:rsidRPr="00A81CAA">
              <w:t xml:space="preserve"> (</w:t>
            </w:r>
            <w:r w:rsidRPr="00A81CAA">
              <w:rPr>
                <w:i/>
                <w:iCs/>
              </w:rPr>
              <w:t>n</w:t>
            </w:r>
            <w:r w:rsidRPr="00A81CAA">
              <w:t>=</w:t>
            </w:r>
            <w:r w:rsidR="00240B6A" w:rsidRPr="00A81CAA">
              <w:t>362</w:t>
            </w:r>
            <w:r w:rsidRPr="00A81CAA">
              <w:t>)</w:t>
            </w:r>
          </w:p>
        </w:tc>
        <w:tc>
          <w:tcPr>
            <w:tcW w:w="52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3494E" w14:textId="4B96F997" w:rsidR="00DA1571" w:rsidRPr="00A81CAA" w:rsidRDefault="00797007" w:rsidP="00BB2F1D">
            <w:pPr>
              <w:jc w:val="center"/>
              <w:rPr>
                <w:i/>
                <w:iCs/>
              </w:rPr>
            </w:pPr>
            <w:r w:rsidRPr="00A81CAA">
              <w:rPr>
                <w:i/>
                <w:iCs/>
              </w:rPr>
              <w:t>p</w:t>
            </w:r>
            <w:r w:rsidR="00DA1571" w:rsidRPr="00A81CAA">
              <w:t>-value</w:t>
            </w:r>
          </w:p>
        </w:tc>
      </w:tr>
      <w:tr w:rsidR="007E1675" w:rsidRPr="007E1675" w14:paraId="31445102" w14:textId="77777777" w:rsidTr="00261AC2">
        <w:trPr>
          <w:trHeight w:val="340"/>
          <w:jc w:val="center"/>
        </w:trPr>
        <w:tc>
          <w:tcPr>
            <w:tcW w:w="1894" w:type="pct"/>
            <w:tcBorders>
              <w:top w:val="nil"/>
              <w:bottom w:val="nil"/>
            </w:tcBorders>
            <w:vAlign w:val="center"/>
          </w:tcPr>
          <w:p w14:paraId="026E6179" w14:textId="77777777" w:rsidR="00DA1571" w:rsidRPr="00A81CAA" w:rsidRDefault="00DA1571" w:rsidP="00BB2F1D">
            <w:r w:rsidRPr="00A81CAA">
              <w:t>Age, y</w:t>
            </w:r>
          </w:p>
        </w:tc>
        <w:tc>
          <w:tcPr>
            <w:tcW w:w="1247" w:type="pct"/>
            <w:tcBorders>
              <w:top w:val="nil"/>
              <w:bottom w:val="nil"/>
            </w:tcBorders>
            <w:vAlign w:val="center"/>
          </w:tcPr>
          <w:p w14:paraId="5F9E1BA6" w14:textId="16A55379" w:rsidR="00DA1571" w:rsidRPr="00A81CAA" w:rsidRDefault="00DA1571" w:rsidP="00360F17">
            <w:pPr>
              <w:ind w:leftChars="-40" w:left="-96"/>
              <w:jc w:val="center"/>
            </w:pPr>
            <w:r w:rsidRPr="00A81CAA">
              <w:t>57.</w:t>
            </w:r>
            <w:r w:rsidR="00D175F5" w:rsidRPr="00A81CAA">
              <w:t>2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4.9</w:t>
            </w:r>
          </w:p>
        </w:tc>
        <w:tc>
          <w:tcPr>
            <w:tcW w:w="1335" w:type="pct"/>
            <w:tcBorders>
              <w:top w:val="nil"/>
              <w:bottom w:val="nil"/>
            </w:tcBorders>
            <w:vAlign w:val="center"/>
          </w:tcPr>
          <w:p w14:paraId="4F978E17" w14:textId="4C3D7D69" w:rsidR="00DA1571" w:rsidRPr="00A81CAA" w:rsidRDefault="00AC7340" w:rsidP="00360F17">
            <w:pPr>
              <w:ind w:leftChars="-40" w:left="-96"/>
              <w:jc w:val="center"/>
            </w:pPr>
            <w:r w:rsidRPr="00A81CAA">
              <w:t>5</w:t>
            </w:r>
            <w:r w:rsidR="00BD606B" w:rsidRPr="00A81CAA">
              <w:t>7</w:t>
            </w:r>
            <w:r w:rsidRPr="00A81CAA">
              <w:t>.</w:t>
            </w:r>
            <w:r w:rsidR="00BD606B" w:rsidRPr="00A81CAA">
              <w:t>5</w:t>
            </w:r>
            <w:r w:rsidR="007B1A1F" w:rsidRPr="00A81CAA">
              <w:t xml:space="preserve"> </w:t>
            </w:r>
            <w:r w:rsidR="00DA1571" w:rsidRPr="00A81CAA">
              <w:t>±</w:t>
            </w:r>
            <w:r w:rsidR="007B1A1F" w:rsidRPr="00A81CAA">
              <w:t xml:space="preserve"> </w:t>
            </w:r>
            <w:r w:rsidR="00DA1571" w:rsidRPr="00A81CAA">
              <w:t>5.</w:t>
            </w:r>
            <w:r w:rsidRPr="00A81CAA">
              <w:t>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432F096" w14:textId="1543601D" w:rsidR="00DA1571" w:rsidRPr="00A81CAA" w:rsidRDefault="00A40466" w:rsidP="00BB2F1D">
            <w:pPr>
              <w:jc w:val="center"/>
            </w:pPr>
            <w:r w:rsidRPr="00A81CAA">
              <w:t xml:space="preserve"> </w:t>
            </w:r>
            <w:r w:rsidR="00DA1571" w:rsidRPr="00A81CAA">
              <w:t>0.</w:t>
            </w:r>
            <w:r w:rsidR="00BD606B" w:rsidRPr="00A81CAA">
              <w:t>320</w:t>
            </w:r>
          </w:p>
        </w:tc>
      </w:tr>
      <w:tr w:rsidR="007E1675" w:rsidRPr="007E1675" w14:paraId="1820BCA8" w14:textId="77777777" w:rsidTr="00261AC2">
        <w:trPr>
          <w:trHeight w:val="340"/>
          <w:jc w:val="center"/>
        </w:trPr>
        <w:tc>
          <w:tcPr>
            <w:tcW w:w="1894" w:type="pct"/>
            <w:tcBorders>
              <w:top w:val="nil"/>
              <w:bottom w:val="nil"/>
            </w:tcBorders>
            <w:vAlign w:val="center"/>
          </w:tcPr>
          <w:p w14:paraId="24E47B24" w14:textId="24820319" w:rsidR="00DA1571" w:rsidRPr="00A81CAA" w:rsidRDefault="005410E4" w:rsidP="00BB2F1D">
            <w:r w:rsidRPr="00A81CAA">
              <w:t>Women</w:t>
            </w:r>
            <w:r w:rsidR="00DA1571" w:rsidRPr="00A81CAA">
              <w:t>, %</w:t>
            </w:r>
          </w:p>
        </w:tc>
        <w:tc>
          <w:tcPr>
            <w:tcW w:w="1247" w:type="pct"/>
            <w:tcBorders>
              <w:top w:val="nil"/>
              <w:bottom w:val="nil"/>
            </w:tcBorders>
            <w:vAlign w:val="center"/>
          </w:tcPr>
          <w:p w14:paraId="6C54DD81" w14:textId="7D65FD61" w:rsidR="00DA1571" w:rsidRPr="00A81CAA" w:rsidRDefault="00CA3D33" w:rsidP="00BB2F1D">
            <w:pPr>
              <w:jc w:val="center"/>
            </w:pPr>
            <w:r w:rsidRPr="00A81CAA">
              <w:t>72.7</w:t>
            </w:r>
          </w:p>
        </w:tc>
        <w:tc>
          <w:tcPr>
            <w:tcW w:w="1335" w:type="pct"/>
            <w:tcBorders>
              <w:top w:val="nil"/>
              <w:bottom w:val="nil"/>
            </w:tcBorders>
            <w:vAlign w:val="center"/>
          </w:tcPr>
          <w:p w14:paraId="0EC29E5E" w14:textId="11014E9A" w:rsidR="00DA1571" w:rsidRPr="00A81CAA" w:rsidRDefault="00CA3D33" w:rsidP="00BB2F1D">
            <w:pPr>
              <w:jc w:val="center"/>
            </w:pPr>
            <w:r w:rsidRPr="00A81CAA">
              <w:t>70.7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B424367" w14:textId="6DD2A78F" w:rsidR="00DA1571" w:rsidRPr="00A81CAA" w:rsidRDefault="00A40466" w:rsidP="00BB2F1D">
            <w:pPr>
              <w:jc w:val="center"/>
            </w:pPr>
            <w:r w:rsidRPr="00A81CAA">
              <w:t xml:space="preserve"> </w:t>
            </w:r>
            <w:r w:rsidR="00DA1571" w:rsidRPr="00A81CAA">
              <w:t>0.4</w:t>
            </w:r>
            <w:r w:rsidR="00CA3D33" w:rsidRPr="00A81CAA">
              <w:t>36</w:t>
            </w:r>
          </w:p>
        </w:tc>
      </w:tr>
      <w:tr w:rsidR="007E1675" w:rsidRPr="007E1675" w14:paraId="352A56C8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62EE4D05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Household income, %</w:t>
            </w:r>
          </w:p>
        </w:tc>
        <w:tc>
          <w:tcPr>
            <w:tcW w:w="1247" w:type="pct"/>
            <w:vAlign w:val="center"/>
          </w:tcPr>
          <w:p w14:paraId="6B0DA3A9" w14:textId="77777777" w:rsidR="001D0D79" w:rsidRPr="00A81CAA" w:rsidRDefault="001D0D79" w:rsidP="001D0D79">
            <w:pPr>
              <w:jc w:val="center"/>
            </w:pPr>
          </w:p>
        </w:tc>
        <w:tc>
          <w:tcPr>
            <w:tcW w:w="1335" w:type="pct"/>
            <w:vAlign w:val="center"/>
          </w:tcPr>
          <w:p w14:paraId="054C8B5A" w14:textId="77777777" w:rsidR="001D0D79" w:rsidRPr="00A81CAA" w:rsidRDefault="001D0D79" w:rsidP="001D0D79">
            <w:pPr>
              <w:jc w:val="center"/>
            </w:pPr>
          </w:p>
        </w:tc>
        <w:tc>
          <w:tcPr>
            <w:tcW w:w="524" w:type="pct"/>
            <w:vAlign w:val="center"/>
          </w:tcPr>
          <w:p w14:paraId="648AA009" w14:textId="794BE5FF" w:rsidR="001D0D79" w:rsidRPr="00A81CAA" w:rsidRDefault="00A40466" w:rsidP="001D0D79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 xml:space="preserve"> </w:t>
            </w:r>
            <w:r w:rsidR="00D7535C" w:rsidRPr="00A81CAA">
              <w:rPr>
                <w:b/>
                <w:bCs/>
              </w:rPr>
              <w:t>0.006</w:t>
            </w:r>
          </w:p>
        </w:tc>
      </w:tr>
      <w:tr w:rsidR="007E1675" w:rsidRPr="007E1675" w14:paraId="306BBEC7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3B471771" w14:textId="44C1267C" w:rsidR="001D0D79" w:rsidRPr="00A81CAA" w:rsidRDefault="005C6D6E" w:rsidP="001D0D79">
            <w:pPr>
              <w:ind w:firstLineChars="50" w:firstLine="120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≤</w:t>
            </w:r>
            <w:r w:rsidR="001D0D79" w:rsidRPr="00A81CAA">
              <w:rPr>
                <w:kern w:val="0"/>
                <w:lang w:bidi="ar"/>
              </w:rPr>
              <w:t>1500 Yuan/Month/Person</w:t>
            </w:r>
          </w:p>
        </w:tc>
        <w:tc>
          <w:tcPr>
            <w:tcW w:w="1247" w:type="pct"/>
            <w:vAlign w:val="center"/>
          </w:tcPr>
          <w:p w14:paraId="315B0C24" w14:textId="3E78A531" w:rsidR="001D0D79" w:rsidRPr="00A81CAA" w:rsidRDefault="00D7535C" w:rsidP="001D0D79">
            <w:pPr>
              <w:jc w:val="center"/>
            </w:pPr>
            <w:r w:rsidRPr="00A81CAA">
              <w:t>3</w:t>
            </w:r>
            <w:r w:rsidR="00CA3D33" w:rsidRPr="00A81CAA">
              <w:t>4.7</w:t>
            </w:r>
          </w:p>
        </w:tc>
        <w:tc>
          <w:tcPr>
            <w:tcW w:w="1335" w:type="pct"/>
            <w:vAlign w:val="center"/>
          </w:tcPr>
          <w:p w14:paraId="0CED7C80" w14:textId="336238F5" w:rsidR="001D0D79" w:rsidRPr="00A81CAA" w:rsidRDefault="00D7535C" w:rsidP="001D0D79">
            <w:pPr>
              <w:jc w:val="center"/>
            </w:pPr>
            <w:r w:rsidRPr="00A81CAA">
              <w:t>4</w:t>
            </w:r>
            <w:r w:rsidR="00CA3D33" w:rsidRPr="00A81CAA">
              <w:t>3</w:t>
            </w:r>
            <w:r w:rsidRPr="00A81CAA">
              <w:t>.</w:t>
            </w:r>
            <w:r w:rsidR="00CA3D33" w:rsidRPr="00A81CAA">
              <w:t>4</w:t>
            </w:r>
          </w:p>
        </w:tc>
        <w:tc>
          <w:tcPr>
            <w:tcW w:w="524" w:type="pct"/>
            <w:vAlign w:val="center"/>
          </w:tcPr>
          <w:p w14:paraId="0DCDEF8D" w14:textId="77777777" w:rsidR="001D0D79" w:rsidRPr="00A81CAA" w:rsidRDefault="001D0D79" w:rsidP="001D0D79">
            <w:pPr>
              <w:jc w:val="center"/>
            </w:pPr>
          </w:p>
        </w:tc>
      </w:tr>
      <w:tr w:rsidR="007E1675" w:rsidRPr="007E1675" w14:paraId="49E028FA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3082A7DE" w14:textId="77777777" w:rsidR="001D0D79" w:rsidRPr="00A81CAA" w:rsidRDefault="001D0D79" w:rsidP="001D0D79">
            <w:pPr>
              <w:ind w:firstLineChars="50" w:firstLine="120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1501-3000 Yuan/Month/Person</w:t>
            </w:r>
          </w:p>
        </w:tc>
        <w:tc>
          <w:tcPr>
            <w:tcW w:w="1247" w:type="pct"/>
            <w:vAlign w:val="center"/>
          </w:tcPr>
          <w:p w14:paraId="1F6EC5BE" w14:textId="04765A0D" w:rsidR="001D0D79" w:rsidRPr="00A81CAA" w:rsidRDefault="001D0D79" w:rsidP="001D0D79">
            <w:pPr>
              <w:jc w:val="center"/>
            </w:pPr>
            <w:r w:rsidRPr="00A81CAA">
              <w:t>4</w:t>
            </w:r>
            <w:r w:rsidR="00CA3D33" w:rsidRPr="00A81CAA">
              <w:t>6.2</w:t>
            </w:r>
          </w:p>
        </w:tc>
        <w:tc>
          <w:tcPr>
            <w:tcW w:w="1335" w:type="pct"/>
            <w:vAlign w:val="center"/>
          </w:tcPr>
          <w:p w14:paraId="77A4D88C" w14:textId="57E9E32D" w:rsidR="001D0D79" w:rsidRPr="00A81CAA" w:rsidRDefault="001D0D79" w:rsidP="001D0D79">
            <w:pPr>
              <w:jc w:val="center"/>
            </w:pPr>
            <w:r w:rsidRPr="00A81CAA">
              <w:t>38.</w:t>
            </w:r>
            <w:r w:rsidR="00CA3D33" w:rsidRPr="00A81CAA">
              <w:t>9</w:t>
            </w:r>
          </w:p>
        </w:tc>
        <w:tc>
          <w:tcPr>
            <w:tcW w:w="524" w:type="pct"/>
            <w:vAlign w:val="center"/>
          </w:tcPr>
          <w:p w14:paraId="0A145A7D" w14:textId="77777777" w:rsidR="001D0D79" w:rsidRPr="00A81CAA" w:rsidRDefault="001D0D79" w:rsidP="001D0D79">
            <w:pPr>
              <w:jc w:val="center"/>
            </w:pPr>
          </w:p>
        </w:tc>
      </w:tr>
      <w:tr w:rsidR="007E1675" w:rsidRPr="007E1675" w14:paraId="626F550D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3790E82C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 &gt;3000 Yuan/Month/Person</w:t>
            </w:r>
          </w:p>
        </w:tc>
        <w:tc>
          <w:tcPr>
            <w:tcW w:w="1247" w:type="pct"/>
            <w:vAlign w:val="center"/>
          </w:tcPr>
          <w:p w14:paraId="4D27A24C" w14:textId="710DF2CD" w:rsidR="001D0D79" w:rsidRPr="00A81CAA" w:rsidRDefault="001D0D79" w:rsidP="001D0D79">
            <w:pPr>
              <w:jc w:val="center"/>
            </w:pPr>
            <w:r w:rsidRPr="00A81CAA">
              <w:t>1</w:t>
            </w:r>
            <w:r w:rsidR="00CA3D33" w:rsidRPr="00A81CAA">
              <w:t>9.1</w:t>
            </w:r>
          </w:p>
        </w:tc>
        <w:tc>
          <w:tcPr>
            <w:tcW w:w="1335" w:type="pct"/>
            <w:vAlign w:val="center"/>
          </w:tcPr>
          <w:p w14:paraId="048A0DF0" w14:textId="35764B37" w:rsidR="001D0D79" w:rsidRPr="00A81CAA" w:rsidRDefault="001D0D79" w:rsidP="001D0D79">
            <w:pPr>
              <w:jc w:val="center"/>
            </w:pPr>
            <w:r w:rsidRPr="00A81CAA">
              <w:t>1</w:t>
            </w:r>
            <w:r w:rsidR="00CA3D33" w:rsidRPr="00A81CAA">
              <w:t>7.7</w:t>
            </w:r>
          </w:p>
        </w:tc>
        <w:tc>
          <w:tcPr>
            <w:tcW w:w="524" w:type="pct"/>
            <w:vAlign w:val="center"/>
          </w:tcPr>
          <w:p w14:paraId="3F4558E0" w14:textId="77777777" w:rsidR="001D0D79" w:rsidRPr="00A81CAA" w:rsidRDefault="001D0D79" w:rsidP="001D0D79">
            <w:pPr>
              <w:jc w:val="center"/>
            </w:pPr>
          </w:p>
        </w:tc>
      </w:tr>
      <w:tr w:rsidR="007E1675" w:rsidRPr="007E1675" w14:paraId="3E39CD9B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641EBF18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Smoker, %</w:t>
            </w:r>
          </w:p>
        </w:tc>
        <w:tc>
          <w:tcPr>
            <w:tcW w:w="1247" w:type="pct"/>
            <w:vAlign w:val="center"/>
          </w:tcPr>
          <w:p w14:paraId="0A95E0BA" w14:textId="2C9F3F99" w:rsidR="001D0D79" w:rsidRPr="00A81CAA" w:rsidRDefault="001D0D79" w:rsidP="001D0D79">
            <w:pPr>
              <w:jc w:val="center"/>
            </w:pPr>
            <w:r w:rsidRPr="00A81CAA">
              <w:t>1</w:t>
            </w:r>
            <w:r w:rsidR="00CA3D33" w:rsidRPr="00A81CAA">
              <w:t>4.0</w:t>
            </w:r>
          </w:p>
        </w:tc>
        <w:tc>
          <w:tcPr>
            <w:tcW w:w="1335" w:type="pct"/>
            <w:vAlign w:val="center"/>
          </w:tcPr>
          <w:p w14:paraId="32DAED5A" w14:textId="4E6123A9" w:rsidR="001D0D79" w:rsidRPr="00A81CAA" w:rsidRDefault="001D0D79" w:rsidP="001D0D79">
            <w:pPr>
              <w:jc w:val="center"/>
            </w:pPr>
            <w:r w:rsidRPr="00A81CAA">
              <w:t>1</w:t>
            </w:r>
            <w:r w:rsidR="00CA3D33" w:rsidRPr="00A81CAA">
              <w:t>6.6</w:t>
            </w:r>
          </w:p>
        </w:tc>
        <w:tc>
          <w:tcPr>
            <w:tcW w:w="524" w:type="pct"/>
            <w:vAlign w:val="center"/>
          </w:tcPr>
          <w:p w14:paraId="13D06EDD" w14:textId="008FF6CF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CA3D33" w:rsidRPr="00A81CAA">
              <w:t>126</w:t>
            </w:r>
          </w:p>
        </w:tc>
      </w:tr>
      <w:tr w:rsidR="007E1675" w:rsidRPr="007E1675" w14:paraId="403F7B4F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4A918B6D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Alcohol drinker, %</w:t>
            </w:r>
          </w:p>
        </w:tc>
        <w:tc>
          <w:tcPr>
            <w:tcW w:w="1247" w:type="pct"/>
            <w:vAlign w:val="center"/>
          </w:tcPr>
          <w:p w14:paraId="4C9E9F73" w14:textId="3F6D8AF4" w:rsidR="001D0D79" w:rsidRPr="00A81CAA" w:rsidRDefault="007B1A1F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5.</w:t>
            </w:r>
            <w:r w:rsidR="00CA3D33" w:rsidRPr="00A81CAA">
              <w:t>3</w:t>
            </w:r>
          </w:p>
        </w:tc>
        <w:tc>
          <w:tcPr>
            <w:tcW w:w="1335" w:type="pct"/>
            <w:vAlign w:val="center"/>
          </w:tcPr>
          <w:p w14:paraId="7C57EA39" w14:textId="687896BE" w:rsidR="001D0D79" w:rsidRPr="00A81CAA" w:rsidRDefault="007B1A1F" w:rsidP="001D0D79">
            <w:pPr>
              <w:jc w:val="center"/>
            </w:pPr>
            <w:r w:rsidRPr="00A81CAA">
              <w:t xml:space="preserve"> </w:t>
            </w:r>
            <w:r w:rsidR="00CA3D33" w:rsidRPr="00A81CAA">
              <w:t>5.8</w:t>
            </w:r>
          </w:p>
        </w:tc>
        <w:tc>
          <w:tcPr>
            <w:tcW w:w="524" w:type="pct"/>
            <w:vAlign w:val="center"/>
          </w:tcPr>
          <w:p w14:paraId="53C178AE" w14:textId="10371A2B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CA3D33" w:rsidRPr="00A81CAA">
              <w:t>706</w:t>
            </w:r>
          </w:p>
        </w:tc>
      </w:tr>
      <w:tr w:rsidR="007E1675" w:rsidRPr="007E1675" w14:paraId="75C7B433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5E6A6635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Tea drinker, %</w:t>
            </w:r>
          </w:p>
        </w:tc>
        <w:tc>
          <w:tcPr>
            <w:tcW w:w="1247" w:type="pct"/>
            <w:vAlign w:val="center"/>
          </w:tcPr>
          <w:p w14:paraId="32DFD74C" w14:textId="0C38BA15" w:rsidR="001D0D79" w:rsidRPr="00A81CAA" w:rsidRDefault="001D0D79" w:rsidP="001D0D79">
            <w:pPr>
              <w:jc w:val="center"/>
            </w:pPr>
            <w:r w:rsidRPr="00A81CAA">
              <w:t>4</w:t>
            </w:r>
            <w:r w:rsidR="00CA3D33" w:rsidRPr="00A81CAA">
              <w:t>9.0</w:t>
            </w:r>
          </w:p>
        </w:tc>
        <w:tc>
          <w:tcPr>
            <w:tcW w:w="1335" w:type="pct"/>
            <w:vAlign w:val="center"/>
          </w:tcPr>
          <w:p w14:paraId="5053427E" w14:textId="3A6A7D8E" w:rsidR="001D0D79" w:rsidRPr="00A81CAA" w:rsidRDefault="001D0D79" w:rsidP="001D0D79">
            <w:pPr>
              <w:jc w:val="center"/>
            </w:pPr>
            <w:r w:rsidRPr="00A81CAA">
              <w:t>5</w:t>
            </w:r>
            <w:r w:rsidR="00CA3D33" w:rsidRPr="00A81CAA">
              <w:t>1.7</w:t>
            </w:r>
          </w:p>
        </w:tc>
        <w:tc>
          <w:tcPr>
            <w:tcW w:w="524" w:type="pct"/>
            <w:vAlign w:val="center"/>
          </w:tcPr>
          <w:p w14:paraId="252ACB58" w14:textId="0DBD11B6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CA3D33" w:rsidRPr="00A81CAA">
              <w:t>349</w:t>
            </w:r>
          </w:p>
        </w:tc>
      </w:tr>
      <w:tr w:rsidR="007E1675" w:rsidRPr="007E1675" w14:paraId="67ED5192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09590270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Physical activity, MET-h/d</w:t>
            </w:r>
          </w:p>
        </w:tc>
        <w:tc>
          <w:tcPr>
            <w:tcW w:w="1247" w:type="pct"/>
            <w:vAlign w:val="center"/>
          </w:tcPr>
          <w:p w14:paraId="36BF4A8B" w14:textId="231DC8C0" w:rsidR="001D0D79" w:rsidRPr="00A81CAA" w:rsidRDefault="006C5917" w:rsidP="001D0D79">
            <w:pPr>
              <w:jc w:val="center"/>
            </w:pPr>
            <w:r w:rsidRPr="00A81CAA">
              <w:t>42.8 ± 15.8</w:t>
            </w:r>
          </w:p>
        </w:tc>
        <w:tc>
          <w:tcPr>
            <w:tcW w:w="1335" w:type="pct"/>
            <w:vAlign w:val="center"/>
          </w:tcPr>
          <w:p w14:paraId="639B97C0" w14:textId="13B77696" w:rsidR="001D0D79" w:rsidRPr="00A81CAA" w:rsidRDefault="006C5917" w:rsidP="001D0D79">
            <w:pPr>
              <w:jc w:val="center"/>
            </w:pPr>
            <w:r w:rsidRPr="00A81CAA">
              <w:t>42.2 ± 16.0</w:t>
            </w:r>
          </w:p>
        </w:tc>
        <w:tc>
          <w:tcPr>
            <w:tcW w:w="524" w:type="pct"/>
            <w:vAlign w:val="center"/>
          </w:tcPr>
          <w:p w14:paraId="6319981C" w14:textId="59EE8CAA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8D7DBB" w:rsidRPr="00A81CAA">
              <w:rPr>
                <w:kern w:val="0"/>
                <w:lang w:bidi="ar"/>
              </w:rPr>
              <w:t>0.458</w:t>
            </w:r>
          </w:p>
        </w:tc>
      </w:tr>
      <w:tr w:rsidR="007E1675" w:rsidRPr="007E1675" w14:paraId="7F4D6DD8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165F415B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Total energy intake, kcal/d</w:t>
            </w:r>
          </w:p>
        </w:tc>
        <w:tc>
          <w:tcPr>
            <w:tcW w:w="1247" w:type="pct"/>
            <w:vAlign w:val="center"/>
          </w:tcPr>
          <w:p w14:paraId="5F5B0870" w14:textId="7FE076B9" w:rsidR="001D0D79" w:rsidRPr="00A81CAA" w:rsidRDefault="008D7DBB" w:rsidP="00123825">
            <w:pPr>
              <w:ind w:leftChars="-40" w:left="-96"/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1832 </w:t>
            </w:r>
            <w:r w:rsidRPr="00A81CAA">
              <w:rPr>
                <w:kern w:val="0"/>
              </w:rPr>
              <w:t>± 506</w:t>
            </w:r>
          </w:p>
        </w:tc>
        <w:tc>
          <w:tcPr>
            <w:tcW w:w="1335" w:type="pct"/>
            <w:vAlign w:val="center"/>
          </w:tcPr>
          <w:p w14:paraId="425F9C5C" w14:textId="0ED6DF47" w:rsidR="001D0D79" w:rsidRPr="00A81CAA" w:rsidRDefault="008D7DBB" w:rsidP="00123825">
            <w:pPr>
              <w:ind w:leftChars="-40" w:left="-96"/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1822</w:t>
            </w:r>
            <w:r w:rsidRPr="00A81CAA">
              <w:rPr>
                <w:kern w:val="0"/>
              </w:rPr>
              <w:t xml:space="preserve"> ± 533</w:t>
            </w:r>
          </w:p>
        </w:tc>
        <w:tc>
          <w:tcPr>
            <w:tcW w:w="524" w:type="pct"/>
            <w:vAlign w:val="center"/>
          </w:tcPr>
          <w:p w14:paraId="68FE4FEF" w14:textId="3771EF27" w:rsidR="001D0D79" w:rsidRPr="00A81CAA" w:rsidRDefault="00A40466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 </w:t>
            </w:r>
            <w:r w:rsidR="001D0D79" w:rsidRPr="00A81CAA">
              <w:rPr>
                <w:kern w:val="0"/>
                <w:lang w:bidi="ar"/>
              </w:rPr>
              <w:t>0.</w:t>
            </w:r>
            <w:r w:rsidR="008D7DBB" w:rsidRPr="00A81CAA">
              <w:rPr>
                <w:kern w:val="0"/>
                <w:lang w:bidi="ar"/>
              </w:rPr>
              <w:t>512</w:t>
            </w:r>
          </w:p>
        </w:tc>
      </w:tr>
      <w:tr w:rsidR="007E1675" w:rsidRPr="007E1675" w14:paraId="79319795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587BF87E" w14:textId="530D0F21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t>Red</w:t>
            </w:r>
            <w:r w:rsidR="00890916" w:rsidRPr="00A81CAA">
              <w:t xml:space="preserve"> and processed</w:t>
            </w:r>
            <w:r w:rsidR="004B01FC" w:rsidRPr="00A81CAA">
              <w:t xml:space="preserve"> </w:t>
            </w:r>
            <w:r w:rsidRPr="00A81CAA">
              <w:t>meat intake, g/d</w:t>
            </w:r>
          </w:p>
        </w:tc>
        <w:tc>
          <w:tcPr>
            <w:tcW w:w="1247" w:type="pct"/>
            <w:vAlign w:val="center"/>
          </w:tcPr>
          <w:p w14:paraId="26F8F1E3" w14:textId="5CAB250D" w:rsidR="001D0D79" w:rsidRPr="00A81CAA" w:rsidRDefault="008D7DBB" w:rsidP="001D0D79">
            <w:pPr>
              <w:jc w:val="center"/>
            </w:pPr>
            <w:r w:rsidRPr="00A81CAA">
              <w:t xml:space="preserve">84.6 </w:t>
            </w:r>
            <w:r w:rsidRPr="00A81CAA">
              <w:rPr>
                <w:kern w:val="0"/>
              </w:rPr>
              <w:t>± 44.4</w:t>
            </w:r>
          </w:p>
        </w:tc>
        <w:tc>
          <w:tcPr>
            <w:tcW w:w="1335" w:type="pct"/>
            <w:vAlign w:val="center"/>
          </w:tcPr>
          <w:p w14:paraId="37644B76" w14:textId="77562DEE" w:rsidR="001D0D79" w:rsidRPr="00A81CAA" w:rsidRDefault="008D7DBB" w:rsidP="001D0D79">
            <w:pPr>
              <w:jc w:val="center"/>
            </w:pPr>
            <w:r w:rsidRPr="00A81CAA">
              <w:t>84.5</w:t>
            </w:r>
            <w:r w:rsidRPr="00A81CAA">
              <w:rPr>
                <w:kern w:val="0"/>
                <w:lang w:bidi="ar"/>
              </w:rPr>
              <w:t xml:space="preserve"> </w:t>
            </w:r>
            <w:r w:rsidRPr="00A81CAA">
              <w:rPr>
                <w:kern w:val="0"/>
              </w:rPr>
              <w:t>± 43.3</w:t>
            </w:r>
          </w:p>
        </w:tc>
        <w:tc>
          <w:tcPr>
            <w:tcW w:w="524" w:type="pct"/>
            <w:vAlign w:val="center"/>
          </w:tcPr>
          <w:p w14:paraId="1DAFB7F9" w14:textId="3BD573BD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8D7DBB" w:rsidRPr="00A81CAA">
              <w:t>744</w:t>
            </w:r>
          </w:p>
        </w:tc>
      </w:tr>
      <w:tr w:rsidR="007E1675" w:rsidRPr="007E1675" w14:paraId="5BD6B2BA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7E911DF2" w14:textId="3477F149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Fish </w:t>
            </w:r>
            <w:r w:rsidR="00BB44CA" w:rsidRPr="00A81CAA">
              <w:rPr>
                <w:kern w:val="0"/>
                <w:lang w:bidi="ar"/>
              </w:rPr>
              <w:t xml:space="preserve">and shellfish </w:t>
            </w:r>
            <w:r w:rsidRPr="00A81CAA">
              <w:rPr>
                <w:kern w:val="0"/>
                <w:lang w:bidi="ar"/>
              </w:rPr>
              <w:t>intake, g/d</w:t>
            </w:r>
          </w:p>
        </w:tc>
        <w:tc>
          <w:tcPr>
            <w:tcW w:w="1247" w:type="pct"/>
            <w:vAlign w:val="center"/>
          </w:tcPr>
          <w:p w14:paraId="2036BFA2" w14:textId="7E65407D" w:rsidR="001D0D79" w:rsidRPr="00A81CAA" w:rsidRDefault="00B441F7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55.6</w:t>
            </w:r>
            <w:r w:rsidRPr="00A81CAA">
              <w:t xml:space="preserve"> </w:t>
            </w:r>
            <w:r w:rsidRPr="00A81CAA">
              <w:rPr>
                <w:kern w:val="0"/>
              </w:rPr>
              <w:t>±</w:t>
            </w:r>
            <w:r w:rsidRPr="00A81CAA">
              <w:rPr>
                <w:kern w:val="0"/>
                <w:lang w:bidi="ar"/>
              </w:rPr>
              <w:t xml:space="preserve"> 58.3</w:t>
            </w:r>
          </w:p>
        </w:tc>
        <w:tc>
          <w:tcPr>
            <w:tcW w:w="1335" w:type="pct"/>
            <w:vAlign w:val="center"/>
          </w:tcPr>
          <w:p w14:paraId="6F6260EC" w14:textId="72E2A6F1" w:rsidR="001D0D79" w:rsidRPr="00A81CAA" w:rsidRDefault="00B441F7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52.4</w:t>
            </w:r>
            <w:r w:rsidRPr="00A81CAA">
              <w:t xml:space="preserve"> </w:t>
            </w:r>
            <w:r w:rsidRPr="00A81CAA">
              <w:rPr>
                <w:kern w:val="0"/>
              </w:rPr>
              <w:t>± 46.0</w:t>
            </w:r>
          </w:p>
        </w:tc>
        <w:tc>
          <w:tcPr>
            <w:tcW w:w="524" w:type="pct"/>
            <w:vAlign w:val="center"/>
          </w:tcPr>
          <w:p w14:paraId="2C2D2AFB" w14:textId="64990895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B441F7" w:rsidRPr="00A81CAA">
              <w:t>702</w:t>
            </w:r>
          </w:p>
        </w:tc>
      </w:tr>
      <w:tr w:rsidR="007E1675" w:rsidRPr="007E1675" w14:paraId="198BB36C" w14:textId="77777777" w:rsidTr="00261AC2">
        <w:trPr>
          <w:trHeight w:val="340"/>
          <w:jc w:val="center"/>
        </w:trPr>
        <w:tc>
          <w:tcPr>
            <w:tcW w:w="1894" w:type="pct"/>
          </w:tcPr>
          <w:p w14:paraId="569377B7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Egg intake, g/d</w:t>
            </w:r>
          </w:p>
        </w:tc>
        <w:tc>
          <w:tcPr>
            <w:tcW w:w="1247" w:type="pct"/>
            <w:vAlign w:val="center"/>
          </w:tcPr>
          <w:p w14:paraId="726481C4" w14:textId="0774FAF8" w:rsidR="001D0D79" w:rsidRPr="00A81CAA" w:rsidRDefault="00B441F7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28.9 </w:t>
            </w:r>
            <w:r w:rsidRPr="00A81CAA">
              <w:rPr>
                <w:kern w:val="0"/>
              </w:rPr>
              <w:t>± 19.8</w:t>
            </w:r>
          </w:p>
        </w:tc>
        <w:tc>
          <w:tcPr>
            <w:tcW w:w="1335" w:type="pct"/>
            <w:vAlign w:val="center"/>
          </w:tcPr>
          <w:p w14:paraId="14D337B0" w14:textId="1EE57349" w:rsidR="001D0D79" w:rsidRPr="00A81CAA" w:rsidRDefault="00B441F7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30.1 </w:t>
            </w:r>
            <w:r w:rsidRPr="00A81CAA">
              <w:rPr>
                <w:kern w:val="0"/>
              </w:rPr>
              <w:t>± 19.6</w:t>
            </w:r>
          </w:p>
        </w:tc>
        <w:tc>
          <w:tcPr>
            <w:tcW w:w="524" w:type="pct"/>
            <w:vAlign w:val="center"/>
          </w:tcPr>
          <w:p w14:paraId="060C1B9B" w14:textId="2BF975E4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B441F7" w:rsidRPr="00A81CAA">
              <w:t>282</w:t>
            </w:r>
          </w:p>
        </w:tc>
      </w:tr>
      <w:tr w:rsidR="007E1675" w:rsidRPr="007E1675" w14:paraId="220F8BBB" w14:textId="77777777" w:rsidTr="00261AC2">
        <w:trPr>
          <w:trHeight w:val="340"/>
          <w:jc w:val="center"/>
        </w:trPr>
        <w:tc>
          <w:tcPr>
            <w:tcW w:w="1894" w:type="pct"/>
          </w:tcPr>
          <w:p w14:paraId="1F6EECDC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Dairy products intake, g/d</w:t>
            </w:r>
          </w:p>
        </w:tc>
        <w:tc>
          <w:tcPr>
            <w:tcW w:w="1247" w:type="pct"/>
            <w:vAlign w:val="center"/>
          </w:tcPr>
          <w:p w14:paraId="7D81775B" w14:textId="30FFFAB6" w:rsidR="001D0D79" w:rsidRPr="00A81CAA" w:rsidRDefault="00B441F7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118.8 </w:t>
            </w:r>
            <w:r w:rsidRPr="00A81CAA">
              <w:rPr>
                <w:kern w:val="0"/>
              </w:rPr>
              <w:t>± 115.7</w:t>
            </w:r>
          </w:p>
        </w:tc>
        <w:tc>
          <w:tcPr>
            <w:tcW w:w="1335" w:type="pct"/>
            <w:vAlign w:val="center"/>
          </w:tcPr>
          <w:p w14:paraId="6ACCCA2E" w14:textId="3611A4C4" w:rsidR="001D0D79" w:rsidRPr="00A81CAA" w:rsidRDefault="00B441F7" w:rsidP="001D0D79">
            <w:pPr>
              <w:jc w:val="center"/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 xml:space="preserve">115.8 </w:t>
            </w:r>
            <w:r w:rsidRPr="00A81CAA">
              <w:rPr>
                <w:kern w:val="0"/>
              </w:rPr>
              <w:t>± 123.0</w:t>
            </w:r>
          </w:p>
        </w:tc>
        <w:tc>
          <w:tcPr>
            <w:tcW w:w="524" w:type="pct"/>
            <w:vAlign w:val="center"/>
          </w:tcPr>
          <w:p w14:paraId="4D7524BF" w14:textId="3BEDF6B0" w:rsidR="001D0D79" w:rsidRPr="00A81CAA" w:rsidRDefault="00A40466" w:rsidP="001D0D79">
            <w:pPr>
              <w:jc w:val="center"/>
            </w:pPr>
            <w:r w:rsidRPr="00A81CAA">
              <w:t xml:space="preserve"> </w:t>
            </w:r>
            <w:r w:rsidR="001D0D79" w:rsidRPr="00A81CAA">
              <w:t>0.</w:t>
            </w:r>
            <w:r w:rsidR="00DE62D7" w:rsidRPr="00A81CAA">
              <w:t>1</w:t>
            </w:r>
            <w:r w:rsidR="00B441F7" w:rsidRPr="00A81CAA">
              <w:t>53</w:t>
            </w:r>
          </w:p>
        </w:tc>
      </w:tr>
      <w:tr w:rsidR="007E1675" w:rsidRPr="007E1675" w14:paraId="199F3119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50C880B2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BMI, kg/m</w:t>
            </w:r>
            <w:r w:rsidRPr="00A81CAA">
              <w:rPr>
                <w:kern w:val="0"/>
                <w:vertAlign w:val="superscript"/>
                <w:lang w:bidi="ar"/>
              </w:rPr>
              <w:t>2</w:t>
            </w:r>
          </w:p>
        </w:tc>
        <w:tc>
          <w:tcPr>
            <w:tcW w:w="1247" w:type="pct"/>
            <w:vAlign w:val="center"/>
          </w:tcPr>
          <w:p w14:paraId="36FE0B4D" w14:textId="2856F078" w:rsidR="001D0D79" w:rsidRPr="00A81CAA" w:rsidRDefault="001D0D79" w:rsidP="007B1A1F">
            <w:pPr>
              <w:ind w:leftChars="-50" w:left="-120"/>
              <w:jc w:val="center"/>
            </w:pPr>
            <w:r w:rsidRPr="00A81CAA">
              <w:t>23.</w:t>
            </w:r>
            <w:r w:rsidR="00AC7340" w:rsidRPr="00A81CAA">
              <w:t>0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3.</w:t>
            </w:r>
            <w:r w:rsidR="00AC7340" w:rsidRPr="00A81CAA">
              <w:t>0</w:t>
            </w:r>
          </w:p>
        </w:tc>
        <w:tc>
          <w:tcPr>
            <w:tcW w:w="1335" w:type="pct"/>
            <w:vAlign w:val="center"/>
          </w:tcPr>
          <w:p w14:paraId="4B044C42" w14:textId="16A89234" w:rsidR="001D0D79" w:rsidRPr="00A81CAA" w:rsidRDefault="001D0D79" w:rsidP="007B1A1F">
            <w:pPr>
              <w:ind w:leftChars="-40" w:left="-96"/>
              <w:jc w:val="center"/>
            </w:pPr>
            <w:r w:rsidRPr="00A81CAA">
              <w:t>23.</w:t>
            </w:r>
            <w:r w:rsidR="00BD606B" w:rsidRPr="00A81CAA">
              <w:t>5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3.</w:t>
            </w:r>
            <w:r w:rsidR="00BD606B" w:rsidRPr="00A81CAA">
              <w:t>4</w:t>
            </w:r>
          </w:p>
        </w:tc>
        <w:tc>
          <w:tcPr>
            <w:tcW w:w="524" w:type="pct"/>
            <w:vAlign w:val="center"/>
          </w:tcPr>
          <w:p w14:paraId="7EEE5E28" w14:textId="787C2898" w:rsidR="001D0D79" w:rsidRPr="00A81CAA" w:rsidRDefault="00A40466" w:rsidP="001D0D79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 xml:space="preserve"> </w:t>
            </w:r>
            <w:r w:rsidR="00BD606B" w:rsidRPr="00A81CAA">
              <w:rPr>
                <w:b/>
                <w:bCs/>
              </w:rPr>
              <w:t>0.006</w:t>
            </w:r>
          </w:p>
        </w:tc>
      </w:tr>
      <w:tr w:rsidR="007E1675" w:rsidRPr="007E1675" w14:paraId="525C269D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0B2B5CA2" w14:textId="77777777" w:rsidR="001D0D79" w:rsidRPr="00A81CAA" w:rsidRDefault="001D0D79" w:rsidP="001D0D79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WHR</w:t>
            </w:r>
          </w:p>
        </w:tc>
        <w:tc>
          <w:tcPr>
            <w:tcW w:w="1247" w:type="pct"/>
            <w:vAlign w:val="center"/>
          </w:tcPr>
          <w:p w14:paraId="198D7072" w14:textId="71A6C46B" w:rsidR="001D0D79" w:rsidRPr="00A81CAA" w:rsidRDefault="001D0D79" w:rsidP="001D0D79">
            <w:pPr>
              <w:jc w:val="center"/>
            </w:pPr>
            <w:r w:rsidRPr="00A81CAA">
              <w:t>0.88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0.06</w:t>
            </w:r>
          </w:p>
        </w:tc>
        <w:tc>
          <w:tcPr>
            <w:tcW w:w="1335" w:type="pct"/>
            <w:vAlign w:val="center"/>
          </w:tcPr>
          <w:p w14:paraId="621F84BA" w14:textId="72E1EB82" w:rsidR="001D0D79" w:rsidRPr="00A81CAA" w:rsidRDefault="001D0D79" w:rsidP="001D0D79">
            <w:pPr>
              <w:jc w:val="center"/>
            </w:pPr>
            <w:r w:rsidRPr="00A81CAA">
              <w:t>0.8</w:t>
            </w:r>
            <w:r w:rsidR="00AC7340" w:rsidRPr="00A81CAA">
              <w:t>9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0.0</w:t>
            </w:r>
            <w:r w:rsidR="00AC7340" w:rsidRPr="00A81CAA">
              <w:t>7</w:t>
            </w:r>
          </w:p>
        </w:tc>
        <w:tc>
          <w:tcPr>
            <w:tcW w:w="524" w:type="pct"/>
            <w:vAlign w:val="center"/>
          </w:tcPr>
          <w:p w14:paraId="6E33C010" w14:textId="4DF32008" w:rsidR="001D0D79" w:rsidRPr="00A81CAA" w:rsidRDefault="00A40466" w:rsidP="001D0D79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 xml:space="preserve"> </w:t>
            </w:r>
            <w:r w:rsidR="00DE62D7" w:rsidRPr="00A81CAA">
              <w:rPr>
                <w:b/>
                <w:bCs/>
              </w:rPr>
              <w:t>0.007</w:t>
            </w:r>
          </w:p>
        </w:tc>
      </w:tr>
      <w:tr w:rsidR="007E1675" w:rsidRPr="007E1675" w14:paraId="65664D62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4C71734B" w14:textId="7ADF88D0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SBP, mmHg</w:t>
            </w:r>
          </w:p>
        </w:tc>
        <w:tc>
          <w:tcPr>
            <w:tcW w:w="1247" w:type="pct"/>
            <w:vAlign w:val="center"/>
          </w:tcPr>
          <w:p w14:paraId="3760E248" w14:textId="5B1CEDA5" w:rsidR="00076E2E" w:rsidRPr="00A81CAA" w:rsidRDefault="00D46D7F" w:rsidP="007B1A1F">
            <w:pPr>
              <w:ind w:leftChars="-50" w:left="-120"/>
              <w:jc w:val="center"/>
            </w:pPr>
            <w:r w:rsidRPr="00A81CAA">
              <w:t>122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17</w:t>
            </w:r>
          </w:p>
        </w:tc>
        <w:tc>
          <w:tcPr>
            <w:tcW w:w="1335" w:type="pct"/>
            <w:vAlign w:val="center"/>
          </w:tcPr>
          <w:p w14:paraId="1AD5BC6D" w14:textId="6457960B" w:rsidR="00076E2E" w:rsidRPr="00A81CAA" w:rsidRDefault="00D46D7F" w:rsidP="007B1A1F">
            <w:pPr>
              <w:ind w:leftChars="-40" w:left="-96"/>
              <w:jc w:val="center"/>
            </w:pPr>
            <w:r w:rsidRPr="00A81CAA">
              <w:t>126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19</w:t>
            </w:r>
          </w:p>
        </w:tc>
        <w:tc>
          <w:tcPr>
            <w:tcW w:w="524" w:type="pct"/>
            <w:vAlign w:val="center"/>
          </w:tcPr>
          <w:p w14:paraId="14AA5407" w14:textId="77F9B270" w:rsidR="00076E2E" w:rsidRPr="00A81CAA" w:rsidRDefault="00D46D7F" w:rsidP="00076E2E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&lt;0.001</w:t>
            </w:r>
          </w:p>
        </w:tc>
      </w:tr>
      <w:tr w:rsidR="007E1675" w:rsidRPr="007E1675" w14:paraId="78BA5A8A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315144F1" w14:textId="6C909C14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rPr>
                <w:kern w:val="0"/>
                <w:lang w:bidi="ar"/>
              </w:rPr>
              <w:t>DBP, mmHg</w:t>
            </w:r>
          </w:p>
        </w:tc>
        <w:tc>
          <w:tcPr>
            <w:tcW w:w="1247" w:type="pct"/>
            <w:vAlign w:val="center"/>
          </w:tcPr>
          <w:p w14:paraId="15CE900B" w14:textId="450FD248" w:rsidR="00076E2E" w:rsidRPr="00A81CAA" w:rsidRDefault="008646BE" w:rsidP="007B1A1F">
            <w:pPr>
              <w:ind w:leftChars="-20" w:left="-48"/>
              <w:jc w:val="center"/>
            </w:pPr>
            <w:r w:rsidRPr="00A81CAA">
              <w:t>78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11</w:t>
            </w:r>
          </w:p>
        </w:tc>
        <w:tc>
          <w:tcPr>
            <w:tcW w:w="1335" w:type="pct"/>
            <w:vAlign w:val="center"/>
          </w:tcPr>
          <w:p w14:paraId="3078BC35" w14:textId="72C07E24" w:rsidR="00076E2E" w:rsidRPr="00A81CAA" w:rsidRDefault="008646BE" w:rsidP="00076E2E">
            <w:pPr>
              <w:jc w:val="center"/>
            </w:pPr>
            <w:r w:rsidRPr="00A81CAA">
              <w:t>79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11</w:t>
            </w:r>
          </w:p>
        </w:tc>
        <w:tc>
          <w:tcPr>
            <w:tcW w:w="524" w:type="pct"/>
            <w:vAlign w:val="center"/>
          </w:tcPr>
          <w:p w14:paraId="22D8F84D" w14:textId="211B8D99" w:rsidR="00076E2E" w:rsidRPr="00A81CAA" w:rsidRDefault="008646BE" w:rsidP="00076E2E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 xml:space="preserve"> 0.004</w:t>
            </w:r>
          </w:p>
        </w:tc>
      </w:tr>
      <w:tr w:rsidR="007E1675" w:rsidRPr="007E1675" w14:paraId="7D05307C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252BCA43" w14:textId="236D6EFB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 xml:space="preserve">Serum TMAO, </w:t>
            </w:r>
            <w:proofErr w:type="spellStart"/>
            <w:r w:rsidRPr="00A81CAA">
              <w:t>μmol</w:t>
            </w:r>
            <w:proofErr w:type="spellEnd"/>
            <w:r w:rsidRPr="00A81CAA">
              <w:t>/L</w:t>
            </w:r>
          </w:p>
        </w:tc>
        <w:tc>
          <w:tcPr>
            <w:tcW w:w="1247" w:type="pct"/>
            <w:vAlign w:val="center"/>
          </w:tcPr>
          <w:p w14:paraId="1BFB2AD5" w14:textId="03709656" w:rsidR="00076E2E" w:rsidRPr="00A81CAA" w:rsidRDefault="00432AE0" w:rsidP="00076E2E">
            <w:pPr>
              <w:jc w:val="center"/>
            </w:pPr>
            <w:r w:rsidRPr="00A81CAA">
              <w:t>1.54 (0.86-2.9</w:t>
            </w:r>
            <w:r w:rsidR="00E37B85" w:rsidRPr="00A81CAA">
              <w:t>1</w:t>
            </w:r>
            <w:r w:rsidRPr="00A81CAA">
              <w:t>)</w:t>
            </w:r>
          </w:p>
        </w:tc>
        <w:tc>
          <w:tcPr>
            <w:tcW w:w="1335" w:type="pct"/>
            <w:vAlign w:val="center"/>
          </w:tcPr>
          <w:p w14:paraId="0DA6F397" w14:textId="0D14F700" w:rsidR="00076E2E" w:rsidRPr="00A81CAA" w:rsidRDefault="00432AE0" w:rsidP="00076E2E">
            <w:pPr>
              <w:jc w:val="center"/>
            </w:pPr>
            <w:r w:rsidRPr="00A81CAA">
              <w:t>1.50 (</w:t>
            </w:r>
            <w:r w:rsidR="00B441F7" w:rsidRPr="00A81CAA">
              <w:t>0.98</w:t>
            </w:r>
            <w:r w:rsidRPr="00A81CAA">
              <w:t>-2.</w:t>
            </w:r>
            <w:r w:rsidR="00B441F7" w:rsidRPr="00A81CAA">
              <w:t>88</w:t>
            </w:r>
            <w:r w:rsidRPr="00A81CAA">
              <w:t>)</w:t>
            </w:r>
          </w:p>
        </w:tc>
        <w:tc>
          <w:tcPr>
            <w:tcW w:w="524" w:type="pct"/>
            <w:vAlign w:val="center"/>
          </w:tcPr>
          <w:p w14:paraId="58DBA2E6" w14:textId="15729EB6" w:rsidR="00076E2E" w:rsidRPr="00A81CAA" w:rsidRDefault="008646BE" w:rsidP="00076E2E">
            <w:pPr>
              <w:jc w:val="center"/>
            </w:pPr>
            <w:r w:rsidRPr="00A81CAA">
              <w:t xml:space="preserve"> </w:t>
            </w:r>
            <w:r w:rsidR="00432AE0" w:rsidRPr="00A81CAA">
              <w:t>0.6</w:t>
            </w:r>
            <w:r w:rsidR="00B441F7" w:rsidRPr="00A81CAA">
              <w:t>57</w:t>
            </w:r>
          </w:p>
        </w:tc>
      </w:tr>
      <w:tr w:rsidR="007E1675" w:rsidRPr="007E1675" w14:paraId="342ED7BD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2675E649" w14:textId="38474F5A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 xml:space="preserve">Serum choline, </w:t>
            </w:r>
            <w:proofErr w:type="spellStart"/>
            <w:r w:rsidRPr="00A81CAA">
              <w:t>μmol</w:t>
            </w:r>
            <w:proofErr w:type="spellEnd"/>
            <w:r w:rsidRPr="00A81CAA">
              <w:t>/L</w:t>
            </w:r>
          </w:p>
        </w:tc>
        <w:tc>
          <w:tcPr>
            <w:tcW w:w="1247" w:type="pct"/>
            <w:vAlign w:val="center"/>
          </w:tcPr>
          <w:p w14:paraId="14103BAA" w14:textId="34779E02" w:rsidR="00076E2E" w:rsidRPr="00A81CAA" w:rsidRDefault="00B53F1F" w:rsidP="00076E2E">
            <w:pPr>
              <w:jc w:val="center"/>
            </w:pPr>
            <w:r w:rsidRPr="00A81CAA">
              <w:t>18.9 (1</w:t>
            </w:r>
            <w:r w:rsidR="00DE4799" w:rsidRPr="00A81CAA">
              <w:t>4.0</w:t>
            </w:r>
            <w:r w:rsidRPr="00A81CAA">
              <w:t>-25.</w:t>
            </w:r>
            <w:r w:rsidR="00DE4799" w:rsidRPr="00A81CAA">
              <w:t>2</w:t>
            </w:r>
            <w:r w:rsidRPr="00A81CAA">
              <w:t>)</w:t>
            </w:r>
          </w:p>
        </w:tc>
        <w:tc>
          <w:tcPr>
            <w:tcW w:w="1335" w:type="pct"/>
            <w:vAlign w:val="center"/>
          </w:tcPr>
          <w:p w14:paraId="4DCDA4A0" w14:textId="79F338AA" w:rsidR="00076E2E" w:rsidRPr="00A81CAA" w:rsidRDefault="00B53F1F" w:rsidP="00076E2E">
            <w:pPr>
              <w:jc w:val="center"/>
            </w:pPr>
            <w:r w:rsidRPr="00A81CAA">
              <w:t>18.</w:t>
            </w:r>
            <w:r w:rsidR="00DE4799" w:rsidRPr="00A81CAA">
              <w:t>7</w:t>
            </w:r>
            <w:r w:rsidRPr="00A81CAA">
              <w:t xml:space="preserve"> (13.9-2</w:t>
            </w:r>
            <w:r w:rsidR="00DE4799" w:rsidRPr="00A81CAA">
              <w:t>5.0</w:t>
            </w:r>
            <w:r w:rsidRPr="00A81CAA">
              <w:t>)</w:t>
            </w:r>
          </w:p>
        </w:tc>
        <w:tc>
          <w:tcPr>
            <w:tcW w:w="524" w:type="pct"/>
            <w:vAlign w:val="center"/>
          </w:tcPr>
          <w:p w14:paraId="65316CFB" w14:textId="67B6FC63" w:rsidR="00076E2E" w:rsidRPr="00A81CAA" w:rsidRDefault="00B53F1F" w:rsidP="00076E2E">
            <w:pPr>
              <w:jc w:val="center"/>
            </w:pPr>
            <w:r w:rsidRPr="00A81CAA">
              <w:t xml:space="preserve"> 0.</w:t>
            </w:r>
            <w:r w:rsidR="00123825" w:rsidRPr="00A81CAA">
              <w:t>561</w:t>
            </w:r>
          </w:p>
        </w:tc>
      </w:tr>
      <w:tr w:rsidR="007E1675" w:rsidRPr="007E1675" w14:paraId="76DAE0E8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58AF2CDF" w14:textId="22BC0411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 xml:space="preserve">Serum betaine, </w:t>
            </w:r>
            <w:proofErr w:type="spellStart"/>
            <w:r w:rsidRPr="00A81CAA">
              <w:t>μmol</w:t>
            </w:r>
            <w:proofErr w:type="spellEnd"/>
            <w:r w:rsidRPr="00A81CAA">
              <w:t>/L</w:t>
            </w:r>
          </w:p>
        </w:tc>
        <w:tc>
          <w:tcPr>
            <w:tcW w:w="1247" w:type="pct"/>
            <w:vAlign w:val="center"/>
          </w:tcPr>
          <w:p w14:paraId="53594D10" w14:textId="156CC61C" w:rsidR="00076E2E" w:rsidRPr="00A81CAA" w:rsidRDefault="00B53F1F" w:rsidP="00076E2E">
            <w:pPr>
              <w:jc w:val="center"/>
            </w:pPr>
            <w:r w:rsidRPr="00A81CAA">
              <w:t>51.5 (41.8-6</w:t>
            </w:r>
            <w:r w:rsidR="00DE4799" w:rsidRPr="00A81CAA">
              <w:t>2.0</w:t>
            </w:r>
            <w:r w:rsidRPr="00A81CAA">
              <w:t>)</w:t>
            </w:r>
          </w:p>
        </w:tc>
        <w:tc>
          <w:tcPr>
            <w:tcW w:w="1335" w:type="pct"/>
            <w:vAlign w:val="center"/>
          </w:tcPr>
          <w:p w14:paraId="23EE47CA" w14:textId="20EAD0B0" w:rsidR="00076E2E" w:rsidRPr="00A81CAA" w:rsidRDefault="00B53F1F" w:rsidP="00076E2E">
            <w:pPr>
              <w:jc w:val="center"/>
            </w:pPr>
            <w:r w:rsidRPr="00A81CAA">
              <w:t>50.</w:t>
            </w:r>
            <w:r w:rsidR="00DE4799" w:rsidRPr="00A81CAA">
              <w:t>9</w:t>
            </w:r>
            <w:r w:rsidRPr="00A81CAA">
              <w:t xml:space="preserve"> (41.</w:t>
            </w:r>
            <w:r w:rsidR="00DE4799" w:rsidRPr="00A81CAA">
              <w:t>7</w:t>
            </w:r>
            <w:r w:rsidRPr="00A81CAA">
              <w:t>-64.6)</w:t>
            </w:r>
          </w:p>
        </w:tc>
        <w:tc>
          <w:tcPr>
            <w:tcW w:w="524" w:type="pct"/>
            <w:vAlign w:val="center"/>
          </w:tcPr>
          <w:p w14:paraId="0744D638" w14:textId="24066929" w:rsidR="00076E2E" w:rsidRPr="00A81CAA" w:rsidRDefault="00B53F1F" w:rsidP="00076E2E">
            <w:pPr>
              <w:jc w:val="center"/>
            </w:pPr>
            <w:r w:rsidRPr="00A81CAA">
              <w:t xml:space="preserve"> 0.</w:t>
            </w:r>
            <w:r w:rsidR="00123825" w:rsidRPr="00A81CAA">
              <w:t>524</w:t>
            </w:r>
          </w:p>
        </w:tc>
      </w:tr>
      <w:tr w:rsidR="007E1675" w:rsidRPr="007E1675" w14:paraId="53646E34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5F16B22C" w14:textId="2BE62FE0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 xml:space="preserve">Serum </w:t>
            </w:r>
            <w:r w:rsidR="00843B0F" w:rsidRPr="00A81CAA">
              <w:t>fasting glucose</w:t>
            </w:r>
            <w:r w:rsidRPr="00A81CAA">
              <w:t>, mmol/L</w:t>
            </w:r>
          </w:p>
        </w:tc>
        <w:tc>
          <w:tcPr>
            <w:tcW w:w="1247" w:type="pct"/>
            <w:vAlign w:val="center"/>
          </w:tcPr>
          <w:p w14:paraId="04BE3933" w14:textId="0C654ACF" w:rsidR="00076E2E" w:rsidRPr="00A81CAA" w:rsidRDefault="00D46D7F" w:rsidP="00076E2E">
            <w:pPr>
              <w:jc w:val="center"/>
            </w:pPr>
            <w:r w:rsidRPr="00A81CAA">
              <w:t>4.59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0.64</w:t>
            </w:r>
          </w:p>
        </w:tc>
        <w:tc>
          <w:tcPr>
            <w:tcW w:w="1335" w:type="pct"/>
            <w:vAlign w:val="center"/>
          </w:tcPr>
          <w:p w14:paraId="10A50CA2" w14:textId="1C9CBE4B" w:rsidR="00076E2E" w:rsidRPr="00A81CAA" w:rsidRDefault="00D46D7F" w:rsidP="00076E2E">
            <w:pPr>
              <w:jc w:val="center"/>
            </w:pPr>
            <w:r w:rsidRPr="00A81CAA">
              <w:t>4.78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0.77</w:t>
            </w:r>
          </w:p>
        </w:tc>
        <w:tc>
          <w:tcPr>
            <w:tcW w:w="524" w:type="pct"/>
            <w:vAlign w:val="center"/>
          </w:tcPr>
          <w:p w14:paraId="26E251AF" w14:textId="378879AD" w:rsidR="00076E2E" w:rsidRPr="00A81CAA" w:rsidRDefault="00D46D7F" w:rsidP="00076E2E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&lt;0.001</w:t>
            </w:r>
          </w:p>
        </w:tc>
      </w:tr>
      <w:tr w:rsidR="007E1675" w:rsidRPr="007E1675" w14:paraId="36E48926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37482B50" w14:textId="46A4FC6C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>Serum TG, mmol/L</w:t>
            </w:r>
          </w:p>
        </w:tc>
        <w:tc>
          <w:tcPr>
            <w:tcW w:w="1247" w:type="pct"/>
            <w:vAlign w:val="center"/>
          </w:tcPr>
          <w:p w14:paraId="66B26138" w14:textId="36BB85BB" w:rsidR="00076E2E" w:rsidRPr="00A81CAA" w:rsidRDefault="008646BE" w:rsidP="00076E2E">
            <w:pPr>
              <w:jc w:val="center"/>
            </w:pPr>
            <w:r w:rsidRPr="00A81CAA">
              <w:t>1.51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1.01</w:t>
            </w:r>
          </w:p>
        </w:tc>
        <w:tc>
          <w:tcPr>
            <w:tcW w:w="1335" w:type="pct"/>
            <w:vAlign w:val="center"/>
          </w:tcPr>
          <w:p w14:paraId="64489448" w14:textId="2BAFF9F6" w:rsidR="00076E2E" w:rsidRPr="00A81CAA" w:rsidRDefault="008646BE" w:rsidP="00076E2E">
            <w:pPr>
              <w:jc w:val="center"/>
            </w:pPr>
            <w:r w:rsidRPr="00A81CAA">
              <w:t>1.63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1.07</w:t>
            </w:r>
          </w:p>
        </w:tc>
        <w:tc>
          <w:tcPr>
            <w:tcW w:w="524" w:type="pct"/>
            <w:vAlign w:val="center"/>
          </w:tcPr>
          <w:p w14:paraId="4F6D806C" w14:textId="7B6DADE6" w:rsidR="00076E2E" w:rsidRPr="00A81CAA" w:rsidRDefault="008646BE" w:rsidP="00076E2E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 xml:space="preserve"> 0.027</w:t>
            </w:r>
          </w:p>
        </w:tc>
      </w:tr>
      <w:tr w:rsidR="007E1675" w:rsidRPr="007E1675" w14:paraId="34198FBD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35CDA085" w14:textId="42749479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>Serum TC, mmol/L</w:t>
            </w:r>
          </w:p>
        </w:tc>
        <w:tc>
          <w:tcPr>
            <w:tcW w:w="1247" w:type="pct"/>
            <w:vAlign w:val="center"/>
          </w:tcPr>
          <w:p w14:paraId="2C93EC5A" w14:textId="121B7BC7" w:rsidR="00076E2E" w:rsidRPr="00A81CAA" w:rsidRDefault="008646BE" w:rsidP="00076E2E">
            <w:pPr>
              <w:jc w:val="center"/>
            </w:pPr>
            <w:r w:rsidRPr="00A81CAA">
              <w:t>5.43</w:t>
            </w:r>
            <w:r w:rsidR="00DE4799" w:rsidRPr="00A81CAA">
              <w:t xml:space="preserve"> </w:t>
            </w:r>
            <w:r w:rsidRPr="00A81CAA">
              <w:t>±</w:t>
            </w:r>
            <w:r w:rsidR="00DE4799" w:rsidRPr="00A81CAA">
              <w:t xml:space="preserve"> </w:t>
            </w:r>
            <w:r w:rsidRPr="00A81CAA">
              <w:t>1.05</w:t>
            </w:r>
          </w:p>
        </w:tc>
        <w:tc>
          <w:tcPr>
            <w:tcW w:w="1335" w:type="pct"/>
            <w:vAlign w:val="center"/>
          </w:tcPr>
          <w:p w14:paraId="41DF10F6" w14:textId="5B5969EB" w:rsidR="00076E2E" w:rsidRPr="00A81CAA" w:rsidRDefault="008646BE" w:rsidP="00076E2E">
            <w:pPr>
              <w:jc w:val="center"/>
            </w:pPr>
            <w:r w:rsidRPr="00A81CAA">
              <w:t>5.47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1.11</w:t>
            </w:r>
          </w:p>
        </w:tc>
        <w:tc>
          <w:tcPr>
            <w:tcW w:w="524" w:type="pct"/>
            <w:vAlign w:val="center"/>
          </w:tcPr>
          <w:p w14:paraId="259A8629" w14:textId="192C1588" w:rsidR="00076E2E" w:rsidRPr="00A81CAA" w:rsidRDefault="008646BE" w:rsidP="00076E2E">
            <w:pPr>
              <w:jc w:val="center"/>
            </w:pPr>
            <w:r w:rsidRPr="00A81CAA">
              <w:t xml:space="preserve"> 0.59</w:t>
            </w:r>
            <w:r w:rsidR="00123825" w:rsidRPr="00A81CAA">
              <w:t>8</w:t>
            </w:r>
          </w:p>
        </w:tc>
      </w:tr>
      <w:tr w:rsidR="007E1675" w:rsidRPr="007E1675" w14:paraId="0AEBC903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04E1430E" w14:textId="0D70CC9D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>Serum HDL-C, mmol/L</w:t>
            </w:r>
          </w:p>
        </w:tc>
        <w:tc>
          <w:tcPr>
            <w:tcW w:w="1247" w:type="pct"/>
            <w:vAlign w:val="center"/>
          </w:tcPr>
          <w:p w14:paraId="50D633AC" w14:textId="0572C443" w:rsidR="00076E2E" w:rsidRPr="00A81CAA" w:rsidRDefault="008646BE" w:rsidP="00076E2E">
            <w:pPr>
              <w:jc w:val="center"/>
            </w:pPr>
            <w:r w:rsidRPr="00A81CAA">
              <w:t>1.38</w:t>
            </w:r>
            <w:r w:rsidR="00DE4799" w:rsidRPr="00A81CAA">
              <w:t xml:space="preserve"> </w:t>
            </w:r>
            <w:r w:rsidRPr="00A81CAA">
              <w:t>±</w:t>
            </w:r>
            <w:r w:rsidR="00DE4799" w:rsidRPr="00A81CAA">
              <w:t xml:space="preserve"> </w:t>
            </w:r>
            <w:r w:rsidRPr="00A81CAA">
              <w:t>0.33</w:t>
            </w:r>
          </w:p>
        </w:tc>
        <w:tc>
          <w:tcPr>
            <w:tcW w:w="1335" w:type="pct"/>
            <w:vAlign w:val="center"/>
          </w:tcPr>
          <w:p w14:paraId="4489212E" w14:textId="3178DF67" w:rsidR="00076E2E" w:rsidRPr="00A81CAA" w:rsidRDefault="008646BE" w:rsidP="00076E2E">
            <w:pPr>
              <w:jc w:val="center"/>
            </w:pPr>
            <w:r w:rsidRPr="00A81CAA">
              <w:t>1.37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0.33</w:t>
            </w:r>
          </w:p>
        </w:tc>
        <w:tc>
          <w:tcPr>
            <w:tcW w:w="524" w:type="pct"/>
            <w:vAlign w:val="center"/>
          </w:tcPr>
          <w:p w14:paraId="5BCAB76D" w14:textId="6855EFC2" w:rsidR="00076E2E" w:rsidRPr="00A81CAA" w:rsidRDefault="008646BE" w:rsidP="00076E2E">
            <w:pPr>
              <w:jc w:val="center"/>
            </w:pPr>
            <w:r w:rsidRPr="00A81CAA">
              <w:t xml:space="preserve"> 0.2</w:t>
            </w:r>
            <w:r w:rsidR="00123825" w:rsidRPr="00A81CAA">
              <w:t>36</w:t>
            </w:r>
          </w:p>
        </w:tc>
      </w:tr>
      <w:tr w:rsidR="007E1675" w:rsidRPr="007E1675" w14:paraId="4D88E772" w14:textId="77777777" w:rsidTr="00261AC2">
        <w:trPr>
          <w:trHeight w:val="340"/>
          <w:jc w:val="center"/>
        </w:trPr>
        <w:tc>
          <w:tcPr>
            <w:tcW w:w="1894" w:type="pct"/>
            <w:vAlign w:val="center"/>
          </w:tcPr>
          <w:p w14:paraId="65680EC8" w14:textId="3B6650AB" w:rsidR="00076E2E" w:rsidRPr="00A81CAA" w:rsidRDefault="00076E2E" w:rsidP="00076E2E">
            <w:pPr>
              <w:rPr>
                <w:kern w:val="0"/>
                <w:lang w:bidi="ar"/>
              </w:rPr>
            </w:pPr>
            <w:r w:rsidRPr="00A81CAA">
              <w:t>Serum LDL-C, mmol/L</w:t>
            </w:r>
          </w:p>
        </w:tc>
        <w:tc>
          <w:tcPr>
            <w:tcW w:w="1247" w:type="pct"/>
            <w:vAlign w:val="center"/>
          </w:tcPr>
          <w:p w14:paraId="640BF7C7" w14:textId="45AD2344" w:rsidR="00076E2E" w:rsidRPr="00A81CAA" w:rsidRDefault="008646BE" w:rsidP="00076E2E">
            <w:pPr>
              <w:jc w:val="center"/>
            </w:pPr>
            <w:r w:rsidRPr="00A81CAA">
              <w:t>3.62</w:t>
            </w:r>
            <w:r w:rsidR="00DE4799" w:rsidRPr="00A81CAA">
              <w:t xml:space="preserve"> </w:t>
            </w:r>
            <w:r w:rsidRPr="00A81CAA">
              <w:t>±</w:t>
            </w:r>
            <w:r w:rsidR="00DE4799" w:rsidRPr="00A81CAA">
              <w:t xml:space="preserve"> </w:t>
            </w:r>
            <w:r w:rsidRPr="00A81CAA">
              <w:t>0.90</w:t>
            </w:r>
          </w:p>
        </w:tc>
        <w:tc>
          <w:tcPr>
            <w:tcW w:w="1335" w:type="pct"/>
            <w:vAlign w:val="center"/>
          </w:tcPr>
          <w:p w14:paraId="3A2D876D" w14:textId="197E9707" w:rsidR="00076E2E" w:rsidRPr="00A81CAA" w:rsidRDefault="008646BE" w:rsidP="00076E2E">
            <w:pPr>
              <w:jc w:val="center"/>
            </w:pPr>
            <w:r w:rsidRPr="00A81CAA">
              <w:t>3.70</w:t>
            </w:r>
            <w:r w:rsidR="007B1A1F" w:rsidRPr="00A81CAA">
              <w:t xml:space="preserve"> </w:t>
            </w:r>
            <w:r w:rsidRPr="00A81CAA">
              <w:t>±</w:t>
            </w:r>
            <w:r w:rsidR="007B1A1F" w:rsidRPr="00A81CAA">
              <w:t xml:space="preserve"> </w:t>
            </w:r>
            <w:r w:rsidRPr="00A81CAA">
              <w:t>0.94</w:t>
            </w:r>
          </w:p>
        </w:tc>
        <w:tc>
          <w:tcPr>
            <w:tcW w:w="524" w:type="pct"/>
            <w:vAlign w:val="center"/>
          </w:tcPr>
          <w:p w14:paraId="7FB13D48" w14:textId="00F63708" w:rsidR="00076E2E" w:rsidRPr="00A81CAA" w:rsidRDefault="008646BE" w:rsidP="00076E2E">
            <w:pPr>
              <w:jc w:val="center"/>
            </w:pPr>
            <w:r w:rsidRPr="00A81CAA">
              <w:t xml:space="preserve"> 0.105</w:t>
            </w:r>
          </w:p>
        </w:tc>
      </w:tr>
    </w:tbl>
    <w:p w14:paraId="26F0C8AB" w14:textId="3E11E8C3" w:rsidR="004C4E7E" w:rsidRDefault="00DA1571" w:rsidP="00E96DFD">
      <w:pPr>
        <w:rPr>
          <w:rFonts w:eastAsiaTheme="minorEastAsia"/>
          <w:sz w:val="18"/>
          <w:szCs w:val="18"/>
        </w:rPr>
      </w:pPr>
      <w:r w:rsidRPr="007E1675">
        <w:rPr>
          <w:rFonts w:eastAsiaTheme="minorEastAsia"/>
          <w:sz w:val="18"/>
          <w:szCs w:val="18"/>
        </w:rPr>
        <w:t>Abbreviations: MET, metabolic equivalent of task</w:t>
      </w:r>
      <w:r w:rsidR="0016786F">
        <w:rPr>
          <w:rFonts w:eastAsiaTheme="minorEastAsia" w:hint="eastAsia"/>
          <w:sz w:val="18"/>
          <w:szCs w:val="18"/>
        </w:rPr>
        <w:t>;</w:t>
      </w:r>
      <w:r w:rsidR="0016786F">
        <w:rPr>
          <w:rFonts w:eastAsiaTheme="minorEastAsia"/>
          <w:sz w:val="18"/>
          <w:szCs w:val="18"/>
        </w:rPr>
        <w:t xml:space="preserve"> </w:t>
      </w:r>
      <w:r w:rsidRPr="007E1675">
        <w:rPr>
          <w:rFonts w:eastAsiaTheme="minorEastAsia"/>
          <w:sz w:val="18"/>
          <w:szCs w:val="18"/>
        </w:rPr>
        <w:t>BMI, body mass index; WHR, ratio of waist to hip circumferenc</w:t>
      </w:r>
      <w:r w:rsidR="00633E9A" w:rsidRPr="007E1675">
        <w:rPr>
          <w:rFonts w:eastAsiaTheme="minorEastAsia" w:hint="eastAsia"/>
          <w:sz w:val="18"/>
          <w:szCs w:val="18"/>
        </w:rPr>
        <w:t>e</w:t>
      </w:r>
      <w:r w:rsidR="0016786F">
        <w:rPr>
          <w:rFonts w:eastAsiaTheme="minorEastAsia"/>
          <w:sz w:val="18"/>
          <w:szCs w:val="18"/>
        </w:rPr>
        <w:t>;</w:t>
      </w:r>
      <w:r w:rsidR="009C55F0" w:rsidRPr="007E1675">
        <w:rPr>
          <w:rFonts w:eastAsiaTheme="minorEastAsia"/>
          <w:sz w:val="18"/>
          <w:szCs w:val="18"/>
        </w:rPr>
        <w:t xml:space="preserve"> SBP,</w:t>
      </w:r>
      <w:r w:rsidR="009C55F0" w:rsidRPr="007E1675">
        <w:t xml:space="preserve"> </w:t>
      </w:r>
      <w:r w:rsidR="009C55F0" w:rsidRPr="007E1675">
        <w:rPr>
          <w:rFonts w:eastAsiaTheme="minorEastAsia"/>
          <w:sz w:val="18"/>
          <w:szCs w:val="18"/>
        </w:rPr>
        <w:t xml:space="preserve">systolic blood pressure; DBP, diastolic blood pressure; TMAO, trimethylamine-N-oxide; </w:t>
      </w:r>
      <w:r w:rsidR="00DA5532" w:rsidRPr="007E1675">
        <w:rPr>
          <w:rFonts w:eastAsiaTheme="minorEastAsia"/>
          <w:sz w:val="18"/>
          <w:szCs w:val="18"/>
        </w:rPr>
        <w:t>FG,</w:t>
      </w:r>
      <w:r w:rsidR="00DA5532" w:rsidRPr="007E1675">
        <w:rPr>
          <w:sz w:val="18"/>
          <w:szCs w:val="18"/>
        </w:rPr>
        <w:t xml:space="preserve"> fasting glucose;</w:t>
      </w:r>
      <w:r w:rsidR="00DA5532" w:rsidRPr="007E1675">
        <w:rPr>
          <w:rFonts w:eastAsiaTheme="minorEastAsia"/>
          <w:sz w:val="18"/>
          <w:szCs w:val="18"/>
        </w:rPr>
        <w:t xml:space="preserve"> </w:t>
      </w:r>
      <w:r w:rsidR="009C55F0" w:rsidRPr="007E1675">
        <w:rPr>
          <w:rFonts w:eastAsiaTheme="minorEastAsia"/>
          <w:sz w:val="18"/>
          <w:szCs w:val="18"/>
        </w:rPr>
        <w:t>TG, triglycerides;</w:t>
      </w:r>
      <w:r w:rsidR="009C55F0" w:rsidRPr="007E1675">
        <w:t xml:space="preserve"> </w:t>
      </w:r>
      <w:r w:rsidR="009C55F0" w:rsidRPr="007E1675">
        <w:rPr>
          <w:rFonts w:eastAsiaTheme="minorEastAsia"/>
          <w:sz w:val="18"/>
          <w:szCs w:val="18"/>
        </w:rPr>
        <w:t>TC, total cholesterol; LDL-C, low-density lipoprotein cholesterol; HDL-C, high-density lipoprotein cholesterol.</w:t>
      </w:r>
    </w:p>
    <w:p w14:paraId="276A0350" w14:textId="48206741" w:rsidR="005A0495" w:rsidRDefault="00B83070" w:rsidP="00E96DFD">
      <w:pPr>
        <w:rPr>
          <w:rFonts w:eastAsiaTheme="minorEastAsia"/>
          <w:iCs/>
          <w:sz w:val="18"/>
          <w:szCs w:val="18"/>
        </w:rPr>
        <w:sectPr w:rsidR="005A0495" w:rsidSect="00261AC2">
          <w:pgSz w:w="12191" w:h="15876"/>
          <w:pgMar w:top="1418" w:right="1418" w:bottom="1418" w:left="1418" w:header="851" w:footer="992" w:gutter="0"/>
          <w:cols w:space="425"/>
          <w:docGrid w:type="lines" w:linePitch="326"/>
        </w:sectPr>
      </w:pPr>
      <w:r>
        <w:rPr>
          <w:rFonts w:eastAsiaTheme="minorEastAsia"/>
          <w:sz w:val="18"/>
          <w:szCs w:val="18"/>
          <w:vertAlign w:val="superscript"/>
        </w:rPr>
        <w:t>a</w:t>
      </w:r>
      <w:r w:rsidR="00DA1571" w:rsidRPr="007E1675">
        <w:rPr>
          <w:rFonts w:eastAsiaTheme="minorEastAsia"/>
          <w:i/>
          <w:sz w:val="18"/>
          <w:szCs w:val="18"/>
          <w:vertAlign w:val="superscript"/>
        </w:rPr>
        <w:t xml:space="preserve"> </w:t>
      </w:r>
      <w:r w:rsidR="00DA1571" w:rsidRPr="005B301B">
        <w:rPr>
          <w:rFonts w:eastAsiaTheme="minorEastAsia"/>
          <w:iCs/>
          <w:sz w:val="18"/>
          <w:szCs w:val="18"/>
        </w:rPr>
        <w:t xml:space="preserve">Mean ± </w:t>
      </w:r>
      <w:r w:rsidR="00511BC4" w:rsidRPr="005B301B">
        <w:rPr>
          <w:rFonts w:eastAsiaTheme="minorEastAsia"/>
          <w:iCs/>
          <w:sz w:val="18"/>
          <w:szCs w:val="18"/>
        </w:rPr>
        <w:t xml:space="preserve">SD </w:t>
      </w:r>
      <w:r w:rsidR="00DA1571" w:rsidRPr="005B301B">
        <w:rPr>
          <w:rFonts w:eastAsiaTheme="minorEastAsia"/>
          <w:iCs/>
          <w:sz w:val="18"/>
          <w:szCs w:val="18"/>
        </w:rPr>
        <w:t xml:space="preserve">or Median (IQR) for all </w:t>
      </w:r>
      <w:r w:rsidR="00B901F0" w:rsidRPr="005B301B">
        <w:rPr>
          <w:rFonts w:eastAsiaTheme="minorEastAsia"/>
          <w:iCs/>
          <w:sz w:val="18"/>
          <w:szCs w:val="18"/>
        </w:rPr>
        <w:t xml:space="preserve">continuous </w:t>
      </w:r>
      <w:hyperlink r:id="rId9" w:history="1">
        <w:r w:rsidR="00DA1571" w:rsidRPr="005B301B">
          <w:rPr>
            <w:rFonts w:eastAsiaTheme="minorEastAsia"/>
            <w:iCs/>
            <w:sz w:val="18"/>
            <w:szCs w:val="18"/>
          </w:rPr>
          <w:t>variable</w:t>
        </w:r>
      </w:hyperlink>
      <w:r w:rsidR="00DA1571" w:rsidRPr="005B301B">
        <w:rPr>
          <w:rFonts w:eastAsiaTheme="minorEastAsia"/>
          <w:iCs/>
          <w:sz w:val="18"/>
          <w:szCs w:val="18"/>
        </w:rPr>
        <w:t>s.</w:t>
      </w:r>
    </w:p>
    <w:p w14:paraId="127EB1E6" w14:textId="4E04CE86" w:rsidR="002411E7" w:rsidRPr="007E1675" w:rsidRDefault="002411E7" w:rsidP="00646737">
      <w:pPr>
        <w:rPr>
          <w:szCs w:val="21"/>
        </w:rPr>
      </w:pPr>
      <w:r w:rsidRPr="007E1675">
        <w:rPr>
          <w:b/>
          <w:szCs w:val="21"/>
        </w:rPr>
        <w:lastRenderedPageBreak/>
        <w:t>Table S</w:t>
      </w:r>
      <w:r w:rsidR="00DE4799">
        <w:rPr>
          <w:b/>
          <w:szCs w:val="21"/>
        </w:rPr>
        <w:t>2</w:t>
      </w:r>
      <w:r w:rsidR="007C1CAF">
        <w:rPr>
          <w:b/>
          <w:szCs w:val="21"/>
        </w:rPr>
        <w:t>.</w:t>
      </w:r>
      <w:r w:rsidRPr="007E1675">
        <w:rPr>
          <w:szCs w:val="21"/>
        </w:rPr>
        <w:t xml:space="preserve"> Sensitivity analyses for association </w:t>
      </w:r>
      <w:r>
        <w:rPr>
          <w:szCs w:val="21"/>
        </w:rPr>
        <w:t xml:space="preserve">between </w:t>
      </w:r>
      <w:r w:rsidRPr="007E1675">
        <w:rPr>
          <w:szCs w:val="21"/>
        </w:rPr>
        <w:t xml:space="preserve">serum TMAO </w:t>
      </w:r>
      <w:r>
        <w:rPr>
          <w:szCs w:val="21"/>
        </w:rPr>
        <w:t>and</w:t>
      </w:r>
      <w:r w:rsidRPr="007E1675">
        <w:rPr>
          <w:szCs w:val="21"/>
        </w:rPr>
        <w:t xml:space="preserve"> incident type 2 diabetes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8"/>
        <w:gridCol w:w="1618"/>
        <w:gridCol w:w="1843"/>
        <w:gridCol w:w="1843"/>
        <w:gridCol w:w="1113"/>
      </w:tblGrid>
      <w:tr w:rsidR="002411E7" w:rsidRPr="007E1675" w14:paraId="05004EF8" w14:textId="77777777" w:rsidTr="00A81CAA">
        <w:trPr>
          <w:trHeight w:val="340"/>
          <w:jc w:val="center"/>
        </w:trPr>
        <w:tc>
          <w:tcPr>
            <w:tcW w:w="1570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17B8DE9" w14:textId="77777777" w:rsidR="002411E7" w:rsidRPr="00A81CAA" w:rsidRDefault="002411E7" w:rsidP="00A54B0C">
            <w:pPr>
              <w:jc w:val="left"/>
            </w:pPr>
            <w:r w:rsidRPr="00A81CAA">
              <w:t>Sensitivity analyses</w:t>
            </w:r>
          </w:p>
        </w:tc>
        <w:tc>
          <w:tcPr>
            <w:tcW w:w="2835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BFFF6D1" w14:textId="77777777" w:rsidR="002411E7" w:rsidRPr="00A81CAA" w:rsidRDefault="002411E7" w:rsidP="00A54B0C">
            <w:pPr>
              <w:jc w:val="center"/>
            </w:pPr>
            <w:proofErr w:type="spellStart"/>
            <w:r w:rsidRPr="00A81CAA">
              <w:t>Tertiles</w:t>
            </w:r>
            <w:proofErr w:type="spellEnd"/>
            <w:r w:rsidRPr="00A81CAA">
              <w:t xml:space="preserve"> of serum TMAO</w:t>
            </w:r>
          </w:p>
        </w:tc>
        <w:tc>
          <w:tcPr>
            <w:tcW w:w="595" w:type="pct"/>
            <w:vMerge w:val="restart"/>
            <w:tcBorders>
              <w:top w:val="single" w:sz="12" w:space="0" w:color="auto"/>
            </w:tcBorders>
            <w:vAlign w:val="center"/>
          </w:tcPr>
          <w:p w14:paraId="45AC7B3B" w14:textId="2DCF5517" w:rsidR="002411E7" w:rsidRPr="00A81CAA" w:rsidRDefault="00797007" w:rsidP="00A54B0C">
            <w:pPr>
              <w:jc w:val="center"/>
            </w:pPr>
            <w:r w:rsidRPr="00A81CAA">
              <w:rPr>
                <w:i/>
                <w:iCs/>
              </w:rPr>
              <w:t>p</w:t>
            </w:r>
            <w:r w:rsidR="002411E7" w:rsidRPr="00A81CAA">
              <w:t xml:space="preserve">-trend </w:t>
            </w:r>
            <w:r w:rsidR="00B83070" w:rsidRPr="00A81CAA">
              <w:rPr>
                <w:vertAlign w:val="superscript"/>
              </w:rPr>
              <w:t>a</w:t>
            </w:r>
          </w:p>
        </w:tc>
      </w:tr>
      <w:tr w:rsidR="002411E7" w:rsidRPr="007E1675" w14:paraId="3A528BCF" w14:textId="77777777" w:rsidTr="00A81CAA">
        <w:trPr>
          <w:trHeight w:val="340"/>
          <w:jc w:val="center"/>
        </w:trPr>
        <w:tc>
          <w:tcPr>
            <w:tcW w:w="1570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7E22CF9" w14:textId="77777777" w:rsidR="002411E7" w:rsidRPr="00A81CAA" w:rsidRDefault="002411E7" w:rsidP="00A54B0C">
            <w:pPr>
              <w:jc w:val="center"/>
            </w:pPr>
          </w:p>
        </w:tc>
        <w:tc>
          <w:tcPr>
            <w:tcW w:w="86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44518" w14:textId="77777777" w:rsidR="002411E7" w:rsidRPr="00A81CAA" w:rsidRDefault="002411E7" w:rsidP="00A54B0C">
            <w:pPr>
              <w:jc w:val="center"/>
            </w:pPr>
            <w:r w:rsidRPr="00A81CAA">
              <w:t>T1</w:t>
            </w:r>
          </w:p>
        </w:tc>
        <w:tc>
          <w:tcPr>
            <w:tcW w:w="9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B6E47" w14:textId="77777777" w:rsidR="002411E7" w:rsidRPr="00A81CAA" w:rsidRDefault="002411E7" w:rsidP="00A54B0C">
            <w:pPr>
              <w:jc w:val="center"/>
            </w:pPr>
            <w:r w:rsidRPr="00A81CAA">
              <w:t>T2</w:t>
            </w:r>
          </w:p>
        </w:tc>
        <w:tc>
          <w:tcPr>
            <w:tcW w:w="98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027B5A" w14:textId="77777777" w:rsidR="002411E7" w:rsidRPr="00A81CAA" w:rsidRDefault="002411E7" w:rsidP="00A54B0C">
            <w:pPr>
              <w:jc w:val="center"/>
            </w:pPr>
            <w:r w:rsidRPr="00A81CAA">
              <w:t>T3</w:t>
            </w:r>
          </w:p>
        </w:tc>
        <w:tc>
          <w:tcPr>
            <w:tcW w:w="595" w:type="pct"/>
            <w:vMerge/>
            <w:tcBorders>
              <w:bottom w:val="single" w:sz="8" w:space="0" w:color="auto"/>
            </w:tcBorders>
            <w:vAlign w:val="center"/>
          </w:tcPr>
          <w:p w14:paraId="0342F235" w14:textId="77777777" w:rsidR="002411E7" w:rsidRPr="00A81CAA" w:rsidRDefault="002411E7" w:rsidP="00A54B0C">
            <w:pPr>
              <w:jc w:val="center"/>
            </w:pPr>
          </w:p>
        </w:tc>
      </w:tr>
      <w:tr w:rsidR="005A0495" w:rsidRPr="007E1675" w14:paraId="4FBAE8EA" w14:textId="77777777" w:rsidTr="00A81CAA">
        <w:trPr>
          <w:trHeight w:val="340"/>
          <w:jc w:val="center"/>
        </w:trPr>
        <w:tc>
          <w:tcPr>
            <w:tcW w:w="1570" w:type="pct"/>
          </w:tcPr>
          <w:p w14:paraId="0BCA52A8" w14:textId="4589FD2B" w:rsidR="005A0495" w:rsidRPr="00A81CAA" w:rsidRDefault="005A0495" w:rsidP="005A0495">
            <w:pPr>
              <w:jc w:val="left"/>
            </w:pPr>
            <w:r w:rsidRPr="00A81CAA">
              <w:t>Model 2</w:t>
            </w:r>
            <w:r w:rsidR="00646737" w:rsidRPr="00A81CAA">
              <w:t xml:space="preserve"> </w:t>
            </w:r>
            <w:r w:rsidR="00B83070" w:rsidRPr="00A81CAA">
              <w:rPr>
                <w:vertAlign w:val="superscript"/>
              </w:rPr>
              <w:t>b</w:t>
            </w:r>
          </w:p>
        </w:tc>
        <w:tc>
          <w:tcPr>
            <w:tcW w:w="865" w:type="pct"/>
          </w:tcPr>
          <w:p w14:paraId="6BD1A1F6" w14:textId="7E16B89E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643F5DA4" w14:textId="761E1EC3" w:rsidR="005A0495" w:rsidRPr="00A81CAA" w:rsidRDefault="005A0495" w:rsidP="005A0495">
            <w:pPr>
              <w:jc w:val="center"/>
            </w:pPr>
            <w:r w:rsidRPr="00A81CAA">
              <w:t>1.18 (0.85-1.62)</w:t>
            </w:r>
          </w:p>
        </w:tc>
        <w:tc>
          <w:tcPr>
            <w:tcW w:w="985" w:type="pct"/>
          </w:tcPr>
          <w:p w14:paraId="6DF83F68" w14:textId="183F6AFC" w:rsidR="005A0495" w:rsidRPr="00A81CAA" w:rsidRDefault="005A0495" w:rsidP="005A0495">
            <w:pPr>
              <w:jc w:val="center"/>
            </w:pPr>
            <w:r w:rsidRPr="00A81CAA">
              <w:t>1.46 (1.06-2.00)</w:t>
            </w:r>
          </w:p>
        </w:tc>
        <w:tc>
          <w:tcPr>
            <w:tcW w:w="595" w:type="pct"/>
          </w:tcPr>
          <w:p w14:paraId="67A56906" w14:textId="6F96F91E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0.021</w:t>
            </w:r>
          </w:p>
        </w:tc>
      </w:tr>
      <w:tr w:rsidR="005A0495" w:rsidRPr="007E1675" w14:paraId="46F77DC4" w14:textId="77777777" w:rsidTr="00A81CAA">
        <w:trPr>
          <w:trHeight w:val="340"/>
          <w:jc w:val="center"/>
        </w:trPr>
        <w:tc>
          <w:tcPr>
            <w:tcW w:w="1570" w:type="pct"/>
          </w:tcPr>
          <w:p w14:paraId="50863BC3" w14:textId="0C23D05E" w:rsidR="005A0495" w:rsidRPr="00A81CAA" w:rsidRDefault="005A0495" w:rsidP="005A0495">
            <w:pPr>
              <w:jc w:val="left"/>
            </w:pPr>
            <w:r w:rsidRPr="00A81CAA">
              <w:t>Model 2a</w:t>
            </w:r>
            <w:bookmarkStart w:id="4" w:name="OLE_LINK51"/>
            <w:r w:rsidRPr="00A81CAA">
              <w:t xml:space="preserve"> </w:t>
            </w:r>
            <w:bookmarkEnd w:id="4"/>
            <w:r w:rsidR="00B83070" w:rsidRPr="00A81CAA">
              <w:rPr>
                <w:vertAlign w:val="superscript"/>
              </w:rPr>
              <w:t>c</w:t>
            </w:r>
          </w:p>
        </w:tc>
        <w:tc>
          <w:tcPr>
            <w:tcW w:w="865" w:type="pct"/>
          </w:tcPr>
          <w:p w14:paraId="48AF911D" w14:textId="0AF0DC08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125EE73F" w14:textId="0B3F9481" w:rsidR="005A0495" w:rsidRPr="00A81CAA" w:rsidRDefault="005A0495" w:rsidP="005A0495">
            <w:pPr>
              <w:jc w:val="center"/>
            </w:pPr>
            <w:r w:rsidRPr="00A81CAA">
              <w:t>1.25 (0.90-1.73)</w:t>
            </w:r>
          </w:p>
        </w:tc>
        <w:tc>
          <w:tcPr>
            <w:tcW w:w="985" w:type="pct"/>
          </w:tcPr>
          <w:p w14:paraId="5DDA09F7" w14:textId="6AFBD62B" w:rsidR="005A0495" w:rsidRPr="00A81CAA" w:rsidRDefault="005A0495" w:rsidP="005A0495">
            <w:pPr>
              <w:jc w:val="center"/>
            </w:pPr>
            <w:r w:rsidRPr="00A81CAA">
              <w:t>1.44 (1.04-1.99)</w:t>
            </w:r>
          </w:p>
        </w:tc>
        <w:tc>
          <w:tcPr>
            <w:tcW w:w="595" w:type="pct"/>
          </w:tcPr>
          <w:p w14:paraId="10BD3DC6" w14:textId="67CA6548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0.042</w:t>
            </w:r>
          </w:p>
        </w:tc>
      </w:tr>
      <w:tr w:rsidR="005A0495" w:rsidRPr="007E1675" w14:paraId="0DE61867" w14:textId="77777777" w:rsidTr="00A81CAA">
        <w:trPr>
          <w:trHeight w:val="340"/>
          <w:jc w:val="center"/>
        </w:trPr>
        <w:tc>
          <w:tcPr>
            <w:tcW w:w="1570" w:type="pct"/>
          </w:tcPr>
          <w:p w14:paraId="1FA0A1D2" w14:textId="5131F3A7" w:rsidR="005A0495" w:rsidRPr="00A81CAA" w:rsidRDefault="005A0495" w:rsidP="005A0495">
            <w:pPr>
              <w:jc w:val="left"/>
            </w:pPr>
            <w:r w:rsidRPr="00A81CAA">
              <w:t>Model 2b</w:t>
            </w:r>
            <w:bookmarkStart w:id="5" w:name="OLE_LINK52"/>
            <w:r w:rsidR="00646737" w:rsidRPr="00A81CAA">
              <w:t xml:space="preserve"> </w:t>
            </w:r>
            <w:bookmarkEnd w:id="5"/>
            <w:r w:rsidR="00B83070" w:rsidRPr="00A81CAA">
              <w:rPr>
                <w:vertAlign w:val="superscript"/>
              </w:rPr>
              <w:t>d</w:t>
            </w:r>
          </w:p>
        </w:tc>
        <w:tc>
          <w:tcPr>
            <w:tcW w:w="865" w:type="pct"/>
          </w:tcPr>
          <w:p w14:paraId="706CB20E" w14:textId="52CD8D3A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14F7A8D7" w14:textId="1B23FD05" w:rsidR="005A0495" w:rsidRPr="00A81CAA" w:rsidRDefault="005A0495" w:rsidP="005A0495">
            <w:pPr>
              <w:jc w:val="center"/>
            </w:pPr>
            <w:r w:rsidRPr="00A81CAA">
              <w:t>1.18 (0.85-1.62)</w:t>
            </w:r>
          </w:p>
        </w:tc>
        <w:tc>
          <w:tcPr>
            <w:tcW w:w="985" w:type="pct"/>
          </w:tcPr>
          <w:p w14:paraId="7C150D5A" w14:textId="125997F2" w:rsidR="005A0495" w:rsidRPr="00A81CAA" w:rsidRDefault="005A0495" w:rsidP="005A0495">
            <w:pPr>
              <w:jc w:val="center"/>
            </w:pPr>
            <w:r w:rsidRPr="00A81CAA">
              <w:t>1.42 (1.04-1.95)</w:t>
            </w:r>
          </w:p>
        </w:tc>
        <w:tc>
          <w:tcPr>
            <w:tcW w:w="595" w:type="pct"/>
          </w:tcPr>
          <w:p w14:paraId="4EAE4050" w14:textId="795BD5BA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0.033</w:t>
            </w:r>
          </w:p>
        </w:tc>
      </w:tr>
      <w:tr w:rsidR="005A0495" w:rsidRPr="007E1675" w14:paraId="1188F7E5" w14:textId="77777777" w:rsidTr="00A81CAA">
        <w:trPr>
          <w:trHeight w:val="340"/>
          <w:jc w:val="center"/>
        </w:trPr>
        <w:tc>
          <w:tcPr>
            <w:tcW w:w="1570" w:type="pct"/>
          </w:tcPr>
          <w:p w14:paraId="4F42EB01" w14:textId="33BBCF48" w:rsidR="005A0495" w:rsidRPr="00A81CAA" w:rsidRDefault="005A0495" w:rsidP="005A0495">
            <w:pPr>
              <w:jc w:val="left"/>
            </w:pPr>
            <w:r w:rsidRPr="00A81CAA">
              <w:t>Model 2c</w:t>
            </w:r>
            <w:r w:rsidR="00646737" w:rsidRPr="00A81CAA">
              <w:rPr>
                <w:kern w:val="0"/>
              </w:rPr>
              <w:t xml:space="preserve"> </w:t>
            </w:r>
            <w:r w:rsidR="00B83070" w:rsidRPr="00A81CAA">
              <w:rPr>
                <w:kern w:val="0"/>
                <w:vertAlign w:val="superscript"/>
              </w:rPr>
              <w:t>e</w:t>
            </w:r>
          </w:p>
        </w:tc>
        <w:tc>
          <w:tcPr>
            <w:tcW w:w="865" w:type="pct"/>
          </w:tcPr>
          <w:p w14:paraId="553E590F" w14:textId="602E4192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53EB6A2B" w14:textId="4887FAF8" w:rsidR="005A0495" w:rsidRPr="00A81CAA" w:rsidRDefault="005A0495" w:rsidP="005A0495">
            <w:pPr>
              <w:jc w:val="center"/>
            </w:pPr>
            <w:r w:rsidRPr="00A81CAA">
              <w:t>1.08 (0.77-1.50)</w:t>
            </w:r>
          </w:p>
        </w:tc>
        <w:tc>
          <w:tcPr>
            <w:tcW w:w="985" w:type="pct"/>
          </w:tcPr>
          <w:p w14:paraId="0954C5AC" w14:textId="45FA99CC" w:rsidR="005A0495" w:rsidRPr="00A81CAA" w:rsidRDefault="005A0495" w:rsidP="005A0495">
            <w:pPr>
              <w:jc w:val="center"/>
            </w:pPr>
            <w:r w:rsidRPr="00A81CAA">
              <w:t>1.48 (1.08-2.05)</w:t>
            </w:r>
          </w:p>
        </w:tc>
        <w:tc>
          <w:tcPr>
            <w:tcW w:w="595" w:type="pct"/>
          </w:tcPr>
          <w:p w14:paraId="143006FE" w14:textId="072BA07B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0.008</w:t>
            </w:r>
          </w:p>
        </w:tc>
      </w:tr>
      <w:tr w:rsidR="005A0495" w:rsidRPr="007E1675" w14:paraId="7114C82F" w14:textId="77777777" w:rsidTr="00A81CAA">
        <w:trPr>
          <w:trHeight w:val="340"/>
          <w:jc w:val="center"/>
        </w:trPr>
        <w:tc>
          <w:tcPr>
            <w:tcW w:w="1570" w:type="pct"/>
          </w:tcPr>
          <w:p w14:paraId="0C37B327" w14:textId="180A7E3F" w:rsidR="005A0495" w:rsidRPr="00A81CAA" w:rsidRDefault="005A0495" w:rsidP="005A0495">
            <w:pPr>
              <w:jc w:val="left"/>
            </w:pPr>
            <w:r w:rsidRPr="00A81CAA">
              <w:t>Model 2d</w:t>
            </w:r>
            <w:r w:rsidR="00646737" w:rsidRPr="00A81CAA">
              <w:rPr>
                <w:kern w:val="0"/>
              </w:rPr>
              <w:t xml:space="preserve"> </w:t>
            </w:r>
            <w:r w:rsidR="00B83070" w:rsidRPr="00A81CAA">
              <w:rPr>
                <w:kern w:val="0"/>
                <w:vertAlign w:val="superscript"/>
              </w:rPr>
              <w:t>f</w:t>
            </w:r>
          </w:p>
        </w:tc>
        <w:tc>
          <w:tcPr>
            <w:tcW w:w="865" w:type="pct"/>
          </w:tcPr>
          <w:p w14:paraId="4FE08A53" w14:textId="02CD2440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742783F7" w14:textId="40E079E7" w:rsidR="005A0495" w:rsidRPr="00A81CAA" w:rsidRDefault="005A0495" w:rsidP="005A0495">
            <w:pPr>
              <w:jc w:val="center"/>
            </w:pPr>
            <w:r w:rsidRPr="00A81CAA">
              <w:t>1.16 (0.83-1.63)</w:t>
            </w:r>
          </w:p>
        </w:tc>
        <w:tc>
          <w:tcPr>
            <w:tcW w:w="985" w:type="pct"/>
          </w:tcPr>
          <w:p w14:paraId="2AFE9790" w14:textId="79D0E72F" w:rsidR="005A0495" w:rsidRPr="00A81CAA" w:rsidRDefault="005A0495" w:rsidP="005A0495">
            <w:pPr>
              <w:jc w:val="center"/>
            </w:pPr>
            <w:r w:rsidRPr="00A81CAA">
              <w:t>1.51 (1.08-2.10)</w:t>
            </w:r>
          </w:p>
        </w:tc>
        <w:tc>
          <w:tcPr>
            <w:tcW w:w="595" w:type="pct"/>
          </w:tcPr>
          <w:p w14:paraId="04093A78" w14:textId="250D4278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0.032</w:t>
            </w:r>
          </w:p>
        </w:tc>
      </w:tr>
      <w:tr w:rsidR="005A0495" w:rsidRPr="007E1675" w14:paraId="2C071089" w14:textId="77777777" w:rsidTr="00A81CAA">
        <w:trPr>
          <w:trHeight w:val="340"/>
          <w:jc w:val="center"/>
        </w:trPr>
        <w:tc>
          <w:tcPr>
            <w:tcW w:w="1570" w:type="pct"/>
          </w:tcPr>
          <w:p w14:paraId="4E9AD9D1" w14:textId="60A63694" w:rsidR="005A0495" w:rsidRPr="00A81CAA" w:rsidRDefault="005A0495" w:rsidP="005A0495">
            <w:pPr>
              <w:jc w:val="left"/>
            </w:pPr>
            <w:r w:rsidRPr="00A81CAA">
              <w:t>Model 2e</w:t>
            </w:r>
            <w:r w:rsidR="00646737" w:rsidRPr="00A81CAA">
              <w:rPr>
                <w:kern w:val="0"/>
              </w:rPr>
              <w:t xml:space="preserve"> </w:t>
            </w:r>
            <w:r w:rsidR="00B83070" w:rsidRPr="00A81CAA">
              <w:rPr>
                <w:kern w:val="0"/>
                <w:vertAlign w:val="superscript"/>
              </w:rPr>
              <w:t>g</w:t>
            </w:r>
          </w:p>
        </w:tc>
        <w:tc>
          <w:tcPr>
            <w:tcW w:w="865" w:type="pct"/>
          </w:tcPr>
          <w:p w14:paraId="25A307A9" w14:textId="57E66FC1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7A69A4F9" w14:textId="2203343C" w:rsidR="005A0495" w:rsidRPr="00A81CAA" w:rsidRDefault="005A0495" w:rsidP="005A0495">
            <w:pPr>
              <w:jc w:val="center"/>
            </w:pPr>
            <w:r w:rsidRPr="00A81CAA">
              <w:t>1.18 (0.86-1.63)</w:t>
            </w:r>
          </w:p>
        </w:tc>
        <w:tc>
          <w:tcPr>
            <w:tcW w:w="985" w:type="pct"/>
          </w:tcPr>
          <w:p w14:paraId="41EAE8B5" w14:textId="0D8D11E6" w:rsidR="005A0495" w:rsidRPr="00A81CAA" w:rsidRDefault="005A0495" w:rsidP="005A0495">
            <w:pPr>
              <w:jc w:val="center"/>
            </w:pPr>
            <w:r w:rsidRPr="00A81CAA">
              <w:t>1.44 (1.05-1.98)</w:t>
            </w:r>
          </w:p>
        </w:tc>
        <w:tc>
          <w:tcPr>
            <w:tcW w:w="595" w:type="pct"/>
          </w:tcPr>
          <w:p w14:paraId="6BEE3228" w14:textId="75B9675E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0.026</w:t>
            </w:r>
          </w:p>
        </w:tc>
      </w:tr>
      <w:tr w:rsidR="005A0495" w:rsidRPr="007E1675" w14:paraId="781C50B6" w14:textId="77777777" w:rsidTr="00A81CAA">
        <w:trPr>
          <w:trHeight w:val="340"/>
          <w:jc w:val="center"/>
        </w:trPr>
        <w:tc>
          <w:tcPr>
            <w:tcW w:w="1570" w:type="pct"/>
          </w:tcPr>
          <w:p w14:paraId="26120FBE" w14:textId="105F2DC8" w:rsidR="005A0495" w:rsidRPr="00A81CAA" w:rsidRDefault="005A0495" w:rsidP="005A0495">
            <w:pPr>
              <w:jc w:val="left"/>
            </w:pPr>
            <w:r w:rsidRPr="00A81CAA">
              <w:t>Model 2f</w:t>
            </w:r>
            <w:r w:rsidR="00646737" w:rsidRPr="00A81CAA">
              <w:rPr>
                <w:kern w:val="0"/>
              </w:rPr>
              <w:t xml:space="preserve"> </w:t>
            </w:r>
            <w:r w:rsidR="00B83070" w:rsidRPr="00A81CAA">
              <w:rPr>
                <w:kern w:val="0"/>
                <w:vertAlign w:val="superscript"/>
              </w:rPr>
              <w:t>h</w:t>
            </w:r>
          </w:p>
        </w:tc>
        <w:tc>
          <w:tcPr>
            <w:tcW w:w="865" w:type="pct"/>
          </w:tcPr>
          <w:p w14:paraId="1DF2B9CD" w14:textId="0F093B5E" w:rsidR="005A0495" w:rsidRPr="00A81CAA" w:rsidRDefault="005A0495" w:rsidP="005A0495">
            <w:pPr>
              <w:jc w:val="center"/>
              <w:rPr>
                <w:kern w:val="0"/>
                <w:lang w:bidi="ar"/>
              </w:rPr>
            </w:pPr>
            <w:r w:rsidRPr="00A81CAA">
              <w:t>1.00 (Ref)</w:t>
            </w:r>
          </w:p>
        </w:tc>
        <w:tc>
          <w:tcPr>
            <w:tcW w:w="985" w:type="pct"/>
          </w:tcPr>
          <w:p w14:paraId="03CEB5C8" w14:textId="119E02A3" w:rsidR="005A0495" w:rsidRPr="00A81CAA" w:rsidRDefault="005A0495" w:rsidP="005A0495">
            <w:pPr>
              <w:jc w:val="center"/>
            </w:pPr>
            <w:r w:rsidRPr="00A81CAA">
              <w:t>1.20 (0.87-1.66)</w:t>
            </w:r>
          </w:p>
        </w:tc>
        <w:tc>
          <w:tcPr>
            <w:tcW w:w="985" w:type="pct"/>
          </w:tcPr>
          <w:p w14:paraId="2C207800" w14:textId="7510086B" w:rsidR="005A0495" w:rsidRPr="00A81CAA" w:rsidRDefault="005A0495" w:rsidP="005A0495">
            <w:pPr>
              <w:jc w:val="center"/>
            </w:pPr>
            <w:r w:rsidRPr="00A81CAA">
              <w:t>1.43 (1.04-1.97)</w:t>
            </w:r>
          </w:p>
        </w:tc>
        <w:tc>
          <w:tcPr>
            <w:tcW w:w="595" w:type="pct"/>
          </w:tcPr>
          <w:p w14:paraId="74A85045" w14:textId="79BB4B4E" w:rsidR="005A0495" w:rsidRPr="00A81CAA" w:rsidRDefault="005A0495" w:rsidP="005A0495">
            <w:pPr>
              <w:jc w:val="center"/>
              <w:rPr>
                <w:b/>
                <w:bCs/>
              </w:rPr>
            </w:pPr>
            <w:r w:rsidRPr="00A81CAA">
              <w:rPr>
                <w:b/>
                <w:bCs/>
              </w:rPr>
              <w:t>0.033</w:t>
            </w:r>
          </w:p>
        </w:tc>
      </w:tr>
    </w:tbl>
    <w:p w14:paraId="71515AD0" w14:textId="77777777" w:rsidR="002411E7" w:rsidRPr="007E1675" w:rsidRDefault="002411E7" w:rsidP="002411E7">
      <w:pPr>
        <w:rPr>
          <w:sz w:val="18"/>
          <w:szCs w:val="18"/>
        </w:rPr>
      </w:pPr>
      <w:r w:rsidRPr="007E1675">
        <w:rPr>
          <w:sz w:val="18"/>
          <w:szCs w:val="18"/>
        </w:rPr>
        <w:t>Abbreviations: TMAO, trimethylamine-N-oxide; Ref, reference.</w:t>
      </w:r>
    </w:p>
    <w:p w14:paraId="5915D1C6" w14:textId="7A21D7E7" w:rsidR="002411E7" w:rsidRPr="007E1675" w:rsidRDefault="00B83070" w:rsidP="002411E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a</w:t>
      </w:r>
      <w:r w:rsidR="002411E7" w:rsidRPr="007E1675">
        <w:rPr>
          <w:sz w:val="18"/>
          <w:szCs w:val="18"/>
          <w:vertAlign w:val="superscript"/>
        </w:rPr>
        <w:t xml:space="preserve"> </w:t>
      </w:r>
      <w:r w:rsidR="002411E7" w:rsidRPr="007E1675">
        <w:rPr>
          <w:i/>
          <w:iCs/>
          <w:sz w:val="18"/>
          <w:szCs w:val="18"/>
        </w:rPr>
        <w:t>P</w:t>
      </w:r>
      <w:r w:rsidR="002411E7" w:rsidRPr="007E1675">
        <w:rPr>
          <w:sz w:val="18"/>
          <w:szCs w:val="18"/>
        </w:rPr>
        <w:t xml:space="preserve"> for trend was calculated by treating the median values of serum TMAO level</w:t>
      </w:r>
      <w:r w:rsidR="00360F17">
        <w:rPr>
          <w:sz w:val="18"/>
          <w:szCs w:val="18"/>
        </w:rPr>
        <w:t>s</w:t>
      </w:r>
      <w:r w:rsidR="002411E7" w:rsidRPr="007E1675">
        <w:rPr>
          <w:sz w:val="18"/>
          <w:szCs w:val="18"/>
        </w:rPr>
        <w:t xml:space="preserve"> in </w:t>
      </w:r>
      <w:proofErr w:type="spellStart"/>
      <w:r w:rsidR="002411E7" w:rsidRPr="007E1675">
        <w:rPr>
          <w:sz w:val="18"/>
          <w:szCs w:val="18"/>
        </w:rPr>
        <w:t>tertiles</w:t>
      </w:r>
      <w:proofErr w:type="spellEnd"/>
      <w:r w:rsidR="002411E7" w:rsidRPr="007E1675">
        <w:rPr>
          <w:sz w:val="18"/>
          <w:szCs w:val="18"/>
        </w:rPr>
        <w:t xml:space="preserve"> as continuous values in Cox proportional hazard models.</w:t>
      </w:r>
    </w:p>
    <w:p w14:paraId="734EF85F" w14:textId="77777777" w:rsidR="00683661" w:rsidRDefault="00B83070" w:rsidP="002411E7">
      <w:pPr>
        <w:rPr>
          <w:sz w:val="18"/>
          <w:szCs w:val="18"/>
        </w:rPr>
      </w:pPr>
      <w:r w:rsidRPr="00B83070">
        <w:rPr>
          <w:sz w:val="18"/>
          <w:szCs w:val="18"/>
          <w:vertAlign w:val="superscript"/>
        </w:rPr>
        <w:t>b</w:t>
      </w:r>
      <w:r w:rsidR="002411E7" w:rsidRPr="00B83070">
        <w:rPr>
          <w:sz w:val="18"/>
          <w:szCs w:val="18"/>
        </w:rPr>
        <w:t xml:space="preserve"> </w:t>
      </w:r>
      <w:r w:rsidR="002411E7" w:rsidRPr="007E1675">
        <w:rPr>
          <w:sz w:val="18"/>
          <w:szCs w:val="18"/>
        </w:rPr>
        <w:t xml:space="preserve">Model </w:t>
      </w:r>
      <w:r w:rsidR="00646737">
        <w:rPr>
          <w:sz w:val="18"/>
          <w:szCs w:val="18"/>
        </w:rPr>
        <w:t>2</w:t>
      </w:r>
      <w:r w:rsidR="002411E7" w:rsidRPr="007E1675">
        <w:rPr>
          <w:sz w:val="18"/>
          <w:szCs w:val="18"/>
        </w:rPr>
        <w:t xml:space="preserve">: adjusted for age, sex, </w:t>
      </w:r>
      <w:r w:rsidR="00890916" w:rsidRPr="00890916">
        <w:rPr>
          <w:sz w:val="18"/>
          <w:szCs w:val="18"/>
        </w:rPr>
        <w:t>household income, smoking status, alcohol drinking, tea drinking, hypertension, WHR, physical activity, intakes of total energy, egg, red and processed meat, fish and shellfish, serum levels of TG, HDL-C and fasting glucose.</w:t>
      </w:r>
      <w:r w:rsidR="00683661">
        <w:rPr>
          <w:rFonts w:hint="eastAsia"/>
          <w:sz w:val="18"/>
          <w:szCs w:val="18"/>
        </w:rPr>
        <w:t xml:space="preserve"> </w:t>
      </w:r>
    </w:p>
    <w:p w14:paraId="76B7FDAB" w14:textId="7229FEDF" w:rsidR="002411E7" w:rsidRDefault="00B83070" w:rsidP="002411E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="002411E7" w:rsidRPr="007E1675">
        <w:rPr>
          <w:sz w:val="18"/>
          <w:szCs w:val="18"/>
        </w:rPr>
        <w:t xml:space="preserve"> Model </w:t>
      </w:r>
      <w:r w:rsidR="00646737">
        <w:rPr>
          <w:sz w:val="18"/>
          <w:szCs w:val="18"/>
        </w:rPr>
        <w:t>2</w:t>
      </w:r>
      <w:r w:rsidR="002411E7">
        <w:rPr>
          <w:sz w:val="18"/>
          <w:szCs w:val="18"/>
        </w:rPr>
        <w:t>a</w:t>
      </w:r>
      <w:r w:rsidR="002411E7" w:rsidRPr="007E1675">
        <w:rPr>
          <w:sz w:val="18"/>
          <w:szCs w:val="18"/>
        </w:rPr>
        <w:t>:</w:t>
      </w:r>
      <w:bookmarkStart w:id="6" w:name="_Hlk80024684"/>
      <w:r w:rsidR="002411E7" w:rsidRPr="007E1675">
        <w:rPr>
          <w:sz w:val="18"/>
          <w:szCs w:val="18"/>
        </w:rPr>
        <w:t xml:space="preserve"> excluding type 2 diabetes cases</w:t>
      </w:r>
      <w:r w:rsidR="002411E7" w:rsidRPr="007E1675">
        <w:rPr>
          <w:rFonts w:hint="eastAsia"/>
          <w:sz w:val="18"/>
          <w:szCs w:val="18"/>
        </w:rPr>
        <w:t xml:space="preserve"> </w:t>
      </w:r>
      <w:r w:rsidR="002411E7" w:rsidRPr="007E1675">
        <w:rPr>
          <w:sz w:val="18"/>
          <w:szCs w:val="18"/>
        </w:rPr>
        <w:t>occurring within one year after baseline</w:t>
      </w:r>
      <w:bookmarkEnd w:id="6"/>
      <w:r w:rsidR="002411E7" w:rsidRPr="007E1675">
        <w:rPr>
          <w:sz w:val="18"/>
          <w:szCs w:val="18"/>
        </w:rPr>
        <w:t xml:space="preserve"> (</w:t>
      </w:r>
      <w:r w:rsidR="002411E7" w:rsidRPr="007E1675">
        <w:rPr>
          <w:i/>
          <w:iCs/>
          <w:sz w:val="18"/>
          <w:szCs w:val="18"/>
        </w:rPr>
        <w:t>n</w:t>
      </w:r>
      <w:r w:rsidR="002411E7" w:rsidRPr="007E1675">
        <w:rPr>
          <w:sz w:val="18"/>
          <w:szCs w:val="18"/>
        </w:rPr>
        <w:t>=6).</w:t>
      </w:r>
      <w:r w:rsidR="002411E7" w:rsidRPr="007E1675">
        <w:rPr>
          <w:rFonts w:hint="eastAsia"/>
          <w:sz w:val="18"/>
          <w:szCs w:val="18"/>
        </w:rPr>
        <w:t xml:space="preserve"> </w:t>
      </w:r>
    </w:p>
    <w:p w14:paraId="1E024DDF" w14:textId="1F5E4D3F" w:rsidR="002411E7" w:rsidRDefault="00B83070" w:rsidP="002411E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d</w:t>
      </w:r>
      <w:r w:rsidR="002411E7" w:rsidRPr="007E1675">
        <w:rPr>
          <w:sz w:val="18"/>
          <w:szCs w:val="18"/>
        </w:rPr>
        <w:t xml:space="preserve"> Model </w:t>
      </w:r>
      <w:r w:rsidR="00646737">
        <w:rPr>
          <w:sz w:val="18"/>
          <w:szCs w:val="18"/>
        </w:rPr>
        <w:t>2</w:t>
      </w:r>
      <w:r w:rsidR="002411E7">
        <w:rPr>
          <w:sz w:val="18"/>
          <w:szCs w:val="18"/>
        </w:rPr>
        <w:t>b</w:t>
      </w:r>
      <w:r w:rsidR="002411E7" w:rsidRPr="007E1675">
        <w:rPr>
          <w:sz w:val="18"/>
          <w:szCs w:val="18"/>
        </w:rPr>
        <w:t xml:space="preserve">: </w:t>
      </w:r>
      <w:bookmarkStart w:id="7" w:name="_Hlk80103002"/>
      <w:bookmarkStart w:id="8" w:name="_Hlk80024709"/>
      <w:r w:rsidR="002411E7" w:rsidRPr="007E1675">
        <w:rPr>
          <w:sz w:val="18"/>
          <w:szCs w:val="18"/>
        </w:rPr>
        <w:t>excluding</w:t>
      </w:r>
      <w:r w:rsidR="002411E7" w:rsidRPr="00D65919">
        <w:rPr>
          <w:sz w:val="18"/>
          <w:szCs w:val="18"/>
        </w:rPr>
        <w:t xml:space="preserve"> those not within </w:t>
      </w:r>
      <w:r w:rsidR="002411E7" w:rsidRPr="007E1675">
        <w:rPr>
          <w:sz w:val="18"/>
          <w:szCs w:val="18"/>
        </w:rPr>
        <w:t>the</w:t>
      </w:r>
      <w:r w:rsidR="002411E7">
        <w:rPr>
          <w:sz w:val="18"/>
          <w:szCs w:val="18"/>
        </w:rPr>
        <w:t xml:space="preserve"> mean</w:t>
      </w:r>
      <w:r w:rsidR="002411E7" w:rsidRPr="00D65919">
        <w:rPr>
          <w:sz w:val="18"/>
          <w:szCs w:val="18"/>
        </w:rPr>
        <w:t>±</w:t>
      </w:r>
      <w:r w:rsidR="002411E7">
        <w:rPr>
          <w:sz w:val="18"/>
          <w:szCs w:val="18"/>
        </w:rPr>
        <w:t xml:space="preserve">3SD </w:t>
      </w:r>
      <w:r w:rsidR="002411E7" w:rsidRPr="007E1675">
        <w:rPr>
          <w:sz w:val="18"/>
          <w:szCs w:val="18"/>
        </w:rPr>
        <w:t xml:space="preserve">of </w:t>
      </w:r>
      <w:r w:rsidR="002411E7">
        <w:rPr>
          <w:sz w:val="18"/>
          <w:szCs w:val="18"/>
        </w:rPr>
        <w:t xml:space="preserve">ln-transformed </w:t>
      </w:r>
      <w:r w:rsidR="002411E7" w:rsidRPr="007E1675">
        <w:rPr>
          <w:sz w:val="18"/>
          <w:szCs w:val="18"/>
        </w:rPr>
        <w:t>serum TMAO</w:t>
      </w:r>
      <w:bookmarkEnd w:id="7"/>
      <w:r w:rsidR="002411E7" w:rsidRPr="007E1675">
        <w:rPr>
          <w:sz w:val="18"/>
          <w:szCs w:val="18"/>
        </w:rPr>
        <w:t xml:space="preserve"> (</w:t>
      </w:r>
      <w:r w:rsidR="002411E7" w:rsidRPr="007E1675">
        <w:rPr>
          <w:i/>
          <w:iCs/>
          <w:sz w:val="18"/>
          <w:szCs w:val="18"/>
        </w:rPr>
        <w:t>n</w:t>
      </w:r>
      <w:r w:rsidR="002411E7" w:rsidRPr="007E1675">
        <w:rPr>
          <w:sz w:val="18"/>
          <w:szCs w:val="18"/>
        </w:rPr>
        <w:t>=</w:t>
      </w:r>
      <w:r w:rsidR="002411E7">
        <w:rPr>
          <w:sz w:val="18"/>
          <w:szCs w:val="18"/>
        </w:rPr>
        <w:t>8</w:t>
      </w:r>
      <w:r w:rsidR="002411E7" w:rsidRPr="007E1675">
        <w:rPr>
          <w:sz w:val="18"/>
          <w:szCs w:val="18"/>
        </w:rPr>
        <w:t>)</w:t>
      </w:r>
      <w:bookmarkEnd w:id="8"/>
      <w:r w:rsidR="002411E7" w:rsidRPr="007E1675">
        <w:rPr>
          <w:sz w:val="18"/>
          <w:szCs w:val="18"/>
        </w:rPr>
        <w:t>.</w:t>
      </w:r>
      <w:r w:rsidR="002411E7" w:rsidRPr="007E1675">
        <w:rPr>
          <w:rFonts w:hint="eastAsia"/>
          <w:sz w:val="18"/>
          <w:szCs w:val="18"/>
        </w:rPr>
        <w:t xml:space="preserve"> </w:t>
      </w:r>
    </w:p>
    <w:p w14:paraId="0A9FA2FE" w14:textId="59CA20A0" w:rsidR="002411E7" w:rsidRPr="0040710A" w:rsidRDefault="00B83070" w:rsidP="002411E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e</w:t>
      </w:r>
      <w:r w:rsidR="002411E7" w:rsidRPr="0040710A">
        <w:rPr>
          <w:sz w:val="18"/>
          <w:szCs w:val="18"/>
        </w:rPr>
        <w:t xml:space="preserve"> Model </w:t>
      </w:r>
      <w:r w:rsidR="00646737">
        <w:rPr>
          <w:sz w:val="18"/>
          <w:szCs w:val="18"/>
        </w:rPr>
        <w:t>2</w:t>
      </w:r>
      <w:r w:rsidR="002411E7" w:rsidRPr="0040710A">
        <w:rPr>
          <w:sz w:val="18"/>
          <w:szCs w:val="18"/>
        </w:rPr>
        <w:t xml:space="preserve">c: </w:t>
      </w:r>
      <w:r w:rsidR="00646737" w:rsidRPr="0040710A">
        <w:rPr>
          <w:sz w:val="18"/>
          <w:szCs w:val="18"/>
        </w:rPr>
        <w:t xml:space="preserve">adjusted for Model </w:t>
      </w:r>
      <w:r w:rsidR="00646737">
        <w:rPr>
          <w:sz w:val="18"/>
          <w:szCs w:val="18"/>
        </w:rPr>
        <w:t>2</w:t>
      </w:r>
      <w:r w:rsidR="00646737" w:rsidRPr="0040710A">
        <w:rPr>
          <w:sz w:val="18"/>
          <w:szCs w:val="18"/>
        </w:rPr>
        <w:t xml:space="preserve"> plus eGFR</w:t>
      </w:r>
      <w:r w:rsidR="00A01618">
        <w:rPr>
          <w:sz w:val="18"/>
          <w:szCs w:val="18"/>
        </w:rPr>
        <w:t>.</w:t>
      </w:r>
    </w:p>
    <w:p w14:paraId="4439B9B2" w14:textId="61F57DD1" w:rsidR="00D96015" w:rsidRPr="00D96015" w:rsidRDefault="00B83070" w:rsidP="002411E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f</w:t>
      </w:r>
      <w:r w:rsidR="00D96015" w:rsidRPr="0040710A">
        <w:rPr>
          <w:sz w:val="18"/>
          <w:szCs w:val="18"/>
        </w:rPr>
        <w:t xml:space="preserve"> Model </w:t>
      </w:r>
      <w:r w:rsidR="00646737">
        <w:rPr>
          <w:sz w:val="18"/>
          <w:szCs w:val="18"/>
        </w:rPr>
        <w:t>2</w:t>
      </w:r>
      <w:r w:rsidR="00D96015" w:rsidRPr="0040710A">
        <w:rPr>
          <w:sz w:val="18"/>
          <w:szCs w:val="18"/>
        </w:rPr>
        <w:t>d:</w:t>
      </w:r>
      <w:bookmarkStart w:id="9" w:name="_Hlk101970597"/>
      <w:r w:rsidR="00D96015" w:rsidRPr="0040710A">
        <w:rPr>
          <w:sz w:val="18"/>
          <w:szCs w:val="18"/>
        </w:rPr>
        <w:t xml:space="preserve"> </w:t>
      </w:r>
      <w:r w:rsidR="00646737" w:rsidRPr="0040710A">
        <w:rPr>
          <w:sz w:val="18"/>
          <w:szCs w:val="18"/>
        </w:rPr>
        <w:t xml:space="preserve">excluding </w:t>
      </w:r>
      <w:r w:rsidR="005D51ED">
        <w:rPr>
          <w:rFonts w:hint="eastAsia"/>
          <w:sz w:val="18"/>
          <w:szCs w:val="18"/>
        </w:rPr>
        <w:t>those</w:t>
      </w:r>
      <w:r w:rsidR="00646737" w:rsidRPr="0040710A">
        <w:rPr>
          <w:sz w:val="18"/>
          <w:szCs w:val="18"/>
        </w:rPr>
        <w:t xml:space="preserve"> with </w:t>
      </w:r>
      <w:bookmarkStart w:id="10" w:name="_Hlk86855881"/>
      <w:r w:rsidR="00646737" w:rsidRPr="0040710A">
        <w:rPr>
          <w:sz w:val="18"/>
          <w:szCs w:val="18"/>
        </w:rPr>
        <w:t>eGFR &lt; 60 mL/min/1.73m</w:t>
      </w:r>
      <w:r w:rsidR="00646737" w:rsidRPr="0040710A">
        <w:rPr>
          <w:sz w:val="18"/>
          <w:szCs w:val="18"/>
          <w:vertAlign w:val="superscript"/>
        </w:rPr>
        <w:t>2</w:t>
      </w:r>
      <w:bookmarkEnd w:id="9"/>
      <w:r w:rsidR="00646737" w:rsidRPr="0040710A">
        <w:rPr>
          <w:sz w:val="18"/>
          <w:szCs w:val="18"/>
          <w:vertAlign w:val="superscript"/>
        </w:rPr>
        <w:t xml:space="preserve"> </w:t>
      </w:r>
      <w:bookmarkEnd w:id="10"/>
      <w:r w:rsidR="00646737" w:rsidRPr="0040710A">
        <w:rPr>
          <w:sz w:val="18"/>
          <w:szCs w:val="18"/>
        </w:rPr>
        <w:t>(</w:t>
      </w:r>
      <w:r w:rsidR="00646737" w:rsidRPr="00A01618">
        <w:rPr>
          <w:i/>
          <w:iCs/>
          <w:sz w:val="18"/>
          <w:szCs w:val="18"/>
        </w:rPr>
        <w:t>n</w:t>
      </w:r>
      <w:r w:rsidR="00646737" w:rsidRPr="0040710A">
        <w:rPr>
          <w:sz w:val="18"/>
          <w:szCs w:val="18"/>
        </w:rPr>
        <w:t>=84).</w:t>
      </w:r>
    </w:p>
    <w:p w14:paraId="6A73EE09" w14:textId="3A5273AA" w:rsidR="002411E7" w:rsidRDefault="00B83070" w:rsidP="002411E7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g</w:t>
      </w:r>
      <w:r w:rsidR="00083BE2" w:rsidRPr="007E1675">
        <w:rPr>
          <w:sz w:val="18"/>
          <w:szCs w:val="18"/>
        </w:rPr>
        <w:t xml:space="preserve"> Model </w:t>
      </w:r>
      <w:r w:rsidR="00646737">
        <w:rPr>
          <w:sz w:val="18"/>
          <w:szCs w:val="18"/>
        </w:rPr>
        <w:t>2</w:t>
      </w:r>
      <w:r w:rsidR="00083BE2">
        <w:rPr>
          <w:sz w:val="18"/>
          <w:szCs w:val="18"/>
        </w:rPr>
        <w:t>e</w:t>
      </w:r>
      <w:r w:rsidR="00083BE2" w:rsidRPr="007E1675">
        <w:rPr>
          <w:sz w:val="18"/>
          <w:szCs w:val="18"/>
        </w:rPr>
        <w:t>:</w:t>
      </w:r>
      <w:r w:rsidR="002411E7" w:rsidRPr="007E1675">
        <w:rPr>
          <w:sz w:val="18"/>
          <w:szCs w:val="18"/>
        </w:rPr>
        <w:t xml:space="preserve"> adjusted for Model </w:t>
      </w:r>
      <w:r w:rsidR="00646737">
        <w:rPr>
          <w:sz w:val="18"/>
          <w:szCs w:val="18"/>
        </w:rPr>
        <w:t>2</w:t>
      </w:r>
      <w:r w:rsidR="002411E7" w:rsidRPr="007E1675">
        <w:rPr>
          <w:sz w:val="18"/>
          <w:szCs w:val="18"/>
        </w:rPr>
        <w:t xml:space="preserve"> plus serum choline</w:t>
      </w:r>
      <w:r w:rsidR="002411E7">
        <w:rPr>
          <w:sz w:val="18"/>
          <w:szCs w:val="18"/>
        </w:rPr>
        <w:t>.</w:t>
      </w:r>
    </w:p>
    <w:p w14:paraId="1AA13FEF" w14:textId="082C1CEC" w:rsidR="002411E7" w:rsidRPr="002411E7" w:rsidRDefault="00B83070" w:rsidP="002411E7">
      <w:pPr>
        <w:rPr>
          <w:color w:val="000000" w:themeColor="text1"/>
        </w:rPr>
      </w:pPr>
      <w:r>
        <w:rPr>
          <w:sz w:val="18"/>
          <w:szCs w:val="18"/>
          <w:vertAlign w:val="superscript"/>
        </w:rPr>
        <w:t>h</w:t>
      </w:r>
      <w:r w:rsidR="002411E7" w:rsidRPr="007E1675">
        <w:rPr>
          <w:sz w:val="18"/>
          <w:szCs w:val="18"/>
        </w:rPr>
        <w:t xml:space="preserve"> Model </w:t>
      </w:r>
      <w:r w:rsidR="00646737">
        <w:rPr>
          <w:sz w:val="18"/>
          <w:szCs w:val="18"/>
        </w:rPr>
        <w:t>2</w:t>
      </w:r>
      <w:r w:rsidR="00083BE2">
        <w:rPr>
          <w:sz w:val="18"/>
          <w:szCs w:val="18"/>
        </w:rPr>
        <w:t>f</w:t>
      </w:r>
      <w:r w:rsidR="002411E7" w:rsidRPr="007E1675">
        <w:rPr>
          <w:sz w:val="18"/>
          <w:szCs w:val="18"/>
        </w:rPr>
        <w:t xml:space="preserve">: adjusted for Model </w:t>
      </w:r>
      <w:r w:rsidR="00646737">
        <w:rPr>
          <w:sz w:val="18"/>
          <w:szCs w:val="18"/>
        </w:rPr>
        <w:t xml:space="preserve">2 </w:t>
      </w:r>
      <w:r w:rsidR="002411E7" w:rsidRPr="007E1675">
        <w:rPr>
          <w:sz w:val="18"/>
          <w:szCs w:val="18"/>
        </w:rPr>
        <w:t>plus serum betaine</w:t>
      </w:r>
      <w:r w:rsidR="0023781B">
        <w:rPr>
          <w:sz w:val="18"/>
          <w:szCs w:val="18"/>
        </w:rPr>
        <w:t>.</w:t>
      </w:r>
      <w:r w:rsidR="004910DD">
        <w:rPr>
          <w:noProof/>
          <w:color w:val="000000" w:themeColor="text1"/>
        </w:rPr>
        <w:fldChar w:fldCharType="begin"/>
      </w:r>
      <w:r w:rsidR="004910DD">
        <w:rPr>
          <w:color w:val="000000" w:themeColor="text1"/>
        </w:rPr>
        <w:instrText xml:space="preserve"> ADDIN EN.REFLIST </w:instrText>
      </w:r>
      <w:r w:rsidR="004910DD">
        <w:rPr>
          <w:noProof/>
          <w:color w:val="000000" w:themeColor="text1"/>
        </w:rPr>
        <w:fldChar w:fldCharType="end"/>
      </w:r>
    </w:p>
    <w:sectPr w:rsidR="002411E7" w:rsidRPr="002411E7" w:rsidSect="00A81CAA">
      <w:pgSz w:w="12191" w:h="15876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57DF7" w14:textId="77777777" w:rsidR="00A25913" w:rsidRDefault="00A25913" w:rsidP="00DA1571">
      <w:r>
        <w:separator/>
      </w:r>
    </w:p>
  </w:endnote>
  <w:endnote w:type="continuationSeparator" w:id="0">
    <w:p w14:paraId="09D9D83C" w14:textId="77777777" w:rsidR="00A25913" w:rsidRDefault="00A25913" w:rsidP="00DA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ardianSansGR-Regular">
    <w:altName w:val="Cambria"/>
    <w:panose1 w:val="00000000000000000000"/>
    <w:charset w:val="00"/>
    <w:family w:val="roman"/>
    <w:notTrueType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97388"/>
      <w:docPartObj>
        <w:docPartGallery w:val="Page Numbers (Bottom of Page)"/>
        <w:docPartUnique/>
      </w:docPartObj>
    </w:sdtPr>
    <w:sdtEndPr/>
    <w:sdtContent>
      <w:p w14:paraId="7F740950" w14:textId="1C539E35" w:rsidR="004146C4" w:rsidRDefault="004146C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9B0" w:rsidRPr="00BF59B0">
          <w:rPr>
            <w:noProof/>
            <w:lang w:val="zh-CN"/>
          </w:rPr>
          <w:t>3</w:t>
        </w:r>
        <w:r>
          <w:fldChar w:fldCharType="end"/>
        </w:r>
      </w:p>
    </w:sdtContent>
  </w:sdt>
  <w:p w14:paraId="551365A8" w14:textId="77777777" w:rsidR="00A45520" w:rsidRDefault="00A455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CD90D" w14:textId="77777777" w:rsidR="00A25913" w:rsidRDefault="00A25913" w:rsidP="00DA1571">
      <w:r>
        <w:separator/>
      </w:r>
    </w:p>
  </w:footnote>
  <w:footnote w:type="continuationSeparator" w:id="0">
    <w:p w14:paraId="4267C405" w14:textId="77777777" w:rsidR="00A25913" w:rsidRDefault="00A25913" w:rsidP="00DA1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3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Dia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dv50szutawaweezxl5wzpixtszffvvfrr2&quot;&gt;TMAO_DM&lt;record-ids&gt;&lt;item&gt;2066&lt;/item&gt;&lt;item&gt;2067&lt;/item&gt;&lt;item&gt;2068&lt;/item&gt;&lt;/record-ids&gt;&lt;/item&gt;&lt;/Libraries&gt;"/>
  </w:docVars>
  <w:rsids>
    <w:rsidRoot w:val="00AB0688"/>
    <w:rsid w:val="00003494"/>
    <w:rsid w:val="00006A8D"/>
    <w:rsid w:val="0003390D"/>
    <w:rsid w:val="00041427"/>
    <w:rsid w:val="0004213E"/>
    <w:rsid w:val="00047091"/>
    <w:rsid w:val="00057063"/>
    <w:rsid w:val="00067983"/>
    <w:rsid w:val="00076E2E"/>
    <w:rsid w:val="0008240E"/>
    <w:rsid w:val="00083BE2"/>
    <w:rsid w:val="000A4727"/>
    <w:rsid w:val="000B38C4"/>
    <w:rsid w:val="000E7D79"/>
    <w:rsid w:val="000F1021"/>
    <w:rsid w:val="00112355"/>
    <w:rsid w:val="00114227"/>
    <w:rsid w:val="001169C8"/>
    <w:rsid w:val="00123825"/>
    <w:rsid w:val="0014269C"/>
    <w:rsid w:val="00143C9D"/>
    <w:rsid w:val="00146EBA"/>
    <w:rsid w:val="00147C6A"/>
    <w:rsid w:val="001510B6"/>
    <w:rsid w:val="001614AC"/>
    <w:rsid w:val="00165E14"/>
    <w:rsid w:val="0016786F"/>
    <w:rsid w:val="00171933"/>
    <w:rsid w:val="001835B8"/>
    <w:rsid w:val="001B5FB2"/>
    <w:rsid w:val="001C02FE"/>
    <w:rsid w:val="001C5673"/>
    <w:rsid w:val="001D0D79"/>
    <w:rsid w:val="001D25AA"/>
    <w:rsid w:val="001D763D"/>
    <w:rsid w:val="001E57FB"/>
    <w:rsid w:val="00203424"/>
    <w:rsid w:val="00210E3B"/>
    <w:rsid w:val="002313E4"/>
    <w:rsid w:val="00231E22"/>
    <w:rsid w:val="002329C4"/>
    <w:rsid w:val="0023781B"/>
    <w:rsid w:val="00240B6A"/>
    <w:rsid w:val="002411E7"/>
    <w:rsid w:val="00244C82"/>
    <w:rsid w:val="00250157"/>
    <w:rsid w:val="00261AC2"/>
    <w:rsid w:val="00263561"/>
    <w:rsid w:val="0026417D"/>
    <w:rsid w:val="002646A3"/>
    <w:rsid w:val="00264D1C"/>
    <w:rsid w:val="00272B87"/>
    <w:rsid w:val="002A4225"/>
    <w:rsid w:val="002C2607"/>
    <w:rsid w:val="002C4A43"/>
    <w:rsid w:val="002C6A63"/>
    <w:rsid w:val="002D02B9"/>
    <w:rsid w:val="002E125A"/>
    <w:rsid w:val="002F3BD8"/>
    <w:rsid w:val="002F7C5B"/>
    <w:rsid w:val="00304FBF"/>
    <w:rsid w:val="00313494"/>
    <w:rsid w:val="003155D6"/>
    <w:rsid w:val="00321F47"/>
    <w:rsid w:val="00336A00"/>
    <w:rsid w:val="0033756B"/>
    <w:rsid w:val="003452AF"/>
    <w:rsid w:val="0035214F"/>
    <w:rsid w:val="003540A5"/>
    <w:rsid w:val="003559BB"/>
    <w:rsid w:val="00360F17"/>
    <w:rsid w:val="00373F0A"/>
    <w:rsid w:val="00377263"/>
    <w:rsid w:val="0039250A"/>
    <w:rsid w:val="00393C38"/>
    <w:rsid w:val="0039777C"/>
    <w:rsid w:val="003B4A76"/>
    <w:rsid w:val="003B568C"/>
    <w:rsid w:val="003C7B9D"/>
    <w:rsid w:val="003E1828"/>
    <w:rsid w:val="003F1601"/>
    <w:rsid w:val="003F1C8D"/>
    <w:rsid w:val="0040710A"/>
    <w:rsid w:val="004146C4"/>
    <w:rsid w:val="00422BC5"/>
    <w:rsid w:val="004244C8"/>
    <w:rsid w:val="00432AE0"/>
    <w:rsid w:val="00451268"/>
    <w:rsid w:val="00472269"/>
    <w:rsid w:val="00481152"/>
    <w:rsid w:val="004910DD"/>
    <w:rsid w:val="00497716"/>
    <w:rsid w:val="004A5942"/>
    <w:rsid w:val="004A5A49"/>
    <w:rsid w:val="004B01FC"/>
    <w:rsid w:val="004B2410"/>
    <w:rsid w:val="004C3B12"/>
    <w:rsid w:val="004C4E7E"/>
    <w:rsid w:val="004D01FE"/>
    <w:rsid w:val="004D282F"/>
    <w:rsid w:val="004F1C23"/>
    <w:rsid w:val="004F3BC0"/>
    <w:rsid w:val="004F4827"/>
    <w:rsid w:val="004F7C00"/>
    <w:rsid w:val="00507E13"/>
    <w:rsid w:val="005116EE"/>
    <w:rsid w:val="00511BC4"/>
    <w:rsid w:val="00512DC8"/>
    <w:rsid w:val="00513E45"/>
    <w:rsid w:val="00513F7F"/>
    <w:rsid w:val="00515A6F"/>
    <w:rsid w:val="00523CAC"/>
    <w:rsid w:val="005325FA"/>
    <w:rsid w:val="005410E4"/>
    <w:rsid w:val="00541370"/>
    <w:rsid w:val="00541E1D"/>
    <w:rsid w:val="00543811"/>
    <w:rsid w:val="00545777"/>
    <w:rsid w:val="005569C2"/>
    <w:rsid w:val="00566FAB"/>
    <w:rsid w:val="00592968"/>
    <w:rsid w:val="005A0495"/>
    <w:rsid w:val="005A6720"/>
    <w:rsid w:val="005A6BC7"/>
    <w:rsid w:val="005B301B"/>
    <w:rsid w:val="005B5871"/>
    <w:rsid w:val="005C6D6E"/>
    <w:rsid w:val="005D51ED"/>
    <w:rsid w:val="005E3089"/>
    <w:rsid w:val="005E6014"/>
    <w:rsid w:val="005E68C3"/>
    <w:rsid w:val="005E76BD"/>
    <w:rsid w:val="005F5EB6"/>
    <w:rsid w:val="0060603A"/>
    <w:rsid w:val="006153F0"/>
    <w:rsid w:val="00633E9A"/>
    <w:rsid w:val="00633FE6"/>
    <w:rsid w:val="00642681"/>
    <w:rsid w:val="00642E76"/>
    <w:rsid w:val="00646737"/>
    <w:rsid w:val="00647519"/>
    <w:rsid w:val="00656496"/>
    <w:rsid w:val="00656792"/>
    <w:rsid w:val="00672197"/>
    <w:rsid w:val="00680DA9"/>
    <w:rsid w:val="00683661"/>
    <w:rsid w:val="006A14AE"/>
    <w:rsid w:val="006C5917"/>
    <w:rsid w:val="006D2223"/>
    <w:rsid w:val="006D3A34"/>
    <w:rsid w:val="006E4DCA"/>
    <w:rsid w:val="006F1F14"/>
    <w:rsid w:val="00700708"/>
    <w:rsid w:val="007063E6"/>
    <w:rsid w:val="007242E3"/>
    <w:rsid w:val="00727700"/>
    <w:rsid w:val="00730991"/>
    <w:rsid w:val="0073259C"/>
    <w:rsid w:val="00735B6A"/>
    <w:rsid w:val="0074141E"/>
    <w:rsid w:val="00766CBB"/>
    <w:rsid w:val="007825F0"/>
    <w:rsid w:val="00794422"/>
    <w:rsid w:val="00797007"/>
    <w:rsid w:val="00797ABF"/>
    <w:rsid w:val="007A18B2"/>
    <w:rsid w:val="007A1D86"/>
    <w:rsid w:val="007A4E96"/>
    <w:rsid w:val="007A5C61"/>
    <w:rsid w:val="007A6FEF"/>
    <w:rsid w:val="007B1A1F"/>
    <w:rsid w:val="007B5A2D"/>
    <w:rsid w:val="007B5DED"/>
    <w:rsid w:val="007B7014"/>
    <w:rsid w:val="007B799E"/>
    <w:rsid w:val="007C082B"/>
    <w:rsid w:val="007C1CAF"/>
    <w:rsid w:val="007C331F"/>
    <w:rsid w:val="007C74FC"/>
    <w:rsid w:val="007D111D"/>
    <w:rsid w:val="007D1638"/>
    <w:rsid w:val="007E06AB"/>
    <w:rsid w:val="007E1675"/>
    <w:rsid w:val="007E4705"/>
    <w:rsid w:val="007F0459"/>
    <w:rsid w:val="007F58C3"/>
    <w:rsid w:val="0081094C"/>
    <w:rsid w:val="00827C8C"/>
    <w:rsid w:val="00827FB3"/>
    <w:rsid w:val="00842404"/>
    <w:rsid w:val="00843B0F"/>
    <w:rsid w:val="00856E66"/>
    <w:rsid w:val="00860AF5"/>
    <w:rsid w:val="008646BE"/>
    <w:rsid w:val="008807DA"/>
    <w:rsid w:val="00880E5F"/>
    <w:rsid w:val="008810CF"/>
    <w:rsid w:val="00890916"/>
    <w:rsid w:val="008A40DD"/>
    <w:rsid w:val="008C0C4D"/>
    <w:rsid w:val="008C0E46"/>
    <w:rsid w:val="008C574B"/>
    <w:rsid w:val="008D0AD1"/>
    <w:rsid w:val="008D2B88"/>
    <w:rsid w:val="008D7DBB"/>
    <w:rsid w:val="008E16E2"/>
    <w:rsid w:val="008F670E"/>
    <w:rsid w:val="00900F0E"/>
    <w:rsid w:val="00903356"/>
    <w:rsid w:val="009048C7"/>
    <w:rsid w:val="0090759B"/>
    <w:rsid w:val="009147AF"/>
    <w:rsid w:val="00915059"/>
    <w:rsid w:val="00923C16"/>
    <w:rsid w:val="0092582C"/>
    <w:rsid w:val="009266C7"/>
    <w:rsid w:val="009273C1"/>
    <w:rsid w:val="00937528"/>
    <w:rsid w:val="00941F5C"/>
    <w:rsid w:val="00943C4A"/>
    <w:rsid w:val="009455BA"/>
    <w:rsid w:val="00945FB3"/>
    <w:rsid w:val="00951733"/>
    <w:rsid w:val="00953B61"/>
    <w:rsid w:val="00953E13"/>
    <w:rsid w:val="009817BB"/>
    <w:rsid w:val="00995AC2"/>
    <w:rsid w:val="009B44FA"/>
    <w:rsid w:val="009C55F0"/>
    <w:rsid w:val="009D7D34"/>
    <w:rsid w:val="009E2F86"/>
    <w:rsid w:val="009E4660"/>
    <w:rsid w:val="009F1522"/>
    <w:rsid w:val="00A01618"/>
    <w:rsid w:val="00A07ED3"/>
    <w:rsid w:val="00A10FED"/>
    <w:rsid w:val="00A23B89"/>
    <w:rsid w:val="00A25913"/>
    <w:rsid w:val="00A40466"/>
    <w:rsid w:val="00A45520"/>
    <w:rsid w:val="00A5500A"/>
    <w:rsid w:val="00A559ED"/>
    <w:rsid w:val="00A56E19"/>
    <w:rsid w:val="00A60C93"/>
    <w:rsid w:val="00A61AA1"/>
    <w:rsid w:val="00A6390C"/>
    <w:rsid w:val="00A64A82"/>
    <w:rsid w:val="00A66B25"/>
    <w:rsid w:val="00A71847"/>
    <w:rsid w:val="00A740F7"/>
    <w:rsid w:val="00A81CAA"/>
    <w:rsid w:val="00A831D1"/>
    <w:rsid w:val="00A97A55"/>
    <w:rsid w:val="00AA4616"/>
    <w:rsid w:val="00AB0688"/>
    <w:rsid w:val="00AB2558"/>
    <w:rsid w:val="00AB57AD"/>
    <w:rsid w:val="00AC7340"/>
    <w:rsid w:val="00AD4288"/>
    <w:rsid w:val="00B00BC3"/>
    <w:rsid w:val="00B20793"/>
    <w:rsid w:val="00B3480A"/>
    <w:rsid w:val="00B37564"/>
    <w:rsid w:val="00B40162"/>
    <w:rsid w:val="00B4255D"/>
    <w:rsid w:val="00B441F7"/>
    <w:rsid w:val="00B469DD"/>
    <w:rsid w:val="00B537E2"/>
    <w:rsid w:val="00B53F1F"/>
    <w:rsid w:val="00B65581"/>
    <w:rsid w:val="00B67844"/>
    <w:rsid w:val="00B82A30"/>
    <w:rsid w:val="00B83070"/>
    <w:rsid w:val="00B839F4"/>
    <w:rsid w:val="00B901F0"/>
    <w:rsid w:val="00BA0F83"/>
    <w:rsid w:val="00BA7E3F"/>
    <w:rsid w:val="00BB2F1D"/>
    <w:rsid w:val="00BB44CA"/>
    <w:rsid w:val="00BB702B"/>
    <w:rsid w:val="00BC584D"/>
    <w:rsid w:val="00BC5D5E"/>
    <w:rsid w:val="00BD0A4F"/>
    <w:rsid w:val="00BD277A"/>
    <w:rsid w:val="00BD606B"/>
    <w:rsid w:val="00BF03BC"/>
    <w:rsid w:val="00BF59B0"/>
    <w:rsid w:val="00C022B6"/>
    <w:rsid w:val="00C0671D"/>
    <w:rsid w:val="00C2040F"/>
    <w:rsid w:val="00C3799C"/>
    <w:rsid w:val="00C51080"/>
    <w:rsid w:val="00C51496"/>
    <w:rsid w:val="00C52FD0"/>
    <w:rsid w:val="00C541E7"/>
    <w:rsid w:val="00C71759"/>
    <w:rsid w:val="00C74251"/>
    <w:rsid w:val="00C8219B"/>
    <w:rsid w:val="00C83359"/>
    <w:rsid w:val="00C836BF"/>
    <w:rsid w:val="00C9060D"/>
    <w:rsid w:val="00C95081"/>
    <w:rsid w:val="00C966CE"/>
    <w:rsid w:val="00CA3D33"/>
    <w:rsid w:val="00CB15E8"/>
    <w:rsid w:val="00CB1D0E"/>
    <w:rsid w:val="00CB5D55"/>
    <w:rsid w:val="00CC1F7B"/>
    <w:rsid w:val="00CD0BA2"/>
    <w:rsid w:val="00CD1E66"/>
    <w:rsid w:val="00CD24D4"/>
    <w:rsid w:val="00CD25CA"/>
    <w:rsid w:val="00CE3B9B"/>
    <w:rsid w:val="00CF706D"/>
    <w:rsid w:val="00D07E51"/>
    <w:rsid w:val="00D11FC7"/>
    <w:rsid w:val="00D175F5"/>
    <w:rsid w:val="00D1769A"/>
    <w:rsid w:val="00D22C5C"/>
    <w:rsid w:val="00D25D58"/>
    <w:rsid w:val="00D46D7F"/>
    <w:rsid w:val="00D51268"/>
    <w:rsid w:val="00D529C5"/>
    <w:rsid w:val="00D61C5E"/>
    <w:rsid w:val="00D65919"/>
    <w:rsid w:val="00D7535C"/>
    <w:rsid w:val="00D76E3A"/>
    <w:rsid w:val="00D875D5"/>
    <w:rsid w:val="00D96015"/>
    <w:rsid w:val="00DA0ADD"/>
    <w:rsid w:val="00DA1571"/>
    <w:rsid w:val="00DA3C3B"/>
    <w:rsid w:val="00DA4D7F"/>
    <w:rsid w:val="00DA5532"/>
    <w:rsid w:val="00DA61C9"/>
    <w:rsid w:val="00DA68F0"/>
    <w:rsid w:val="00DB23AF"/>
    <w:rsid w:val="00DB6C0E"/>
    <w:rsid w:val="00DD2BBC"/>
    <w:rsid w:val="00DE4799"/>
    <w:rsid w:val="00DE62D7"/>
    <w:rsid w:val="00DF17C6"/>
    <w:rsid w:val="00E01A34"/>
    <w:rsid w:val="00E06DCC"/>
    <w:rsid w:val="00E17AA6"/>
    <w:rsid w:val="00E22B97"/>
    <w:rsid w:val="00E271E6"/>
    <w:rsid w:val="00E37B85"/>
    <w:rsid w:val="00E424D3"/>
    <w:rsid w:val="00E44766"/>
    <w:rsid w:val="00E45266"/>
    <w:rsid w:val="00E57AD0"/>
    <w:rsid w:val="00E60A2B"/>
    <w:rsid w:val="00E6404B"/>
    <w:rsid w:val="00E70AB7"/>
    <w:rsid w:val="00E7451E"/>
    <w:rsid w:val="00E96DFD"/>
    <w:rsid w:val="00EA0F4D"/>
    <w:rsid w:val="00EA0F96"/>
    <w:rsid w:val="00EB0398"/>
    <w:rsid w:val="00EB51BE"/>
    <w:rsid w:val="00EB6C99"/>
    <w:rsid w:val="00EC2543"/>
    <w:rsid w:val="00EC6BEE"/>
    <w:rsid w:val="00EE2EB8"/>
    <w:rsid w:val="00EE7846"/>
    <w:rsid w:val="00F0102A"/>
    <w:rsid w:val="00F04387"/>
    <w:rsid w:val="00F045AD"/>
    <w:rsid w:val="00F1087E"/>
    <w:rsid w:val="00F2650C"/>
    <w:rsid w:val="00F35741"/>
    <w:rsid w:val="00F35945"/>
    <w:rsid w:val="00F415C5"/>
    <w:rsid w:val="00F44601"/>
    <w:rsid w:val="00F45C01"/>
    <w:rsid w:val="00F47115"/>
    <w:rsid w:val="00F761BA"/>
    <w:rsid w:val="00F84C2D"/>
    <w:rsid w:val="00F92363"/>
    <w:rsid w:val="00FA1C30"/>
    <w:rsid w:val="00FA7A3F"/>
    <w:rsid w:val="00FC364E"/>
    <w:rsid w:val="00FD47CC"/>
    <w:rsid w:val="00FE29A2"/>
    <w:rsid w:val="00FE4122"/>
    <w:rsid w:val="00FE496F"/>
    <w:rsid w:val="00FF248C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84742"/>
  <w15:chartTrackingRefBased/>
  <w15:docId w15:val="{D8C4B489-448D-4641-B642-B282E9C5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color w:val="000000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571"/>
    <w:pPr>
      <w:widowControl w:val="0"/>
      <w:jc w:val="both"/>
    </w:pPr>
    <w:rPr>
      <w:rFonts w:cs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color w:val="00000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A157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A1571"/>
    <w:pPr>
      <w:tabs>
        <w:tab w:val="center" w:pos="4153"/>
        <w:tab w:val="right" w:pos="8306"/>
      </w:tabs>
      <w:snapToGrid w:val="0"/>
      <w:jc w:val="left"/>
    </w:pPr>
    <w:rPr>
      <w:rFonts w:cstheme="minorBidi"/>
      <w:color w:val="00000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A1571"/>
    <w:rPr>
      <w:sz w:val="18"/>
      <w:szCs w:val="18"/>
    </w:rPr>
  </w:style>
  <w:style w:type="table" w:styleId="TableGrid">
    <w:name w:val="Table Grid"/>
    <w:basedOn w:val="TableNormal"/>
    <w:uiPriority w:val="39"/>
    <w:rsid w:val="00DA1571"/>
    <w:rPr>
      <w:rFonts w:cs="Times New Roman"/>
      <w:color w:val="aut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A1571"/>
  </w:style>
  <w:style w:type="character" w:styleId="CommentReference">
    <w:name w:val="annotation reference"/>
    <w:basedOn w:val="DefaultParagraphFont"/>
    <w:uiPriority w:val="99"/>
    <w:semiHidden/>
    <w:unhideWhenUsed/>
    <w:rsid w:val="001835B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5B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5B8"/>
    <w:rPr>
      <w:rFonts w:cs="Times New Roman"/>
      <w:color w:val="aut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5B8"/>
    <w:rPr>
      <w:rFonts w:cs="Times New Roman"/>
      <w:b/>
      <w:bCs/>
      <w:color w:val="auto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4910DD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910DD"/>
    <w:rPr>
      <w:rFonts w:cs="Times New Roman"/>
      <w:noProof/>
      <w:color w:val="auto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4910DD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4910DD"/>
    <w:rPr>
      <w:rFonts w:cs="Times New Roman"/>
      <w:noProof/>
      <w:color w:val="auto"/>
      <w:sz w:val="24"/>
      <w:szCs w:val="24"/>
    </w:rPr>
  </w:style>
  <w:style w:type="table" w:customStyle="1" w:styleId="1">
    <w:name w:val="网格型1"/>
    <w:basedOn w:val="TableNormal"/>
    <w:next w:val="TableGrid"/>
    <w:uiPriority w:val="39"/>
    <w:rsid w:val="005A0495"/>
    <w:rPr>
      <w:rFonts w:cs="Times New Roman"/>
      <w:color w:val="auto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B5FB2"/>
    <w:rPr>
      <w:rFonts w:ascii="GuardianSansGR-Regular" w:hAnsi="GuardianSansGR-Regular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john\AppData\Local\Youdao\Dict\Application\7.5.0.0\resultui\dict\?keyword=variabl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B0880-8CA7-4FA0-94D2-0B407D4CC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10977</TotalTime>
  <Pages>1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 Li</dc:creator>
  <cp:keywords/>
  <dc:description/>
  <cp:lastModifiedBy>Indhumathi</cp:lastModifiedBy>
  <cp:revision>190</cp:revision>
  <dcterms:created xsi:type="dcterms:W3CDTF">2021-04-26T09:34:00Z</dcterms:created>
  <dcterms:modified xsi:type="dcterms:W3CDTF">2022-08-08T11:11:00Z</dcterms:modified>
</cp:coreProperties>
</file>