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3B6B" w:rsidRDefault="00C83B6B" w:rsidP="00C83B6B">
      <w:pPr>
        <w:autoSpaceDE w:val="0"/>
        <w:autoSpaceDN w:val="0"/>
        <w:adjustRightInd w:val="0"/>
        <w:spacing w:line="360" w:lineRule="auto"/>
        <w:jc w:val="center"/>
        <w:rPr>
          <w:rFonts w:asciiTheme="minorHAnsi" w:hAnsiTheme="minorHAnsi" w:cs="Arial"/>
          <w:color w:val="000000"/>
          <w:sz w:val="20"/>
          <w:szCs w:val="20"/>
          <w:highlight w:val="yellow"/>
        </w:rPr>
      </w:pPr>
      <w:bookmarkStart w:id="0" w:name="_GoBack"/>
      <w:bookmarkEnd w:id="0"/>
      <w:r>
        <w:rPr>
          <w:noProof/>
          <w:lang w:val="it-IT" w:eastAsia="it-IT"/>
        </w:rPr>
        <w:drawing>
          <wp:inline distT="0" distB="0" distL="0" distR="0" wp14:anchorId="50FF4D96" wp14:editId="6D505259">
            <wp:extent cx="5731510" cy="4329430"/>
            <wp:effectExtent l="0" t="0" r="2540" b="0"/>
            <wp:docPr id="2" name="Picture 1" descr="Chart, scatter chart&#10;&#10;Description automatically generated">
              <a:extLst xmlns:a="http://schemas.openxmlformats.org/drawingml/2006/main">
                <a:ext uri="{FF2B5EF4-FFF2-40B4-BE49-F238E27FC236}">
                  <a16:creationId xmlns:a16="http://schemas.microsoft.com/office/drawing/2014/main" id="{30118922-E9D2-4C78-9FD8-30F4FCF892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0118922-E9D2-4C78-9FD8-30F4FCF89269}"/>
                        </a:ext>
                      </a:extLst>
                    </pic:cNvPr>
                    <pic:cNvPicPr>
                      <a:picLocks noChangeAspect="1"/>
                    </pic:cNvPicPr>
                  </pic:nvPicPr>
                  <pic:blipFill>
                    <a:blip r:embed="rId4"/>
                    <a:stretch>
                      <a:fillRect/>
                    </a:stretch>
                  </pic:blipFill>
                  <pic:spPr>
                    <a:xfrm>
                      <a:off x="0" y="0"/>
                      <a:ext cx="5731510" cy="4329430"/>
                    </a:xfrm>
                    <a:prstGeom prst="rect">
                      <a:avLst/>
                    </a:prstGeom>
                  </pic:spPr>
                </pic:pic>
              </a:graphicData>
            </a:graphic>
          </wp:inline>
        </w:drawing>
      </w:r>
    </w:p>
    <w:p w:rsidR="00C83B6B" w:rsidRDefault="00C83B6B" w:rsidP="00C83B6B">
      <w:pPr>
        <w:autoSpaceDE w:val="0"/>
        <w:autoSpaceDN w:val="0"/>
        <w:adjustRightInd w:val="0"/>
        <w:spacing w:line="360" w:lineRule="auto"/>
        <w:jc w:val="both"/>
        <w:rPr>
          <w:rFonts w:asciiTheme="minorHAnsi" w:hAnsiTheme="minorHAnsi" w:cs="Arial"/>
          <w:color w:val="000000"/>
          <w:sz w:val="22"/>
          <w:szCs w:val="22"/>
          <w:highlight w:val="yellow"/>
        </w:rPr>
      </w:pPr>
      <w:r w:rsidRPr="00842BB1">
        <w:rPr>
          <w:rFonts w:asciiTheme="minorHAnsi" w:hAnsiTheme="minorHAnsi" w:cs="Arial"/>
          <w:b/>
          <w:color w:val="000000" w:themeColor="text1"/>
          <w:sz w:val="20"/>
          <w:szCs w:val="20"/>
        </w:rPr>
        <w:t>Supplementary Figure S1</w:t>
      </w:r>
      <w:r w:rsidRPr="5CC2CAD1">
        <w:rPr>
          <w:rFonts w:asciiTheme="minorHAnsi" w:hAnsiTheme="minorHAnsi" w:cs="Arial"/>
          <w:b/>
          <w:color w:val="000000" w:themeColor="text1"/>
          <w:sz w:val="20"/>
          <w:szCs w:val="20"/>
        </w:rPr>
        <w:t>.</w:t>
      </w:r>
      <w:r w:rsidRPr="5CC2CAD1">
        <w:rPr>
          <w:rFonts w:asciiTheme="minorHAnsi" w:hAnsiTheme="minorHAnsi" w:cs="Arial"/>
          <w:color w:val="000000" w:themeColor="text1"/>
          <w:sz w:val="20"/>
          <w:szCs w:val="20"/>
        </w:rPr>
        <w:t xml:space="preserve"> Scaled scores of the first two components of the Principal Component Analysis of the changes between baseline and final evaluation of the placebo (left) and metformin arm (right), based on the untargeted (upper) and targeted (bottom) metabolomics data. </w:t>
      </w:r>
    </w:p>
    <w:p w:rsidR="007151F1" w:rsidRDefault="007151F1"/>
    <w:sectPr w:rsidR="007151F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B6B"/>
    <w:rsid w:val="00027AD3"/>
    <w:rsid w:val="00032E6F"/>
    <w:rsid w:val="00044411"/>
    <w:rsid w:val="00046578"/>
    <w:rsid w:val="00060189"/>
    <w:rsid w:val="00084D5F"/>
    <w:rsid w:val="000A75D6"/>
    <w:rsid w:val="000B3E9B"/>
    <w:rsid w:val="000C054F"/>
    <w:rsid w:val="000D0C86"/>
    <w:rsid w:val="000E40F3"/>
    <w:rsid w:val="000E46D3"/>
    <w:rsid w:val="00156F07"/>
    <w:rsid w:val="00175BFC"/>
    <w:rsid w:val="00183C72"/>
    <w:rsid w:val="00191483"/>
    <w:rsid w:val="00194B1C"/>
    <w:rsid w:val="001B6332"/>
    <w:rsid w:val="00207136"/>
    <w:rsid w:val="0022279F"/>
    <w:rsid w:val="002352C6"/>
    <w:rsid w:val="00245D9B"/>
    <w:rsid w:val="00247875"/>
    <w:rsid w:val="002A11AB"/>
    <w:rsid w:val="002E5E82"/>
    <w:rsid w:val="003211FD"/>
    <w:rsid w:val="003610B8"/>
    <w:rsid w:val="00392387"/>
    <w:rsid w:val="0039352F"/>
    <w:rsid w:val="003A74ED"/>
    <w:rsid w:val="003F74B3"/>
    <w:rsid w:val="00406F9E"/>
    <w:rsid w:val="00422FF1"/>
    <w:rsid w:val="00441056"/>
    <w:rsid w:val="004D7550"/>
    <w:rsid w:val="00533136"/>
    <w:rsid w:val="00562326"/>
    <w:rsid w:val="005E6F50"/>
    <w:rsid w:val="0062355D"/>
    <w:rsid w:val="0064546A"/>
    <w:rsid w:val="006668A8"/>
    <w:rsid w:val="006B25A1"/>
    <w:rsid w:val="006C106F"/>
    <w:rsid w:val="006D4FE1"/>
    <w:rsid w:val="00704C9E"/>
    <w:rsid w:val="007151F1"/>
    <w:rsid w:val="007631DA"/>
    <w:rsid w:val="007B6D0F"/>
    <w:rsid w:val="007E4BAC"/>
    <w:rsid w:val="008365D1"/>
    <w:rsid w:val="00877CD2"/>
    <w:rsid w:val="00970D47"/>
    <w:rsid w:val="009A71E7"/>
    <w:rsid w:val="009C65B6"/>
    <w:rsid w:val="00A12714"/>
    <w:rsid w:val="00A16109"/>
    <w:rsid w:val="00AB2B3C"/>
    <w:rsid w:val="00AB5201"/>
    <w:rsid w:val="00AB7047"/>
    <w:rsid w:val="00BE2266"/>
    <w:rsid w:val="00BE4C56"/>
    <w:rsid w:val="00C71265"/>
    <w:rsid w:val="00C83B6B"/>
    <w:rsid w:val="00C86565"/>
    <w:rsid w:val="00CC1DFC"/>
    <w:rsid w:val="00CF1799"/>
    <w:rsid w:val="00CF49C4"/>
    <w:rsid w:val="00D033A1"/>
    <w:rsid w:val="00D22B8F"/>
    <w:rsid w:val="00D32082"/>
    <w:rsid w:val="00D33B73"/>
    <w:rsid w:val="00D558AB"/>
    <w:rsid w:val="00DA1866"/>
    <w:rsid w:val="00DD1161"/>
    <w:rsid w:val="00E03825"/>
    <w:rsid w:val="00E61D4C"/>
    <w:rsid w:val="00EB5EB0"/>
    <w:rsid w:val="00F04D60"/>
    <w:rsid w:val="00F23D18"/>
    <w:rsid w:val="00F94058"/>
    <w:rsid w:val="00FE0E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F8388B-6A32-4E6D-9CB2-B3BAD2193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C83B6B"/>
    <w:pPr>
      <w:spacing w:after="0" w:line="240" w:lineRule="auto"/>
    </w:pPr>
    <w:rPr>
      <w:rFonts w:ascii="Cambria" w:eastAsia="MS Mincho" w:hAnsi="Cambria" w:cs="Times New Roman"/>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Words>
  <Characters>240</Characters>
  <Application>Microsoft Office Word</Application>
  <DocSecurity>0</DocSecurity>
  <Lines>2</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Bellerba Federica</dc:creator>
  <cp:keywords/>
  <dc:description/>
  <cp:lastModifiedBy>Johansson Harriet</cp:lastModifiedBy>
  <cp:revision>2</cp:revision>
  <dcterms:created xsi:type="dcterms:W3CDTF">2022-08-01T12:41:00Z</dcterms:created>
  <dcterms:modified xsi:type="dcterms:W3CDTF">2022-08-01T12:41:00Z</dcterms:modified>
</cp:coreProperties>
</file>