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6FF6" w:rsidRPr="00DE01B7" w:rsidRDefault="00296FF6" w:rsidP="00296FF6">
      <w:pPr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  <w:r w:rsidRPr="00842BB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Supplementary Table S2</w:t>
      </w:r>
      <w:r w:rsidRPr="00842BB1">
        <w:rPr>
          <w:rFonts w:asciiTheme="minorHAnsi" w:eastAsia="Calibri" w:hAnsiTheme="minorHAnsi" w:cstheme="minorHAnsi"/>
          <w:b/>
          <w:bCs/>
          <w:color w:val="000000" w:themeColor="text1"/>
          <w:sz w:val="20"/>
          <w:szCs w:val="20"/>
        </w:rPr>
        <w:t>.</w:t>
      </w:r>
      <w:r w:rsidRPr="00DE01B7"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 List of quantified fatty acids using gas chromatography.</w:t>
      </w:r>
      <w:r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 </w:t>
      </w:r>
    </w:p>
    <w:p w:rsidR="00296FF6" w:rsidRPr="00DE01B7" w:rsidRDefault="00296FF6" w:rsidP="00296FF6">
      <w:pPr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tbl>
      <w:tblPr>
        <w:tblStyle w:val="Grigliatabellachiara"/>
        <w:tblW w:w="9110" w:type="dxa"/>
        <w:tblLayout w:type="fixed"/>
        <w:tblLook w:val="0000" w:firstRow="0" w:lastRow="0" w:firstColumn="0" w:lastColumn="0" w:noHBand="0" w:noVBand="0"/>
      </w:tblPr>
      <w:tblGrid>
        <w:gridCol w:w="2277"/>
        <w:gridCol w:w="2277"/>
        <w:gridCol w:w="2277"/>
        <w:gridCol w:w="2279"/>
      </w:tblGrid>
      <w:tr w:rsidR="00296FF6" w:rsidRPr="00AE7692" w:rsidTr="0019790A">
        <w:trPr>
          <w:trHeight w:val="238"/>
        </w:trPr>
        <w:tc>
          <w:tcPr>
            <w:tcW w:w="9110" w:type="dxa"/>
            <w:gridSpan w:val="4"/>
            <w:vAlign w:val="center"/>
          </w:tcPr>
          <w:p w:rsidR="00296FF6" w:rsidRPr="00DE01B7" w:rsidRDefault="00296FF6" w:rsidP="0019790A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b/>
                <w:bCs/>
              </w:rPr>
              <w:t>Fatty acids</w:t>
            </w:r>
            <w:r w:rsidRPr="00DE01B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(</w:t>
            </w:r>
            <w:r w:rsidRPr="00DE01B7">
              <w:rPr>
                <w:rFonts w:asciiTheme="minorHAnsi" w:hAnsiTheme="minorHAnsi" w:cstheme="minorHAnsi"/>
                <w:b/>
                <w:bCs/>
              </w:rPr>
              <w:t>61</w:t>
            </w:r>
            <w:r w:rsidRPr="00DE01B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)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*</w:t>
            </w:r>
          </w:p>
        </w:tc>
      </w:tr>
      <w:tr w:rsidR="00296FF6" w:rsidRPr="00AE7692" w:rsidTr="0019790A">
        <w:trPr>
          <w:trHeight w:val="117"/>
        </w:trPr>
        <w:tc>
          <w:tcPr>
            <w:tcW w:w="2277" w:type="dxa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14:0</w:t>
            </w:r>
          </w:p>
        </w:tc>
        <w:tc>
          <w:tcPr>
            <w:tcW w:w="2277" w:type="dxa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18:2n-6tc</w:t>
            </w:r>
          </w:p>
        </w:tc>
        <w:tc>
          <w:tcPr>
            <w:tcW w:w="2277" w:type="dxa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22:4n-6</w:t>
            </w:r>
          </w:p>
        </w:tc>
        <w:tc>
          <w:tcPr>
            <w:tcW w:w="2279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Desaturation Index P16:1n-7c-n-9c/P16:0</w:t>
            </w:r>
          </w:p>
        </w:tc>
      </w:tr>
      <w:tr w:rsidR="00296FF6" w:rsidRPr="00AE7692" w:rsidTr="0019790A">
        <w:trPr>
          <w:trHeight w:val="117"/>
        </w:trPr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14:1n-5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18:2n-6tt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22:5n-3</w:t>
            </w:r>
          </w:p>
        </w:tc>
        <w:tc>
          <w:tcPr>
            <w:tcW w:w="2279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Desaturation Index</w:t>
            </w:r>
            <w:r w:rsidRPr="00DE01B7">
              <w:rPr>
                <w:rFonts w:asciiTheme="minorHAnsi" w:hAnsiTheme="minorHAnsi" w:cstheme="minorHAnsi"/>
                <w:sz w:val="16"/>
                <w:szCs w:val="16"/>
              </w:rPr>
              <w:br/>
              <w:t>P18:1n-9c/P18:0</w:t>
            </w:r>
          </w:p>
        </w:tc>
      </w:tr>
      <w:tr w:rsidR="00296FF6" w:rsidRPr="00AE7692" w:rsidTr="0019790A">
        <w:trPr>
          <w:trHeight w:val="118"/>
        </w:trPr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15:0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18:3n-3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22:5n-6</w:t>
            </w:r>
          </w:p>
        </w:tc>
        <w:tc>
          <w:tcPr>
            <w:tcW w:w="2279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P18:3n-6/P18:2n-6</w:t>
            </w:r>
          </w:p>
        </w:tc>
      </w:tr>
      <w:tr w:rsidR="00296FF6" w:rsidRPr="00AE7692" w:rsidTr="0019790A">
        <w:trPr>
          <w:trHeight w:val="118"/>
        </w:trPr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15:1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18:3n-3ctt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22:6n-3</w:t>
            </w:r>
          </w:p>
        </w:tc>
        <w:tc>
          <w:tcPr>
            <w:tcW w:w="2279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P20:4n-6/P20:3n-6</w:t>
            </w:r>
          </w:p>
        </w:tc>
      </w:tr>
      <w:tr w:rsidR="00296FF6" w:rsidRPr="00AE7692" w:rsidTr="0019790A">
        <w:trPr>
          <w:trHeight w:val="118"/>
        </w:trPr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16:0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18:3n-3tcc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24:0</w:t>
            </w:r>
          </w:p>
        </w:tc>
        <w:tc>
          <w:tcPr>
            <w:tcW w:w="2279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P22:6n-3/P20:5n-3</w:t>
            </w:r>
          </w:p>
        </w:tc>
      </w:tr>
      <w:tr w:rsidR="00296FF6" w:rsidRPr="00AE7692" w:rsidTr="0019790A">
        <w:trPr>
          <w:trHeight w:val="118"/>
        </w:trPr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16:1n-7c/n-9c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18:3n-6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24:1n-9</w:t>
            </w:r>
          </w:p>
        </w:tc>
        <w:tc>
          <w:tcPr>
            <w:tcW w:w="2279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Trans total</w:t>
            </w:r>
          </w:p>
        </w:tc>
      </w:tr>
      <w:tr w:rsidR="00296FF6" w:rsidRPr="00AE7692" w:rsidTr="0019790A">
        <w:trPr>
          <w:trHeight w:val="117"/>
        </w:trPr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16:1n-7t/n-9t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20:0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CLA 10t 12c</w:t>
            </w:r>
          </w:p>
        </w:tc>
        <w:tc>
          <w:tcPr>
            <w:tcW w:w="2279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Trans ruminant</w:t>
            </w:r>
          </w:p>
        </w:tc>
      </w:tr>
      <w:tr w:rsidR="00296FF6" w:rsidRPr="00AE7692" w:rsidTr="0019790A">
        <w:trPr>
          <w:trHeight w:val="117"/>
        </w:trPr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17:0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20:1n-9c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CLA 9t 11c</w:t>
            </w:r>
          </w:p>
        </w:tc>
        <w:tc>
          <w:tcPr>
            <w:tcW w:w="2279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Trans total industrial</w:t>
            </w:r>
          </w:p>
        </w:tc>
      </w:tr>
      <w:tr w:rsidR="00296FF6" w:rsidRPr="00AE7692" w:rsidTr="0019790A">
        <w:trPr>
          <w:trHeight w:val="118"/>
        </w:trPr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17:1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20:2n-6c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Saturated fatty acids</w:t>
            </w:r>
          </w:p>
        </w:tc>
        <w:tc>
          <w:tcPr>
            <w:tcW w:w="2279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Trans total industrial-c18</w:t>
            </w:r>
          </w:p>
        </w:tc>
      </w:tr>
      <w:tr w:rsidR="00296FF6" w:rsidRPr="00AE7692" w:rsidTr="0019790A">
        <w:trPr>
          <w:trHeight w:val="118"/>
        </w:trPr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18:0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20:3n-3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Monounsaturated fatty acids-cis</w:t>
            </w:r>
          </w:p>
        </w:tc>
        <w:tc>
          <w:tcPr>
            <w:tcW w:w="2279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Long chain Pufa-W6</w:t>
            </w:r>
          </w:p>
        </w:tc>
      </w:tr>
      <w:tr w:rsidR="00296FF6" w:rsidRPr="00AE7692" w:rsidTr="0019790A">
        <w:trPr>
          <w:trHeight w:val="118"/>
        </w:trPr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18:1n-12/9/8t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20:3n-6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Polyunsaturated fatty acids-3</w:t>
            </w:r>
          </w:p>
        </w:tc>
        <w:tc>
          <w:tcPr>
            <w:tcW w:w="2279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Long chain Pufa-W3</w:t>
            </w:r>
          </w:p>
        </w:tc>
      </w:tr>
      <w:tr w:rsidR="00296FF6" w:rsidRPr="00AE7692" w:rsidTr="0019790A">
        <w:trPr>
          <w:trHeight w:val="118"/>
        </w:trPr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18:1n-5c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20:3n-9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Trans Pufa3</w:t>
            </w:r>
          </w:p>
        </w:tc>
        <w:tc>
          <w:tcPr>
            <w:tcW w:w="2279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Ratio W6/W3</w:t>
            </w:r>
          </w:p>
        </w:tc>
      </w:tr>
      <w:tr w:rsidR="00296FF6" w:rsidRPr="00AE7692" w:rsidTr="0019790A">
        <w:trPr>
          <w:trHeight w:val="117"/>
        </w:trPr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18:1n-7c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20:4n-6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Polyunsaturated fatty acids-6</w:t>
            </w:r>
          </w:p>
        </w:tc>
        <w:tc>
          <w:tcPr>
            <w:tcW w:w="2279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Ratio long chain W6/W3</w:t>
            </w:r>
          </w:p>
        </w:tc>
      </w:tr>
      <w:tr w:rsidR="00296FF6" w:rsidRPr="00AE7692" w:rsidTr="0019790A">
        <w:trPr>
          <w:trHeight w:val="117"/>
        </w:trPr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18:1n-7t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20:5n-3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Trans Pufa6</w:t>
            </w:r>
          </w:p>
        </w:tc>
        <w:tc>
          <w:tcPr>
            <w:tcW w:w="2279" w:type="dxa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96FF6" w:rsidRPr="00AE7692" w:rsidTr="0019790A">
        <w:trPr>
          <w:trHeight w:val="118"/>
        </w:trPr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18:1n-9c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22:0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 xml:space="preserve">Trans </w:t>
            </w:r>
            <w:proofErr w:type="spellStart"/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Cla</w:t>
            </w:r>
            <w:proofErr w:type="spellEnd"/>
            <w:r w:rsidRPr="00DE01B7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Pufa</w:t>
            </w:r>
            <w:proofErr w:type="spellEnd"/>
          </w:p>
        </w:tc>
        <w:tc>
          <w:tcPr>
            <w:tcW w:w="2279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96FF6" w:rsidRPr="00AE7692" w:rsidTr="0019790A">
        <w:trPr>
          <w:trHeight w:val="118"/>
        </w:trPr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18:2n-6</w:t>
            </w:r>
          </w:p>
        </w:tc>
        <w:tc>
          <w:tcPr>
            <w:tcW w:w="2277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Percent 22:1n-9</w:t>
            </w:r>
          </w:p>
        </w:tc>
        <w:tc>
          <w:tcPr>
            <w:tcW w:w="2277" w:type="dxa"/>
            <w:shd w:val="clear" w:color="auto" w:fill="auto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DE01B7">
              <w:rPr>
                <w:rFonts w:asciiTheme="minorHAnsi" w:hAnsiTheme="minorHAnsi" w:cstheme="minorHAnsi"/>
                <w:sz w:val="16"/>
                <w:szCs w:val="16"/>
              </w:rPr>
              <w:t>Polyunsaturated fatty acids-9</w:t>
            </w:r>
          </w:p>
        </w:tc>
        <w:tc>
          <w:tcPr>
            <w:tcW w:w="2279" w:type="dxa"/>
            <w:tcBorders>
              <w:top w:val="nil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vAlign w:val="bottom"/>
          </w:tcPr>
          <w:p w:rsidR="00296FF6" w:rsidRPr="00DE01B7" w:rsidRDefault="00296FF6" w:rsidP="0019790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296FF6" w:rsidRPr="00194F3C" w:rsidRDefault="00296FF6" w:rsidP="00B34693">
      <w:pPr>
        <w:spacing w:before="120" w:line="360" w:lineRule="auto"/>
        <w:jc w:val="both"/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  <w:bookmarkStart w:id="0" w:name="_GoBack"/>
      <w:bookmarkEnd w:id="0"/>
      <w:r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* </w:t>
      </w:r>
      <w:proofErr w:type="spellStart"/>
      <w:r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Nomeclature</w:t>
      </w:r>
      <w:proofErr w:type="spellEnd"/>
      <w:r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 for </w:t>
      </w:r>
      <w:proofErr w:type="gramStart"/>
      <w:r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x:y</w:t>
      </w:r>
      <w:proofErr w:type="gramEnd"/>
      <w:r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-z format: x is the number of carbons in the fatty acid, y the number of double bonds and z the position of the double bond. The letters c and </w:t>
      </w:r>
      <w:proofErr w:type="spellStart"/>
      <w:r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>t</w:t>
      </w:r>
      <w:proofErr w:type="spellEnd"/>
      <w:r>
        <w:rPr>
          <w:rFonts w:asciiTheme="minorHAnsi" w:eastAsia="Calibri" w:hAnsiTheme="minorHAnsi" w:cstheme="minorHAnsi"/>
          <w:color w:val="000000" w:themeColor="text1"/>
          <w:sz w:val="20"/>
          <w:szCs w:val="20"/>
        </w:rPr>
        <w:t xml:space="preserve"> provide the isomer information (cis and trans, respectively).</w:t>
      </w:r>
    </w:p>
    <w:p w:rsidR="00296FF6" w:rsidRPr="00DE01B7" w:rsidRDefault="00296FF6" w:rsidP="00296FF6">
      <w:pPr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  <w:sz w:val="20"/>
          <w:szCs w:val="20"/>
        </w:rPr>
      </w:pPr>
    </w:p>
    <w:p w:rsidR="007151F1" w:rsidRDefault="007151F1"/>
    <w:sectPr w:rsidR="007151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FF6"/>
    <w:rsid w:val="00027AD3"/>
    <w:rsid w:val="00032E6F"/>
    <w:rsid w:val="00044411"/>
    <w:rsid w:val="00046578"/>
    <w:rsid w:val="00060189"/>
    <w:rsid w:val="00084D5F"/>
    <w:rsid w:val="000A75D6"/>
    <w:rsid w:val="000B3E9B"/>
    <w:rsid w:val="000C054F"/>
    <w:rsid w:val="000D0C86"/>
    <w:rsid w:val="000E40F3"/>
    <w:rsid w:val="000E46D3"/>
    <w:rsid w:val="00156F07"/>
    <w:rsid w:val="00175BFC"/>
    <w:rsid w:val="00183C72"/>
    <w:rsid w:val="00191483"/>
    <w:rsid w:val="00194B1C"/>
    <w:rsid w:val="001B6332"/>
    <w:rsid w:val="00207136"/>
    <w:rsid w:val="0022279F"/>
    <w:rsid w:val="002352C6"/>
    <w:rsid w:val="00245D9B"/>
    <w:rsid w:val="00247875"/>
    <w:rsid w:val="00296FF6"/>
    <w:rsid w:val="002A11AB"/>
    <w:rsid w:val="002E5E82"/>
    <w:rsid w:val="003211FD"/>
    <w:rsid w:val="00392387"/>
    <w:rsid w:val="0039352F"/>
    <w:rsid w:val="003A74ED"/>
    <w:rsid w:val="003F74B3"/>
    <w:rsid w:val="00406F9E"/>
    <w:rsid w:val="00422FF1"/>
    <w:rsid w:val="00441056"/>
    <w:rsid w:val="004D7550"/>
    <w:rsid w:val="00533136"/>
    <w:rsid w:val="00562326"/>
    <w:rsid w:val="005E6F50"/>
    <w:rsid w:val="0062355D"/>
    <w:rsid w:val="0064546A"/>
    <w:rsid w:val="006668A8"/>
    <w:rsid w:val="006B25A1"/>
    <w:rsid w:val="006C106F"/>
    <w:rsid w:val="006D4FE1"/>
    <w:rsid w:val="00704C9E"/>
    <w:rsid w:val="007151F1"/>
    <w:rsid w:val="007631DA"/>
    <w:rsid w:val="007B6D0F"/>
    <w:rsid w:val="007E4BAC"/>
    <w:rsid w:val="008365D1"/>
    <w:rsid w:val="00877CD2"/>
    <w:rsid w:val="00970D47"/>
    <w:rsid w:val="009A71E7"/>
    <w:rsid w:val="009C65B6"/>
    <w:rsid w:val="00A12714"/>
    <w:rsid w:val="00A16109"/>
    <w:rsid w:val="00AB2B3C"/>
    <w:rsid w:val="00AB5201"/>
    <w:rsid w:val="00AB7047"/>
    <w:rsid w:val="00B34693"/>
    <w:rsid w:val="00BE2266"/>
    <w:rsid w:val="00BE4C56"/>
    <w:rsid w:val="00C71265"/>
    <w:rsid w:val="00C86565"/>
    <w:rsid w:val="00CC1DFC"/>
    <w:rsid w:val="00CF1799"/>
    <w:rsid w:val="00CF49C4"/>
    <w:rsid w:val="00D033A1"/>
    <w:rsid w:val="00D22B8F"/>
    <w:rsid w:val="00D32082"/>
    <w:rsid w:val="00D33B73"/>
    <w:rsid w:val="00D558AB"/>
    <w:rsid w:val="00DA1866"/>
    <w:rsid w:val="00DD1161"/>
    <w:rsid w:val="00E03825"/>
    <w:rsid w:val="00E61D4C"/>
    <w:rsid w:val="00EB5EB0"/>
    <w:rsid w:val="00F04D60"/>
    <w:rsid w:val="00F23D18"/>
    <w:rsid w:val="00F94058"/>
    <w:rsid w:val="00FE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EC2C8-A67A-476A-B212-8C301ACB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96FF6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chiara">
    <w:name w:val="Grid Table Light"/>
    <w:basedOn w:val="Tabellanormale"/>
    <w:uiPriority w:val="40"/>
    <w:rsid w:val="00296FF6"/>
    <w:pPr>
      <w:spacing w:after="0" w:line="240" w:lineRule="auto"/>
    </w:pPr>
    <w:rPr>
      <w:rFonts w:ascii="Arial" w:hAnsi="Arial"/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Bellerba Federica</dc:creator>
  <cp:keywords/>
  <dc:description/>
  <cp:lastModifiedBy>Johansson Harriet</cp:lastModifiedBy>
  <cp:revision>2</cp:revision>
  <dcterms:created xsi:type="dcterms:W3CDTF">2022-07-21T14:38:00Z</dcterms:created>
  <dcterms:modified xsi:type="dcterms:W3CDTF">2022-12-28T10:12:00Z</dcterms:modified>
</cp:coreProperties>
</file>