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3B9" w:rsidRPr="00254A4C" w:rsidRDefault="003F23B9" w:rsidP="003F23B9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54A4C">
        <w:rPr>
          <w:rStyle w:val="Strong"/>
          <w:rFonts w:ascii="Times New Roman" w:hAnsi="Times New Roman" w:cs="Times New Roman"/>
          <w:sz w:val="20"/>
          <w:szCs w:val="20"/>
        </w:rPr>
        <w:t>Figure S1.</w:t>
      </w:r>
    </w:p>
    <w:p w:rsidR="003F23B9" w:rsidRDefault="003F23B9" w:rsidP="003F23B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254A4C">
        <w:rPr>
          <w:rFonts w:ascii="Times New Roman" w:hAnsi="Times New Roman" w:cs="Times New Roman"/>
          <w:sz w:val="20"/>
          <w:szCs w:val="20"/>
        </w:rPr>
        <w:t xml:space="preserve">Overall survival (OS) of adult subjects with AML according to </w:t>
      </w:r>
      <w:r w:rsidRPr="00254A4C">
        <w:rPr>
          <w:rFonts w:ascii="Times New Roman" w:hAnsi="Times New Roman" w:cs="Times New Roman"/>
          <w:i/>
          <w:iCs/>
        </w:rPr>
        <w:t>SMIM3</w:t>
      </w:r>
      <w:r w:rsidR="00D03823">
        <w:rPr>
          <w:rFonts w:ascii="Times New Roman" w:hAnsi="Times New Roman" w:cs="Times New Roman"/>
          <w:sz w:val="20"/>
          <w:szCs w:val="20"/>
        </w:rPr>
        <w:t>. OS of 236 AML subjects in ZZU</w:t>
      </w:r>
    </w:p>
    <w:p w:rsidR="00D03823" w:rsidRPr="00254A4C" w:rsidRDefault="00D03823" w:rsidP="003F23B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>
            <wp:extent cx="9244965" cy="75901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4965" cy="759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23B9" w:rsidRPr="00254A4C" w:rsidRDefault="003F23B9" w:rsidP="003F23B9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3F23B9" w:rsidRPr="00254A4C" w:rsidRDefault="003F23B9" w:rsidP="003F23B9">
      <w:pPr>
        <w:spacing w:line="480" w:lineRule="auto"/>
        <w:rPr>
          <w:rFonts w:ascii="Times New Roman" w:hAnsi="Times New Roman" w:cs="Times New Roman"/>
          <w:sz w:val="27"/>
          <w:szCs w:val="27"/>
        </w:rPr>
      </w:pPr>
      <w:r w:rsidRPr="00254A4C">
        <w:rPr>
          <w:rStyle w:val="Strong"/>
          <w:rFonts w:ascii="Times New Roman" w:hAnsi="Times New Roman" w:cs="Times New Roman"/>
          <w:sz w:val="20"/>
          <w:szCs w:val="20"/>
        </w:rPr>
        <w:t>Figure S2.</w:t>
      </w:r>
      <w:r w:rsidRPr="00254A4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3F23B9" w:rsidRDefault="003F23B9" w:rsidP="003F23B9">
      <w:pPr>
        <w:tabs>
          <w:tab w:val="left" w:pos="5291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254A4C">
        <w:rPr>
          <w:rFonts w:ascii="Times New Roman" w:hAnsi="Times New Roman" w:cs="Times New Roman"/>
          <w:sz w:val="20"/>
          <w:szCs w:val="20"/>
        </w:rPr>
        <w:t>Immunohistochemical</w:t>
      </w:r>
      <w:proofErr w:type="spellEnd"/>
      <w:r w:rsidRPr="00254A4C">
        <w:rPr>
          <w:rFonts w:ascii="Times New Roman" w:hAnsi="Times New Roman" w:cs="Times New Roman"/>
          <w:sz w:val="20"/>
          <w:szCs w:val="20"/>
        </w:rPr>
        <w:t> analysis of tissues in tumor tissues.</w:t>
      </w:r>
    </w:p>
    <w:p w:rsidR="00D03823" w:rsidRDefault="00D03823" w:rsidP="003F23B9">
      <w:pPr>
        <w:tabs>
          <w:tab w:val="left" w:pos="5291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D03823" w:rsidRPr="00254A4C" w:rsidRDefault="00D03823" w:rsidP="003F23B9">
      <w:pPr>
        <w:tabs>
          <w:tab w:val="left" w:pos="5291"/>
        </w:tabs>
        <w:spacing w:line="480" w:lineRule="auto"/>
        <w:rPr>
          <w:rStyle w:val="Strong"/>
          <w:rFonts w:ascii="Times New Roman" w:hAnsi="Times New Roman" w:cs="Times New Roman"/>
          <w:bCs w:val="0"/>
          <w:sz w:val="20"/>
          <w:szCs w:val="20"/>
        </w:rPr>
      </w:pPr>
      <w:r w:rsidRPr="00254A4C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11F17585" wp14:editId="773620EA">
            <wp:extent cx="4551426" cy="5817870"/>
            <wp:effectExtent l="0" t="0" r="190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1426" cy="581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82A" w:rsidRPr="00254A4C" w:rsidRDefault="00C4382A"/>
    <w:sectPr w:rsidR="00C4382A" w:rsidRPr="00254A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3B9"/>
    <w:rsid w:val="000A5BEA"/>
    <w:rsid w:val="001578F8"/>
    <w:rsid w:val="00217D67"/>
    <w:rsid w:val="002335F4"/>
    <w:rsid w:val="00254A4C"/>
    <w:rsid w:val="002623ED"/>
    <w:rsid w:val="002F642F"/>
    <w:rsid w:val="00382B33"/>
    <w:rsid w:val="003F23B9"/>
    <w:rsid w:val="00436B60"/>
    <w:rsid w:val="00523D22"/>
    <w:rsid w:val="00561896"/>
    <w:rsid w:val="00583B46"/>
    <w:rsid w:val="005E5543"/>
    <w:rsid w:val="005F1C28"/>
    <w:rsid w:val="00607D52"/>
    <w:rsid w:val="006812F7"/>
    <w:rsid w:val="00791A21"/>
    <w:rsid w:val="007F561E"/>
    <w:rsid w:val="00811912"/>
    <w:rsid w:val="00834304"/>
    <w:rsid w:val="0089235B"/>
    <w:rsid w:val="008B2AA0"/>
    <w:rsid w:val="009278E4"/>
    <w:rsid w:val="009539C2"/>
    <w:rsid w:val="00A42598"/>
    <w:rsid w:val="00A91FDD"/>
    <w:rsid w:val="00AA227D"/>
    <w:rsid w:val="00AD54DB"/>
    <w:rsid w:val="00C4382A"/>
    <w:rsid w:val="00C77D71"/>
    <w:rsid w:val="00C863B4"/>
    <w:rsid w:val="00CE752C"/>
    <w:rsid w:val="00D03823"/>
    <w:rsid w:val="00D47F03"/>
    <w:rsid w:val="00DF7ABA"/>
    <w:rsid w:val="00ED552C"/>
    <w:rsid w:val="00EF437A"/>
    <w:rsid w:val="00F1300B"/>
    <w:rsid w:val="00F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1D7505-810A-4830-BCDB-0A9D2711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3B9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F23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Deepikas Sakthivel</dc:creator>
  <cp:keywords/>
  <dc:description/>
  <cp:lastModifiedBy>Kalyana Sundaram T.V</cp:lastModifiedBy>
  <cp:revision>4</cp:revision>
  <dcterms:created xsi:type="dcterms:W3CDTF">2022-12-14T05:46:00Z</dcterms:created>
  <dcterms:modified xsi:type="dcterms:W3CDTF">2022-12-21T06:01:00Z</dcterms:modified>
</cp:coreProperties>
</file>