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="1883" w:tblpY="2179"/>
        <w:tblOverlap w:val="never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1268"/>
        <w:gridCol w:w="1065"/>
        <w:gridCol w:w="1065"/>
        <w:gridCol w:w="1065"/>
        <w:gridCol w:w="1617"/>
      </w:tblGrid>
      <w:tr w:rsidR="00B30F6E">
        <w:tc>
          <w:tcPr>
            <w:tcW w:w="1065" w:type="dxa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Score</w:t>
            </w:r>
          </w:p>
        </w:tc>
        <w:tc>
          <w:tcPr>
            <w:tcW w:w="1065" w:type="dxa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Relative score</w:t>
            </w:r>
          </w:p>
        </w:tc>
        <w:tc>
          <w:tcPr>
            <w:tcW w:w="1065" w:type="dxa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Start</w:t>
            </w:r>
          </w:p>
        </w:tc>
        <w:tc>
          <w:tcPr>
            <w:tcW w:w="1065" w:type="dxa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End</w:t>
            </w:r>
            <w:bookmarkStart w:id="0" w:name="_GoBack"/>
            <w:bookmarkEnd w:id="0"/>
          </w:p>
        </w:tc>
        <w:tc>
          <w:tcPr>
            <w:tcW w:w="1065" w:type="dxa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Strand</w:t>
            </w:r>
          </w:p>
        </w:tc>
        <w:tc>
          <w:tcPr>
            <w:tcW w:w="1065" w:type="dxa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Predicted site sequence</w:t>
            </w:r>
          </w:p>
        </w:tc>
      </w:tr>
      <w:tr w:rsidR="00B30F6E">
        <w:tc>
          <w:tcPr>
            <w:tcW w:w="1065" w:type="dxa"/>
            <w:tcBorders>
              <w:top w:val="single" w:sz="8" w:space="0" w:color="auto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9.570445</w:t>
            </w:r>
          </w:p>
        </w:tc>
        <w:tc>
          <w:tcPr>
            <w:tcW w:w="1065" w:type="dxa"/>
            <w:tcBorders>
              <w:top w:val="single" w:sz="8" w:space="0" w:color="auto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0.913496406</w:t>
            </w:r>
          </w:p>
        </w:tc>
        <w:tc>
          <w:tcPr>
            <w:tcW w:w="1065" w:type="dxa"/>
            <w:tcBorders>
              <w:top w:val="single" w:sz="8" w:space="0" w:color="auto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2041</w:t>
            </w:r>
          </w:p>
        </w:tc>
        <w:tc>
          <w:tcPr>
            <w:tcW w:w="1065" w:type="dxa"/>
            <w:tcBorders>
              <w:top w:val="single" w:sz="8" w:space="0" w:color="auto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2051</w:t>
            </w:r>
          </w:p>
        </w:tc>
        <w:tc>
          <w:tcPr>
            <w:tcW w:w="1065" w:type="dxa"/>
            <w:tcBorders>
              <w:top w:val="single" w:sz="8" w:space="0" w:color="auto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065" w:type="dxa"/>
            <w:tcBorders>
              <w:top w:val="single" w:sz="8" w:space="0" w:color="auto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TTTCTTGAAAC</w:t>
            </w:r>
          </w:p>
        </w:tc>
      </w:tr>
      <w:tr w:rsidR="00B30F6E"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8.657998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0.902442518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316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326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TTTCTTAAAAG</w:t>
            </w:r>
          </w:p>
        </w:tc>
      </w:tr>
      <w:tr w:rsidR="00B30F6E"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8.1099415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0.895803056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296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306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TTTATGAGAAG</w:t>
            </w:r>
          </w:p>
        </w:tc>
      </w:tr>
      <w:tr w:rsidR="00B30F6E"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7.6001954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0.88962771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2040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2050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TTTCAAGAAAG</w:t>
            </w:r>
          </w:p>
        </w:tc>
      </w:tr>
      <w:tr w:rsidR="00B30F6E"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7.244311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0.885316327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316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326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CTTTTAAGAAA</w:t>
            </w:r>
          </w:p>
        </w:tc>
      </w:tr>
      <w:tr w:rsidR="00B30F6E"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6.5962195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0.87746499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1765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1775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CGTCTGGGAAT</w:t>
            </w:r>
          </w:p>
        </w:tc>
      </w:tr>
      <w:tr w:rsidR="00B30F6E"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5.499449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0.864178101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531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541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CCTCCTGGAAG</w:t>
            </w:r>
          </w:p>
        </w:tc>
      </w:tr>
      <w:tr w:rsidR="00B30F6E"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5.451496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0.863597176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1110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1120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CTTCCTGGAGG</w:t>
            </w:r>
          </w:p>
        </w:tc>
      </w:tr>
      <w:tr w:rsidR="00B30F6E"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5.3409944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0.862258496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2041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2051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color w:val="000000"/>
                <w:kern w:val="0"/>
                <w:sz w:val="18"/>
                <w:szCs w:val="18"/>
                <w:lang w:bidi="ar"/>
              </w:rPr>
              <w:t>GTTTCAAGAAA</w:t>
            </w:r>
          </w:p>
        </w:tc>
      </w:tr>
    </w:tbl>
    <w:p w:rsidR="00B30F6E" w:rsidRDefault="006C791F" w:rsidP="006C791F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Additional T</w:t>
      </w:r>
      <w:r>
        <w:rPr>
          <w:rFonts w:ascii="Arial" w:hAnsi="Arial" w:cs="Arial"/>
          <w:b/>
          <w:bCs/>
        </w:rPr>
        <w:t>able S1</w:t>
      </w:r>
      <w:r>
        <w:rPr>
          <w:rFonts w:ascii="Arial" w:hAnsi="Arial" w:cs="Arial" w:hint="eastAsia"/>
          <w:b/>
          <w:bCs/>
        </w:rPr>
        <w:t>.</w:t>
      </w:r>
      <w:r>
        <w:rPr>
          <w:rFonts w:ascii="Arial" w:hAnsi="Arial" w:cs="Arial"/>
        </w:rPr>
        <w:t xml:space="preserve"> Predicted STAT3 binding sites in miR-26b-5p promoter region</w:t>
      </w:r>
      <w:r>
        <w:rPr>
          <w:rFonts w:ascii="Arial" w:hAnsi="Arial" w:cs="Arial" w:hint="eastAsia"/>
        </w:rPr>
        <w:t>.</w:t>
      </w:r>
    </w:p>
    <w:p w:rsidR="00B30F6E" w:rsidRDefault="00B30F6E" w:rsidP="006C791F">
      <w:pPr>
        <w:rPr>
          <w:rFonts w:ascii="Arial" w:hAnsi="Arial" w:cs="Arial"/>
        </w:rPr>
      </w:pPr>
    </w:p>
    <w:p w:rsidR="00B30F6E" w:rsidRDefault="00B30F6E" w:rsidP="006C791F">
      <w:pPr>
        <w:rPr>
          <w:rFonts w:ascii="Arial" w:hAnsi="Arial" w:cs="Arial"/>
        </w:rPr>
      </w:pPr>
    </w:p>
    <w:p w:rsidR="00B30F6E" w:rsidRDefault="00B30F6E" w:rsidP="006C791F">
      <w:pPr>
        <w:rPr>
          <w:rFonts w:ascii="Arial" w:hAnsi="Arial" w:cs="Arial"/>
        </w:rPr>
      </w:pPr>
    </w:p>
    <w:p w:rsidR="00B30F6E" w:rsidRDefault="00B30F6E" w:rsidP="006C791F">
      <w:pPr>
        <w:rPr>
          <w:rFonts w:ascii="Arial" w:hAnsi="Arial" w:cs="Arial"/>
        </w:rPr>
      </w:pPr>
    </w:p>
    <w:p w:rsidR="00B30F6E" w:rsidRDefault="00B30F6E" w:rsidP="006C791F">
      <w:pPr>
        <w:rPr>
          <w:rFonts w:ascii="Arial" w:hAnsi="Arial" w:cs="Arial"/>
        </w:rPr>
      </w:pPr>
    </w:p>
    <w:p w:rsidR="00B30F6E" w:rsidRDefault="00B30F6E" w:rsidP="006C791F">
      <w:pPr>
        <w:rPr>
          <w:rFonts w:ascii="Arial" w:hAnsi="Arial" w:cs="Arial"/>
        </w:rPr>
      </w:pPr>
    </w:p>
    <w:p w:rsidR="00B30F6E" w:rsidRDefault="00B30F6E" w:rsidP="006C791F">
      <w:pPr>
        <w:rPr>
          <w:rFonts w:ascii="Arial" w:hAnsi="Arial" w:cs="Arial"/>
        </w:rPr>
      </w:pPr>
    </w:p>
    <w:p w:rsidR="00B30F6E" w:rsidRDefault="00B30F6E" w:rsidP="006C791F">
      <w:pPr>
        <w:rPr>
          <w:rFonts w:ascii="Arial" w:hAnsi="Arial" w:cs="Arial"/>
        </w:rPr>
      </w:pPr>
    </w:p>
    <w:p w:rsidR="00B30F6E" w:rsidRDefault="00B30F6E" w:rsidP="006C791F">
      <w:pPr>
        <w:rPr>
          <w:rFonts w:ascii="Arial" w:hAnsi="Arial" w:cs="Arial"/>
        </w:rPr>
      </w:pPr>
    </w:p>
    <w:p w:rsidR="00B30F6E" w:rsidRDefault="00B30F6E" w:rsidP="006C791F">
      <w:pPr>
        <w:rPr>
          <w:rFonts w:ascii="Arial" w:hAnsi="Arial" w:cs="Arial"/>
        </w:rPr>
      </w:pPr>
    </w:p>
    <w:p w:rsidR="00B30F6E" w:rsidRDefault="00B30F6E" w:rsidP="006C791F">
      <w:pPr>
        <w:rPr>
          <w:rFonts w:ascii="Arial" w:hAnsi="Arial" w:cs="Arial"/>
        </w:rPr>
      </w:pPr>
    </w:p>
    <w:p w:rsidR="00B30F6E" w:rsidRDefault="00B30F6E" w:rsidP="006C791F">
      <w:pPr>
        <w:rPr>
          <w:rFonts w:ascii="Arial" w:hAnsi="Arial" w:cs="Arial"/>
        </w:rPr>
      </w:pPr>
    </w:p>
    <w:p w:rsidR="00B30F6E" w:rsidRDefault="00B30F6E" w:rsidP="006C791F">
      <w:pPr>
        <w:rPr>
          <w:rFonts w:ascii="Arial" w:hAnsi="Arial" w:cs="Arial"/>
        </w:rPr>
      </w:pPr>
    </w:p>
    <w:p w:rsidR="00B30F6E" w:rsidRDefault="00B30F6E" w:rsidP="006C791F">
      <w:pPr>
        <w:rPr>
          <w:rFonts w:ascii="Arial" w:hAnsi="Arial" w:cs="Arial"/>
        </w:rPr>
      </w:pPr>
    </w:p>
    <w:p w:rsidR="00B30F6E" w:rsidRDefault="006C791F" w:rsidP="006C791F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Additional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Table S</w:t>
      </w:r>
      <w:r>
        <w:rPr>
          <w:rFonts w:ascii="Arial" w:hAnsi="Arial" w:cs="Arial" w:hint="eastAsia"/>
          <w:b/>
          <w:bCs/>
        </w:rPr>
        <w:t>2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The sequences of </w:t>
      </w:r>
      <w:proofErr w:type="spellStart"/>
      <w:r>
        <w:rPr>
          <w:rFonts w:ascii="Arial" w:hAnsi="Arial" w:cs="Arial"/>
        </w:rPr>
        <w:t>siRNA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miRNA</w:t>
      </w:r>
      <w:proofErr w:type="spellEnd"/>
      <w:r>
        <w:rPr>
          <w:rFonts w:ascii="Arial" w:hAnsi="Arial" w:cs="Arial"/>
        </w:rPr>
        <w:t xml:space="preserve"> mimics and </w:t>
      </w:r>
      <w:proofErr w:type="spellStart"/>
      <w:r>
        <w:rPr>
          <w:rFonts w:ascii="Arial" w:hAnsi="Arial" w:cs="Arial"/>
        </w:rPr>
        <w:t>miRNA</w:t>
      </w:r>
      <w:proofErr w:type="spellEnd"/>
      <w:r>
        <w:rPr>
          <w:rFonts w:ascii="Arial" w:hAnsi="Arial" w:cs="Arial"/>
        </w:rPr>
        <w:t xml:space="preserve"> inhibitor.</w:t>
      </w:r>
    </w:p>
    <w:p w:rsidR="00B30F6E" w:rsidRDefault="00B30F6E" w:rsidP="006C791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3"/>
        <w:gridCol w:w="6329"/>
      </w:tblGrid>
      <w:tr w:rsidR="00B30F6E">
        <w:tc>
          <w:tcPr>
            <w:tcW w:w="219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Name</w:t>
            </w:r>
          </w:p>
        </w:tc>
        <w:tc>
          <w:tcPr>
            <w:tcW w:w="632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Sequence</w:t>
            </w:r>
          </w:p>
        </w:tc>
      </w:tr>
      <w:tr w:rsidR="00B30F6E">
        <w:tc>
          <w:tcPr>
            <w:tcW w:w="219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B30F6E" w:rsidRDefault="006C791F" w:rsidP="006C79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miR-26b-5p mimics</w:t>
            </w:r>
          </w:p>
        </w:tc>
        <w:tc>
          <w:tcPr>
            <w:tcW w:w="632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B30F6E" w:rsidRDefault="006C791F" w:rsidP="006C791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sense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5’-3’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）：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UUCAAGUAAUUCAGGAUAGGU</w:t>
            </w:r>
          </w:p>
        </w:tc>
      </w:tr>
      <w:tr w:rsidR="00B30F6E">
        <w:tc>
          <w:tcPr>
            <w:tcW w:w="21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30F6E" w:rsidRDefault="00B30F6E" w:rsidP="006C791F">
            <w:pPr>
              <w:rPr>
                <w:rFonts w:ascii="Arial" w:hAnsi="Arial" w:cs="Arial"/>
              </w:rPr>
            </w:pP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0F6E" w:rsidRDefault="006C791F" w:rsidP="006C791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antisense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5’-3’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）：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CUAUCCUGAAUUACUUGAAUU</w:t>
            </w:r>
          </w:p>
        </w:tc>
      </w:tr>
      <w:tr w:rsidR="00B30F6E"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miR-26b-5p inhibitor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0F6E" w:rsidRDefault="006C791F" w:rsidP="006C791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ACCUAUCCUGAAUUACUUGAA</w:t>
            </w:r>
          </w:p>
        </w:tc>
      </w:tr>
      <w:tr w:rsidR="00B30F6E"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si-CDK8#1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0F6E" w:rsidRDefault="006C791F" w:rsidP="006C791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GGAGCAAGGCATTATACCA</w:t>
            </w:r>
          </w:p>
        </w:tc>
      </w:tr>
      <w:tr w:rsidR="00B30F6E"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siCDK8#2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0F6E" w:rsidRDefault="006C791F" w:rsidP="006C791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GTCGGCATGTAGAGAAATA</w:t>
            </w:r>
          </w:p>
        </w:tc>
      </w:tr>
      <w:tr w:rsidR="00B30F6E"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si-PDE4B#1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0F6E" w:rsidRDefault="006C791F" w:rsidP="006C791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CCTACATGATGACTTTAGA</w:t>
            </w:r>
          </w:p>
        </w:tc>
      </w:tr>
      <w:tr w:rsidR="00B30F6E"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siPDE4B#2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0F6E" w:rsidRDefault="006C791F" w:rsidP="006C791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GCGTTCTTCTCCTAGACAA</w:t>
            </w:r>
          </w:p>
        </w:tc>
      </w:tr>
      <w:tr w:rsidR="00B30F6E"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si-STAT3#1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0F6E" w:rsidRDefault="006C791F" w:rsidP="006C791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GGCGTCCAGTTCACTACTA</w:t>
            </w:r>
          </w:p>
        </w:tc>
      </w:tr>
      <w:tr w:rsidR="00B30F6E">
        <w:tc>
          <w:tcPr>
            <w:tcW w:w="219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30F6E" w:rsidRDefault="006C791F" w:rsidP="006C791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si-STAT3#2</w:t>
            </w:r>
          </w:p>
        </w:tc>
        <w:tc>
          <w:tcPr>
            <w:tcW w:w="632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B30F6E" w:rsidRDefault="006C791F" w:rsidP="006C791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AGACCCGTCAACAAATTAA</w:t>
            </w:r>
          </w:p>
        </w:tc>
      </w:tr>
    </w:tbl>
    <w:p w:rsidR="00B30F6E" w:rsidRDefault="00B30F6E" w:rsidP="006C791F">
      <w:pPr>
        <w:rPr>
          <w:rFonts w:ascii="Arial" w:hAnsi="Arial" w:cs="Arial"/>
        </w:rPr>
      </w:pPr>
    </w:p>
    <w:sectPr w:rsidR="00B30F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1ZGViZjBhMWRjMzRhN2RhMjgzOGExZDJiYzk5ZmQifQ=="/>
  </w:docVars>
  <w:rsids>
    <w:rsidRoot w:val="31BF2B93"/>
    <w:rsid w:val="006C791F"/>
    <w:rsid w:val="00B30F6E"/>
    <w:rsid w:val="07C3728E"/>
    <w:rsid w:val="0BDC1027"/>
    <w:rsid w:val="31BF2B93"/>
    <w:rsid w:val="4EAF11D6"/>
    <w:rsid w:val="56EA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15655BF-D2C1-4D8B-8A83-5D3A95876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</dc:creator>
  <cp:lastModifiedBy>Revathi Thangaraj</cp:lastModifiedBy>
  <cp:revision>2</cp:revision>
  <dcterms:created xsi:type="dcterms:W3CDTF">2022-09-11T13:58:00Z</dcterms:created>
  <dcterms:modified xsi:type="dcterms:W3CDTF">2023-01-31T01:52:00Z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3D00228FB9AD4C7792CC350E11B359C4</vt:lpwstr>
  </property>
</Properties>
</file>