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FDA84F" w14:textId="77777777" w:rsidR="00283747" w:rsidRPr="00027307" w:rsidRDefault="00283747" w:rsidP="00283747">
      <w:pPr>
        <w:jc w:val="center"/>
        <w:rPr>
          <w:rFonts w:ascii="Times New Roman" w:hAnsi="Times New Roman" w:cs="Times New Roman"/>
          <w:b/>
          <w:color w:val="000000" w:themeColor="text1"/>
          <w:sz w:val="32"/>
          <w:szCs w:val="20"/>
        </w:rPr>
      </w:pPr>
      <w:bookmarkStart w:id="0" w:name="_GoBack"/>
      <w:bookmarkEnd w:id="0"/>
    </w:p>
    <w:p w14:paraId="3B8C53E0" w14:textId="6E528DA2" w:rsidR="00283747" w:rsidRDefault="004943DF" w:rsidP="004943DF">
      <w:pPr>
        <w:pStyle w:val="NoSpacing"/>
        <w:jc w:val="center"/>
        <w:rPr>
          <w:rFonts w:ascii="Times New Roman" w:hAnsi="Times New Roman" w:cs="Times New Roman"/>
          <w:b/>
          <w:sz w:val="32"/>
          <w:lang w:val="en"/>
        </w:rPr>
      </w:pPr>
      <w:r w:rsidRPr="004943DF">
        <w:rPr>
          <w:rFonts w:ascii="Times New Roman" w:hAnsi="Times New Roman" w:cs="Times New Roman"/>
          <w:b/>
          <w:sz w:val="32"/>
          <w:lang w:val="en"/>
        </w:rPr>
        <w:t>Robust SNP-based prediction of Rheumatoid Arthritis through Machine-Learning- Optimized Polygenic Risk Score.</w:t>
      </w:r>
    </w:p>
    <w:p w14:paraId="70107603" w14:textId="77777777" w:rsidR="004943DF" w:rsidRPr="00283747" w:rsidRDefault="004943DF" w:rsidP="004943DF">
      <w:pPr>
        <w:pStyle w:val="NoSpacing"/>
        <w:jc w:val="center"/>
        <w:rPr>
          <w:rFonts w:ascii="Times New Roman" w:hAnsi="Times New Roman" w:cs="Times New Roman"/>
          <w:b/>
          <w:sz w:val="36"/>
          <w:szCs w:val="24"/>
        </w:rPr>
      </w:pPr>
    </w:p>
    <w:p w14:paraId="415F84F9" w14:textId="606979B4" w:rsidR="0041647E" w:rsidRPr="009F5FEF" w:rsidRDefault="0041647E" w:rsidP="0041647E">
      <w:pPr>
        <w:pStyle w:val="NoSpacing"/>
        <w:jc w:val="center"/>
        <w:rPr>
          <w:rFonts w:ascii="Times New Roman" w:hAnsi="Times New Roman" w:cs="Times New Roman"/>
          <w:sz w:val="20"/>
          <w:szCs w:val="18"/>
          <w:vertAlign w:val="superscript"/>
        </w:rPr>
      </w:pPr>
      <w:bookmarkStart w:id="1" w:name="_Hlk73458301"/>
      <w:r w:rsidRPr="009F5FEF">
        <w:rPr>
          <w:rFonts w:ascii="Times New Roman" w:hAnsi="Times New Roman" w:cs="Times New Roman"/>
          <w:sz w:val="20"/>
          <w:szCs w:val="18"/>
        </w:rPr>
        <w:t xml:space="preserve">Ashley J.W. </w:t>
      </w:r>
      <w:r w:rsidRPr="009F5FEF">
        <w:rPr>
          <w:rFonts w:ascii="Times New Roman" w:hAnsi="Times New Roman" w:cs="Times New Roman"/>
          <w:sz w:val="20"/>
          <w:szCs w:val="18"/>
          <w:u w:val="single"/>
        </w:rPr>
        <w:t>Lim</w:t>
      </w:r>
      <w:r w:rsidRPr="009F5FEF">
        <w:rPr>
          <w:rFonts w:ascii="Times New Roman" w:hAnsi="Times New Roman" w:cs="Times New Roman"/>
          <w:sz w:val="20"/>
          <w:szCs w:val="18"/>
          <w:vertAlign w:val="superscript"/>
        </w:rPr>
        <w:t>1</w:t>
      </w:r>
      <w:r w:rsidRPr="009F5FEF">
        <w:rPr>
          <w:rFonts w:ascii="Times New Roman" w:hAnsi="Times New Roman" w:cs="Times New Roman"/>
          <w:sz w:val="20"/>
          <w:szCs w:val="18"/>
        </w:rPr>
        <w:t>,</w:t>
      </w:r>
      <w:r>
        <w:rPr>
          <w:rFonts w:ascii="Times New Roman" w:hAnsi="Times New Roman" w:cs="Times New Roman"/>
          <w:sz w:val="20"/>
          <w:szCs w:val="18"/>
        </w:rPr>
        <w:t xml:space="preserve"> </w:t>
      </w:r>
      <w:r w:rsidRPr="00E70309">
        <w:rPr>
          <w:rFonts w:ascii="Times New Roman" w:hAnsi="Times New Roman" w:cs="Times New Roman"/>
          <w:sz w:val="20"/>
          <w:szCs w:val="18"/>
          <w:u w:val="single"/>
        </w:rPr>
        <w:t>Tyniana</w:t>
      </w:r>
      <w:r>
        <w:rPr>
          <w:rFonts w:ascii="Times New Roman" w:hAnsi="Times New Roman" w:cs="Times New Roman"/>
          <w:sz w:val="20"/>
          <w:szCs w:val="18"/>
        </w:rPr>
        <w:t xml:space="preserve"> C. Tera</w:t>
      </w:r>
      <w:r>
        <w:rPr>
          <w:rFonts w:ascii="Times New Roman" w:hAnsi="Times New Roman" w:cs="Times New Roman"/>
          <w:sz w:val="20"/>
          <w:szCs w:val="18"/>
          <w:vertAlign w:val="superscript"/>
        </w:rPr>
        <w:t>2</w:t>
      </w:r>
      <w:r>
        <w:rPr>
          <w:rFonts w:ascii="Times New Roman" w:hAnsi="Times New Roman" w:cs="Times New Roman"/>
          <w:sz w:val="20"/>
          <w:szCs w:val="18"/>
        </w:rPr>
        <w:t>,</w:t>
      </w:r>
      <w:r w:rsidRPr="00E70309">
        <w:rPr>
          <w:rFonts w:ascii="Times New Roman" w:hAnsi="Times New Roman" w:cs="Times New Roman"/>
          <w:sz w:val="20"/>
          <w:szCs w:val="18"/>
        </w:rPr>
        <w:t xml:space="preserve"> </w:t>
      </w:r>
      <w:r w:rsidRPr="009F5FEF">
        <w:rPr>
          <w:rFonts w:ascii="Times New Roman" w:hAnsi="Times New Roman" w:cs="Times New Roman"/>
          <w:sz w:val="20"/>
          <w:szCs w:val="18"/>
        </w:rPr>
        <w:t xml:space="preserve">Lee Jin </w:t>
      </w:r>
      <w:r w:rsidRPr="009F5FEF">
        <w:rPr>
          <w:rFonts w:ascii="Times New Roman" w:hAnsi="Times New Roman" w:cs="Times New Roman"/>
          <w:sz w:val="20"/>
          <w:szCs w:val="18"/>
          <w:u w:val="single"/>
        </w:rPr>
        <w:t>Lim</w:t>
      </w:r>
      <w:r w:rsidRPr="009F5FEF">
        <w:rPr>
          <w:rFonts w:ascii="Times New Roman" w:hAnsi="Times New Roman" w:cs="Times New Roman"/>
          <w:sz w:val="20"/>
          <w:szCs w:val="18"/>
          <w:vertAlign w:val="superscript"/>
        </w:rPr>
        <w:t>1</w:t>
      </w:r>
      <w:r w:rsidRPr="009F5FEF">
        <w:rPr>
          <w:rFonts w:ascii="Times New Roman" w:hAnsi="Times New Roman" w:cs="Times New Roman"/>
          <w:sz w:val="20"/>
          <w:szCs w:val="18"/>
        </w:rPr>
        <w:t xml:space="preserve">, Justina Wei Lynn </w:t>
      </w:r>
      <w:r w:rsidRPr="009F5FEF">
        <w:rPr>
          <w:rFonts w:ascii="Times New Roman" w:hAnsi="Times New Roman" w:cs="Times New Roman"/>
          <w:sz w:val="20"/>
          <w:szCs w:val="18"/>
          <w:u w:val="single"/>
        </w:rPr>
        <w:t>Tan</w:t>
      </w:r>
      <w:r>
        <w:rPr>
          <w:rFonts w:ascii="Times New Roman" w:hAnsi="Times New Roman" w:cs="Times New Roman"/>
          <w:sz w:val="20"/>
          <w:szCs w:val="18"/>
          <w:vertAlign w:val="superscript"/>
        </w:rPr>
        <w:t>3</w:t>
      </w:r>
      <w:r w:rsidRPr="009F5FEF">
        <w:rPr>
          <w:rFonts w:ascii="Times New Roman" w:hAnsi="Times New Roman" w:cs="Times New Roman"/>
          <w:sz w:val="20"/>
          <w:szCs w:val="18"/>
        </w:rPr>
        <w:t xml:space="preserve">, </w:t>
      </w:r>
      <w:proofErr w:type="spellStart"/>
      <w:r w:rsidRPr="009F5FEF">
        <w:rPr>
          <w:rFonts w:ascii="Times New Roman" w:hAnsi="Times New Roman" w:cs="Times New Roman"/>
          <w:sz w:val="20"/>
          <w:szCs w:val="18"/>
        </w:rPr>
        <w:t>Ee</w:t>
      </w:r>
      <w:proofErr w:type="spellEnd"/>
      <w:r w:rsidRPr="009F5FEF">
        <w:rPr>
          <w:rFonts w:ascii="Times New Roman" w:hAnsi="Times New Roman" w:cs="Times New Roman"/>
          <w:sz w:val="20"/>
          <w:szCs w:val="18"/>
        </w:rPr>
        <w:t xml:space="preserve"> </w:t>
      </w:r>
      <w:proofErr w:type="spellStart"/>
      <w:r w:rsidRPr="009F5FEF">
        <w:rPr>
          <w:rFonts w:ascii="Times New Roman" w:hAnsi="Times New Roman" w:cs="Times New Roman"/>
          <w:sz w:val="20"/>
          <w:szCs w:val="18"/>
        </w:rPr>
        <w:t>Tzun</w:t>
      </w:r>
      <w:proofErr w:type="spellEnd"/>
      <w:r w:rsidRPr="009F5FEF">
        <w:rPr>
          <w:rFonts w:ascii="Times New Roman" w:hAnsi="Times New Roman" w:cs="Times New Roman"/>
          <w:sz w:val="20"/>
          <w:szCs w:val="18"/>
        </w:rPr>
        <w:t xml:space="preserve"> </w:t>
      </w:r>
      <w:r w:rsidRPr="009F5FEF">
        <w:rPr>
          <w:rFonts w:ascii="Times New Roman" w:hAnsi="Times New Roman" w:cs="Times New Roman"/>
          <w:sz w:val="20"/>
          <w:szCs w:val="18"/>
          <w:u w:val="single"/>
        </w:rPr>
        <w:t>Koh</w:t>
      </w:r>
      <w:r>
        <w:rPr>
          <w:rFonts w:ascii="Times New Roman" w:hAnsi="Times New Roman" w:cs="Times New Roman"/>
          <w:sz w:val="20"/>
          <w:szCs w:val="18"/>
          <w:vertAlign w:val="superscript"/>
        </w:rPr>
        <w:t>3</w:t>
      </w:r>
      <w:r w:rsidRPr="009F5FEF">
        <w:rPr>
          <w:rFonts w:ascii="Times New Roman" w:hAnsi="Times New Roman" w:cs="Times New Roman"/>
          <w:sz w:val="20"/>
          <w:szCs w:val="18"/>
        </w:rPr>
        <w:t>, TTSH Rheumatoid Arthritis Study Group</w:t>
      </w:r>
      <w:r>
        <w:rPr>
          <w:rFonts w:ascii="Times New Roman" w:hAnsi="Times New Roman" w:cs="Times New Roman"/>
          <w:sz w:val="20"/>
          <w:szCs w:val="18"/>
          <w:vertAlign w:val="superscript"/>
        </w:rPr>
        <w:t>3</w:t>
      </w:r>
      <w:r w:rsidRPr="009F5FEF">
        <w:rPr>
          <w:rFonts w:ascii="Times New Roman" w:hAnsi="Times New Roman" w:cs="Times New Roman"/>
          <w:b/>
          <w:sz w:val="20"/>
          <w:szCs w:val="18"/>
        </w:rPr>
        <w:t xml:space="preserve">, </w:t>
      </w:r>
      <w:r w:rsidRPr="009F5FEF">
        <w:rPr>
          <w:rFonts w:ascii="Times New Roman" w:hAnsi="Times New Roman" w:cs="Times New Roman"/>
          <w:sz w:val="20"/>
          <w:szCs w:val="18"/>
        </w:rPr>
        <w:t xml:space="preserve">Samuel S. </w:t>
      </w:r>
      <w:r w:rsidRPr="009F5FEF">
        <w:rPr>
          <w:rFonts w:ascii="Times New Roman" w:hAnsi="Times New Roman" w:cs="Times New Roman"/>
          <w:sz w:val="20"/>
          <w:szCs w:val="18"/>
          <w:u w:val="single"/>
        </w:rPr>
        <w:t>Chong</w:t>
      </w:r>
      <w:r>
        <w:rPr>
          <w:rFonts w:ascii="Times New Roman" w:hAnsi="Times New Roman" w:cs="Times New Roman"/>
          <w:sz w:val="20"/>
          <w:szCs w:val="18"/>
          <w:vertAlign w:val="superscript"/>
        </w:rPr>
        <w:t>4</w:t>
      </w:r>
      <w:r w:rsidRPr="009F5FEF">
        <w:rPr>
          <w:rFonts w:ascii="Times New Roman" w:hAnsi="Times New Roman" w:cs="Times New Roman"/>
          <w:sz w:val="20"/>
          <w:szCs w:val="18"/>
        </w:rPr>
        <w:t xml:space="preserve">, Chiea Chuen </w:t>
      </w:r>
      <w:r w:rsidRPr="009F5FEF">
        <w:rPr>
          <w:rFonts w:ascii="Times New Roman" w:hAnsi="Times New Roman" w:cs="Times New Roman"/>
          <w:sz w:val="20"/>
          <w:szCs w:val="18"/>
          <w:u w:val="single"/>
        </w:rPr>
        <w:t>Khor</w:t>
      </w:r>
      <w:r>
        <w:rPr>
          <w:rFonts w:ascii="Times New Roman" w:hAnsi="Times New Roman" w:cs="Times New Roman"/>
          <w:sz w:val="20"/>
          <w:szCs w:val="18"/>
          <w:vertAlign w:val="superscript"/>
        </w:rPr>
        <w:t>5</w:t>
      </w:r>
      <w:r w:rsidRPr="009F5FEF">
        <w:rPr>
          <w:rFonts w:ascii="Times New Roman" w:hAnsi="Times New Roman" w:cs="Times New Roman"/>
          <w:sz w:val="20"/>
          <w:szCs w:val="18"/>
        </w:rPr>
        <w:t>,</w:t>
      </w:r>
      <w:r w:rsidRPr="00E70309">
        <w:rPr>
          <w:rFonts w:ascii="Times New Roman" w:hAnsi="Times New Roman" w:cs="Times New Roman"/>
          <w:sz w:val="20"/>
          <w:szCs w:val="18"/>
        </w:rPr>
        <w:t xml:space="preserve"> </w:t>
      </w:r>
      <w:r w:rsidRPr="009F5FEF">
        <w:rPr>
          <w:rFonts w:ascii="Times New Roman" w:hAnsi="Times New Roman" w:cs="Times New Roman"/>
          <w:sz w:val="20"/>
          <w:szCs w:val="18"/>
        </w:rPr>
        <w:t xml:space="preserve">Khai Pang </w:t>
      </w:r>
      <w:r w:rsidRPr="009F5FEF">
        <w:rPr>
          <w:rFonts w:ascii="Times New Roman" w:hAnsi="Times New Roman" w:cs="Times New Roman"/>
          <w:sz w:val="20"/>
          <w:szCs w:val="18"/>
          <w:u w:val="single"/>
        </w:rPr>
        <w:t>Leong</w:t>
      </w:r>
      <w:r>
        <w:rPr>
          <w:rFonts w:ascii="Times New Roman" w:hAnsi="Times New Roman" w:cs="Times New Roman"/>
          <w:sz w:val="20"/>
          <w:szCs w:val="18"/>
          <w:vertAlign w:val="superscript"/>
        </w:rPr>
        <w:t>3</w:t>
      </w:r>
      <w:r w:rsidRPr="009F5FEF">
        <w:rPr>
          <w:rFonts w:ascii="Times New Roman" w:hAnsi="Times New Roman" w:cs="Times New Roman"/>
          <w:sz w:val="20"/>
          <w:szCs w:val="18"/>
          <w:vertAlign w:val="superscript"/>
        </w:rPr>
        <w:t>,</w:t>
      </w:r>
      <w:r>
        <w:rPr>
          <w:rFonts w:ascii="Times New Roman" w:hAnsi="Times New Roman" w:cs="Times New Roman"/>
          <w:sz w:val="20"/>
          <w:szCs w:val="18"/>
          <w:vertAlign w:val="superscript"/>
        </w:rPr>
        <w:t>9</w:t>
      </w:r>
      <w:r>
        <w:rPr>
          <w:rFonts w:ascii="Times New Roman" w:hAnsi="Times New Roman" w:cs="Times New Roman"/>
          <w:sz w:val="20"/>
          <w:szCs w:val="18"/>
        </w:rPr>
        <w:t xml:space="preserve">, </w:t>
      </w:r>
      <w:r w:rsidRPr="009F5FEF">
        <w:rPr>
          <w:rFonts w:ascii="Times New Roman" w:hAnsi="Times New Roman" w:cs="Times New Roman"/>
          <w:sz w:val="20"/>
          <w:szCs w:val="18"/>
        </w:rPr>
        <w:t xml:space="preserve">Caroline G. </w:t>
      </w:r>
      <w:r w:rsidRPr="009F5FEF">
        <w:rPr>
          <w:rFonts w:ascii="Times New Roman" w:hAnsi="Times New Roman" w:cs="Times New Roman"/>
          <w:sz w:val="20"/>
          <w:szCs w:val="18"/>
          <w:u w:val="single"/>
        </w:rPr>
        <w:t>Lee</w:t>
      </w:r>
      <w:r w:rsidRPr="009F5FEF">
        <w:rPr>
          <w:rFonts w:ascii="Times New Roman" w:hAnsi="Times New Roman" w:cs="Times New Roman"/>
          <w:sz w:val="20"/>
          <w:szCs w:val="18"/>
          <w:vertAlign w:val="superscript"/>
        </w:rPr>
        <w:t>1,</w:t>
      </w:r>
      <w:r>
        <w:rPr>
          <w:rFonts w:ascii="Times New Roman" w:hAnsi="Times New Roman" w:cs="Times New Roman"/>
          <w:sz w:val="20"/>
          <w:szCs w:val="18"/>
          <w:vertAlign w:val="superscript"/>
        </w:rPr>
        <w:t>6</w:t>
      </w:r>
      <w:r w:rsidRPr="009F5FEF">
        <w:rPr>
          <w:rFonts w:ascii="Times New Roman" w:hAnsi="Times New Roman" w:cs="Times New Roman"/>
          <w:sz w:val="20"/>
          <w:szCs w:val="18"/>
          <w:vertAlign w:val="superscript"/>
        </w:rPr>
        <w:t>,</w:t>
      </w:r>
      <w:r>
        <w:rPr>
          <w:rFonts w:ascii="Times New Roman" w:hAnsi="Times New Roman" w:cs="Times New Roman"/>
          <w:sz w:val="20"/>
          <w:szCs w:val="18"/>
          <w:vertAlign w:val="superscript"/>
        </w:rPr>
        <w:t>7</w:t>
      </w:r>
      <w:r w:rsidRPr="009F5FEF">
        <w:rPr>
          <w:rFonts w:ascii="Times New Roman" w:hAnsi="Times New Roman" w:cs="Times New Roman"/>
          <w:sz w:val="20"/>
          <w:szCs w:val="18"/>
          <w:vertAlign w:val="superscript"/>
        </w:rPr>
        <w:t>,</w:t>
      </w:r>
      <w:r>
        <w:rPr>
          <w:rFonts w:ascii="Times New Roman" w:hAnsi="Times New Roman" w:cs="Times New Roman"/>
          <w:sz w:val="20"/>
          <w:szCs w:val="18"/>
          <w:vertAlign w:val="superscript"/>
        </w:rPr>
        <w:t>8</w:t>
      </w:r>
      <w:r w:rsidRPr="009F5FEF">
        <w:rPr>
          <w:rFonts w:ascii="Times New Roman" w:hAnsi="Times New Roman" w:cs="Times New Roman"/>
          <w:sz w:val="20"/>
          <w:szCs w:val="18"/>
          <w:vertAlign w:val="superscript"/>
        </w:rPr>
        <w:t>*</w:t>
      </w:r>
      <w:r w:rsidRPr="009F5FEF">
        <w:rPr>
          <w:rFonts w:ascii="Times New Roman" w:hAnsi="Times New Roman" w:cs="Times New Roman"/>
          <w:sz w:val="20"/>
          <w:szCs w:val="18"/>
        </w:rPr>
        <w:t xml:space="preserve"> </w:t>
      </w:r>
    </w:p>
    <w:bookmarkEnd w:id="1"/>
    <w:p w14:paraId="22B8E2A7" w14:textId="77777777" w:rsidR="00283747" w:rsidRDefault="00283747" w:rsidP="00283747">
      <w:pPr>
        <w:pStyle w:val="NoSpacing"/>
        <w:spacing w:line="480" w:lineRule="auto"/>
        <w:jc w:val="center"/>
        <w:rPr>
          <w:rFonts w:ascii="Times New Roman" w:hAnsi="Times New Roman" w:cs="Times New Roman"/>
          <w:sz w:val="24"/>
          <w:szCs w:val="24"/>
        </w:rPr>
      </w:pPr>
    </w:p>
    <w:p w14:paraId="29DBD5B8" w14:textId="7D59B759" w:rsidR="00283747" w:rsidRDefault="0041647E" w:rsidP="00283747">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w:t>
      </w:r>
      <w:r w:rsidR="00283747">
        <w:rPr>
          <w:rFonts w:ascii="Times New Roman" w:hAnsi="Times New Roman" w:cs="Times New Roman"/>
          <w:sz w:val="24"/>
          <w:szCs w:val="24"/>
          <w:vertAlign w:val="superscript"/>
        </w:rPr>
        <w:t xml:space="preserve"> </w:t>
      </w:r>
      <w:r w:rsidR="00283747" w:rsidRPr="00027307">
        <w:rPr>
          <w:rFonts w:ascii="Times New Roman" w:hAnsi="Times New Roman" w:cs="Times New Roman"/>
          <w:sz w:val="24"/>
          <w:szCs w:val="24"/>
        </w:rPr>
        <w:t>Corresponding author’ email</w:t>
      </w:r>
      <w:r w:rsidR="00283747">
        <w:rPr>
          <w:rFonts w:ascii="Times New Roman" w:hAnsi="Times New Roman" w:cs="Times New Roman"/>
          <w:sz w:val="24"/>
          <w:szCs w:val="24"/>
        </w:rPr>
        <w:t>s</w:t>
      </w:r>
      <w:r w:rsidR="00283747" w:rsidRPr="00027307">
        <w:rPr>
          <w:rFonts w:ascii="Times New Roman" w:hAnsi="Times New Roman" w:cs="Times New Roman"/>
          <w:sz w:val="24"/>
          <w:szCs w:val="24"/>
        </w:rPr>
        <w:t>:</w:t>
      </w:r>
      <w:r w:rsidR="00283747" w:rsidRPr="00E125CB">
        <w:rPr>
          <w:rFonts w:ascii="Times New Roman" w:hAnsi="Times New Roman" w:cs="Times New Roman"/>
          <w:sz w:val="24"/>
          <w:szCs w:val="24"/>
        </w:rPr>
        <w:t xml:space="preserve"> </w:t>
      </w:r>
      <w:hyperlink r:id="rId4" w:history="1">
        <w:r w:rsidR="00283747" w:rsidRPr="00B87A0B">
          <w:rPr>
            <w:rStyle w:val="Hyperlink"/>
            <w:rFonts w:ascii="Times New Roman" w:hAnsi="Times New Roman" w:cs="Times New Roman"/>
            <w:sz w:val="24"/>
            <w:szCs w:val="24"/>
          </w:rPr>
          <w:t>bchleec@nus.edu.sg</w:t>
        </w:r>
      </w:hyperlink>
    </w:p>
    <w:p w14:paraId="71A2BE65" w14:textId="77777777" w:rsidR="00283747" w:rsidRDefault="00283747" w:rsidP="00283747">
      <w:pPr>
        <w:pStyle w:val="NoSpacing"/>
        <w:spacing w:line="480" w:lineRule="auto"/>
        <w:jc w:val="center"/>
        <w:rPr>
          <w:rFonts w:ascii="Times New Roman" w:hAnsi="Times New Roman" w:cs="Times New Roman"/>
          <w:sz w:val="24"/>
          <w:szCs w:val="24"/>
        </w:rPr>
      </w:pPr>
    </w:p>
    <w:p w14:paraId="0B6F1EA2" w14:textId="4086D14B" w:rsidR="00283747" w:rsidRDefault="00283747" w:rsidP="00283747">
      <w:pPr>
        <w:pStyle w:val="NoSpacing"/>
        <w:spacing w:line="480" w:lineRule="auto"/>
        <w:rPr>
          <w:rFonts w:ascii="Times New Roman" w:hAnsi="Times New Roman" w:cs="Times New Roman"/>
          <w:b/>
          <w:sz w:val="24"/>
          <w:szCs w:val="24"/>
        </w:rPr>
      </w:pPr>
      <w:r w:rsidRPr="00027307">
        <w:rPr>
          <w:rFonts w:ascii="Times New Roman" w:hAnsi="Times New Roman" w:cs="Times New Roman"/>
          <w:b/>
          <w:sz w:val="24"/>
          <w:szCs w:val="24"/>
        </w:rPr>
        <w:t>This file includes:</w:t>
      </w:r>
    </w:p>
    <w:sdt>
      <w:sdtPr>
        <w:rPr>
          <w:rFonts w:asciiTheme="minorHAnsi" w:eastAsiaTheme="minorEastAsia" w:hAnsiTheme="minorHAnsi" w:cstheme="minorBidi"/>
          <w:color w:val="auto"/>
          <w:sz w:val="22"/>
          <w:szCs w:val="22"/>
          <w:lang w:val="en-SG" w:eastAsia="zh-CN"/>
        </w:rPr>
        <w:id w:val="2126729146"/>
        <w:docPartObj>
          <w:docPartGallery w:val="Table of Contents"/>
          <w:docPartUnique/>
        </w:docPartObj>
      </w:sdtPr>
      <w:sdtEndPr>
        <w:rPr>
          <w:b/>
          <w:bCs/>
          <w:noProof/>
        </w:rPr>
      </w:sdtEndPr>
      <w:sdtContent>
        <w:p w14:paraId="63F1D407" w14:textId="41B871B2" w:rsidR="00283747" w:rsidRDefault="00283747">
          <w:pPr>
            <w:pStyle w:val="TOCHeading"/>
          </w:pPr>
        </w:p>
        <w:p w14:paraId="7D0C022D" w14:textId="06F1F39B" w:rsidR="00CB695F" w:rsidRDefault="00283747">
          <w:pPr>
            <w:pStyle w:val="TOC1"/>
            <w:tabs>
              <w:tab w:val="right" w:leader="dot" w:pos="9016"/>
            </w:tabs>
            <w:rPr>
              <w:noProof/>
              <w:lang w:eastAsia="en-SG"/>
            </w:rPr>
          </w:pPr>
          <w:r>
            <w:fldChar w:fldCharType="begin"/>
          </w:r>
          <w:r>
            <w:instrText xml:space="preserve"> TOC \o "1-3" \h \z \u </w:instrText>
          </w:r>
          <w:r>
            <w:fldChar w:fldCharType="separate"/>
          </w:r>
          <w:hyperlink w:anchor="_Toc123135999" w:history="1">
            <w:r w:rsidR="00CB695F" w:rsidRPr="005C671C">
              <w:rPr>
                <w:rStyle w:val="Hyperlink"/>
                <w:rFonts w:ascii="Times New Roman" w:hAnsi="Times New Roman" w:cs="Times New Roman"/>
                <w:b/>
                <w:bCs/>
                <w:noProof/>
              </w:rPr>
              <w:t>Supplementary Methods</w:t>
            </w:r>
            <w:r w:rsidR="00CB695F">
              <w:rPr>
                <w:noProof/>
                <w:webHidden/>
              </w:rPr>
              <w:tab/>
            </w:r>
            <w:r w:rsidR="00CB695F">
              <w:rPr>
                <w:noProof/>
                <w:webHidden/>
              </w:rPr>
              <w:fldChar w:fldCharType="begin"/>
            </w:r>
            <w:r w:rsidR="00CB695F">
              <w:rPr>
                <w:noProof/>
                <w:webHidden/>
              </w:rPr>
              <w:instrText xml:space="preserve"> PAGEREF _Toc123135999 \h </w:instrText>
            </w:r>
            <w:r w:rsidR="00CB695F">
              <w:rPr>
                <w:noProof/>
                <w:webHidden/>
              </w:rPr>
            </w:r>
            <w:r w:rsidR="00CB695F">
              <w:rPr>
                <w:noProof/>
                <w:webHidden/>
              </w:rPr>
              <w:fldChar w:fldCharType="separate"/>
            </w:r>
            <w:r w:rsidR="005C579F">
              <w:rPr>
                <w:noProof/>
                <w:webHidden/>
              </w:rPr>
              <w:t>3</w:t>
            </w:r>
            <w:r w:rsidR="00CB695F">
              <w:rPr>
                <w:noProof/>
                <w:webHidden/>
              </w:rPr>
              <w:fldChar w:fldCharType="end"/>
            </w:r>
          </w:hyperlink>
        </w:p>
        <w:p w14:paraId="50BC8669" w14:textId="60B98517" w:rsidR="00CB695F" w:rsidRDefault="008921FE">
          <w:pPr>
            <w:pStyle w:val="TOC1"/>
            <w:tabs>
              <w:tab w:val="right" w:leader="dot" w:pos="9016"/>
            </w:tabs>
            <w:rPr>
              <w:noProof/>
              <w:lang w:eastAsia="en-SG"/>
            </w:rPr>
          </w:pPr>
          <w:hyperlink w:anchor="_Toc123136000" w:history="1">
            <w:r w:rsidR="00CB695F" w:rsidRPr="005C671C">
              <w:rPr>
                <w:rStyle w:val="Hyperlink"/>
                <w:rFonts w:ascii="Times New Roman" w:hAnsi="Times New Roman" w:cs="Times New Roman"/>
                <w:b/>
                <w:bCs/>
                <w:noProof/>
              </w:rPr>
              <w:t>Figure S1</w:t>
            </w:r>
            <w:r w:rsidR="00CB695F">
              <w:rPr>
                <w:noProof/>
                <w:webHidden/>
              </w:rPr>
              <w:tab/>
            </w:r>
            <w:r w:rsidR="00CB695F">
              <w:rPr>
                <w:noProof/>
                <w:webHidden/>
              </w:rPr>
              <w:fldChar w:fldCharType="begin"/>
            </w:r>
            <w:r w:rsidR="00CB695F">
              <w:rPr>
                <w:noProof/>
                <w:webHidden/>
              </w:rPr>
              <w:instrText xml:space="preserve"> PAGEREF _Toc123136000 \h </w:instrText>
            </w:r>
            <w:r w:rsidR="00CB695F">
              <w:rPr>
                <w:noProof/>
                <w:webHidden/>
              </w:rPr>
            </w:r>
            <w:r w:rsidR="00CB695F">
              <w:rPr>
                <w:noProof/>
                <w:webHidden/>
              </w:rPr>
              <w:fldChar w:fldCharType="separate"/>
            </w:r>
            <w:r w:rsidR="005C579F">
              <w:rPr>
                <w:noProof/>
                <w:webHidden/>
              </w:rPr>
              <w:t>4</w:t>
            </w:r>
            <w:r w:rsidR="00CB695F">
              <w:rPr>
                <w:noProof/>
                <w:webHidden/>
              </w:rPr>
              <w:fldChar w:fldCharType="end"/>
            </w:r>
          </w:hyperlink>
        </w:p>
        <w:p w14:paraId="6B7D52F8" w14:textId="59830221" w:rsidR="00CB695F" w:rsidRDefault="008921FE">
          <w:pPr>
            <w:pStyle w:val="TOC1"/>
            <w:tabs>
              <w:tab w:val="right" w:leader="dot" w:pos="9016"/>
            </w:tabs>
            <w:rPr>
              <w:noProof/>
              <w:lang w:eastAsia="en-SG"/>
            </w:rPr>
          </w:pPr>
          <w:hyperlink w:anchor="_Toc123136001" w:history="1">
            <w:r w:rsidR="00CB695F" w:rsidRPr="005C671C">
              <w:rPr>
                <w:rStyle w:val="Hyperlink"/>
                <w:rFonts w:ascii="Times New Roman" w:hAnsi="Times New Roman" w:cs="Times New Roman"/>
                <w:b/>
                <w:bCs/>
                <w:noProof/>
              </w:rPr>
              <w:t>Figure S2</w:t>
            </w:r>
            <w:r w:rsidR="00CB695F">
              <w:rPr>
                <w:noProof/>
                <w:webHidden/>
              </w:rPr>
              <w:tab/>
            </w:r>
            <w:r w:rsidR="00CB695F">
              <w:rPr>
                <w:noProof/>
                <w:webHidden/>
              </w:rPr>
              <w:fldChar w:fldCharType="begin"/>
            </w:r>
            <w:r w:rsidR="00CB695F">
              <w:rPr>
                <w:noProof/>
                <w:webHidden/>
              </w:rPr>
              <w:instrText xml:space="preserve"> PAGEREF _Toc123136001 \h </w:instrText>
            </w:r>
            <w:r w:rsidR="00CB695F">
              <w:rPr>
                <w:noProof/>
                <w:webHidden/>
              </w:rPr>
            </w:r>
            <w:r w:rsidR="00CB695F">
              <w:rPr>
                <w:noProof/>
                <w:webHidden/>
              </w:rPr>
              <w:fldChar w:fldCharType="separate"/>
            </w:r>
            <w:r w:rsidR="005C579F">
              <w:rPr>
                <w:noProof/>
                <w:webHidden/>
              </w:rPr>
              <w:t>5</w:t>
            </w:r>
            <w:r w:rsidR="00CB695F">
              <w:rPr>
                <w:noProof/>
                <w:webHidden/>
              </w:rPr>
              <w:fldChar w:fldCharType="end"/>
            </w:r>
          </w:hyperlink>
        </w:p>
        <w:p w14:paraId="41E4D25B" w14:textId="13372D72" w:rsidR="00CB695F" w:rsidRDefault="008921FE">
          <w:pPr>
            <w:pStyle w:val="TOC1"/>
            <w:tabs>
              <w:tab w:val="right" w:leader="dot" w:pos="9016"/>
            </w:tabs>
            <w:rPr>
              <w:noProof/>
              <w:lang w:eastAsia="en-SG"/>
            </w:rPr>
          </w:pPr>
          <w:hyperlink w:anchor="_Toc123136002" w:history="1">
            <w:r w:rsidR="00CB695F" w:rsidRPr="005C671C">
              <w:rPr>
                <w:rStyle w:val="Hyperlink"/>
                <w:rFonts w:ascii="Times New Roman" w:hAnsi="Times New Roman" w:cs="Times New Roman"/>
                <w:b/>
                <w:bCs/>
                <w:noProof/>
              </w:rPr>
              <w:t>Figure S3</w:t>
            </w:r>
            <w:r w:rsidR="00CB695F">
              <w:rPr>
                <w:noProof/>
                <w:webHidden/>
              </w:rPr>
              <w:tab/>
            </w:r>
            <w:r w:rsidR="00CB695F">
              <w:rPr>
                <w:noProof/>
                <w:webHidden/>
              </w:rPr>
              <w:fldChar w:fldCharType="begin"/>
            </w:r>
            <w:r w:rsidR="00CB695F">
              <w:rPr>
                <w:noProof/>
                <w:webHidden/>
              </w:rPr>
              <w:instrText xml:space="preserve"> PAGEREF _Toc123136002 \h </w:instrText>
            </w:r>
            <w:r w:rsidR="00CB695F">
              <w:rPr>
                <w:noProof/>
                <w:webHidden/>
              </w:rPr>
            </w:r>
            <w:r w:rsidR="00CB695F">
              <w:rPr>
                <w:noProof/>
                <w:webHidden/>
              </w:rPr>
              <w:fldChar w:fldCharType="separate"/>
            </w:r>
            <w:r w:rsidR="005C579F">
              <w:rPr>
                <w:noProof/>
                <w:webHidden/>
              </w:rPr>
              <w:t>6</w:t>
            </w:r>
            <w:r w:rsidR="00CB695F">
              <w:rPr>
                <w:noProof/>
                <w:webHidden/>
              </w:rPr>
              <w:fldChar w:fldCharType="end"/>
            </w:r>
          </w:hyperlink>
        </w:p>
        <w:p w14:paraId="0266B405" w14:textId="0775D6E2" w:rsidR="00CB695F" w:rsidRDefault="008921FE">
          <w:pPr>
            <w:pStyle w:val="TOC1"/>
            <w:tabs>
              <w:tab w:val="right" w:leader="dot" w:pos="9016"/>
            </w:tabs>
            <w:rPr>
              <w:noProof/>
              <w:lang w:eastAsia="en-SG"/>
            </w:rPr>
          </w:pPr>
          <w:hyperlink w:anchor="_Toc123136003" w:history="1">
            <w:r w:rsidR="00CB695F" w:rsidRPr="005C671C">
              <w:rPr>
                <w:rStyle w:val="Hyperlink"/>
                <w:rFonts w:ascii="Times New Roman" w:hAnsi="Times New Roman" w:cs="Times New Roman"/>
                <w:b/>
                <w:bCs/>
                <w:noProof/>
              </w:rPr>
              <w:t>Figure S4</w:t>
            </w:r>
            <w:r w:rsidR="00CB695F">
              <w:rPr>
                <w:noProof/>
                <w:webHidden/>
              </w:rPr>
              <w:tab/>
            </w:r>
            <w:r w:rsidR="00CB695F">
              <w:rPr>
                <w:noProof/>
                <w:webHidden/>
              </w:rPr>
              <w:fldChar w:fldCharType="begin"/>
            </w:r>
            <w:r w:rsidR="00CB695F">
              <w:rPr>
                <w:noProof/>
                <w:webHidden/>
              </w:rPr>
              <w:instrText xml:space="preserve"> PAGEREF _Toc123136003 \h </w:instrText>
            </w:r>
            <w:r w:rsidR="00CB695F">
              <w:rPr>
                <w:noProof/>
                <w:webHidden/>
              </w:rPr>
            </w:r>
            <w:r w:rsidR="00CB695F">
              <w:rPr>
                <w:noProof/>
                <w:webHidden/>
              </w:rPr>
              <w:fldChar w:fldCharType="separate"/>
            </w:r>
            <w:r w:rsidR="005C579F">
              <w:rPr>
                <w:noProof/>
                <w:webHidden/>
              </w:rPr>
              <w:t>7</w:t>
            </w:r>
            <w:r w:rsidR="00CB695F">
              <w:rPr>
                <w:noProof/>
                <w:webHidden/>
              </w:rPr>
              <w:fldChar w:fldCharType="end"/>
            </w:r>
          </w:hyperlink>
        </w:p>
        <w:p w14:paraId="3914D7D1" w14:textId="2698656B" w:rsidR="00CB695F" w:rsidRDefault="008921FE">
          <w:pPr>
            <w:pStyle w:val="TOC1"/>
            <w:tabs>
              <w:tab w:val="right" w:leader="dot" w:pos="9016"/>
            </w:tabs>
            <w:rPr>
              <w:noProof/>
              <w:lang w:eastAsia="en-SG"/>
            </w:rPr>
          </w:pPr>
          <w:hyperlink w:anchor="_Toc123136004" w:history="1">
            <w:r w:rsidR="00CB695F" w:rsidRPr="005C671C">
              <w:rPr>
                <w:rStyle w:val="Hyperlink"/>
                <w:rFonts w:ascii="Times New Roman" w:hAnsi="Times New Roman" w:cs="Times New Roman"/>
                <w:b/>
                <w:bCs/>
                <w:noProof/>
              </w:rPr>
              <w:t>Figure S5</w:t>
            </w:r>
            <w:r w:rsidR="00CB695F">
              <w:rPr>
                <w:noProof/>
                <w:webHidden/>
              </w:rPr>
              <w:tab/>
            </w:r>
            <w:r w:rsidR="00CB695F">
              <w:rPr>
                <w:noProof/>
                <w:webHidden/>
              </w:rPr>
              <w:fldChar w:fldCharType="begin"/>
            </w:r>
            <w:r w:rsidR="00CB695F">
              <w:rPr>
                <w:noProof/>
                <w:webHidden/>
              </w:rPr>
              <w:instrText xml:space="preserve"> PAGEREF _Toc123136004 \h </w:instrText>
            </w:r>
            <w:r w:rsidR="00CB695F">
              <w:rPr>
                <w:noProof/>
                <w:webHidden/>
              </w:rPr>
            </w:r>
            <w:r w:rsidR="00CB695F">
              <w:rPr>
                <w:noProof/>
                <w:webHidden/>
              </w:rPr>
              <w:fldChar w:fldCharType="separate"/>
            </w:r>
            <w:r w:rsidR="005C579F">
              <w:rPr>
                <w:noProof/>
                <w:webHidden/>
              </w:rPr>
              <w:t>8</w:t>
            </w:r>
            <w:r w:rsidR="00CB695F">
              <w:rPr>
                <w:noProof/>
                <w:webHidden/>
              </w:rPr>
              <w:fldChar w:fldCharType="end"/>
            </w:r>
          </w:hyperlink>
        </w:p>
        <w:p w14:paraId="6FA84903" w14:textId="0D846F51" w:rsidR="00CB695F" w:rsidRDefault="008921FE">
          <w:pPr>
            <w:pStyle w:val="TOC1"/>
            <w:tabs>
              <w:tab w:val="right" w:leader="dot" w:pos="9016"/>
            </w:tabs>
            <w:rPr>
              <w:noProof/>
              <w:lang w:eastAsia="en-SG"/>
            </w:rPr>
          </w:pPr>
          <w:hyperlink w:anchor="_Toc123136005" w:history="1">
            <w:r w:rsidR="00CB695F" w:rsidRPr="005C671C">
              <w:rPr>
                <w:rStyle w:val="Hyperlink"/>
                <w:rFonts w:ascii="Times New Roman" w:hAnsi="Times New Roman" w:cs="Times New Roman"/>
                <w:b/>
                <w:bCs/>
                <w:noProof/>
              </w:rPr>
              <w:t>Figure S6</w:t>
            </w:r>
            <w:r w:rsidR="00CB695F">
              <w:rPr>
                <w:noProof/>
                <w:webHidden/>
              </w:rPr>
              <w:tab/>
            </w:r>
            <w:r w:rsidR="00CB695F">
              <w:rPr>
                <w:noProof/>
                <w:webHidden/>
              </w:rPr>
              <w:fldChar w:fldCharType="begin"/>
            </w:r>
            <w:r w:rsidR="00CB695F">
              <w:rPr>
                <w:noProof/>
                <w:webHidden/>
              </w:rPr>
              <w:instrText xml:space="preserve"> PAGEREF _Toc123136005 \h </w:instrText>
            </w:r>
            <w:r w:rsidR="00CB695F">
              <w:rPr>
                <w:noProof/>
                <w:webHidden/>
              </w:rPr>
            </w:r>
            <w:r w:rsidR="00CB695F">
              <w:rPr>
                <w:noProof/>
                <w:webHidden/>
              </w:rPr>
              <w:fldChar w:fldCharType="separate"/>
            </w:r>
            <w:r w:rsidR="005C579F">
              <w:rPr>
                <w:noProof/>
                <w:webHidden/>
              </w:rPr>
              <w:t>9</w:t>
            </w:r>
            <w:r w:rsidR="00CB695F">
              <w:rPr>
                <w:noProof/>
                <w:webHidden/>
              </w:rPr>
              <w:fldChar w:fldCharType="end"/>
            </w:r>
          </w:hyperlink>
        </w:p>
        <w:p w14:paraId="2605F200" w14:textId="79B7367E" w:rsidR="00CB695F" w:rsidRDefault="008921FE">
          <w:pPr>
            <w:pStyle w:val="TOC1"/>
            <w:tabs>
              <w:tab w:val="right" w:leader="dot" w:pos="9016"/>
            </w:tabs>
            <w:rPr>
              <w:noProof/>
              <w:lang w:eastAsia="en-SG"/>
            </w:rPr>
          </w:pPr>
          <w:hyperlink w:anchor="_Toc123136006" w:history="1">
            <w:r w:rsidR="00CB695F" w:rsidRPr="005C671C">
              <w:rPr>
                <w:rStyle w:val="Hyperlink"/>
                <w:rFonts w:ascii="Times New Roman" w:hAnsi="Times New Roman" w:cs="Times New Roman"/>
                <w:b/>
                <w:bCs/>
                <w:noProof/>
              </w:rPr>
              <w:t>Figure S7</w:t>
            </w:r>
            <w:r w:rsidR="00CB695F">
              <w:rPr>
                <w:noProof/>
                <w:webHidden/>
              </w:rPr>
              <w:tab/>
            </w:r>
            <w:r w:rsidR="00CB695F">
              <w:rPr>
                <w:noProof/>
                <w:webHidden/>
              </w:rPr>
              <w:fldChar w:fldCharType="begin"/>
            </w:r>
            <w:r w:rsidR="00CB695F">
              <w:rPr>
                <w:noProof/>
                <w:webHidden/>
              </w:rPr>
              <w:instrText xml:space="preserve"> PAGEREF _Toc123136006 \h </w:instrText>
            </w:r>
            <w:r w:rsidR="00CB695F">
              <w:rPr>
                <w:noProof/>
                <w:webHidden/>
              </w:rPr>
            </w:r>
            <w:r w:rsidR="00CB695F">
              <w:rPr>
                <w:noProof/>
                <w:webHidden/>
              </w:rPr>
              <w:fldChar w:fldCharType="separate"/>
            </w:r>
            <w:r w:rsidR="005C579F">
              <w:rPr>
                <w:noProof/>
                <w:webHidden/>
              </w:rPr>
              <w:t>10</w:t>
            </w:r>
            <w:r w:rsidR="00CB695F">
              <w:rPr>
                <w:noProof/>
                <w:webHidden/>
              </w:rPr>
              <w:fldChar w:fldCharType="end"/>
            </w:r>
          </w:hyperlink>
        </w:p>
        <w:p w14:paraId="4D21B1DB" w14:textId="3010A110" w:rsidR="00CB695F" w:rsidRDefault="008921FE">
          <w:pPr>
            <w:pStyle w:val="TOC1"/>
            <w:tabs>
              <w:tab w:val="right" w:leader="dot" w:pos="9016"/>
            </w:tabs>
            <w:rPr>
              <w:noProof/>
              <w:lang w:eastAsia="en-SG"/>
            </w:rPr>
          </w:pPr>
          <w:hyperlink w:anchor="_Toc123136007" w:history="1">
            <w:r w:rsidR="00CB695F" w:rsidRPr="005C671C">
              <w:rPr>
                <w:rStyle w:val="Hyperlink"/>
                <w:rFonts w:ascii="Times New Roman" w:hAnsi="Times New Roman" w:cs="Times New Roman"/>
                <w:b/>
                <w:bCs/>
                <w:noProof/>
              </w:rPr>
              <w:t>Figure S8</w:t>
            </w:r>
            <w:r w:rsidR="00CB695F">
              <w:rPr>
                <w:noProof/>
                <w:webHidden/>
              </w:rPr>
              <w:tab/>
            </w:r>
            <w:r w:rsidR="00CB695F">
              <w:rPr>
                <w:noProof/>
                <w:webHidden/>
              </w:rPr>
              <w:fldChar w:fldCharType="begin"/>
            </w:r>
            <w:r w:rsidR="00CB695F">
              <w:rPr>
                <w:noProof/>
                <w:webHidden/>
              </w:rPr>
              <w:instrText xml:space="preserve"> PAGEREF _Toc123136007 \h </w:instrText>
            </w:r>
            <w:r w:rsidR="00CB695F">
              <w:rPr>
                <w:noProof/>
                <w:webHidden/>
              </w:rPr>
            </w:r>
            <w:r w:rsidR="00CB695F">
              <w:rPr>
                <w:noProof/>
                <w:webHidden/>
              </w:rPr>
              <w:fldChar w:fldCharType="separate"/>
            </w:r>
            <w:r w:rsidR="005C579F">
              <w:rPr>
                <w:noProof/>
                <w:webHidden/>
              </w:rPr>
              <w:t>11</w:t>
            </w:r>
            <w:r w:rsidR="00CB695F">
              <w:rPr>
                <w:noProof/>
                <w:webHidden/>
              </w:rPr>
              <w:fldChar w:fldCharType="end"/>
            </w:r>
          </w:hyperlink>
        </w:p>
        <w:p w14:paraId="20B0FFD1" w14:textId="2E5B4CE9" w:rsidR="00CB695F" w:rsidRDefault="008921FE">
          <w:pPr>
            <w:pStyle w:val="TOC1"/>
            <w:tabs>
              <w:tab w:val="right" w:leader="dot" w:pos="9016"/>
            </w:tabs>
            <w:rPr>
              <w:noProof/>
              <w:lang w:eastAsia="en-SG"/>
            </w:rPr>
          </w:pPr>
          <w:hyperlink w:anchor="_Toc123136008" w:history="1">
            <w:r w:rsidR="00CB695F" w:rsidRPr="005C671C">
              <w:rPr>
                <w:rStyle w:val="Hyperlink"/>
                <w:rFonts w:ascii="Times New Roman" w:hAnsi="Times New Roman" w:cs="Times New Roman"/>
                <w:b/>
                <w:bCs/>
                <w:noProof/>
              </w:rPr>
              <w:t>Figure S9</w:t>
            </w:r>
            <w:r w:rsidR="00CB695F">
              <w:rPr>
                <w:noProof/>
                <w:webHidden/>
              </w:rPr>
              <w:tab/>
            </w:r>
            <w:r w:rsidR="00CB695F">
              <w:rPr>
                <w:noProof/>
                <w:webHidden/>
              </w:rPr>
              <w:fldChar w:fldCharType="begin"/>
            </w:r>
            <w:r w:rsidR="00CB695F">
              <w:rPr>
                <w:noProof/>
                <w:webHidden/>
              </w:rPr>
              <w:instrText xml:space="preserve"> PAGEREF _Toc123136008 \h </w:instrText>
            </w:r>
            <w:r w:rsidR="00CB695F">
              <w:rPr>
                <w:noProof/>
                <w:webHidden/>
              </w:rPr>
            </w:r>
            <w:r w:rsidR="00CB695F">
              <w:rPr>
                <w:noProof/>
                <w:webHidden/>
              </w:rPr>
              <w:fldChar w:fldCharType="separate"/>
            </w:r>
            <w:r w:rsidR="005C579F">
              <w:rPr>
                <w:noProof/>
                <w:webHidden/>
              </w:rPr>
              <w:t>13</w:t>
            </w:r>
            <w:r w:rsidR="00CB695F">
              <w:rPr>
                <w:noProof/>
                <w:webHidden/>
              </w:rPr>
              <w:fldChar w:fldCharType="end"/>
            </w:r>
          </w:hyperlink>
        </w:p>
        <w:p w14:paraId="4152C5EC" w14:textId="6C850581" w:rsidR="00CB695F" w:rsidRDefault="008921FE">
          <w:pPr>
            <w:pStyle w:val="TOC1"/>
            <w:tabs>
              <w:tab w:val="right" w:leader="dot" w:pos="9016"/>
            </w:tabs>
            <w:rPr>
              <w:noProof/>
              <w:lang w:eastAsia="en-SG"/>
            </w:rPr>
          </w:pPr>
          <w:hyperlink w:anchor="_Toc123136009" w:history="1">
            <w:r w:rsidR="00CB695F" w:rsidRPr="005C671C">
              <w:rPr>
                <w:rStyle w:val="Hyperlink"/>
                <w:rFonts w:ascii="Times New Roman" w:hAnsi="Times New Roman" w:cs="Times New Roman"/>
                <w:b/>
                <w:bCs/>
                <w:noProof/>
              </w:rPr>
              <w:t>Figure S10</w:t>
            </w:r>
            <w:r w:rsidR="00CB695F">
              <w:rPr>
                <w:noProof/>
                <w:webHidden/>
              </w:rPr>
              <w:tab/>
            </w:r>
            <w:r w:rsidR="00CB695F">
              <w:rPr>
                <w:noProof/>
                <w:webHidden/>
              </w:rPr>
              <w:fldChar w:fldCharType="begin"/>
            </w:r>
            <w:r w:rsidR="00CB695F">
              <w:rPr>
                <w:noProof/>
                <w:webHidden/>
              </w:rPr>
              <w:instrText xml:space="preserve"> PAGEREF _Toc123136009 \h </w:instrText>
            </w:r>
            <w:r w:rsidR="00CB695F">
              <w:rPr>
                <w:noProof/>
                <w:webHidden/>
              </w:rPr>
            </w:r>
            <w:r w:rsidR="00CB695F">
              <w:rPr>
                <w:noProof/>
                <w:webHidden/>
              </w:rPr>
              <w:fldChar w:fldCharType="separate"/>
            </w:r>
            <w:r w:rsidR="005C579F">
              <w:rPr>
                <w:noProof/>
                <w:webHidden/>
              </w:rPr>
              <w:t>14</w:t>
            </w:r>
            <w:r w:rsidR="00CB695F">
              <w:rPr>
                <w:noProof/>
                <w:webHidden/>
              </w:rPr>
              <w:fldChar w:fldCharType="end"/>
            </w:r>
          </w:hyperlink>
        </w:p>
        <w:p w14:paraId="1F7FD623" w14:textId="11D8E2D4" w:rsidR="00CB695F" w:rsidRDefault="008921FE">
          <w:pPr>
            <w:pStyle w:val="TOC1"/>
            <w:tabs>
              <w:tab w:val="right" w:leader="dot" w:pos="9016"/>
            </w:tabs>
            <w:rPr>
              <w:noProof/>
              <w:lang w:eastAsia="en-SG"/>
            </w:rPr>
          </w:pPr>
          <w:hyperlink w:anchor="_Toc123136010" w:history="1">
            <w:r w:rsidR="00CB695F" w:rsidRPr="005C671C">
              <w:rPr>
                <w:rStyle w:val="Hyperlink"/>
                <w:rFonts w:ascii="Times New Roman" w:hAnsi="Times New Roman" w:cs="Times New Roman"/>
                <w:b/>
                <w:bCs/>
                <w:noProof/>
              </w:rPr>
              <w:t>Figure S11</w:t>
            </w:r>
            <w:r w:rsidR="00CB695F">
              <w:rPr>
                <w:noProof/>
                <w:webHidden/>
              </w:rPr>
              <w:tab/>
            </w:r>
            <w:r w:rsidR="00CB695F">
              <w:rPr>
                <w:noProof/>
                <w:webHidden/>
              </w:rPr>
              <w:fldChar w:fldCharType="begin"/>
            </w:r>
            <w:r w:rsidR="00CB695F">
              <w:rPr>
                <w:noProof/>
                <w:webHidden/>
              </w:rPr>
              <w:instrText xml:space="preserve"> PAGEREF _Toc123136010 \h </w:instrText>
            </w:r>
            <w:r w:rsidR="00CB695F">
              <w:rPr>
                <w:noProof/>
                <w:webHidden/>
              </w:rPr>
            </w:r>
            <w:r w:rsidR="00CB695F">
              <w:rPr>
                <w:noProof/>
                <w:webHidden/>
              </w:rPr>
              <w:fldChar w:fldCharType="separate"/>
            </w:r>
            <w:r w:rsidR="005C579F">
              <w:rPr>
                <w:noProof/>
                <w:webHidden/>
              </w:rPr>
              <w:t>15</w:t>
            </w:r>
            <w:r w:rsidR="00CB695F">
              <w:rPr>
                <w:noProof/>
                <w:webHidden/>
              </w:rPr>
              <w:fldChar w:fldCharType="end"/>
            </w:r>
          </w:hyperlink>
        </w:p>
        <w:p w14:paraId="0646C9AC" w14:textId="75411FA2" w:rsidR="00CB695F" w:rsidRDefault="008921FE">
          <w:pPr>
            <w:pStyle w:val="TOC1"/>
            <w:tabs>
              <w:tab w:val="right" w:leader="dot" w:pos="9016"/>
            </w:tabs>
            <w:rPr>
              <w:noProof/>
              <w:lang w:eastAsia="en-SG"/>
            </w:rPr>
          </w:pPr>
          <w:hyperlink w:anchor="_Toc123136011" w:history="1">
            <w:r w:rsidR="00CB695F" w:rsidRPr="005C671C">
              <w:rPr>
                <w:rStyle w:val="Hyperlink"/>
                <w:rFonts w:ascii="Times New Roman" w:hAnsi="Times New Roman" w:cs="Times New Roman"/>
                <w:b/>
                <w:bCs/>
                <w:noProof/>
              </w:rPr>
              <w:t>Figure S12</w:t>
            </w:r>
            <w:r w:rsidR="00CB695F">
              <w:rPr>
                <w:noProof/>
                <w:webHidden/>
              </w:rPr>
              <w:tab/>
            </w:r>
            <w:r w:rsidR="00CB695F">
              <w:rPr>
                <w:noProof/>
                <w:webHidden/>
              </w:rPr>
              <w:fldChar w:fldCharType="begin"/>
            </w:r>
            <w:r w:rsidR="00CB695F">
              <w:rPr>
                <w:noProof/>
                <w:webHidden/>
              </w:rPr>
              <w:instrText xml:space="preserve"> PAGEREF _Toc123136011 \h </w:instrText>
            </w:r>
            <w:r w:rsidR="00CB695F">
              <w:rPr>
                <w:noProof/>
                <w:webHidden/>
              </w:rPr>
            </w:r>
            <w:r w:rsidR="00CB695F">
              <w:rPr>
                <w:noProof/>
                <w:webHidden/>
              </w:rPr>
              <w:fldChar w:fldCharType="separate"/>
            </w:r>
            <w:r w:rsidR="005C579F">
              <w:rPr>
                <w:noProof/>
                <w:webHidden/>
              </w:rPr>
              <w:t>16</w:t>
            </w:r>
            <w:r w:rsidR="00CB695F">
              <w:rPr>
                <w:noProof/>
                <w:webHidden/>
              </w:rPr>
              <w:fldChar w:fldCharType="end"/>
            </w:r>
          </w:hyperlink>
        </w:p>
        <w:p w14:paraId="64B36D80" w14:textId="770B3FB0" w:rsidR="00CB695F" w:rsidRDefault="008921FE">
          <w:pPr>
            <w:pStyle w:val="TOC1"/>
            <w:tabs>
              <w:tab w:val="right" w:leader="dot" w:pos="9016"/>
            </w:tabs>
            <w:rPr>
              <w:noProof/>
              <w:lang w:eastAsia="en-SG"/>
            </w:rPr>
          </w:pPr>
          <w:hyperlink w:anchor="_Toc123136012" w:history="1">
            <w:r w:rsidR="00CB695F" w:rsidRPr="005C671C">
              <w:rPr>
                <w:rStyle w:val="Hyperlink"/>
                <w:rFonts w:ascii="Times New Roman" w:hAnsi="Times New Roman" w:cs="Times New Roman"/>
                <w:b/>
                <w:bCs/>
                <w:noProof/>
              </w:rPr>
              <w:t>Figure S13</w:t>
            </w:r>
            <w:r w:rsidR="00CB695F">
              <w:rPr>
                <w:noProof/>
                <w:webHidden/>
              </w:rPr>
              <w:tab/>
            </w:r>
            <w:r w:rsidR="00CB695F">
              <w:rPr>
                <w:noProof/>
                <w:webHidden/>
              </w:rPr>
              <w:fldChar w:fldCharType="begin"/>
            </w:r>
            <w:r w:rsidR="00CB695F">
              <w:rPr>
                <w:noProof/>
                <w:webHidden/>
              </w:rPr>
              <w:instrText xml:space="preserve"> PAGEREF _Toc123136012 \h </w:instrText>
            </w:r>
            <w:r w:rsidR="00CB695F">
              <w:rPr>
                <w:noProof/>
                <w:webHidden/>
              </w:rPr>
            </w:r>
            <w:r w:rsidR="00CB695F">
              <w:rPr>
                <w:noProof/>
                <w:webHidden/>
              </w:rPr>
              <w:fldChar w:fldCharType="separate"/>
            </w:r>
            <w:r w:rsidR="005C579F">
              <w:rPr>
                <w:noProof/>
                <w:webHidden/>
              </w:rPr>
              <w:t>17</w:t>
            </w:r>
            <w:r w:rsidR="00CB695F">
              <w:rPr>
                <w:noProof/>
                <w:webHidden/>
              </w:rPr>
              <w:fldChar w:fldCharType="end"/>
            </w:r>
          </w:hyperlink>
        </w:p>
        <w:p w14:paraId="527CB32C" w14:textId="3BB2FACC" w:rsidR="00CB695F" w:rsidRDefault="008921FE">
          <w:pPr>
            <w:pStyle w:val="TOC1"/>
            <w:tabs>
              <w:tab w:val="right" w:leader="dot" w:pos="9016"/>
            </w:tabs>
            <w:rPr>
              <w:noProof/>
              <w:lang w:eastAsia="en-SG"/>
            </w:rPr>
          </w:pPr>
          <w:hyperlink w:anchor="_Toc123136013" w:history="1">
            <w:r w:rsidR="00CB695F" w:rsidRPr="005C671C">
              <w:rPr>
                <w:rStyle w:val="Hyperlink"/>
                <w:rFonts w:ascii="Times New Roman" w:hAnsi="Times New Roman" w:cs="Times New Roman"/>
                <w:b/>
                <w:bCs/>
                <w:noProof/>
              </w:rPr>
              <w:t>Figure S14</w:t>
            </w:r>
            <w:r w:rsidR="00CB695F">
              <w:rPr>
                <w:noProof/>
                <w:webHidden/>
              </w:rPr>
              <w:tab/>
            </w:r>
            <w:r w:rsidR="00CB695F">
              <w:rPr>
                <w:noProof/>
                <w:webHidden/>
              </w:rPr>
              <w:fldChar w:fldCharType="begin"/>
            </w:r>
            <w:r w:rsidR="00CB695F">
              <w:rPr>
                <w:noProof/>
                <w:webHidden/>
              </w:rPr>
              <w:instrText xml:space="preserve"> PAGEREF _Toc123136013 \h </w:instrText>
            </w:r>
            <w:r w:rsidR="00CB695F">
              <w:rPr>
                <w:noProof/>
                <w:webHidden/>
              </w:rPr>
            </w:r>
            <w:r w:rsidR="00CB695F">
              <w:rPr>
                <w:noProof/>
                <w:webHidden/>
              </w:rPr>
              <w:fldChar w:fldCharType="separate"/>
            </w:r>
            <w:r w:rsidR="005C579F">
              <w:rPr>
                <w:noProof/>
                <w:webHidden/>
              </w:rPr>
              <w:t>18</w:t>
            </w:r>
            <w:r w:rsidR="00CB695F">
              <w:rPr>
                <w:noProof/>
                <w:webHidden/>
              </w:rPr>
              <w:fldChar w:fldCharType="end"/>
            </w:r>
          </w:hyperlink>
        </w:p>
        <w:p w14:paraId="14F27980" w14:textId="6FE82DE1" w:rsidR="00CB695F" w:rsidRDefault="008921FE">
          <w:pPr>
            <w:pStyle w:val="TOC1"/>
            <w:tabs>
              <w:tab w:val="right" w:leader="dot" w:pos="9016"/>
            </w:tabs>
            <w:rPr>
              <w:noProof/>
              <w:lang w:eastAsia="en-SG"/>
            </w:rPr>
          </w:pPr>
          <w:hyperlink w:anchor="_Toc123136014" w:history="1">
            <w:r w:rsidR="00CB695F" w:rsidRPr="005C671C">
              <w:rPr>
                <w:rStyle w:val="Hyperlink"/>
                <w:rFonts w:ascii="Times New Roman" w:hAnsi="Times New Roman" w:cs="Times New Roman"/>
                <w:b/>
                <w:bCs/>
                <w:noProof/>
              </w:rPr>
              <w:t>Figure S15</w:t>
            </w:r>
            <w:r w:rsidR="00CB695F">
              <w:rPr>
                <w:noProof/>
                <w:webHidden/>
              </w:rPr>
              <w:tab/>
            </w:r>
            <w:r w:rsidR="00CB695F">
              <w:rPr>
                <w:noProof/>
                <w:webHidden/>
              </w:rPr>
              <w:fldChar w:fldCharType="begin"/>
            </w:r>
            <w:r w:rsidR="00CB695F">
              <w:rPr>
                <w:noProof/>
                <w:webHidden/>
              </w:rPr>
              <w:instrText xml:space="preserve"> PAGEREF _Toc123136014 \h </w:instrText>
            </w:r>
            <w:r w:rsidR="00CB695F">
              <w:rPr>
                <w:noProof/>
                <w:webHidden/>
              </w:rPr>
            </w:r>
            <w:r w:rsidR="00CB695F">
              <w:rPr>
                <w:noProof/>
                <w:webHidden/>
              </w:rPr>
              <w:fldChar w:fldCharType="separate"/>
            </w:r>
            <w:r w:rsidR="005C579F">
              <w:rPr>
                <w:noProof/>
                <w:webHidden/>
              </w:rPr>
              <w:t>19</w:t>
            </w:r>
            <w:r w:rsidR="00CB695F">
              <w:rPr>
                <w:noProof/>
                <w:webHidden/>
              </w:rPr>
              <w:fldChar w:fldCharType="end"/>
            </w:r>
          </w:hyperlink>
        </w:p>
        <w:p w14:paraId="352BE729" w14:textId="2E55C6CD" w:rsidR="00CB695F" w:rsidRDefault="008921FE">
          <w:pPr>
            <w:pStyle w:val="TOC1"/>
            <w:tabs>
              <w:tab w:val="right" w:leader="dot" w:pos="9016"/>
            </w:tabs>
            <w:rPr>
              <w:noProof/>
              <w:lang w:eastAsia="en-SG"/>
            </w:rPr>
          </w:pPr>
          <w:hyperlink w:anchor="_Toc123136015" w:history="1">
            <w:r w:rsidR="00CB695F" w:rsidRPr="005C671C">
              <w:rPr>
                <w:rStyle w:val="Hyperlink"/>
                <w:rFonts w:ascii="Times New Roman" w:hAnsi="Times New Roman" w:cs="Times New Roman"/>
                <w:b/>
                <w:bCs/>
                <w:noProof/>
              </w:rPr>
              <w:t>Table S1</w:t>
            </w:r>
            <w:r w:rsidR="00CB695F">
              <w:rPr>
                <w:noProof/>
                <w:webHidden/>
              </w:rPr>
              <w:tab/>
            </w:r>
            <w:r w:rsidR="00CB695F">
              <w:rPr>
                <w:noProof/>
                <w:webHidden/>
              </w:rPr>
              <w:fldChar w:fldCharType="begin"/>
            </w:r>
            <w:r w:rsidR="00CB695F">
              <w:rPr>
                <w:noProof/>
                <w:webHidden/>
              </w:rPr>
              <w:instrText xml:space="preserve"> PAGEREF _Toc123136015 \h </w:instrText>
            </w:r>
            <w:r w:rsidR="00CB695F">
              <w:rPr>
                <w:noProof/>
                <w:webHidden/>
              </w:rPr>
            </w:r>
            <w:r w:rsidR="00CB695F">
              <w:rPr>
                <w:noProof/>
                <w:webHidden/>
              </w:rPr>
              <w:fldChar w:fldCharType="separate"/>
            </w:r>
            <w:r w:rsidR="005C579F">
              <w:rPr>
                <w:noProof/>
                <w:webHidden/>
              </w:rPr>
              <w:t>20</w:t>
            </w:r>
            <w:r w:rsidR="00CB695F">
              <w:rPr>
                <w:noProof/>
                <w:webHidden/>
              </w:rPr>
              <w:fldChar w:fldCharType="end"/>
            </w:r>
          </w:hyperlink>
        </w:p>
        <w:p w14:paraId="704FEA8E" w14:textId="29C0838F" w:rsidR="00CB695F" w:rsidRDefault="008921FE">
          <w:pPr>
            <w:pStyle w:val="TOC1"/>
            <w:tabs>
              <w:tab w:val="right" w:leader="dot" w:pos="9016"/>
            </w:tabs>
            <w:rPr>
              <w:noProof/>
              <w:lang w:eastAsia="en-SG"/>
            </w:rPr>
          </w:pPr>
          <w:hyperlink w:anchor="_Toc123136016" w:history="1">
            <w:r w:rsidR="00CB695F" w:rsidRPr="005C671C">
              <w:rPr>
                <w:rStyle w:val="Hyperlink"/>
                <w:rFonts w:ascii="Times New Roman" w:hAnsi="Times New Roman" w:cs="Times New Roman"/>
                <w:b/>
                <w:bCs/>
                <w:noProof/>
              </w:rPr>
              <w:t>Table S2</w:t>
            </w:r>
            <w:r w:rsidR="00CB695F">
              <w:rPr>
                <w:noProof/>
                <w:webHidden/>
              </w:rPr>
              <w:tab/>
            </w:r>
            <w:r w:rsidR="00CB695F">
              <w:rPr>
                <w:noProof/>
                <w:webHidden/>
              </w:rPr>
              <w:fldChar w:fldCharType="begin"/>
            </w:r>
            <w:r w:rsidR="00CB695F">
              <w:rPr>
                <w:noProof/>
                <w:webHidden/>
              </w:rPr>
              <w:instrText xml:space="preserve"> PAGEREF _Toc123136016 \h </w:instrText>
            </w:r>
            <w:r w:rsidR="00CB695F">
              <w:rPr>
                <w:noProof/>
                <w:webHidden/>
              </w:rPr>
            </w:r>
            <w:r w:rsidR="00CB695F">
              <w:rPr>
                <w:noProof/>
                <w:webHidden/>
              </w:rPr>
              <w:fldChar w:fldCharType="separate"/>
            </w:r>
            <w:r w:rsidR="005C579F">
              <w:rPr>
                <w:noProof/>
                <w:webHidden/>
              </w:rPr>
              <w:t>20</w:t>
            </w:r>
            <w:r w:rsidR="00CB695F">
              <w:rPr>
                <w:noProof/>
                <w:webHidden/>
              </w:rPr>
              <w:fldChar w:fldCharType="end"/>
            </w:r>
          </w:hyperlink>
        </w:p>
        <w:p w14:paraId="44E6418C" w14:textId="687130E1" w:rsidR="00CB695F" w:rsidRDefault="008921FE">
          <w:pPr>
            <w:pStyle w:val="TOC1"/>
            <w:tabs>
              <w:tab w:val="right" w:leader="dot" w:pos="9016"/>
            </w:tabs>
            <w:rPr>
              <w:noProof/>
              <w:lang w:eastAsia="en-SG"/>
            </w:rPr>
          </w:pPr>
          <w:hyperlink w:anchor="_Toc123136017" w:history="1">
            <w:r w:rsidR="00CB695F" w:rsidRPr="005C671C">
              <w:rPr>
                <w:rStyle w:val="Hyperlink"/>
                <w:rFonts w:ascii="Times New Roman" w:hAnsi="Times New Roman" w:cs="Times New Roman"/>
                <w:b/>
                <w:bCs/>
                <w:noProof/>
              </w:rPr>
              <w:t>Table S3</w:t>
            </w:r>
            <w:r w:rsidR="00CB695F">
              <w:rPr>
                <w:noProof/>
                <w:webHidden/>
              </w:rPr>
              <w:tab/>
            </w:r>
            <w:r w:rsidR="00CB695F">
              <w:rPr>
                <w:noProof/>
                <w:webHidden/>
              </w:rPr>
              <w:fldChar w:fldCharType="begin"/>
            </w:r>
            <w:r w:rsidR="00CB695F">
              <w:rPr>
                <w:noProof/>
                <w:webHidden/>
              </w:rPr>
              <w:instrText xml:space="preserve"> PAGEREF _Toc123136017 \h </w:instrText>
            </w:r>
            <w:r w:rsidR="00CB695F">
              <w:rPr>
                <w:noProof/>
                <w:webHidden/>
              </w:rPr>
            </w:r>
            <w:r w:rsidR="00CB695F">
              <w:rPr>
                <w:noProof/>
                <w:webHidden/>
              </w:rPr>
              <w:fldChar w:fldCharType="separate"/>
            </w:r>
            <w:r w:rsidR="005C579F">
              <w:rPr>
                <w:noProof/>
                <w:webHidden/>
              </w:rPr>
              <w:t>20</w:t>
            </w:r>
            <w:r w:rsidR="00CB695F">
              <w:rPr>
                <w:noProof/>
                <w:webHidden/>
              </w:rPr>
              <w:fldChar w:fldCharType="end"/>
            </w:r>
          </w:hyperlink>
        </w:p>
        <w:p w14:paraId="506D6A5B" w14:textId="641940BE" w:rsidR="00CB695F" w:rsidRDefault="008921FE">
          <w:pPr>
            <w:pStyle w:val="TOC1"/>
            <w:tabs>
              <w:tab w:val="right" w:leader="dot" w:pos="9016"/>
            </w:tabs>
            <w:rPr>
              <w:noProof/>
              <w:lang w:eastAsia="en-SG"/>
            </w:rPr>
          </w:pPr>
          <w:hyperlink w:anchor="_Toc123136018" w:history="1">
            <w:r w:rsidR="00CB695F" w:rsidRPr="005C671C">
              <w:rPr>
                <w:rStyle w:val="Hyperlink"/>
                <w:rFonts w:ascii="Times New Roman" w:hAnsi="Times New Roman" w:cs="Times New Roman"/>
                <w:b/>
                <w:bCs/>
                <w:noProof/>
              </w:rPr>
              <w:t>Table S4</w:t>
            </w:r>
            <w:r w:rsidR="00CB695F">
              <w:rPr>
                <w:noProof/>
                <w:webHidden/>
              </w:rPr>
              <w:tab/>
            </w:r>
            <w:r w:rsidR="00CB695F">
              <w:rPr>
                <w:noProof/>
                <w:webHidden/>
              </w:rPr>
              <w:fldChar w:fldCharType="begin"/>
            </w:r>
            <w:r w:rsidR="00CB695F">
              <w:rPr>
                <w:noProof/>
                <w:webHidden/>
              </w:rPr>
              <w:instrText xml:space="preserve"> PAGEREF _Toc123136018 \h </w:instrText>
            </w:r>
            <w:r w:rsidR="00CB695F">
              <w:rPr>
                <w:noProof/>
                <w:webHidden/>
              </w:rPr>
            </w:r>
            <w:r w:rsidR="00CB695F">
              <w:rPr>
                <w:noProof/>
                <w:webHidden/>
              </w:rPr>
              <w:fldChar w:fldCharType="separate"/>
            </w:r>
            <w:r w:rsidR="005C579F">
              <w:rPr>
                <w:noProof/>
                <w:webHidden/>
              </w:rPr>
              <w:t>20</w:t>
            </w:r>
            <w:r w:rsidR="00CB695F">
              <w:rPr>
                <w:noProof/>
                <w:webHidden/>
              </w:rPr>
              <w:fldChar w:fldCharType="end"/>
            </w:r>
          </w:hyperlink>
        </w:p>
        <w:p w14:paraId="1095FE60" w14:textId="07B25641" w:rsidR="00CB695F" w:rsidRDefault="008921FE">
          <w:pPr>
            <w:pStyle w:val="TOC1"/>
            <w:tabs>
              <w:tab w:val="right" w:leader="dot" w:pos="9016"/>
            </w:tabs>
            <w:rPr>
              <w:noProof/>
              <w:lang w:eastAsia="en-SG"/>
            </w:rPr>
          </w:pPr>
          <w:hyperlink w:anchor="_Toc123136019" w:history="1">
            <w:r w:rsidR="00CB695F" w:rsidRPr="005C671C">
              <w:rPr>
                <w:rStyle w:val="Hyperlink"/>
                <w:rFonts w:ascii="Times New Roman" w:hAnsi="Times New Roman" w:cs="Times New Roman"/>
                <w:b/>
                <w:bCs/>
                <w:noProof/>
              </w:rPr>
              <w:t>Table S5</w:t>
            </w:r>
            <w:r w:rsidR="00CB695F">
              <w:rPr>
                <w:noProof/>
                <w:webHidden/>
              </w:rPr>
              <w:tab/>
            </w:r>
            <w:r w:rsidR="00CB695F">
              <w:rPr>
                <w:noProof/>
                <w:webHidden/>
              </w:rPr>
              <w:fldChar w:fldCharType="begin"/>
            </w:r>
            <w:r w:rsidR="00CB695F">
              <w:rPr>
                <w:noProof/>
                <w:webHidden/>
              </w:rPr>
              <w:instrText xml:space="preserve"> PAGEREF _Toc123136019 \h </w:instrText>
            </w:r>
            <w:r w:rsidR="00CB695F">
              <w:rPr>
                <w:noProof/>
                <w:webHidden/>
              </w:rPr>
            </w:r>
            <w:r w:rsidR="00CB695F">
              <w:rPr>
                <w:noProof/>
                <w:webHidden/>
              </w:rPr>
              <w:fldChar w:fldCharType="separate"/>
            </w:r>
            <w:r w:rsidR="005C579F">
              <w:rPr>
                <w:noProof/>
                <w:webHidden/>
              </w:rPr>
              <w:t>20</w:t>
            </w:r>
            <w:r w:rsidR="00CB695F">
              <w:rPr>
                <w:noProof/>
                <w:webHidden/>
              </w:rPr>
              <w:fldChar w:fldCharType="end"/>
            </w:r>
          </w:hyperlink>
        </w:p>
        <w:p w14:paraId="4F5FF47F" w14:textId="654C7021" w:rsidR="00283747" w:rsidRDefault="00283747">
          <w:r>
            <w:rPr>
              <w:b/>
              <w:bCs/>
              <w:noProof/>
            </w:rPr>
            <w:fldChar w:fldCharType="end"/>
          </w:r>
        </w:p>
      </w:sdtContent>
    </w:sdt>
    <w:p w14:paraId="0F17F8B3" w14:textId="77777777" w:rsidR="00283747" w:rsidRPr="00027307" w:rsidRDefault="00283747" w:rsidP="00283747">
      <w:pPr>
        <w:pStyle w:val="NoSpacing"/>
        <w:spacing w:line="480" w:lineRule="auto"/>
        <w:rPr>
          <w:rFonts w:ascii="Times New Roman" w:hAnsi="Times New Roman" w:cs="Times New Roman"/>
          <w:b/>
          <w:sz w:val="24"/>
          <w:szCs w:val="24"/>
        </w:rPr>
      </w:pPr>
    </w:p>
    <w:p w14:paraId="1609F609" w14:textId="40F6DCBB" w:rsidR="00283747" w:rsidRDefault="00283747">
      <w:pPr>
        <w:rPr>
          <w:rFonts w:ascii="Times New Roman" w:eastAsiaTheme="majorEastAsia" w:hAnsi="Times New Roman" w:cs="Times New Roman"/>
          <w:b/>
          <w:bCs/>
          <w:sz w:val="24"/>
          <w:szCs w:val="24"/>
        </w:rPr>
      </w:pPr>
    </w:p>
    <w:p w14:paraId="59417DE0" w14:textId="77777777" w:rsidR="00283747" w:rsidRDefault="00283747">
      <w:pPr>
        <w:rPr>
          <w:rFonts w:ascii="Times New Roman" w:eastAsiaTheme="majorEastAsia" w:hAnsi="Times New Roman" w:cs="Times New Roman"/>
          <w:b/>
          <w:bCs/>
          <w:sz w:val="24"/>
          <w:szCs w:val="24"/>
        </w:rPr>
      </w:pPr>
      <w:r>
        <w:rPr>
          <w:rFonts w:ascii="Times New Roman" w:hAnsi="Times New Roman" w:cs="Times New Roman"/>
          <w:b/>
          <w:bCs/>
          <w:sz w:val="24"/>
          <w:szCs w:val="24"/>
        </w:rPr>
        <w:br w:type="page"/>
      </w:r>
    </w:p>
    <w:p w14:paraId="7ED2D509" w14:textId="2E5DA2F6" w:rsidR="005E2B22" w:rsidRPr="007B0C9E" w:rsidRDefault="005E2B22" w:rsidP="007F5769">
      <w:pPr>
        <w:pStyle w:val="Heading1"/>
        <w:snapToGrid w:val="0"/>
        <w:spacing w:line="480" w:lineRule="auto"/>
        <w:jc w:val="both"/>
        <w:rPr>
          <w:rFonts w:ascii="Times New Roman" w:hAnsi="Times New Roman" w:cs="Times New Roman"/>
          <w:b/>
          <w:bCs/>
          <w:color w:val="auto"/>
          <w:sz w:val="24"/>
          <w:szCs w:val="24"/>
        </w:rPr>
      </w:pPr>
      <w:bookmarkStart w:id="2" w:name="_Toc123135999"/>
      <w:r w:rsidRPr="005E2B22">
        <w:rPr>
          <w:rFonts w:ascii="Times New Roman" w:hAnsi="Times New Roman" w:cs="Times New Roman"/>
          <w:b/>
          <w:bCs/>
          <w:color w:val="auto"/>
          <w:sz w:val="24"/>
          <w:szCs w:val="24"/>
        </w:rPr>
        <w:t>Supplementary Methods</w:t>
      </w:r>
      <w:bookmarkEnd w:id="2"/>
    </w:p>
    <w:p w14:paraId="1E74906F" w14:textId="087FED5B" w:rsidR="007B0C9E" w:rsidRPr="007B0C9E" w:rsidRDefault="007B0C9E" w:rsidP="007F5769">
      <w:pPr>
        <w:snapToGrid w:val="0"/>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Verification of underlying ‘Batch Effects’ using Principal Component Analysis (PCA)</w:t>
      </w:r>
      <w:r w:rsidR="00AC6622">
        <w:rPr>
          <w:rFonts w:ascii="Times New Roman" w:hAnsi="Times New Roman" w:cs="Times New Roman"/>
          <w:b/>
          <w:bCs/>
          <w:sz w:val="20"/>
          <w:szCs w:val="20"/>
        </w:rPr>
        <w:t>.</w:t>
      </w:r>
    </w:p>
    <w:p w14:paraId="36E81F2F" w14:textId="37E0C913" w:rsidR="005E2B22" w:rsidRDefault="007B0C9E" w:rsidP="007F5769">
      <w:pPr>
        <w:snapToGrid w:val="0"/>
        <w:spacing w:line="480" w:lineRule="auto"/>
        <w:jc w:val="both"/>
        <w:rPr>
          <w:rFonts w:ascii="Times New Roman" w:hAnsi="Times New Roman" w:cs="Times New Roman"/>
          <w:sz w:val="20"/>
          <w:szCs w:val="20"/>
        </w:rPr>
      </w:pPr>
      <w:r>
        <w:rPr>
          <w:rFonts w:ascii="Times New Roman" w:hAnsi="Times New Roman" w:cs="Times New Roman"/>
          <w:sz w:val="20"/>
          <w:szCs w:val="20"/>
        </w:rPr>
        <w:t xml:space="preserve">Using PLINK 1.9, a </w:t>
      </w:r>
      <w:r w:rsidR="005E2B22" w:rsidRPr="007B0C9E">
        <w:rPr>
          <w:rFonts w:ascii="Times New Roman" w:hAnsi="Times New Roman" w:cs="Times New Roman"/>
          <w:sz w:val="20"/>
          <w:szCs w:val="20"/>
        </w:rPr>
        <w:t>Principal Component Analysis (PCA)</w:t>
      </w:r>
      <w:r>
        <w:rPr>
          <w:rFonts w:ascii="Times New Roman" w:hAnsi="Times New Roman" w:cs="Times New Roman"/>
          <w:sz w:val="20"/>
          <w:szCs w:val="20"/>
        </w:rPr>
        <w:t xml:space="preserve"> was performed to identify for possible batch effects between sample data of cases and controls, which were derived from differing sources, whole-exome sequencing</w:t>
      </w:r>
      <w:r w:rsidR="00770F17">
        <w:rPr>
          <w:rFonts w:ascii="Times New Roman" w:hAnsi="Times New Roman" w:cs="Times New Roman"/>
          <w:sz w:val="20"/>
          <w:szCs w:val="20"/>
        </w:rPr>
        <w:t xml:space="preserve"> (WXS)</w:t>
      </w:r>
      <w:r>
        <w:rPr>
          <w:rFonts w:ascii="Times New Roman" w:hAnsi="Times New Roman" w:cs="Times New Roman"/>
          <w:sz w:val="20"/>
          <w:szCs w:val="20"/>
        </w:rPr>
        <w:t>, and whole-genome sequencing</w:t>
      </w:r>
      <w:r w:rsidR="00770F17">
        <w:rPr>
          <w:rFonts w:ascii="Times New Roman" w:hAnsi="Times New Roman" w:cs="Times New Roman"/>
          <w:sz w:val="20"/>
          <w:szCs w:val="20"/>
        </w:rPr>
        <w:t xml:space="preserve"> (WGS)</w:t>
      </w:r>
      <w:r>
        <w:rPr>
          <w:rFonts w:ascii="Times New Roman" w:hAnsi="Times New Roman" w:cs="Times New Roman"/>
          <w:sz w:val="20"/>
          <w:szCs w:val="20"/>
        </w:rPr>
        <w:t xml:space="preserve">, respectively. </w:t>
      </w:r>
      <w:r w:rsidR="007939C0">
        <w:rPr>
          <w:rFonts w:ascii="Times New Roman" w:hAnsi="Times New Roman" w:cs="Times New Roman"/>
          <w:sz w:val="20"/>
          <w:szCs w:val="20"/>
        </w:rPr>
        <w:t>Figures for the were plotted in R. Focusing on the Top 2 principal components which contributed to most of the variance explained were shown in a PCA plot to showcase the clustering of samples from both data sources.</w:t>
      </w:r>
    </w:p>
    <w:p w14:paraId="2969DE2D" w14:textId="1407C0E6" w:rsidR="007939C0" w:rsidRDefault="006D72D1" w:rsidP="007F5769">
      <w:pPr>
        <w:snapToGrid w:val="0"/>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Batch identification of gene relevance to ‘Rheumatoid Arthritis’</w:t>
      </w:r>
      <w:r w:rsidR="00AC6622">
        <w:rPr>
          <w:rFonts w:ascii="Times New Roman" w:hAnsi="Times New Roman" w:cs="Times New Roman"/>
          <w:b/>
          <w:bCs/>
          <w:sz w:val="20"/>
          <w:szCs w:val="20"/>
        </w:rPr>
        <w:t>.</w:t>
      </w:r>
    </w:p>
    <w:p w14:paraId="00AD15F6" w14:textId="649EA688" w:rsidR="005E2B22" w:rsidRDefault="006D72D1" w:rsidP="007F5769">
      <w:pPr>
        <w:snapToGrid w:val="0"/>
        <w:spacing w:line="480" w:lineRule="auto"/>
        <w:jc w:val="both"/>
        <w:rPr>
          <w:rFonts w:ascii="Times New Roman" w:hAnsi="Times New Roman" w:cs="Times New Roman"/>
          <w:sz w:val="20"/>
          <w:szCs w:val="20"/>
        </w:rPr>
      </w:pPr>
      <w:r>
        <w:rPr>
          <w:rFonts w:ascii="Times New Roman" w:hAnsi="Times New Roman" w:cs="Times New Roman"/>
          <w:sz w:val="20"/>
          <w:szCs w:val="20"/>
        </w:rPr>
        <w:t>Using the Python PyMed library, a batch query interrogating the PubMed database using gene names and aliases of the selected SNPs together with the key term ‘Rheumatoid Arthritis’ was performed. Subsequently, returned results were manually curated for accuracy of gene relevancy to the disease</w:t>
      </w:r>
      <w:r w:rsidR="002840B3">
        <w:rPr>
          <w:rFonts w:ascii="Times New Roman" w:hAnsi="Times New Roman" w:cs="Times New Roman"/>
          <w:sz w:val="20"/>
          <w:szCs w:val="20"/>
        </w:rPr>
        <w:t>, before being considered and evaluated within the study.</w:t>
      </w:r>
    </w:p>
    <w:p w14:paraId="3567A472" w14:textId="2EC17F92" w:rsidR="00AC6622" w:rsidRDefault="00AC6622" w:rsidP="007F5769">
      <w:pPr>
        <w:snapToGrid w:val="0"/>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Identifying </w:t>
      </w:r>
      <w:proofErr w:type="spellStart"/>
      <w:r>
        <w:rPr>
          <w:rFonts w:ascii="Times New Roman" w:hAnsi="Times New Roman" w:cs="Times New Roman"/>
          <w:b/>
          <w:bCs/>
          <w:sz w:val="20"/>
          <w:szCs w:val="20"/>
        </w:rPr>
        <w:t>pfSNPs</w:t>
      </w:r>
      <w:proofErr w:type="spellEnd"/>
      <w:r>
        <w:rPr>
          <w:rFonts w:ascii="Times New Roman" w:hAnsi="Times New Roman" w:cs="Times New Roman"/>
          <w:b/>
          <w:bCs/>
          <w:sz w:val="20"/>
          <w:szCs w:val="20"/>
        </w:rPr>
        <w:t xml:space="preserve"> in linkage disequilibrium (LD) with selected SNPs without previously established potential function.</w:t>
      </w:r>
    </w:p>
    <w:p w14:paraId="5047D0C4" w14:textId="0F7B331B" w:rsidR="00AC6622" w:rsidRPr="00AC6622" w:rsidRDefault="00B257A3" w:rsidP="007F5769">
      <w:pPr>
        <w:snapToGrid w:val="0"/>
        <w:spacing w:line="480" w:lineRule="auto"/>
        <w:jc w:val="both"/>
        <w:rPr>
          <w:rFonts w:ascii="Times New Roman" w:hAnsi="Times New Roman" w:cs="Times New Roman"/>
          <w:sz w:val="20"/>
          <w:szCs w:val="20"/>
        </w:rPr>
      </w:pPr>
      <w:r>
        <w:rPr>
          <w:rFonts w:ascii="Times New Roman" w:hAnsi="Times New Roman" w:cs="Times New Roman"/>
          <w:sz w:val="20"/>
          <w:szCs w:val="20"/>
        </w:rPr>
        <w:t>Using PLINK 1.9, the complete WGS data which comprises of only our control samples was used to identify all SNPs in LD with selected SNPs that were not found to have any previously established potential function at R</w:t>
      </w:r>
      <w:r>
        <w:rPr>
          <w:rFonts w:ascii="Times New Roman" w:hAnsi="Times New Roman" w:cs="Times New Roman"/>
          <w:sz w:val="20"/>
          <w:szCs w:val="20"/>
          <w:vertAlign w:val="superscript"/>
        </w:rPr>
        <w:t>2</w:t>
      </w:r>
      <w:r>
        <w:rPr>
          <w:rFonts w:ascii="Times New Roman" w:hAnsi="Times New Roman" w:cs="Times New Roman"/>
          <w:sz w:val="20"/>
          <w:szCs w:val="20"/>
        </w:rPr>
        <w:t xml:space="preserve"> &gt; 0.8.</w:t>
      </w:r>
      <w:r w:rsidR="009029A8">
        <w:rPr>
          <w:rFonts w:ascii="Times New Roman" w:hAnsi="Times New Roman" w:cs="Times New Roman"/>
          <w:sz w:val="20"/>
          <w:szCs w:val="20"/>
        </w:rPr>
        <w:t xml:space="preserve"> The use of the complete WGS data will extend our search by allowing interrogation of SNPs that are outside of regions available from the WXS data, especially given that a majority of the selected SNPs resided outside of the coding regions. </w:t>
      </w:r>
      <w:r w:rsidR="00A7031A">
        <w:rPr>
          <w:rFonts w:ascii="Times New Roman" w:hAnsi="Times New Roman" w:cs="Times New Roman"/>
          <w:sz w:val="20"/>
          <w:szCs w:val="20"/>
        </w:rPr>
        <w:t xml:space="preserve">SNPs identified to be in LD were then interrogated for predicted potential function against the </w:t>
      </w:r>
      <w:proofErr w:type="spellStart"/>
      <w:r w:rsidR="00A7031A">
        <w:rPr>
          <w:rFonts w:ascii="Times New Roman" w:hAnsi="Times New Roman" w:cs="Times New Roman"/>
          <w:sz w:val="20"/>
          <w:szCs w:val="20"/>
        </w:rPr>
        <w:t>pfSNP</w:t>
      </w:r>
      <w:proofErr w:type="spellEnd"/>
      <w:r w:rsidR="00A7031A">
        <w:rPr>
          <w:rFonts w:ascii="Times New Roman" w:hAnsi="Times New Roman" w:cs="Times New Roman"/>
          <w:sz w:val="20"/>
          <w:szCs w:val="20"/>
        </w:rPr>
        <w:t xml:space="preserve"> database.</w:t>
      </w:r>
    </w:p>
    <w:p w14:paraId="522BDD31" w14:textId="5B712586" w:rsidR="005E2B22" w:rsidRPr="005E2B22" w:rsidRDefault="005E2B22" w:rsidP="007B0C9E">
      <w:pPr>
        <w:pStyle w:val="Heading1"/>
        <w:snapToGrid w:val="0"/>
        <w:spacing w:line="360" w:lineRule="auto"/>
        <w:rPr>
          <w:rFonts w:ascii="Times New Roman" w:hAnsi="Times New Roman" w:cs="Times New Roman"/>
          <w:b/>
          <w:bCs/>
          <w:color w:val="auto"/>
          <w:sz w:val="24"/>
          <w:szCs w:val="24"/>
        </w:rPr>
      </w:pPr>
      <w:bookmarkStart w:id="3" w:name="_Toc123136000"/>
      <w:r>
        <w:rPr>
          <w:rFonts w:ascii="Times New Roman" w:hAnsi="Times New Roman" w:cs="Times New Roman"/>
          <w:b/>
          <w:bCs/>
          <w:color w:val="auto"/>
          <w:sz w:val="24"/>
          <w:szCs w:val="24"/>
        </w:rPr>
        <w:t>Figure S1</w:t>
      </w:r>
      <w:bookmarkEnd w:id="3"/>
    </w:p>
    <w:p w14:paraId="6EAF6866" w14:textId="4ECC92B3" w:rsidR="005E2B22" w:rsidRDefault="006D6E89" w:rsidP="006D6E89">
      <w:pPr>
        <w:snapToGrid w:val="0"/>
        <w:spacing w:line="360" w:lineRule="auto"/>
        <w:jc w:val="center"/>
        <w:rPr>
          <w:rFonts w:ascii="Times New Roman" w:hAnsi="Times New Roman" w:cs="Times New Roman"/>
          <w:b/>
          <w:bCs/>
          <w:sz w:val="24"/>
          <w:szCs w:val="24"/>
        </w:rPr>
      </w:pPr>
      <w:r w:rsidRPr="006D6E89">
        <w:rPr>
          <w:rFonts w:ascii="Times New Roman" w:hAnsi="Times New Roman" w:cs="Times New Roman"/>
          <w:b/>
          <w:bCs/>
          <w:noProof/>
          <w:sz w:val="24"/>
          <w:szCs w:val="24"/>
          <w:lang w:val="en-IN" w:eastAsia="en-IN"/>
        </w:rPr>
        <w:drawing>
          <wp:inline distT="0" distB="0" distL="0" distR="0" wp14:anchorId="1924B765" wp14:editId="16B5F6DB">
            <wp:extent cx="5059680" cy="3975542"/>
            <wp:effectExtent l="0" t="0" r="7620" b="635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6"/>
                        </a:ext>
                      </a:extLst>
                    </a:blip>
                    <a:stretch>
                      <a:fillRect/>
                    </a:stretch>
                  </pic:blipFill>
                  <pic:spPr>
                    <a:xfrm>
                      <a:off x="0" y="0"/>
                      <a:ext cx="5068531" cy="3982497"/>
                    </a:xfrm>
                    <a:prstGeom prst="rect">
                      <a:avLst/>
                    </a:prstGeom>
                  </pic:spPr>
                </pic:pic>
              </a:graphicData>
            </a:graphic>
          </wp:inline>
        </w:drawing>
      </w:r>
    </w:p>
    <w:p w14:paraId="24F0971B" w14:textId="0B1EE6CB" w:rsidR="005E2B22" w:rsidRPr="00770F17" w:rsidRDefault="00DB277A" w:rsidP="007F5769">
      <w:pPr>
        <w:snapToGrid w:val="0"/>
        <w:spacing w:line="480" w:lineRule="auto"/>
        <w:rPr>
          <w:rFonts w:ascii="Times New Roman" w:hAnsi="Times New Roman" w:cs="Times New Roman"/>
          <w:sz w:val="20"/>
          <w:szCs w:val="20"/>
        </w:rPr>
      </w:pPr>
      <w:r>
        <w:rPr>
          <w:rFonts w:ascii="Times New Roman" w:hAnsi="Times New Roman" w:cs="Times New Roman"/>
          <w:b/>
          <w:bCs/>
          <w:sz w:val="20"/>
          <w:szCs w:val="20"/>
        </w:rPr>
        <w:t xml:space="preserve">Figure S1. Principal Component Analysis (PCA) </w:t>
      </w:r>
      <w:r w:rsidR="00770F17">
        <w:rPr>
          <w:rFonts w:ascii="Times New Roman" w:hAnsi="Times New Roman" w:cs="Times New Roman"/>
          <w:b/>
          <w:bCs/>
          <w:sz w:val="20"/>
          <w:szCs w:val="20"/>
        </w:rPr>
        <w:t>of Case and Control samples from WXS and WGS respectively for the evaluation of underlying batch effects.</w:t>
      </w:r>
      <w:r w:rsidR="00770F17">
        <w:rPr>
          <w:rFonts w:ascii="Times New Roman" w:hAnsi="Times New Roman" w:cs="Times New Roman"/>
          <w:sz w:val="20"/>
          <w:szCs w:val="20"/>
        </w:rPr>
        <w:t xml:space="preserve"> (a) </w:t>
      </w:r>
      <w:r w:rsidR="00821007">
        <w:rPr>
          <w:rFonts w:ascii="Times New Roman" w:hAnsi="Times New Roman" w:cs="Times New Roman"/>
          <w:sz w:val="20"/>
          <w:szCs w:val="20"/>
        </w:rPr>
        <w:t xml:space="preserve">Plot of % of variance explained by each principal component (PC). (b) PCA plot of the first two principal components of variation based on the combined case and control samples from differing data sources. (c) Boxplots of the case and control samples within </w:t>
      </w:r>
      <w:r w:rsidR="00DD2D95">
        <w:rPr>
          <w:rFonts w:ascii="Times New Roman" w:hAnsi="Times New Roman" w:cs="Times New Roman"/>
          <w:sz w:val="20"/>
          <w:szCs w:val="20"/>
        </w:rPr>
        <w:t>PC1. (d) Boxplots of the case and control samples within PC2.</w:t>
      </w:r>
    </w:p>
    <w:p w14:paraId="3727C5D6" w14:textId="0BDD7F0F" w:rsidR="005E2B22" w:rsidRDefault="005E2B22" w:rsidP="007B0C9E">
      <w:pPr>
        <w:snapToGrid w:val="0"/>
        <w:spacing w:line="360" w:lineRule="auto"/>
        <w:rPr>
          <w:rFonts w:ascii="Times New Roman" w:hAnsi="Times New Roman" w:cs="Times New Roman"/>
          <w:b/>
          <w:bCs/>
          <w:sz w:val="24"/>
          <w:szCs w:val="24"/>
        </w:rPr>
      </w:pPr>
    </w:p>
    <w:p w14:paraId="4B600D88" w14:textId="1880D3F6" w:rsidR="005E2B22" w:rsidRDefault="005E2B22" w:rsidP="007B0C9E">
      <w:pPr>
        <w:pStyle w:val="Heading1"/>
        <w:snapToGrid w:val="0"/>
        <w:spacing w:line="360" w:lineRule="auto"/>
        <w:rPr>
          <w:rFonts w:ascii="Times New Roman" w:hAnsi="Times New Roman" w:cs="Times New Roman"/>
          <w:b/>
          <w:bCs/>
          <w:color w:val="auto"/>
          <w:sz w:val="24"/>
          <w:szCs w:val="24"/>
        </w:rPr>
      </w:pPr>
      <w:bookmarkStart w:id="4" w:name="_Toc123136001"/>
      <w:r>
        <w:rPr>
          <w:rFonts w:ascii="Times New Roman" w:hAnsi="Times New Roman" w:cs="Times New Roman"/>
          <w:b/>
          <w:bCs/>
          <w:color w:val="auto"/>
          <w:sz w:val="24"/>
          <w:szCs w:val="24"/>
        </w:rPr>
        <w:t>Figure S2</w:t>
      </w:r>
      <w:bookmarkEnd w:id="4"/>
    </w:p>
    <w:p w14:paraId="2150433C" w14:textId="7DE9B650" w:rsidR="00DE7459" w:rsidRPr="00DE7459" w:rsidRDefault="005C579F" w:rsidP="00DE7459">
      <w:r w:rsidRPr="005C579F">
        <w:rPr>
          <w:noProof/>
          <w:lang w:val="en-IN" w:eastAsia="en-IN"/>
        </w:rPr>
        <w:drawing>
          <wp:inline distT="0" distB="0" distL="0" distR="0" wp14:anchorId="0A0408B0" wp14:editId="76A299E7">
            <wp:extent cx="5731510" cy="6477635"/>
            <wp:effectExtent l="0" t="0" r="2540"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8"/>
                        </a:ext>
                      </a:extLst>
                    </a:blip>
                    <a:stretch>
                      <a:fillRect/>
                    </a:stretch>
                  </pic:blipFill>
                  <pic:spPr>
                    <a:xfrm>
                      <a:off x="0" y="0"/>
                      <a:ext cx="5731510" cy="6477635"/>
                    </a:xfrm>
                    <a:prstGeom prst="rect">
                      <a:avLst/>
                    </a:prstGeom>
                  </pic:spPr>
                </pic:pic>
              </a:graphicData>
            </a:graphic>
          </wp:inline>
        </w:drawing>
      </w:r>
    </w:p>
    <w:p w14:paraId="7BBFC144" w14:textId="431AF8DB" w:rsidR="00DE7459" w:rsidRPr="00DE7459" w:rsidRDefault="00DE7459" w:rsidP="007F5769">
      <w:pPr>
        <w:spacing w:line="480" w:lineRule="auto"/>
        <w:rPr>
          <w:rFonts w:ascii="Times New Roman" w:hAnsi="Times New Roman" w:cs="Times New Roman"/>
          <w:sz w:val="20"/>
          <w:szCs w:val="20"/>
        </w:rPr>
      </w:pPr>
      <w:r>
        <w:rPr>
          <w:rFonts w:ascii="Times New Roman" w:hAnsi="Times New Roman" w:cs="Times New Roman"/>
          <w:b/>
          <w:bCs/>
          <w:sz w:val="20"/>
          <w:szCs w:val="20"/>
        </w:rPr>
        <w:t xml:space="preserve">Figure S2. Predictive performance of </w:t>
      </w:r>
      <w:r w:rsidR="003C1DE5">
        <w:rPr>
          <w:rFonts w:ascii="Times New Roman" w:hAnsi="Times New Roman" w:cs="Times New Roman"/>
          <w:b/>
          <w:bCs/>
          <w:sz w:val="20"/>
          <w:szCs w:val="20"/>
        </w:rPr>
        <w:t>9</w:t>
      </w:r>
      <w:r>
        <w:rPr>
          <w:rFonts w:ascii="Times New Roman" w:hAnsi="Times New Roman" w:cs="Times New Roman"/>
          <w:b/>
          <w:bCs/>
          <w:sz w:val="20"/>
          <w:szCs w:val="20"/>
        </w:rPr>
        <w:t xml:space="preserve"> selected SNPs in unseen Test Set 1. </w:t>
      </w:r>
      <w:r>
        <w:rPr>
          <w:rFonts w:ascii="Times New Roman" w:hAnsi="Times New Roman" w:cs="Times New Roman"/>
          <w:sz w:val="20"/>
          <w:szCs w:val="20"/>
        </w:rPr>
        <w:t>ROC-AUC curves</w:t>
      </w:r>
      <w:r w:rsidR="00562BA8">
        <w:rPr>
          <w:rFonts w:ascii="Times New Roman" w:hAnsi="Times New Roman" w:cs="Times New Roman"/>
          <w:sz w:val="20"/>
          <w:szCs w:val="20"/>
        </w:rPr>
        <w:t xml:space="preserve"> with F1 score, Accuracy, Sensitivity, and Specificity</w:t>
      </w:r>
      <w:r>
        <w:rPr>
          <w:rFonts w:ascii="Times New Roman" w:hAnsi="Times New Roman" w:cs="Times New Roman"/>
          <w:sz w:val="20"/>
          <w:szCs w:val="20"/>
        </w:rPr>
        <w:t xml:space="preserve"> of </w:t>
      </w:r>
      <w:r w:rsidR="003C1DE5">
        <w:rPr>
          <w:rFonts w:ascii="Times New Roman" w:hAnsi="Times New Roman" w:cs="Times New Roman"/>
          <w:sz w:val="20"/>
          <w:szCs w:val="20"/>
        </w:rPr>
        <w:t>9</w:t>
      </w:r>
      <w:r>
        <w:rPr>
          <w:rFonts w:ascii="Times New Roman" w:hAnsi="Times New Roman" w:cs="Times New Roman"/>
          <w:sz w:val="20"/>
          <w:szCs w:val="20"/>
        </w:rPr>
        <w:t xml:space="preserve"> selected SNPs using (a) Logistic Regression, (b) Naïve Bayes, (c) Random Forest, (d) </w:t>
      </w:r>
      <w:proofErr w:type="spellStart"/>
      <w:r>
        <w:rPr>
          <w:rFonts w:ascii="Times New Roman" w:hAnsi="Times New Roman" w:cs="Times New Roman"/>
          <w:sz w:val="20"/>
          <w:szCs w:val="20"/>
        </w:rPr>
        <w:t>XGBoost</w:t>
      </w:r>
      <w:proofErr w:type="spellEnd"/>
      <w:r>
        <w:rPr>
          <w:rFonts w:ascii="Times New Roman" w:hAnsi="Times New Roman" w:cs="Times New Roman"/>
          <w:sz w:val="20"/>
          <w:szCs w:val="20"/>
        </w:rPr>
        <w:t>, and (e) Support Vector Machine (SVM) classifiers.</w:t>
      </w:r>
    </w:p>
    <w:p w14:paraId="4F7A32AD" w14:textId="7CF429EC" w:rsidR="00111411" w:rsidRDefault="00111411" w:rsidP="00111411">
      <w:pPr>
        <w:pStyle w:val="Heading1"/>
        <w:rPr>
          <w:rFonts w:ascii="Times New Roman" w:hAnsi="Times New Roman" w:cs="Times New Roman"/>
          <w:b/>
          <w:bCs/>
          <w:color w:val="auto"/>
          <w:sz w:val="24"/>
          <w:szCs w:val="24"/>
        </w:rPr>
      </w:pPr>
      <w:bookmarkStart w:id="5" w:name="_Toc123136002"/>
      <w:r>
        <w:rPr>
          <w:rFonts w:ascii="Times New Roman" w:hAnsi="Times New Roman" w:cs="Times New Roman"/>
          <w:b/>
          <w:bCs/>
          <w:color w:val="auto"/>
          <w:sz w:val="24"/>
          <w:szCs w:val="24"/>
        </w:rPr>
        <w:t>Figure S3</w:t>
      </w:r>
      <w:bookmarkEnd w:id="5"/>
    </w:p>
    <w:p w14:paraId="3DF939F2" w14:textId="2455F95F" w:rsidR="00111411" w:rsidRDefault="005C579F" w:rsidP="00111411">
      <w:r w:rsidRPr="005C579F">
        <w:rPr>
          <w:noProof/>
          <w:lang w:val="en-IN" w:eastAsia="en-IN"/>
        </w:rPr>
        <w:drawing>
          <wp:inline distT="0" distB="0" distL="0" distR="0" wp14:anchorId="114C77DF" wp14:editId="58C88D3C">
            <wp:extent cx="5731510" cy="6545580"/>
            <wp:effectExtent l="0" t="0" r="2540" b="7620"/>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tretch>
                      <a:fillRect/>
                    </a:stretch>
                  </pic:blipFill>
                  <pic:spPr>
                    <a:xfrm>
                      <a:off x="0" y="0"/>
                      <a:ext cx="5731510" cy="6545580"/>
                    </a:xfrm>
                    <a:prstGeom prst="rect">
                      <a:avLst/>
                    </a:prstGeom>
                  </pic:spPr>
                </pic:pic>
              </a:graphicData>
            </a:graphic>
          </wp:inline>
        </w:drawing>
      </w:r>
    </w:p>
    <w:p w14:paraId="7D368854" w14:textId="69965C03" w:rsidR="00DE7459" w:rsidRPr="00DE7459" w:rsidRDefault="00DE7459" w:rsidP="007F5769">
      <w:pPr>
        <w:spacing w:line="480" w:lineRule="auto"/>
        <w:rPr>
          <w:rFonts w:ascii="Times New Roman" w:hAnsi="Times New Roman" w:cs="Times New Roman"/>
          <w:sz w:val="20"/>
          <w:szCs w:val="20"/>
        </w:rPr>
      </w:pPr>
      <w:r>
        <w:rPr>
          <w:rFonts w:ascii="Times New Roman" w:hAnsi="Times New Roman" w:cs="Times New Roman"/>
          <w:b/>
          <w:bCs/>
          <w:sz w:val="20"/>
          <w:szCs w:val="20"/>
        </w:rPr>
        <w:t xml:space="preserve">Figure S3. Predictive performance of </w:t>
      </w:r>
      <w:r w:rsidR="003C1DE5">
        <w:rPr>
          <w:rFonts w:ascii="Times New Roman" w:hAnsi="Times New Roman" w:cs="Times New Roman"/>
          <w:b/>
          <w:bCs/>
          <w:sz w:val="20"/>
          <w:szCs w:val="20"/>
        </w:rPr>
        <w:t>9</w:t>
      </w:r>
      <w:r>
        <w:rPr>
          <w:rFonts w:ascii="Times New Roman" w:hAnsi="Times New Roman" w:cs="Times New Roman"/>
          <w:b/>
          <w:bCs/>
          <w:sz w:val="20"/>
          <w:szCs w:val="20"/>
        </w:rPr>
        <w:t xml:space="preserve"> selected SNPs in unseen Test Set 2. </w:t>
      </w:r>
      <w:r>
        <w:rPr>
          <w:rFonts w:ascii="Times New Roman" w:hAnsi="Times New Roman" w:cs="Times New Roman"/>
          <w:sz w:val="20"/>
          <w:szCs w:val="20"/>
        </w:rPr>
        <w:t>ROC-AUC curves</w:t>
      </w:r>
      <w:r w:rsidR="00562BA8">
        <w:rPr>
          <w:rFonts w:ascii="Times New Roman" w:hAnsi="Times New Roman" w:cs="Times New Roman"/>
          <w:sz w:val="20"/>
          <w:szCs w:val="20"/>
        </w:rPr>
        <w:t xml:space="preserve"> with F1 score, Accuracy, Sensitivity, and Specificity</w:t>
      </w:r>
      <w:r>
        <w:rPr>
          <w:rFonts w:ascii="Times New Roman" w:hAnsi="Times New Roman" w:cs="Times New Roman"/>
          <w:sz w:val="20"/>
          <w:szCs w:val="20"/>
        </w:rPr>
        <w:t xml:space="preserve"> of </w:t>
      </w:r>
      <w:r w:rsidR="003C1DE5">
        <w:rPr>
          <w:rFonts w:ascii="Times New Roman" w:hAnsi="Times New Roman" w:cs="Times New Roman"/>
          <w:sz w:val="20"/>
          <w:szCs w:val="20"/>
        </w:rPr>
        <w:t>9</w:t>
      </w:r>
      <w:r>
        <w:rPr>
          <w:rFonts w:ascii="Times New Roman" w:hAnsi="Times New Roman" w:cs="Times New Roman"/>
          <w:sz w:val="20"/>
          <w:szCs w:val="20"/>
        </w:rPr>
        <w:t xml:space="preserve"> selected SNPs using (a) Logistic Regression, (b) Naïve Bayes, (c) Random Forest, (d) </w:t>
      </w:r>
      <w:proofErr w:type="spellStart"/>
      <w:r>
        <w:rPr>
          <w:rFonts w:ascii="Times New Roman" w:hAnsi="Times New Roman" w:cs="Times New Roman"/>
          <w:sz w:val="20"/>
          <w:szCs w:val="20"/>
        </w:rPr>
        <w:t>XGBoost</w:t>
      </w:r>
      <w:proofErr w:type="spellEnd"/>
      <w:r>
        <w:rPr>
          <w:rFonts w:ascii="Times New Roman" w:hAnsi="Times New Roman" w:cs="Times New Roman"/>
          <w:sz w:val="20"/>
          <w:szCs w:val="20"/>
        </w:rPr>
        <w:t>, and (e) Support Vector Machine (SVM) classifiers.</w:t>
      </w:r>
    </w:p>
    <w:p w14:paraId="7506884D" w14:textId="16A7DBD9" w:rsidR="00111411" w:rsidRDefault="00111411" w:rsidP="00111411"/>
    <w:p w14:paraId="40A9E0A2" w14:textId="3E76AA82" w:rsidR="00111411" w:rsidRDefault="00111411" w:rsidP="00111411">
      <w:pPr>
        <w:pStyle w:val="Heading1"/>
        <w:rPr>
          <w:rFonts w:ascii="Times New Roman" w:hAnsi="Times New Roman" w:cs="Times New Roman"/>
          <w:b/>
          <w:bCs/>
          <w:color w:val="auto"/>
          <w:sz w:val="24"/>
          <w:szCs w:val="24"/>
        </w:rPr>
      </w:pPr>
      <w:bookmarkStart w:id="6" w:name="_Toc123136003"/>
      <w:r>
        <w:rPr>
          <w:rFonts w:ascii="Times New Roman" w:hAnsi="Times New Roman" w:cs="Times New Roman"/>
          <w:b/>
          <w:bCs/>
          <w:color w:val="auto"/>
          <w:sz w:val="24"/>
          <w:szCs w:val="24"/>
        </w:rPr>
        <w:t>Figure S4</w:t>
      </w:r>
      <w:bookmarkEnd w:id="6"/>
    </w:p>
    <w:p w14:paraId="75B1764C" w14:textId="4D279FBB" w:rsidR="00111411" w:rsidRDefault="005C579F" w:rsidP="00111411">
      <w:r w:rsidRPr="005C579F">
        <w:rPr>
          <w:noProof/>
          <w:lang w:val="en-IN" w:eastAsia="en-IN"/>
        </w:rPr>
        <w:drawing>
          <wp:inline distT="0" distB="0" distL="0" distR="0" wp14:anchorId="04279537" wp14:editId="13359690">
            <wp:extent cx="5731510" cy="6484620"/>
            <wp:effectExtent l="0" t="0" r="2540" b="0"/>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2"/>
                        </a:ext>
                      </a:extLst>
                    </a:blip>
                    <a:stretch>
                      <a:fillRect/>
                    </a:stretch>
                  </pic:blipFill>
                  <pic:spPr>
                    <a:xfrm>
                      <a:off x="0" y="0"/>
                      <a:ext cx="5731510" cy="6484620"/>
                    </a:xfrm>
                    <a:prstGeom prst="rect">
                      <a:avLst/>
                    </a:prstGeom>
                  </pic:spPr>
                </pic:pic>
              </a:graphicData>
            </a:graphic>
          </wp:inline>
        </w:drawing>
      </w:r>
    </w:p>
    <w:p w14:paraId="2C3477AA" w14:textId="7CE97E9B" w:rsidR="00862DAF" w:rsidRDefault="00DE7459" w:rsidP="007F5769">
      <w:pPr>
        <w:spacing w:line="480" w:lineRule="auto"/>
        <w:rPr>
          <w:rFonts w:ascii="Times New Roman" w:hAnsi="Times New Roman" w:cs="Times New Roman"/>
          <w:sz w:val="20"/>
          <w:szCs w:val="20"/>
        </w:rPr>
      </w:pPr>
      <w:r>
        <w:rPr>
          <w:rFonts w:ascii="Times New Roman" w:hAnsi="Times New Roman" w:cs="Times New Roman"/>
          <w:b/>
          <w:bCs/>
          <w:sz w:val="20"/>
          <w:szCs w:val="20"/>
        </w:rPr>
        <w:t xml:space="preserve">Figure S4. Predictive performance of </w:t>
      </w:r>
      <w:r w:rsidR="003C1DE5">
        <w:rPr>
          <w:rFonts w:ascii="Times New Roman" w:hAnsi="Times New Roman" w:cs="Times New Roman"/>
          <w:b/>
          <w:bCs/>
          <w:sz w:val="20"/>
          <w:szCs w:val="20"/>
        </w:rPr>
        <w:t>9</w:t>
      </w:r>
      <w:r>
        <w:rPr>
          <w:rFonts w:ascii="Times New Roman" w:hAnsi="Times New Roman" w:cs="Times New Roman"/>
          <w:b/>
          <w:bCs/>
          <w:sz w:val="20"/>
          <w:szCs w:val="20"/>
        </w:rPr>
        <w:t xml:space="preserve"> selected SNPs in unseen Test Set 3. </w:t>
      </w:r>
      <w:r>
        <w:rPr>
          <w:rFonts w:ascii="Times New Roman" w:hAnsi="Times New Roman" w:cs="Times New Roman"/>
          <w:sz w:val="20"/>
          <w:szCs w:val="20"/>
        </w:rPr>
        <w:t>ROC-AUC curves</w:t>
      </w:r>
      <w:r w:rsidR="00562BA8">
        <w:rPr>
          <w:rFonts w:ascii="Times New Roman" w:hAnsi="Times New Roman" w:cs="Times New Roman"/>
          <w:sz w:val="20"/>
          <w:szCs w:val="20"/>
        </w:rPr>
        <w:t xml:space="preserve"> with F1 score, Accuracy, Sensitivity, and Specificity</w:t>
      </w:r>
      <w:r>
        <w:rPr>
          <w:rFonts w:ascii="Times New Roman" w:hAnsi="Times New Roman" w:cs="Times New Roman"/>
          <w:sz w:val="20"/>
          <w:szCs w:val="20"/>
        </w:rPr>
        <w:t xml:space="preserve"> of </w:t>
      </w:r>
      <w:r w:rsidR="003C1DE5">
        <w:rPr>
          <w:rFonts w:ascii="Times New Roman" w:hAnsi="Times New Roman" w:cs="Times New Roman"/>
          <w:sz w:val="20"/>
          <w:szCs w:val="20"/>
        </w:rPr>
        <w:t>9</w:t>
      </w:r>
      <w:r>
        <w:rPr>
          <w:rFonts w:ascii="Times New Roman" w:hAnsi="Times New Roman" w:cs="Times New Roman"/>
          <w:sz w:val="20"/>
          <w:szCs w:val="20"/>
        </w:rPr>
        <w:t xml:space="preserve"> selected SNPs using (a) Logistic Regression, (b) Naïve Bayes, (c) Random Forest, (d) </w:t>
      </w:r>
      <w:proofErr w:type="spellStart"/>
      <w:r>
        <w:rPr>
          <w:rFonts w:ascii="Times New Roman" w:hAnsi="Times New Roman" w:cs="Times New Roman"/>
          <w:sz w:val="20"/>
          <w:szCs w:val="20"/>
        </w:rPr>
        <w:t>XGBoost</w:t>
      </w:r>
      <w:proofErr w:type="spellEnd"/>
      <w:r>
        <w:rPr>
          <w:rFonts w:ascii="Times New Roman" w:hAnsi="Times New Roman" w:cs="Times New Roman"/>
          <w:sz w:val="20"/>
          <w:szCs w:val="20"/>
        </w:rPr>
        <w:t>, and (e) Support Vector Machine (SVM) classifiers.</w:t>
      </w:r>
    </w:p>
    <w:p w14:paraId="029B6684" w14:textId="77777777" w:rsidR="00862DAF" w:rsidRDefault="00862DAF">
      <w:pPr>
        <w:rPr>
          <w:rFonts w:ascii="Times New Roman" w:hAnsi="Times New Roman" w:cs="Times New Roman"/>
          <w:sz w:val="20"/>
          <w:szCs w:val="20"/>
        </w:rPr>
      </w:pPr>
      <w:r>
        <w:rPr>
          <w:rFonts w:ascii="Times New Roman" w:hAnsi="Times New Roman" w:cs="Times New Roman"/>
          <w:sz w:val="20"/>
          <w:szCs w:val="20"/>
        </w:rPr>
        <w:br w:type="page"/>
      </w:r>
    </w:p>
    <w:p w14:paraId="155BD316" w14:textId="019F1C92" w:rsidR="00862DAF" w:rsidRDefault="00862DAF" w:rsidP="00862DAF">
      <w:pPr>
        <w:pStyle w:val="Heading1"/>
        <w:rPr>
          <w:rFonts w:ascii="Times New Roman" w:hAnsi="Times New Roman" w:cs="Times New Roman"/>
          <w:b/>
          <w:bCs/>
          <w:color w:val="auto"/>
          <w:sz w:val="24"/>
          <w:szCs w:val="24"/>
        </w:rPr>
      </w:pPr>
      <w:bookmarkStart w:id="7" w:name="_Toc123136004"/>
      <w:r>
        <w:rPr>
          <w:rFonts w:ascii="Times New Roman" w:hAnsi="Times New Roman" w:cs="Times New Roman"/>
          <w:b/>
          <w:bCs/>
          <w:color w:val="auto"/>
          <w:sz w:val="24"/>
          <w:szCs w:val="24"/>
        </w:rPr>
        <w:t>Figure S5</w:t>
      </w:r>
      <w:bookmarkEnd w:id="7"/>
    </w:p>
    <w:p w14:paraId="5017ABC2" w14:textId="547797BD" w:rsidR="00862DAF" w:rsidRPr="00862DAF" w:rsidRDefault="005C579F" w:rsidP="00862DAF">
      <w:r w:rsidRPr="005C579F">
        <w:rPr>
          <w:noProof/>
          <w:lang w:val="en-IN" w:eastAsia="en-IN"/>
        </w:rPr>
        <w:drawing>
          <wp:inline distT="0" distB="0" distL="0" distR="0" wp14:anchorId="0B0516DD" wp14:editId="244064D8">
            <wp:extent cx="5731510" cy="6503670"/>
            <wp:effectExtent l="0" t="0" r="2540" b="0"/>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4"/>
                        </a:ext>
                      </a:extLst>
                    </a:blip>
                    <a:stretch>
                      <a:fillRect/>
                    </a:stretch>
                  </pic:blipFill>
                  <pic:spPr>
                    <a:xfrm>
                      <a:off x="0" y="0"/>
                      <a:ext cx="5731510" cy="6503670"/>
                    </a:xfrm>
                    <a:prstGeom prst="rect">
                      <a:avLst/>
                    </a:prstGeom>
                  </pic:spPr>
                </pic:pic>
              </a:graphicData>
            </a:graphic>
          </wp:inline>
        </w:drawing>
      </w:r>
    </w:p>
    <w:p w14:paraId="46048024" w14:textId="1DC10308" w:rsidR="00862DAF" w:rsidRDefault="00862DAF" w:rsidP="00862DAF">
      <w:pPr>
        <w:spacing w:line="480" w:lineRule="auto"/>
        <w:rPr>
          <w:rFonts w:ascii="Times New Roman" w:hAnsi="Times New Roman" w:cs="Times New Roman"/>
          <w:sz w:val="20"/>
          <w:szCs w:val="20"/>
        </w:rPr>
      </w:pPr>
      <w:r>
        <w:rPr>
          <w:rFonts w:ascii="Times New Roman" w:hAnsi="Times New Roman" w:cs="Times New Roman"/>
          <w:b/>
          <w:bCs/>
          <w:sz w:val="20"/>
          <w:szCs w:val="20"/>
        </w:rPr>
        <w:t xml:space="preserve">Figure S5. Predictive performance of </w:t>
      </w:r>
      <w:r w:rsidR="003C1DE5">
        <w:rPr>
          <w:rFonts w:ascii="Times New Roman" w:hAnsi="Times New Roman" w:cs="Times New Roman"/>
          <w:b/>
          <w:bCs/>
          <w:sz w:val="20"/>
          <w:szCs w:val="20"/>
        </w:rPr>
        <w:t>9</w:t>
      </w:r>
      <w:r>
        <w:rPr>
          <w:rFonts w:ascii="Times New Roman" w:hAnsi="Times New Roman" w:cs="Times New Roman"/>
          <w:b/>
          <w:bCs/>
          <w:sz w:val="20"/>
          <w:szCs w:val="20"/>
        </w:rPr>
        <w:t xml:space="preserve"> selected SNPs in training set using 5-fold cross-validation. </w:t>
      </w:r>
      <w:r>
        <w:rPr>
          <w:rFonts w:ascii="Times New Roman" w:hAnsi="Times New Roman" w:cs="Times New Roman"/>
          <w:sz w:val="20"/>
          <w:szCs w:val="20"/>
        </w:rPr>
        <w:t xml:space="preserve">Precision-Recall curves of </w:t>
      </w:r>
      <w:r w:rsidR="003C1DE5">
        <w:rPr>
          <w:rFonts w:ascii="Times New Roman" w:hAnsi="Times New Roman" w:cs="Times New Roman"/>
          <w:sz w:val="20"/>
          <w:szCs w:val="20"/>
        </w:rPr>
        <w:t>9</w:t>
      </w:r>
      <w:r>
        <w:rPr>
          <w:rFonts w:ascii="Times New Roman" w:hAnsi="Times New Roman" w:cs="Times New Roman"/>
          <w:sz w:val="20"/>
          <w:szCs w:val="20"/>
        </w:rPr>
        <w:t xml:space="preserve"> selected SNPs using (a) Logistic Regression, (b) Naïve Bayes, (c) Random Forest, (d) </w:t>
      </w:r>
      <w:proofErr w:type="spellStart"/>
      <w:r>
        <w:rPr>
          <w:rFonts w:ascii="Times New Roman" w:hAnsi="Times New Roman" w:cs="Times New Roman"/>
          <w:sz w:val="20"/>
          <w:szCs w:val="20"/>
        </w:rPr>
        <w:t>XGBoost</w:t>
      </w:r>
      <w:proofErr w:type="spellEnd"/>
      <w:r>
        <w:rPr>
          <w:rFonts w:ascii="Times New Roman" w:hAnsi="Times New Roman" w:cs="Times New Roman"/>
          <w:sz w:val="20"/>
          <w:szCs w:val="20"/>
        </w:rPr>
        <w:t>, and (e) Support Vector Machine (SVM) classifiers.</w:t>
      </w:r>
    </w:p>
    <w:p w14:paraId="57F680D3" w14:textId="101989E6" w:rsidR="00862DAF" w:rsidRDefault="00862DAF" w:rsidP="00862DAF">
      <w:pPr>
        <w:rPr>
          <w:rFonts w:ascii="Times New Roman" w:hAnsi="Times New Roman" w:cs="Times New Roman"/>
          <w:sz w:val="20"/>
          <w:szCs w:val="20"/>
        </w:rPr>
      </w:pPr>
      <w:r>
        <w:rPr>
          <w:rFonts w:ascii="Times New Roman" w:hAnsi="Times New Roman" w:cs="Times New Roman"/>
          <w:sz w:val="20"/>
          <w:szCs w:val="20"/>
        </w:rPr>
        <w:br w:type="page"/>
      </w:r>
    </w:p>
    <w:p w14:paraId="32062618" w14:textId="1DC4B68F" w:rsidR="00862DAF" w:rsidRDefault="00862DAF" w:rsidP="00862DAF">
      <w:pPr>
        <w:pStyle w:val="Heading1"/>
        <w:rPr>
          <w:rFonts w:ascii="Times New Roman" w:hAnsi="Times New Roman" w:cs="Times New Roman"/>
          <w:b/>
          <w:bCs/>
          <w:color w:val="auto"/>
          <w:sz w:val="24"/>
          <w:szCs w:val="24"/>
        </w:rPr>
      </w:pPr>
      <w:bookmarkStart w:id="8" w:name="_Toc123136005"/>
      <w:r>
        <w:rPr>
          <w:rFonts w:ascii="Times New Roman" w:hAnsi="Times New Roman" w:cs="Times New Roman"/>
          <w:b/>
          <w:bCs/>
          <w:color w:val="auto"/>
          <w:sz w:val="24"/>
          <w:szCs w:val="24"/>
        </w:rPr>
        <w:t>Figure S6</w:t>
      </w:r>
      <w:bookmarkEnd w:id="8"/>
    </w:p>
    <w:p w14:paraId="1E9C51EF" w14:textId="20BD943E" w:rsidR="00862DAF" w:rsidRPr="00862DAF" w:rsidRDefault="005C579F" w:rsidP="00862DAF">
      <w:r w:rsidRPr="005C579F">
        <w:rPr>
          <w:noProof/>
          <w:lang w:val="en-IN" w:eastAsia="en-IN"/>
        </w:rPr>
        <w:drawing>
          <wp:inline distT="0" distB="0" distL="0" distR="0" wp14:anchorId="23ECC141" wp14:editId="28E87542">
            <wp:extent cx="5731510" cy="6405245"/>
            <wp:effectExtent l="0" t="0" r="2540" b="0"/>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6"/>
                        </a:ext>
                      </a:extLst>
                    </a:blip>
                    <a:stretch>
                      <a:fillRect/>
                    </a:stretch>
                  </pic:blipFill>
                  <pic:spPr>
                    <a:xfrm>
                      <a:off x="0" y="0"/>
                      <a:ext cx="5731510" cy="6405245"/>
                    </a:xfrm>
                    <a:prstGeom prst="rect">
                      <a:avLst/>
                    </a:prstGeom>
                  </pic:spPr>
                </pic:pic>
              </a:graphicData>
            </a:graphic>
          </wp:inline>
        </w:drawing>
      </w:r>
    </w:p>
    <w:p w14:paraId="0F74C599" w14:textId="31DDD127" w:rsidR="00862DAF" w:rsidRDefault="00862DAF" w:rsidP="00862DAF">
      <w:pPr>
        <w:spacing w:line="480" w:lineRule="auto"/>
        <w:rPr>
          <w:rFonts w:ascii="Times New Roman" w:hAnsi="Times New Roman" w:cs="Times New Roman"/>
          <w:sz w:val="20"/>
          <w:szCs w:val="20"/>
        </w:rPr>
      </w:pPr>
      <w:r>
        <w:rPr>
          <w:rFonts w:ascii="Times New Roman" w:hAnsi="Times New Roman" w:cs="Times New Roman"/>
          <w:b/>
          <w:bCs/>
          <w:sz w:val="20"/>
          <w:szCs w:val="20"/>
        </w:rPr>
        <w:t xml:space="preserve">Figure S6. Predictive performance of </w:t>
      </w:r>
      <w:r w:rsidR="003C1DE5">
        <w:rPr>
          <w:rFonts w:ascii="Times New Roman" w:hAnsi="Times New Roman" w:cs="Times New Roman"/>
          <w:b/>
          <w:bCs/>
          <w:sz w:val="20"/>
          <w:szCs w:val="20"/>
        </w:rPr>
        <w:t>9</w:t>
      </w:r>
      <w:r>
        <w:rPr>
          <w:rFonts w:ascii="Times New Roman" w:hAnsi="Times New Roman" w:cs="Times New Roman"/>
          <w:b/>
          <w:bCs/>
          <w:sz w:val="20"/>
          <w:szCs w:val="20"/>
        </w:rPr>
        <w:t xml:space="preserve"> selected SNPs in unseen Test Set 1. </w:t>
      </w:r>
      <w:r>
        <w:rPr>
          <w:rFonts w:ascii="Times New Roman" w:hAnsi="Times New Roman" w:cs="Times New Roman"/>
          <w:sz w:val="20"/>
          <w:szCs w:val="20"/>
        </w:rPr>
        <w:t xml:space="preserve">Precision-Recall curves with of </w:t>
      </w:r>
      <w:r w:rsidR="003C1DE5">
        <w:rPr>
          <w:rFonts w:ascii="Times New Roman" w:hAnsi="Times New Roman" w:cs="Times New Roman"/>
          <w:sz w:val="20"/>
          <w:szCs w:val="20"/>
        </w:rPr>
        <w:t>9</w:t>
      </w:r>
      <w:r>
        <w:rPr>
          <w:rFonts w:ascii="Times New Roman" w:hAnsi="Times New Roman" w:cs="Times New Roman"/>
          <w:sz w:val="20"/>
          <w:szCs w:val="20"/>
        </w:rPr>
        <w:t xml:space="preserve"> selected SNPs using (a) Logistic Regression, (b) Naïve Bayes, (c) Random Forest, (d) </w:t>
      </w:r>
      <w:proofErr w:type="spellStart"/>
      <w:r>
        <w:rPr>
          <w:rFonts w:ascii="Times New Roman" w:hAnsi="Times New Roman" w:cs="Times New Roman"/>
          <w:sz w:val="20"/>
          <w:szCs w:val="20"/>
        </w:rPr>
        <w:t>XGBoost</w:t>
      </w:r>
      <w:proofErr w:type="spellEnd"/>
      <w:r>
        <w:rPr>
          <w:rFonts w:ascii="Times New Roman" w:hAnsi="Times New Roman" w:cs="Times New Roman"/>
          <w:sz w:val="20"/>
          <w:szCs w:val="20"/>
        </w:rPr>
        <w:t>, and (e) Support Vector Machine (SVM) classifiers.</w:t>
      </w:r>
    </w:p>
    <w:p w14:paraId="3ECBF86C" w14:textId="56988CFD" w:rsidR="00862DAF" w:rsidRDefault="00862DAF">
      <w:pPr>
        <w:rPr>
          <w:rFonts w:ascii="Times New Roman" w:hAnsi="Times New Roman" w:cs="Times New Roman"/>
          <w:sz w:val="20"/>
          <w:szCs w:val="20"/>
        </w:rPr>
      </w:pPr>
      <w:r>
        <w:rPr>
          <w:rFonts w:ascii="Times New Roman" w:hAnsi="Times New Roman" w:cs="Times New Roman"/>
          <w:sz w:val="20"/>
          <w:szCs w:val="20"/>
        </w:rPr>
        <w:br w:type="page"/>
      </w:r>
    </w:p>
    <w:p w14:paraId="1A12735E" w14:textId="441086EF" w:rsidR="00862DAF" w:rsidRDefault="00862DAF" w:rsidP="00862DAF">
      <w:pPr>
        <w:pStyle w:val="Heading1"/>
        <w:rPr>
          <w:rFonts w:ascii="Times New Roman" w:hAnsi="Times New Roman" w:cs="Times New Roman"/>
          <w:b/>
          <w:bCs/>
          <w:color w:val="auto"/>
          <w:sz w:val="24"/>
          <w:szCs w:val="24"/>
        </w:rPr>
      </w:pPr>
      <w:bookmarkStart w:id="9" w:name="_Toc123136006"/>
      <w:r>
        <w:rPr>
          <w:rFonts w:ascii="Times New Roman" w:hAnsi="Times New Roman" w:cs="Times New Roman"/>
          <w:b/>
          <w:bCs/>
          <w:color w:val="auto"/>
          <w:sz w:val="24"/>
          <w:szCs w:val="24"/>
        </w:rPr>
        <w:t>Figure S7</w:t>
      </w:r>
      <w:bookmarkEnd w:id="9"/>
    </w:p>
    <w:p w14:paraId="50E0A59A" w14:textId="156CFE70" w:rsidR="00862DAF" w:rsidRPr="00862DAF" w:rsidRDefault="005C579F" w:rsidP="00862DAF">
      <w:r w:rsidRPr="005C579F">
        <w:rPr>
          <w:noProof/>
          <w:lang w:val="en-IN" w:eastAsia="en-IN"/>
        </w:rPr>
        <w:drawing>
          <wp:inline distT="0" distB="0" distL="0" distR="0" wp14:anchorId="1169C3F7" wp14:editId="4E1EE9D8">
            <wp:extent cx="5731510" cy="6549390"/>
            <wp:effectExtent l="0" t="0" r="2540" b="3810"/>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8"/>
                        </a:ext>
                      </a:extLst>
                    </a:blip>
                    <a:stretch>
                      <a:fillRect/>
                    </a:stretch>
                  </pic:blipFill>
                  <pic:spPr>
                    <a:xfrm>
                      <a:off x="0" y="0"/>
                      <a:ext cx="5731510" cy="6549390"/>
                    </a:xfrm>
                    <a:prstGeom prst="rect">
                      <a:avLst/>
                    </a:prstGeom>
                  </pic:spPr>
                </pic:pic>
              </a:graphicData>
            </a:graphic>
          </wp:inline>
        </w:drawing>
      </w:r>
    </w:p>
    <w:p w14:paraId="553DF796" w14:textId="60FB7A6D" w:rsidR="00862DAF" w:rsidRDefault="00862DAF" w:rsidP="00862DAF">
      <w:pPr>
        <w:spacing w:line="480" w:lineRule="auto"/>
        <w:rPr>
          <w:rFonts w:ascii="Times New Roman" w:hAnsi="Times New Roman" w:cs="Times New Roman"/>
          <w:sz w:val="20"/>
          <w:szCs w:val="20"/>
        </w:rPr>
      </w:pPr>
      <w:r>
        <w:rPr>
          <w:rFonts w:ascii="Times New Roman" w:hAnsi="Times New Roman" w:cs="Times New Roman"/>
          <w:b/>
          <w:bCs/>
          <w:sz w:val="20"/>
          <w:szCs w:val="20"/>
        </w:rPr>
        <w:t xml:space="preserve">Figure S7. Predictive performance of </w:t>
      </w:r>
      <w:r w:rsidR="003C1DE5">
        <w:rPr>
          <w:rFonts w:ascii="Times New Roman" w:hAnsi="Times New Roman" w:cs="Times New Roman"/>
          <w:b/>
          <w:bCs/>
          <w:sz w:val="20"/>
          <w:szCs w:val="20"/>
        </w:rPr>
        <w:t>9</w:t>
      </w:r>
      <w:r>
        <w:rPr>
          <w:rFonts w:ascii="Times New Roman" w:hAnsi="Times New Roman" w:cs="Times New Roman"/>
          <w:b/>
          <w:bCs/>
          <w:sz w:val="20"/>
          <w:szCs w:val="20"/>
        </w:rPr>
        <w:t xml:space="preserve"> selected SNPs in unseen Test Set 2. </w:t>
      </w:r>
      <w:r>
        <w:rPr>
          <w:rFonts w:ascii="Times New Roman" w:hAnsi="Times New Roman" w:cs="Times New Roman"/>
          <w:sz w:val="20"/>
          <w:szCs w:val="20"/>
        </w:rPr>
        <w:t xml:space="preserve">Precision-Recall curves with of </w:t>
      </w:r>
      <w:r w:rsidR="003C1DE5">
        <w:rPr>
          <w:rFonts w:ascii="Times New Roman" w:hAnsi="Times New Roman" w:cs="Times New Roman"/>
          <w:sz w:val="20"/>
          <w:szCs w:val="20"/>
        </w:rPr>
        <w:t>9</w:t>
      </w:r>
      <w:r>
        <w:rPr>
          <w:rFonts w:ascii="Times New Roman" w:hAnsi="Times New Roman" w:cs="Times New Roman"/>
          <w:sz w:val="20"/>
          <w:szCs w:val="20"/>
        </w:rPr>
        <w:t xml:space="preserve"> selected SNPs using (a) Logistic Regression, (b) Naïve Bayes, (c) Random Forest, (d) </w:t>
      </w:r>
      <w:proofErr w:type="spellStart"/>
      <w:r>
        <w:rPr>
          <w:rFonts w:ascii="Times New Roman" w:hAnsi="Times New Roman" w:cs="Times New Roman"/>
          <w:sz w:val="20"/>
          <w:szCs w:val="20"/>
        </w:rPr>
        <w:t>XGBoost</w:t>
      </w:r>
      <w:proofErr w:type="spellEnd"/>
      <w:r>
        <w:rPr>
          <w:rFonts w:ascii="Times New Roman" w:hAnsi="Times New Roman" w:cs="Times New Roman"/>
          <w:sz w:val="20"/>
          <w:szCs w:val="20"/>
        </w:rPr>
        <w:t>, and (e) Support Vector Machine (SVM) classifiers.</w:t>
      </w:r>
    </w:p>
    <w:p w14:paraId="4B84ED0B" w14:textId="77777777" w:rsidR="00862DAF" w:rsidRDefault="00862DAF">
      <w:pPr>
        <w:rPr>
          <w:rFonts w:ascii="Times New Roman" w:hAnsi="Times New Roman" w:cs="Times New Roman"/>
          <w:sz w:val="20"/>
          <w:szCs w:val="20"/>
        </w:rPr>
      </w:pPr>
      <w:r>
        <w:rPr>
          <w:rFonts w:ascii="Times New Roman" w:hAnsi="Times New Roman" w:cs="Times New Roman"/>
          <w:sz w:val="20"/>
          <w:szCs w:val="20"/>
        </w:rPr>
        <w:br w:type="page"/>
      </w:r>
    </w:p>
    <w:p w14:paraId="45868A4D" w14:textId="58270AF6" w:rsidR="00862DAF" w:rsidRDefault="00862DAF" w:rsidP="00862DAF">
      <w:pPr>
        <w:pStyle w:val="Heading1"/>
        <w:rPr>
          <w:rFonts w:ascii="Times New Roman" w:hAnsi="Times New Roman" w:cs="Times New Roman"/>
          <w:b/>
          <w:bCs/>
          <w:color w:val="auto"/>
          <w:sz w:val="24"/>
          <w:szCs w:val="24"/>
        </w:rPr>
      </w:pPr>
      <w:bookmarkStart w:id="10" w:name="_Toc123136007"/>
      <w:r>
        <w:rPr>
          <w:rFonts w:ascii="Times New Roman" w:hAnsi="Times New Roman" w:cs="Times New Roman"/>
          <w:b/>
          <w:bCs/>
          <w:color w:val="auto"/>
          <w:sz w:val="24"/>
          <w:szCs w:val="24"/>
        </w:rPr>
        <w:t>Figure S8</w:t>
      </w:r>
      <w:bookmarkEnd w:id="10"/>
    </w:p>
    <w:p w14:paraId="55747481" w14:textId="030FD8CA" w:rsidR="00862DAF" w:rsidRPr="00862DAF" w:rsidRDefault="005C579F" w:rsidP="00862DAF">
      <w:r w:rsidRPr="005C579F">
        <w:rPr>
          <w:noProof/>
          <w:lang w:val="en-IN" w:eastAsia="en-IN"/>
        </w:rPr>
        <w:drawing>
          <wp:inline distT="0" distB="0" distL="0" distR="0" wp14:anchorId="11FC81CC" wp14:editId="22C41423">
            <wp:extent cx="5731510" cy="6424930"/>
            <wp:effectExtent l="0" t="0" r="2540" b="0"/>
            <wp:docPr id="22" name="Graphi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0"/>
                        </a:ext>
                      </a:extLst>
                    </a:blip>
                    <a:stretch>
                      <a:fillRect/>
                    </a:stretch>
                  </pic:blipFill>
                  <pic:spPr>
                    <a:xfrm>
                      <a:off x="0" y="0"/>
                      <a:ext cx="5731510" cy="6424930"/>
                    </a:xfrm>
                    <a:prstGeom prst="rect">
                      <a:avLst/>
                    </a:prstGeom>
                  </pic:spPr>
                </pic:pic>
              </a:graphicData>
            </a:graphic>
          </wp:inline>
        </w:drawing>
      </w:r>
    </w:p>
    <w:p w14:paraId="6FA64C1B" w14:textId="53F1D4B4" w:rsidR="00862DAF" w:rsidRDefault="00862DAF" w:rsidP="00862DAF">
      <w:pPr>
        <w:spacing w:line="480" w:lineRule="auto"/>
        <w:rPr>
          <w:rFonts w:ascii="Times New Roman" w:hAnsi="Times New Roman" w:cs="Times New Roman"/>
          <w:sz w:val="20"/>
          <w:szCs w:val="20"/>
        </w:rPr>
      </w:pPr>
      <w:r>
        <w:rPr>
          <w:rFonts w:ascii="Times New Roman" w:hAnsi="Times New Roman" w:cs="Times New Roman"/>
          <w:b/>
          <w:bCs/>
          <w:sz w:val="20"/>
          <w:szCs w:val="20"/>
        </w:rPr>
        <w:t xml:space="preserve">Figure S8. Predictive performance of </w:t>
      </w:r>
      <w:r w:rsidR="003C1DE5">
        <w:rPr>
          <w:rFonts w:ascii="Times New Roman" w:hAnsi="Times New Roman" w:cs="Times New Roman"/>
          <w:b/>
          <w:bCs/>
          <w:sz w:val="20"/>
          <w:szCs w:val="20"/>
        </w:rPr>
        <w:t>9</w:t>
      </w:r>
      <w:r>
        <w:rPr>
          <w:rFonts w:ascii="Times New Roman" w:hAnsi="Times New Roman" w:cs="Times New Roman"/>
          <w:b/>
          <w:bCs/>
          <w:sz w:val="20"/>
          <w:szCs w:val="20"/>
        </w:rPr>
        <w:t xml:space="preserve"> selected SNPs in unseen Test Set 3. </w:t>
      </w:r>
      <w:r>
        <w:rPr>
          <w:rFonts w:ascii="Times New Roman" w:hAnsi="Times New Roman" w:cs="Times New Roman"/>
          <w:sz w:val="20"/>
          <w:szCs w:val="20"/>
        </w:rPr>
        <w:t xml:space="preserve">Precision-Recall curves with of </w:t>
      </w:r>
      <w:r w:rsidR="003C1DE5">
        <w:rPr>
          <w:rFonts w:ascii="Times New Roman" w:hAnsi="Times New Roman" w:cs="Times New Roman"/>
          <w:sz w:val="20"/>
          <w:szCs w:val="20"/>
        </w:rPr>
        <w:t>9</w:t>
      </w:r>
      <w:r>
        <w:rPr>
          <w:rFonts w:ascii="Times New Roman" w:hAnsi="Times New Roman" w:cs="Times New Roman"/>
          <w:sz w:val="20"/>
          <w:szCs w:val="20"/>
        </w:rPr>
        <w:t xml:space="preserve"> selected SNPs using (a) Logistic Regression, (b) Naïve Bayes, (c) Random Forest, (d) </w:t>
      </w:r>
      <w:proofErr w:type="spellStart"/>
      <w:r>
        <w:rPr>
          <w:rFonts w:ascii="Times New Roman" w:hAnsi="Times New Roman" w:cs="Times New Roman"/>
          <w:sz w:val="20"/>
          <w:szCs w:val="20"/>
        </w:rPr>
        <w:t>XGBoost</w:t>
      </w:r>
      <w:proofErr w:type="spellEnd"/>
      <w:r>
        <w:rPr>
          <w:rFonts w:ascii="Times New Roman" w:hAnsi="Times New Roman" w:cs="Times New Roman"/>
          <w:sz w:val="20"/>
          <w:szCs w:val="20"/>
        </w:rPr>
        <w:t>, and (e) Support Vector Machine (SVM) classifiers.</w:t>
      </w:r>
    </w:p>
    <w:p w14:paraId="33388B50" w14:textId="77777777" w:rsidR="00862DAF" w:rsidRDefault="00862DAF" w:rsidP="00862DAF">
      <w:pPr>
        <w:spacing w:line="480" w:lineRule="auto"/>
        <w:rPr>
          <w:rFonts w:ascii="Times New Roman" w:hAnsi="Times New Roman" w:cs="Times New Roman"/>
          <w:sz w:val="20"/>
          <w:szCs w:val="20"/>
        </w:rPr>
      </w:pPr>
    </w:p>
    <w:p w14:paraId="3565B661" w14:textId="77777777" w:rsidR="00862DAF" w:rsidRDefault="00862DAF" w:rsidP="00862DAF">
      <w:pPr>
        <w:rPr>
          <w:rFonts w:ascii="Times New Roman" w:hAnsi="Times New Roman" w:cs="Times New Roman"/>
          <w:sz w:val="20"/>
          <w:szCs w:val="20"/>
        </w:rPr>
      </w:pPr>
    </w:p>
    <w:p w14:paraId="1BE5179B" w14:textId="77777777" w:rsidR="00DE7459" w:rsidRPr="00DE7459" w:rsidRDefault="00DE7459" w:rsidP="007F5769">
      <w:pPr>
        <w:spacing w:line="480" w:lineRule="auto"/>
        <w:rPr>
          <w:rFonts w:ascii="Times New Roman" w:hAnsi="Times New Roman" w:cs="Times New Roman"/>
          <w:sz w:val="20"/>
          <w:szCs w:val="20"/>
        </w:rPr>
      </w:pPr>
    </w:p>
    <w:p w14:paraId="3C4ACD87" w14:textId="77777777" w:rsidR="00862DAF" w:rsidRPr="00862DAF" w:rsidRDefault="006224C4">
      <w:pPr>
        <w:rPr>
          <w:rFonts w:ascii="Times New Roman" w:hAnsi="Times New Roman" w:cs="Times New Roman"/>
          <w:b/>
          <w:bCs/>
          <w:sz w:val="24"/>
          <w:szCs w:val="24"/>
        </w:rPr>
      </w:pPr>
      <w:r>
        <w:rPr>
          <w:rFonts w:ascii="Times New Roman" w:hAnsi="Times New Roman" w:cs="Times New Roman"/>
          <w:b/>
          <w:bCs/>
          <w:sz w:val="24"/>
          <w:szCs w:val="24"/>
        </w:rPr>
        <w:br w:type="page"/>
      </w:r>
    </w:p>
    <w:p w14:paraId="5098E7A1" w14:textId="7B9AAC6A" w:rsidR="00862DAF" w:rsidRPr="00862DAF" w:rsidRDefault="002000BF" w:rsidP="00862DAF">
      <w:pPr>
        <w:pStyle w:val="Heading1"/>
        <w:rPr>
          <w:rFonts w:asciiTheme="minorHAnsi" w:eastAsiaTheme="minorEastAsia" w:hAnsiTheme="minorHAnsi" w:cstheme="minorBidi"/>
          <w:noProof/>
          <w:color w:val="auto"/>
          <w:sz w:val="22"/>
          <w:szCs w:val="22"/>
        </w:rPr>
      </w:pPr>
      <w:bookmarkStart w:id="11" w:name="_Toc123136008"/>
      <w:r>
        <w:rPr>
          <w:rFonts w:ascii="Times New Roman" w:hAnsi="Times New Roman" w:cs="Times New Roman"/>
          <w:b/>
          <w:bCs/>
          <w:color w:val="auto"/>
          <w:sz w:val="24"/>
          <w:szCs w:val="24"/>
        </w:rPr>
        <w:t>Figure S</w:t>
      </w:r>
      <w:r w:rsidR="00862DAF">
        <w:rPr>
          <w:rFonts w:ascii="Times New Roman" w:hAnsi="Times New Roman" w:cs="Times New Roman"/>
          <w:b/>
          <w:bCs/>
          <w:color w:val="auto"/>
          <w:sz w:val="24"/>
          <w:szCs w:val="24"/>
        </w:rPr>
        <w:t>9</w:t>
      </w:r>
      <w:bookmarkEnd w:id="11"/>
      <w:r w:rsidRPr="002000BF">
        <w:rPr>
          <w:rFonts w:asciiTheme="minorHAnsi" w:eastAsiaTheme="minorEastAsia" w:hAnsiTheme="minorHAnsi" w:cstheme="minorBidi"/>
          <w:noProof/>
          <w:color w:val="auto"/>
          <w:sz w:val="22"/>
          <w:szCs w:val="22"/>
        </w:rPr>
        <w:t xml:space="preserve"> </w:t>
      </w:r>
    </w:p>
    <w:p w14:paraId="1A3E9EFE" w14:textId="750C1CD7" w:rsidR="002000BF" w:rsidRDefault="005C579F" w:rsidP="002000BF">
      <w:r w:rsidRPr="005C579F">
        <w:rPr>
          <w:noProof/>
          <w:lang w:val="en-IN" w:eastAsia="en-IN"/>
        </w:rPr>
        <w:drawing>
          <wp:inline distT="0" distB="0" distL="0" distR="0" wp14:anchorId="6CBB4DAD" wp14:editId="03E1A4DB">
            <wp:extent cx="5731510" cy="6494145"/>
            <wp:effectExtent l="0" t="0" r="2540" b="1905"/>
            <wp:docPr id="23"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5731510" cy="6494145"/>
                    </a:xfrm>
                    <a:prstGeom prst="rect">
                      <a:avLst/>
                    </a:prstGeom>
                  </pic:spPr>
                </pic:pic>
              </a:graphicData>
            </a:graphic>
          </wp:inline>
        </w:drawing>
      </w:r>
    </w:p>
    <w:p w14:paraId="31BA3FB2" w14:textId="44660AB2" w:rsidR="002000BF" w:rsidRPr="005C579F" w:rsidRDefault="002000BF" w:rsidP="005C579F">
      <w:pPr>
        <w:spacing w:line="480" w:lineRule="auto"/>
        <w:rPr>
          <w:rFonts w:ascii="Times New Roman" w:hAnsi="Times New Roman" w:cs="Times New Roman"/>
          <w:sz w:val="20"/>
          <w:szCs w:val="20"/>
        </w:rPr>
      </w:pPr>
      <w:r>
        <w:rPr>
          <w:rFonts w:ascii="Times New Roman" w:hAnsi="Times New Roman" w:cs="Times New Roman"/>
          <w:b/>
          <w:bCs/>
          <w:sz w:val="20"/>
          <w:szCs w:val="20"/>
        </w:rPr>
        <w:t>Figure S</w:t>
      </w:r>
      <w:r w:rsidR="00862DAF">
        <w:rPr>
          <w:rFonts w:ascii="Times New Roman" w:hAnsi="Times New Roman" w:cs="Times New Roman"/>
          <w:b/>
          <w:bCs/>
          <w:sz w:val="20"/>
          <w:szCs w:val="20"/>
        </w:rPr>
        <w:t>9</w:t>
      </w:r>
      <w:r>
        <w:rPr>
          <w:rFonts w:ascii="Times New Roman" w:hAnsi="Times New Roman" w:cs="Times New Roman"/>
          <w:b/>
          <w:bCs/>
          <w:sz w:val="20"/>
          <w:szCs w:val="20"/>
        </w:rPr>
        <w:t xml:space="preserve">. Predictive performance of calculated PRS in unseen Test Set 1. </w:t>
      </w:r>
      <w:r>
        <w:rPr>
          <w:rFonts w:ascii="Times New Roman" w:hAnsi="Times New Roman" w:cs="Times New Roman"/>
          <w:sz w:val="20"/>
          <w:szCs w:val="20"/>
        </w:rPr>
        <w:t xml:space="preserve">ROC-AUC curves with F1 score, Accuracy, Sensitivity, and Specificity of PRS using (a) Logistic Regression, (b) Naïve Bayes, (c) Random Forest, (d) </w:t>
      </w:r>
      <w:proofErr w:type="spellStart"/>
      <w:r>
        <w:rPr>
          <w:rFonts w:ascii="Times New Roman" w:hAnsi="Times New Roman" w:cs="Times New Roman"/>
          <w:sz w:val="20"/>
          <w:szCs w:val="20"/>
        </w:rPr>
        <w:t>XGBoost</w:t>
      </w:r>
      <w:proofErr w:type="spellEnd"/>
      <w:r>
        <w:rPr>
          <w:rFonts w:ascii="Times New Roman" w:hAnsi="Times New Roman" w:cs="Times New Roman"/>
          <w:sz w:val="20"/>
          <w:szCs w:val="20"/>
        </w:rPr>
        <w:t>, and (e) Support Vector Machine (SVM) classifiers.</w:t>
      </w:r>
    </w:p>
    <w:p w14:paraId="4932BCD6" w14:textId="77777777" w:rsidR="002000BF" w:rsidRDefault="002000BF">
      <w:pPr>
        <w:rPr>
          <w:rFonts w:ascii="Times New Roman" w:eastAsiaTheme="majorEastAsia" w:hAnsi="Times New Roman" w:cs="Times New Roman"/>
          <w:b/>
          <w:bCs/>
          <w:sz w:val="24"/>
          <w:szCs w:val="24"/>
        </w:rPr>
      </w:pPr>
      <w:r>
        <w:rPr>
          <w:rFonts w:ascii="Times New Roman" w:hAnsi="Times New Roman" w:cs="Times New Roman"/>
          <w:b/>
          <w:bCs/>
          <w:sz w:val="24"/>
          <w:szCs w:val="24"/>
        </w:rPr>
        <w:br w:type="page"/>
      </w:r>
    </w:p>
    <w:p w14:paraId="10022110" w14:textId="6A3EDDAC" w:rsidR="002000BF" w:rsidRPr="002000BF" w:rsidRDefault="002000BF" w:rsidP="002000BF">
      <w:pPr>
        <w:pStyle w:val="Heading1"/>
        <w:rPr>
          <w:rFonts w:ascii="Times New Roman" w:hAnsi="Times New Roman" w:cs="Times New Roman"/>
          <w:b/>
          <w:bCs/>
          <w:color w:val="auto"/>
          <w:sz w:val="24"/>
          <w:szCs w:val="24"/>
        </w:rPr>
      </w:pPr>
      <w:bookmarkStart w:id="12" w:name="_Toc123136009"/>
      <w:r>
        <w:rPr>
          <w:rFonts w:ascii="Times New Roman" w:hAnsi="Times New Roman" w:cs="Times New Roman"/>
          <w:b/>
          <w:bCs/>
          <w:color w:val="auto"/>
          <w:sz w:val="24"/>
          <w:szCs w:val="24"/>
        </w:rPr>
        <w:t>Figure S</w:t>
      </w:r>
      <w:r w:rsidR="00862DAF">
        <w:rPr>
          <w:rFonts w:ascii="Times New Roman" w:hAnsi="Times New Roman" w:cs="Times New Roman"/>
          <w:b/>
          <w:bCs/>
          <w:color w:val="auto"/>
          <w:sz w:val="24"/>
          <w:szCs w:val="24"/>
        </w:rPr>
        <w:t>10</w:t>
      </w:r>
      <w:bookmarkEnd w:id="12"/>
    </w:p>
    <w:p w14:paraId="0433EB50" w14:textId="3ECE86B8" w:rsidR="002000BF" w:rsidRPr="002000BF" w:rsidRDefault="005C579F" w:rsidP="002000BF">
      <w:r w:rsidRPr="005C579F">
        <w:rPr>
          <w:noProof/>
          <w:lang w:val="en-IN" w:eastAsia="en-IN"/>
        </w:rPr>
        <w:drawing>
          <wp:inline distT="0" distB="0" distL="0" distR="0" wp14:anchorId="14131C09" wp14:editId="4058A536">
            <wp:extent cx="5731510" cy="6530975"/>
            <wp:effectExtent l="0" t="0" r="2540" b="3175"/>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4"/>
                        </a:ext>
                      </a:extLst>
                    </a:blip>
                    <a:stretch>
                      <a:fillRect/>
                    </a:stretch>
                  </pic:blipFill>
                  <pic:spPr>
                    <a:xfrm>
                      <a:off x="0" y="0"/>
                      <a:ext cx="5731510" cy="6530975"/>
                    </a:xfrm>
                    <a:prstGeom prst="rect">
                      <a:avLst/>
                    </a:prstGeom>
                  </pic:spPr>
                </pic:pic>
              </a:graphicData>
            </a:graphic>
          </wp:inline>
        </w:drawing>
      </w:r>
    </w:p>
    <w:p w14:paraId="59F3B7E5" w14:textId="75EC3801" w:rsidR="002000BF" w:rsidRDefault="002000BF" w:rsidP="002000BF">
      <w:pPr>
        <w:spacing w:line="480" w:lineRule="auto"/>
        <w:rPr>
          <w:rFonts w:ascii="Times New Roman" w:hAnsi="Times New Roman" w:cs="Times New Roman"/>
          <w:sz w:val="20"/>
          <w:szCs w:val="20"/>
        </w:rPr>
      </w:pPr>
      <w:r>
        <w:rPr>
          <w:rFonts w:ascii="Times New Roman" w:hAnsi="Times New Roman" w:cs="Times New Roman"/>
          <w:b/>
          <w:bCs/>
          <w:sz w:val="20"/>
          <w:szCs w:val="20"/>
        </w:rPr>
        <w:t>Figure S</w:t>
      </w:r>
      <w:r w:rsidR="00862DAF">
        <w:rPr>
          <w:rFonts w:ascii="Times New Roman" w:hAnsi="Times New Roman" w:cs="Times New Roman"/>
          <w:b/>
          <w:bCs/>
          <w:sz w:val="20"/>
          <w:szCs w:val="20"/>
        </w:rPr>
        <w:t>10</w:t>
      </w:r>
      <w:r>
        <w:rPr>
          <w:rFonts w:ascii="Times New Roman" w:hAnsi="Times New Roman" w:cs="Times New Roman"/>
          <w:b/>
          <w:bCs/>
          <w:sz w:val="20"/>
          <w:szCs w:val="20"/>
        </w:rPr>
        <w:t xml:space="preserve">. Predictive performance of calculated PRS in unseen Test Set 2. </w:t>
      </w:r>
      <w:r>
        <w:rPr>
          <w:rFonts w:ascii="Times New Roman" w:hAnsi="Times New Roman" w:cs="Times New Roman"/>
          <w:sz w:val="20"/>
          <w:szCs w:val="20"/>
        </w:rPr>
        <w:t xml:space="preserve">ROC-AUC curves with F1 score, Accuracy, Sensitivity, and Specificity of PRS using (a) Logistic Regression, (b) Naïve Bayes, (c) Random Forest, (d) </w:t>
      </w:r>
      <w:proofErr w:type="spellStart"/>
      <w:r>
        <w:rPr>
          <w:rFonts w:ascii="Times New Roman" w:hAnsi="Times New Roman" w:cs="Times New Roman"/>
          <w:sz w:val="20"/>
          <w:szCs w:val="20"/>
        </w:rPr>
        <w:t>XGBoost</w:t>
      </w:r>
      <w:proofErr w:type="spellEnd"/>
      <w:r>
        <w:rPr>
          <w:rFonts w:ascii="Times New Roman" w:hAnsi="Times New Roman" w:cs="Times New Roman"/>
          <w:sz w:val="20"/>
          <w:szCs w:val="20"/>
        </w:rPr>
        <w:t>, and (e) Support Vector Machine (SVM) classifiers.</w:t>
      </w:r>
    </w:p>
    <w:p w14:paraId="316AE25D" w14:textId="77777777" w:rsidR="002000BF" w:rsidRDefault="002000BF">
      <w:pPr>
        <w:rPr>
          <w:rFonts w:ascii="Times New Roman" w:hAnsi="Times New Roman" w:cs="Times New Roman"/>
          <w:sz w:val="20"/>
          <w:szCs w:val="20"/>
        </w:rPr>
      </w:pPr>
      <w:r>
        <w:rPr>
          <w:rFonts w:ascii="Times New Roman" w:hAnsi="Times New Roman" w:cs="Times New Roman"/>
          <w:sz w:val="20"/>
          <w:szCs w:val="20"/>
        </w:rPr>
        <w:br w:type="page"/>
      </w:r>
    </w:p>
    <w:p w14:paraId="410E07B6" w14:textId="67933215" w:rsidR="002000BF" w:rsidRDefault="002000BF" w:rsidP="002000BF">
      <w:pPr>
        <w:pStyle w:val="Heading1"/>
        <w:rPr>
          <w:rFonts w:ascii="Times New Roman" w:hAnsi="Times New Roman" w:cs="Times New Roman"/>
          <w:b/>
          <w:bCs/>
          <w:color w:val="auto"/>
          <w:sz w:val="24"/>
          <w:szCs w:val="24"/>
        </w:rPr>
      </w:pPr>
      <w:bookmarkStart w:id="13" w:name="_Toc123136010"/>
      <w:r>
        <w:rPr>
          <w:rFonts w:ascii="Times New Roman" w:hAnsi="Times New Roman" w:cs="Times New Roman"/>
          <w:b/>
          <w:bCs/>
          <w:color w:val="auto"/>
          <w:sz w:val="24"/>
          <w:szCs w:val="24"/>
        </w:rPr>
        <w:t>Figure S</w:t>
      </w:r>
      <w:r w:rsidR="00862DAF">
        <w:rPr>
          <w:rFonts w:ascii="Times New Roman" w:hAnsi="Times New Roman" w:cs="Times New Roman"/>
          <w:b/>
          <w:bCs/>
          <w:color w:val="auto"/>
          <w:sz w:val="24"/>
          <w:szCs w:val="24"/>
        </w:rPr>
        <w:t>11</w:t>
      </w:r>
      <w:bookmarkEnd w:id="13"/>
    </w:p>
    <w:p w14:paraId="21DC41B0" w14:textId="41451079" w:rsidR="002000BF" w:rsidRPr="002000BF" w:rsidRDefault="005C579F" w:rsidP="002000BF">
      <w:r w:rsidRPr="005C579F">
        <w:rPr>
          <w:noProof/>
          <w:lang w:val="en-IN" w:eastAsia="en-IN"/>
        </w:rPr>
        <w:drawing>
          <wp:inline distT="0" distB="0" distL="0" distR="0" wp14:anchorId="1195B6AB" wp14:editId="72F1862F">
            <wp:extent cx="5731510" cy="6599555"/>
            <wp:effectExtent l="0" t="0" r="2540" b="0"/>
            <wp:docPr id="25" name="Graphic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5731510" cy="6599555"/>
                    </a:xfrm>
                    <a:prstGeom prst="rect">
                      <a:avLst/>
                    </a:prstGeom>
                  </pic:spPr>
                </pic:pic>
              </a:graphicData>
            </a:graphic>
          </wp:inline>
        </w:drawing>
      </w:r>
    </w:p>
    <w:p w14:paraId="753C8661" w14:textId="0D91E602" w:rsidR="002000BF" w:rsidRDefault="002000BF" w:rsidP="002000BF">
      <w:pPr>
        <w:spacing w:line="480" w:lineRule="auto"/>
        <w:rPr>
          <w:rFonts w:ascii="Times New Roman" w:hAnsi="Times New Roman" w:cs="Times New Roman"/>
          <w:sz w:val="20"/>
          <w:szCs w:val="20"/>
        </w:rPr>
      </w:pPr>
      <w:r>
        <w:rPr>
          <w:rFonts w:ascii="Times New Roman" w:hAnsi="Times New Roman" w:cs="Times New Roman"/>
          <w:b/>
          <w:bCs/>
          <w:sz w:val="20"/>
          <w:szCs w:val="20"/>
        </w:rPr>
        <w:t>Figure S</w:t>
      </w:r>
      <w:r w:rsidR="00862DAF">
        <w:rPr>
          <w:rFonts w:ascii="Times New Roman" w:hAnsi="Times New Roman" w:cs="Times New Roman"/>
          <w:b/>
          <w:bCs/>
          <w:sz w:val="20"/>
          <w:szCs w:val="20"/>
        </w:rPr>
        <w:t>11</w:t>
      </w:r>
      <w:r>
        <w:rPr>
          <w:rFonts w:ascii="Times New Roman" w:hAnsi="Times New Roman" w:cs="Times New Roman"/>
          <w:b/>
          <w:bCs/>
          <w:sz w:val="20"/>
          <w:szCs w:val="20"/>
        </w:rPr>
        <w:t xml:space="preserve">. Predictive performance of calculated PRS in unseen Test Set 3. </w:t>
      </w:r>
      <w:r>
        <w:rPr>
          <w:rFonts w:ascii="Times New Roman" w:hAnsi="Times New Roman" w:cs="Times New Roman"/>
          <w:sz w:val="20"/>
          <w:szCs w:val="20"/>
        </w:rPr>
        <w:t xml:space="preserve">ROC-AUC curves with F1 score, Accuracy, Sensitivity, and Specificity of PRS using (a) Logistic Regression, (b) Naïve Bayes, (c) Random Forest, (d) </w:t>
      </w:r>
      <w:proofErr w:type="spellStart"/>
      <w:r>
        <w:rPr>
          <w:rFonts w:ascii="Times New Roman" w:hAnsi="Times New Roman" w:cs="Times New Roman"/>
          <w:sz w:val="20"/>
          <w:szCs w:val="20"/>
        </w:rPr>
        <w:t>XGBoost</w:t>
      </w:r>
      <w:proofErr w:type="spellEnd"/>
      <w:r>
        <w:rPr>
          <w:rFonts w:ascii="Times New Roman" w:hAnsi="Times New Roman" w:cs="Times New Roman"/>
          <w:sz w:val="20"/>
          <w:szCs w:val="20"/>
        </w:rPr>
        <w:t>, and (e) Support Vector Machine (SVM) classifiers.</w:t>
      </w:r>
    </w:p>
    <w:p w14:paraId="600F4B1E" w14:textId="3C17972E" w:rsidR="00862DAF" w:rsidRDefault="00862DAF">
      <w:pPr>
        <w:rPr>
          <w:rFonts w:ascii="Times New Roman" w:hAnsi="Times New Roman" w:cs="Times New Roman"/>
          <w:sz w:val="20"/>
          <w:szCs w:val="20"/>
        </w:rPr>
      </w:pPr>
      <w:r>
        <w:rPr>
          <w:rFonts w:ascii="Times New Roman" w:hAnsi="Times New Roman" w:cs="Times New Roman"/>
          <w:sz w:val="20"/>
          <w:szCs w:val="20"/>
        </w:rPr>
        <w:br w:type="page"/>
      </w:r>
    </w:p>
    <w:p w14:paraId="20B39135" w14:textId="57A5B582" w:rsidR="00862DAF" w:rsidRDefault="00862DAF" w:rsidP="00862DAF">
      <w:pPr>
        <w:pStyle w:val="Heading1"/>
        <w:rPr>
          <w:rFonts w:ascii="Times New Roman" w:hAnsi="Times New Roman" w:cs="Times New Roman"/>
          <w:b/>
          <w:bCs/>
          <w:color w:val="auto"/>
          <w:sz w:val="24"/>
          <w:szCs w:val="24"/>
        </w:rPr>
      </w:pPr>
      <w:bookmarkStart w:id="14" w:name="_Toc123136011"/>
      <w:r>
        <w:rPr>
          <w:rFonts w:ascii="Times New Roman" w:hAnsi="Times New Roman" w:cs="Times New Roman"/>
          <w:b/>
          <w:bCs/>
          <w:color w:val="auto"/>
          <w:sz w:val="24"/>
          <w:szCs w:val="24"/>
        </w:rPr>
        <w:t>Figure S12</w:t>
      </w:r>
      <w:bookmarkEnd w:id="14"/>
    </w:p>
    <w:p w14:paraId="23D66D9B" w14:textId="2F86A0B5" w:rsidR="00862DAF" w:rsidRPr="002000BF" w:rsidRDefault="005C579F" w:rsidP="00862DAF">
      <w:r w:rsidRPr="005C579F">
        <w:rPr>
          <w:noProof/>
          <w:lang w:val="en-IN" w:eastAsia="en-IN"/>
        </w:rPr>
        <w:drawing>
          <wp:inline distT="0" distB="0" distL="0" distR="0" wp14:anchorId="5AD01F83" wp14:editId="4927D1F1">
            <wp:extent cx="5731510" cy="6499225"/>
            <wp:effectExtent l="0" t="0" r="2540" b="0"/>
            <wp:docPr id="26"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5731510" cy="6499225"/>
                    </a:xfrm>
                    <a:prstGeom prst="rect">
                      <a:avLst/>
                    </a:prstGeom>
                  </pic:spPr>
                </pic:pic>
              </a:graphicData>
            </a:graphic>
          </wp:inline>
        </w:drawing>
      </w:r>
    </w:p>
    <w:p w14:paraId="7437947E" w14:textId="74CF238E" w:rsidR="00862DAF" w:rsidRDefault="00862DAF" w:rsidP="00862DAF">
      <w:pPr>
        <w:spacing w:line="480" w:lineRule="auto"/>
        <w:rPr>
          <w:rFonts w:ascii="Times New Roman" w:hAnsi="Times New Roman" w:cs="Times New Roman"/>
          <w:sz w:val="20"/>
          <w:szCs w:val="20"/>
        </w:rPr>
      </w:pPr>
      <w:r>
        <w:rPr>
          <w:rFonts w:ascii="Times New Roman" w:hAnsi="Times New Roman" w:cs="Times New Roman"/>
          <w:b/>
          <w:bCs/>
          <w:sz w:val="20"/>
          <w:szCs w:val="20"/>
        </w:rPr>
        <w:t xml:space="preserve">Figure S12. Predictive performance of calculated PRS in the training set using 5-fold cross-validation. </w:t>
      </w:r>
      <w:r>
        <w:rPr>
          <w:rFonts w:ascii="Times New Roman" w:hAnsi="Times New Roman" w:cs="Times New Roman"/>
          <w:sz w:val="20"/>
          <w:szCs w:val="20"/>
        </w:rPr>
        <w:t xml:space="preserve">Precision-Recall curves of PRS using (a) Logistic Regression, (b) Naïve Bayes, (c) Random Forest, (d) </w:t>
      </w:r>
      <w:proofErr w:type="spellStart"/>
      <w:r>
        <w:rPr>
          <w:rFonts w:ascii="Times New Roman" w:hAnsi="Times New Roman" w:cs="Times New Roman"/>
          <w:sz w:val="20"/>
          <w:szCs w:val="20"/>
        </w:rPr>
        <w:t>XGBoost</w:t>
      </w:r>
      <w:proofErr w:type="spellEnd"/>
      <w:r>
        <w:rPr>
          <w:rFonts w:ascii="Times New Roman" w:hAnsi="Times New Roman" w:cs="Times New Roman"/>
          <w:sz w:val="20"/>
          <w:szCs w:val="20"/>
        </w:rPr>
        <w:t>, and (e) Support Vector Machine (SVM) classifiers.</w:t>
      </w:r>
    </w:p>
    <w:p w14:paraId="4993FFB0" w14:textId="737731DE" w:rsidR="00862DAF" w:rsidRDefault="00862DAF">
      <w:pPr>
        <w:rPr>
          <w:rFonts w:ascii="Times New Roman" w:hAnsi="Times New Roman" w:cs="Times New Roman"/>
          <w:sz w:val="20"/>
          <w:szCs w:val="20"/>
        </w:rPr>
      </w:pPr>
      <w:r>
        <w:rPr>
          <w:rFonts w:ascii="Times New Roman" w:hAnsi="Times New Roman" w:cs="Times New Roman"/>
          <w:sz w:val="20"/>
          <w:szCs w:val="20"/>
        </w:rPr>
        <w:br w:type="page"/>
      </w:r>
    </w:p>
    <w:p w14:paraId="0D332843" w14:textId="07317D91" w:rsidR="00862DAF" w:rsidRDefault="00862DAF" w:rsidP="00862DAF">
      <w:pPr>
        <w:pStyle w:val="Heading1"/>
        <w:rPr>
          <w:rFonts w:ascii="Times New Roman" w:hAnsi="Times New Roman" w:cs="Times New Roman"/>
          <w:b/>
          <w:bCs/>
          <w:color w:val="auto"/>
          <w:sz w:val="24"/>
          <w:szCs w:val="24"/>
        </w:rPr>
      </w:pPr>
      <w:bookmarkStart w:id="15" w:name="_Toc123136012"/>
      <w:r>
        <w:rPr>
          <w:rFonts w:ascii="Times New Roman" w:hAnsi="Times New Roman" w:cs="Times New Roman"/>
          <w:b/>
          <w:bCs/>
          <w:color w:val="auto"/>
          <w:sz w:val="24"/>
          <w:szCs w:val="24"/>
        </w:rPr>
        <w:t>Figure S13</w:t>
      </w:r>
      <w:bookmarkEnd w:id="15"/>
    </w:p>
    <w:p w14:paraId="7E9C4EBB" w14:textId="3066B5D0" w:rsidR="00862DAF" w:rsidRPr="002000BF" w:rsidRDefault="005C579F" w:rsidP="00862DAF">
      <w:r w:rsidRPr="005C579F">
        <w:rPr>
          <w:noProof/>
          <w:lang w:val="en-IN" w:eastAsia="en-IN"/>
        </w:rPr>
        <w:drawing>
          <wp:inline distT="0" distB="0" distL="0" distR="0" wp14:anchorId="6F59B3F7" wp14:editId="7143C503">
            <wp:extent cx="5731510" cy="6506845"/>
            <wp:effectExtent l="0" t="0" r="2540" b="8255"/>
            <wp:docPr id="2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0"/>
                        </a:ext>
                      </a:extLst>
                    </a:blip>
                    <a:stretch>
                      <a:fillRect/>
                    </a:stretch>
                  </pic:blipFill>
                  <pic:spPr>
                    <a:xfrm>
                      <a:off x="0" y="0"/>
                      <a:ext cx="5731510" cy="6506845"/>
                    </a:xfrm>
                    <a:prstGeom prst="rect">
                      <a:avLst/>
                    </a:prstGeom>
                  </pic:spPr>
                </pic:pic>
              </a:graphicData>
            </a:graphic>
          </wp:inline>
        </w:drawing>
      </w:r>
    </w:p>
    <w:p w14:paraId="4D854535" w14:textId="2ED6C8F9" w:rsidR="00862DAF" w:rsidRDefault="00862DAF" w:rsidP="00862DAF">
      <w:pPr>
        <w:spacing w:line="480" w:lineRule="auto"/>
        <w:rPr>
          <w:rFonts w:ascii="Times New Roman" w:hAnsi="Times New Roman" w:cs="Times New Roman"/>
          <w:sz w:val="20"/>
          <w:szCs w:val="20"/>
        </w:rPr>
      </w:pPr>
      <w:r>
        <w:rPr>
          <w:rFonts w:ascii="Times New Roman" w:hAnsi="Times New Roman" w:cs="Times New Roman"/>
          <w:b/>
          <w:bCs/>
          <w:sz w:val="20"/>
          <w:szCs w:val="20"/>
        </w:rPr>
        <w:t xml:space="preserve">Figure S13. Predictive performance of calculated PRS in unseen Test Set 1. </w:t>
      </w:r>
      <w:r>
        <w:rPr>
          <w:rFonts w:ascii="Times New Roman" w:hAnsi="Times New Roman" w:cs="Times New Roman"/>
          <w:sz w:val="20"/>
          <w:szCs w:val="20"/>
        </w:rPr>
        <w:t xml:space="preserve">Precision-Recall curves of PRS using (a) Logistic Regression, (b) Naïve Bayes, (c) Random Forest, (d) </w:t>
      </w:r>
      <w:proofErr w:type="spellStart"/>
      <w:r>
        <w:rPr>
          <w:rFonts w:ascii="Times New Roman" w:hAnsi="Times New Roman" w:cs="Times New Roman"/>
          <w:sz w:val="20"/>
          <w:szCs w:val="20"/>
        </w:rPr>
        <w:t>XGBoost</w:t>
      </w:r>
      <w:proofErr w:type="spellEnd"/>
      <w:r>
        <w:rPr>
          <w:rFonts w:ascii="Times New Roman" w:hAnsi="Times New Roman" w:cs="Times New Roman"/>
          <w:sz w:val="20"/>
          <w:szCs w:val="20"/>
        </w:rPr>
        <w:t>, and (e) Support Vector Machine (SVM) classifiers.</w:t>
      </w:r>
    </w:p>
    <w:p w14:paraId="3EC1003E" w14:textId="7F0B8206" w:rsidR="00862DAF" w:rsidRDefault="00862DAF">
      <w:pPr>
        <w:rPr>
          <w:rFonts w:ascii="Times New Roman" w:hAnsi="Times New Roman" w:cs="Times New Roman"/>
          <w:sz w:val="20"/>
          <w:szCs w:val="20"/>
        </w:rPr>
      </w:pPr>
      <w:r>
        <w:rPr>
          <w:rFonts w:ascii="Times New Roman" w:hAnsi="Times New Roman" w:cs="Times New Roman"/>
          <w:sz w:val="20"/>
          <w:szCs w:val="20"/>
        </w:rPr>
        <w:br w:type="page"/>
      </w:r>
    </w:p>
    <w:p w14:paraId="3CB3BCE6" w14:textId="0ECD7AF9" w:rsidR="00862DAF" w:rsidRDefault="00862DAF" w:rsidP="00862DAF">
      <w:pPr>
        <w:pStyle w:val="Heading1"/>
        <w:rPr>
          <w:rFonts w:ascii="Times New Roman" w:hAnsi="Times New Roman" w:cs="Times New Roman"/>
          <w:b/>
          <w:bCs/>
          <w:color w:val="auto"/>
          <w:sz w:val="24"/>
          <w:szCs w:val="24"/>
        </w:rPr>
      </w:pPr>
      <w:bookmarkStart w:id="16" w:name="_Toc123136013"/>
      <w:r>
        <w:rPr>
          <w:rFonts w:ascii="Times New Roman" w:hAnsi="Times New Roman" w:cs="Times New Roman"/>
          <w:b/>
          <w:bCs/>
          <w:color w:val="auto"/>
          <w:sz w:val="24"/>
          <w:szCs w:val="24"/>
        </w:rPr>
        <w:t>Figure S14</w:t>
      </w:r>
      <w:bookmarkEnd w:id="16"/>
    </w:p>
    <w:p w14:paraId="56628DCF" w14:textId="5F496E73" w:rsidR="00862DAF" w:rsidRPr="002000BF" w:rsidRDefault="005C579F" w:rsidP="00862DAF">
      <w:r w:rsidRPr="005C579F">
        <w:rPr>
          <w:noProof/>
          <w:lang w:val="en-IN" w:eastAsia="en-IN"/>
        </w:rPr>
        <w:drawing>
          <wp:inline distT="0" distB="0" distL="0" distR="0" wp14:anchorId="1F1F2A57" wp14:editId="36B249FB">
            <wp:extent cx="5731510" cy="6431915"/>
            <wp:effectExtent l="0" t="0" r="2540" b="6985"/>
            <wp:docPr id="28"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2"/>
                        </a:ext>
                      </a:extLst>
                    </a:blip>
                    <a:stretch>
                      <a:fillRect/>
                    </a:stretch>
                  </pic:blipFill>
                  <pic:spPr>
                    <a:xfrm>
                      <a:off x="0" y="0"/>
                      <a:ext cx="5731510" cy="6431915"/>
                    </a:xfrm>
                    <a:prstGeom prst="rect">
                      <a:avLst/>
                    </a:prstGeom>
                  </pic:spPr>
                </pic:pic>
              </a:graphicData>
            </a:graphic>
          </wp:inline>
        </w:drawing>
      </w:r>
    </w:p>
    <w:p w14:paraId="1DE71844" w14:textId="50B61EBF" w:rsidR="00862DAF" w:rsidRDefault="00862DAF" w:rsidP="00862DAF">
      <w:pPr>
        <w:spacing w:line="480" w:lineRule="auto"/>
        <w:rPr>
          <w:rFonts w:ascii="Times New Roman" w:hAnsi="Times New Roman" w:cs="Times New Roman"/>
          <w:sz w:val="20"/>
          <w:szCs w:val="20"/>
        </w:rPr>
      </w:pPr>
      <w:r>
        <w:rPr>
          <w:rFonts w:ascii="Times New Roman" w:hAnsi="Times New Roman" w:cs="Times New Roman"/>
          <w:b/>
          <w:bCs/>
          <w:sz w:val="20"/>
          <w:szCs w:val="20"/>
        </w:rPr>
        <w:t xml:space="preserve">Figure S14. Predictive performance of calculated PRS in unseen Test Set 2. </w:t>
      </w:r>
      <w:r>
        <w:rPr>
          <w:rFonts w:ascii="Times New Roman" w:hAnsi="Times New Roman" w:cs="Times New Roman"/>
          <w:sz w:val="20"/>
          <w:szCs w:val="20"/>
        </w:rPr>
        <w:t xml:space="preserve">Precision-Recall curves of PRS using (a) Logistic Regression, (b) Naïve Bayes, (c) Random Forest, (d) </w:t>
      </w:r>
      <w:proofErr w:type="spellStart"/>
      <w:r>
        <w:rPr>
          <w:rFonts w:ascii="Times New Roman" w:hAnsi="Times New Roman" w:cs="Times New Roman"/>
          <w:sz w:val="20"/>
          <w:szCs w:val="20"/>
        </w:rPr>
        <w:t>XGBoost</w:t>
      </w:r>
      <w:proofErr w:type="spellEnd"/>
      <w:r>
        <w:rPr>
          <w:rFonts w:ascii="Times New Roman" w:hAnsi="Times New Roman" w:cs="Times New Roman"/>
          <w:sz w:val="20"/>
          <w:szCs w:val="20"/>
        </w:rPr>
        <w:t>, and (e) Support Vector Machine (SVM) classifiers.</w:t>
      </w:r>
    </w:p>
    <w:p w14:paraId="75C66FEF" w14:textId="77777777" w:rsidR="00862DAF" w:rsidRDefault="00862DAF">
      <w:pPr>
        <w:rPr>
          <w:rFonts w:ascii="Times New Roman" w:hAnsi="Times New Roman" w:cs="Times New Roman"/>
          <w:sz w:val="20"/>
          <w:szCs w:val="20"/>
        </w:rPr>
      </w:pPr>
      <w:r>
        <w:rPr>
          <w:rFonts w:ascii="Times New Roman" w:hAnsi="Times New Roman" w:cs="Times New Roman"/>
          <w:sz w:val="20"/>
          <w:szCs w:val="20"/>
        </w:rPr>
        <w:br w:type="page"/>
      </w:r>
    </w:p>
    <w:p w14:paraId="58C108E7" w14:textId="6BDDD634" w:rsidR="00862DAF" w:rsidRDefault="00862DAF" w:rsidP="00862DAF">
      <w:pPr>
        <w:pStyle w:val="Heading1"/>
        <w:rPr>
          <w:rFonts w:ascii="Times New Roman" w:hAnsi="Times New Roman" w:cs="Times New Roman"/>
          <w:b/>
          <w:bCs/>
          <w:color w:val="auto"/>
          <w:sz w:val="24"/>
          <w:szCs w:val="24"/>
        </w:rPr>
      </w:pPr>
      <w:bookmarkStart w:id="17" w:name="_Toc123136014"/>
      <w:r>
        <w:rPr>
          <w:rFonts w:ascii="Times New Roman" w:hAnsi="Times New Roman" w:cs="Times New Roman"/>
          <w:b/>
          <w:bCs/>
          <w:color w:val="auto"/>
          <w:sz w:val="24"/>
          <w:szCs w:val="24"/>
        </w:rPr>
        <w:t>Figure S15</w:t>
      </w:r>
      <w:bookmarkEnd w:id="17"/>
    </w:p>
    <w:p w14:paraId="007F611C" w14:textId="272D21D1" w:rsidR="00862DAF" w:rsidRPr="002000BF" w:rsidRDefault="005C579F" w:rsidP="00862DAF">
      <w:r w:rsidRPr="005C579F">
        <w:rPr>
          <w:noProof/>
          <w:lang w:val="en-IN" w:eastAsia="en-IN"/>
        </w:rPr>
        <w:drawing>
          <wp:inline distT="0" distB="0" distL="0" distR="0" wp14:anchorId="09771C08" wp14:editId="3FB46DFC">
            <wp:extent cx="5731510" cy="6431915"/>
            <wp:effectExtent l="0" t="0" r="2540" b="6985"/>
            <wp:docPr id="29" name="Graphic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4"/>
                        </a:ext>
                      </a:extLst>
                    </a:blip>
                    <a:stretch>
                      <a:fillRect/>
                    </a:stretch>
                  </pic:blipFill>
                  <pic:spPr>
                    <a:xfrm>
                      <a:off x="0" y="0"/>
                      <a:ext cx="5731510" cy="6431915"/>
                    </a:xfrm>
                    <a:prstGeom prst="rect">
                      <a:avLst/>
                    </a:prstGeom>
                  </pic:spPr>
                </pic:pic>
              </a:graphicData>
            </a:graphic>
          </wp:inline>
        </w:drawing>
      </w:r>
    </w:p>
    <w:p w14:paraId="31BD24D2" w14:textId="38C090FF" w:rsidR="00862DAF" w:rsidRDefault="00862DAF" w:rsidP="00862DAF">
      <w:pPr>
        <w:spacing w:line="480" w:lineRule="auto"/>
        <w:rPr>
          <w:rFonts w:ascii="Times New Roman" w:hAnsi="Times New Roman" w:cs="Times New Roman"/>
          <w:sz w:val="20"/>
          <w:szCs w:val="20"/>
        </w:rPr>
      </w:pPr>
      <w:r>
        <w:rPr>
          <w:rFonts w:ascii="Times New Roman" w:hAnsi="Times New Roman" w:cs="Times New Roman"/>
          <w:b/>
          <w:bCs/>
          <w:sz w:val="20"/>
          <w:szCs w:val="20"/>
        </w:rPr>
        <w:t xml:space="preserve">Figure S15. Predictive performance of calculated PRS in unseen Test Set 3. </w:t>
      </w:r>
      <w:r>
        <w:rPr>
          <w:rFonts w:ascii="Times New Roman" w:hAnsi="Times New Roman" w:cs="Times New Roman"/>
          <w:sz w:val="20"/>
          <w:szCs w:val="20"/>
        </w:rPr>
        <w:t xml:space="preserve">Precision-Recall curves of PRS using (a) Logistic Regression, (b) Naïve Bayes, (c) Random Forest, (d) </w:t>
      </w:r>
      <w:proofErr w:type="spellStart"/>
      <w:r>
        <w:rPr>
          <w:rFonts w:ascii="Times New Roman" w:hAnsi="Times New Roman" w:cs="Times New Roman"/>
          <w:sz w:val="20"/>
          <w:szCs w:val="20"/>
        </w:rPr>
        <w:t>XGBoost</w:t>
      </w:r>
      <w:proofErr w:type="spellEnd"/>
      <w:r>
        <w:rPr>
          <w:rFonts w:ascii="Times New Roman" w:hAnsi="Times New Roman" w:cs="Times New Roman"/>
          <w:sz w:val="20"/>
          <w:szCs w:val="20"/>
        </w:rPr>
        <w:t>, and (e) Support Vector Machine (SVM) classifiers.</w:t>
      </w:r>
    </w:p>
    <w:p w14:paraId="5DC7AFF4" w14:textId="77777777" w:rsidR="00862DAF" w:rsidRDefault="00862DAF" w:rsidP="00862DAF">
      <w:pPr>
        <w:spacing w:line="480" w:lineRule="auto"/>
        <w:rPr>
          <w:rFonts w:ascii="Times New Roman" w:hAnsi="Times New Roman" w:cs="Times New Roman"/>
          <w:sz w:val="20"/>
          <w:szCs w:val="20"/>
        </w:rPr>
      </w:pPr>
    </w:p>
    <w:p w14:paraId="77882300" w14:textId="77777777" w:rsidR="00862DAF" w:rsidRDefault="00862DAF" w:rsidP="00862DAF">
      <w:pPr>
        <w:spacing w:line="480" w:lineRule="auto"/>
        <w:rPr>
          <w:rFonts w:ascii="Times New Roman" w:hAnsi="Times New Roman" w:cs="Times New Roman"/>
          <w:sz w:val="20"/>
          <w:szCs w:val="20"/>
        </w:rPr>
      </w:pPr>
    </w:p>
    <w:p w14:paraId="700F9427" w14:textId="77777777" w:rsidR="002000BF" w:rsidRPr="00DE7459" w:rsidRDefault="002000BF" w:rsidP="002000BF">
      <w:pPr>
        <w:spacing w:line="480" w:lineRule="auto"/>
        <w:rPr>
          <w:rFonts w:ascii="Times New Roman" w:hAnsi="Times New Roman" w:cs="Times New Roman"/>
          <w:sz w:val="20"/>
          <w:szCs w:val="20"/>
        </w:rPr>
      </w:pPr>
    </w:p>
    <w:p w14:paraId="35B3854F" w14:textId="77777777" w:rsidR="00CB695F" w:rsidRDefault="002000BF" w:rsidP="00862DAF">
      <w:pPr>
        <w:pStyle w:val="Heading1"/>
        <w:spacing w:line="480" w:lineRule="auto"/>
        <w:rPr>
          <w:rFonts w:ascii="Times New Roman" w:hAnsi="Times New Roman" w:cs="Times New Roman"/>
          <w:b/>
          <w:bCs/>
          <w:color w:val="auto"/>
          <w:sz w:val="24"/>
          <w:szCs w:val="24"/>
        </w:rPr>
      </w:pPr>
      <w:r>
        <w:rPr>
          <w:rFonts w:ascii="Times New Roman" w:hAnsi="Times New Roman" w:cs="Times New Roman"/>
          <w:b/>
          <w:bCs/>
          <w:sz w:val="24"/>
          <w:szCs w:val="24"/>
        </w:rPr>
        <w:br w:type="page"/>
      </w:r>
      <w:bookmarkStart w:id="18" w:name="_Toc123136015"/>
      <w:r w:rsidR="00CB695F">
        <w:rPr>
          <w:rFonts w:ascii="Times New Roman" w:hAnsi="Times New Roman" w:cs="Times New Roman"/>
          <w:b/>
          <w:bCs/>
          <w:color w:val="auto"/>
          <w:sz w:val="24"/>
          <w:szCs w:val="24"/>
        </w:rPr>
        <w:t>Table S1</w:t>
      </w:r>
      <w:bookmarkEnd w:id="18"/>
    </w:p>
    <w:p w14:paraId="0D71F832" w14:textId="3529C730" w:rsidR="00CB695F" w:rsidRPr="00CB695F" w:rsidRDefault="00CB695F" w:rsidP="00CB695F">
      <w:pPr>
        <w:rPr>
          <w:rFonts w:ascii="Times New Roman" w:eastAsiaTheme="majorEastAsia" w:hAnsi="Times New Roman" w:cs="Times New Roman"/>
          <w:b/>
          <w:bCs/>
        </w:rPr>
      </w:pPr>
      <w:r w:rsidRPr="00CB695F">
        <w:rPr>
          <w:rFonts w:ascii="Times New Roman" w:hAnsi="Times New Roman" w:cs="Times New Roman"/>
          <w:sz w:val="20"/>
          <w:szCs w:val="20"/>
        </w:rPr>
        <w:t>Summary of studies that have used of genetics in the prediction of RA</w:t>
      </w:r>
      <w:r>
        <w:rPr>
          <w:rFonts w:ascii="Times New Roman" w:hAnsi="Times New Roman" w:cs="Times New Roman"/>
          <w:sz w:val="20"/>
          <w:szCs w:val="20"/>
        </w:rPr>
        <w:t>.</w:t>
      </w:r>
    </w:p>
    <w:p w14:paraId="7A5B4DEB" w14:textId="4AED520F" w:rsidR="00366442" w:rsidRPr="00862DAF" w:rsidRDefault="00862DAF" w:rsidP="00862DAF">
      <w:pPr>
        <w:pStyle w:val="Heading1"/>
        <w:spacing w:line="480" w:lineRule="auto"/>
        <w:rPr>
          <w:rFonts w:ascii="Times New Roman" w:hAnsi="Times New Roman" w:cs="Times New Roman"/>
          <w:b/>
          <w:bCs/>
          <w:color w:val="auto"/>
          <w:sz w:val="24"/>
          <w:szCs w:val="24"/>
        </w:rPr>
      </w:pPr>
      <w:bookmarkStart w:id="19" w:name="_Toc123136016"/>
      <w:r>
        <w:rPr>
          <w:rFonts w:ascii="Times New Roman" w:hAnsi="Times New Roman" w:cs="Times New Roman"/>
          <w:b/>
          <w:bCs/>
          <w:color w:val="auto"/>
          <w:sz w:val="24"/>
          <w:szCs w:val="24"/>
        </w:rPr>
        <w:t>Table S</w:t>
      </w:r>
      <w:r w:rsidR="00CB695F">
        <w:rPr>
          <w:rFonts w:ascii="Times New Roman" w:hAnsi="Times New Roman" w:cs="Times New Roman"/>
          <w:b/>
          <w:bCs/>
          <w:color w:val="auto"/>
          <w:sz w:val="24"/>
          <w:szCs w:val="24"/>
        </w:rPr>
        <w:t>2</w:t>
      </w:r>
      <w:bookmarkEnd w:id="19"/>
    </w:p>
    <w:p w14:paraId="62942007" w14:textId="03679FE6" w:rsidR="00366442" w:rsidRPr="00366442" w:rsidRDefault="00366442" w:rsidP="00366442">
      <w:pPr>
        <w:rPr>
          <w:rFonts w:ascii="Times New Roman" w:hAnsi="Times New Roman" w:cs="Times New Roman"/>
          <w:sz w:val="20"/>
          <w:szCs w:val="20"/>
        </w:rPr>
      </w:pPr>
      <w:r w:rsidRPr="00366442">
        <w:rPr>
          <w:rFonts w:ascii="Times New Roman" w:hAnsi="Times New Roman" w:cs="Times New Roman"/>
          <w:sz w:val="20"/>
          <w:szCs w:val="20"/>
        </w:rPr>
        <w:t xml:space="preserve">Detailed information of the </w:t>
      </w:r>
      <w:r w:rsidR="003C1DE5">
        <w:rPr>
          <w:rFonts w:ascii="Times New Roman" w:hAnsi="Times New Roman" w:cs="Times New Roman"/>
          <w:sz w:val="20"/>
          <w:szCs w:val="20"/>
        </w:rPr>
        <w:t>9</w:t>
      </w:r>
      <w:r w:rsidRPr="00366442">
        <w:rPr>
          <w:rFonts w:ascii="Times New Roman" w:hAnsi="Times New Roman" w:cs="Times New Roman"/>
          <w:sz w:val="20"/>
          <w:szCs w:val="20"/>
        </w:rPr>
        <w:t xml:space="preserve"> selected SNPs and their genes from feature selection.</w:t>
      </w:r>
    </w:p>
    <w:p w14:paraId="090E33AD" w14:textId="1089ED8F" w:rsidR="000F4E1C" w:rsidRDefault="000F4E1C" w:rsidP="00366442">
      <w:pPr>
        <w:pStyle w:val="Heading1"/>
        <w:spacing w:line="480" w:lineRule="auto"/>
        <w:rPr>
          <w:rFonts w:ascii="Times New Roman" w:hAnsi="Times New Roman" w:cs="Times New Roman"/>
          <w:b/>
          <w:bCs/>
          <w:color w:val="auto"/>
          <w:sz w:val="24"/>
          <w:szCs w:val="24"/>
        </w:rPr>
      </w:pPr>
      <w:bookmarkStart w:id="20" w:name="_Toc123136017"/>
      <w:r>
        <w:rPr>
          <w:rFonts w:ascii="Times New Roman" w:hAnsi="Times New Roman" w:cs="Times New Roman"/>
          <w:b/>
          <w:bCs/>
          <w:color w:val="auto"/>
          <w:sz w:val="24"/>
          <w:szCs w:val="24"/>
        </w:rPr>
        <w:t>Table S</w:t>
      </w:r>
      <w:r w:rsidR="00CB695F">
        <w:rPr>
          <w:rFonts w:ascii="Times New Roman" w:hAnsi="Times New Roman" w:cs="Times New Roman"/>
          <w:b/>
          <w:bCs/>
          <w:color w:val="auto"/>
          <w:sz w:val="24"/>
          <w:szCs w:val="24"/>
        </w:rPr>
        <w:t>3</w:t>
      </w:r>
      <w:bookmarkEnd w:id="20"/>
    </w:p>
    <w:p w14:paraId="13D130DF" w14:textId="16844639" w:rsidR="00366442" w:rsidRDefault="00FC0CB1" w:rsidP="00366442">
      <w:pPr>
        <w:spacing w:line="480" w:lineRule="auto"/>
        <w:rPr>
          <w:rFonts w:ascii="Times New Roman" w:hAnsi="Times New Roman" w:cs="Times New Roman"/>
          <w:sz w:val="20"/>
          <w:szCs w:val="20"/>
        </w:rPr>
      </w:pPr>
      <w:r>
        <w:rPr>
          <w:rFonts w:ascii="Times New Roman" w:hAnsi="Times New Roman" w:cs="Times New Roman"/>
          <w:sz w:val="20"/>
          <w:szCs w:val="20"/>
        </w:rPr>
        <w:t>Potentially functional SNPs (</w:t>
      </w:r>
      <w:proofErr w:type="spellStart"/>
      <w:r w:rsidR="00A935FC">
        <w:rPr>
          <w:rFonts w:ascii="Times New Roman" w:hAnsi="Times New Roman" w:cs="Times New Roman"/>
          <w:sz w:val="20"/>
          <w:szCs w:val="20"/>
        </w:rPr>
        <w:t>pfSNPs</w:t>
      </w:r>
      <w:proofErr w:type="spellEnd"/>
      <w:r>
        <w:rPr>
          <w:rFonts w:ascii="Times New Roman" w:hAnsi="Times New Roman" w:cs="Times New Roman"/>
          <w:sz w:val="20"/>
          <w:szCs w:val="20"/>
        </w:rPr>
        <w:t>)</w:t>
      </w:r>
      <w:r w:rsidR="00A935FC">
        <w:rPr>
          <w:rFonts w:ascii="Times New Roman" w:hAnsi="Times New Roman" w:cs="Times New Roman"/>
          <w:sz w:val="20"/>
          <w:szCs w:val="20"/>
        </w:rPr>
        <w:t xml:space="preserve"> in linkage disequilibrium with selected SNPs without previously established potential function</w:t>
      </w:r>
      <w:r>
        <w:rPr>
          <w:rFonts w:ascii="Times New Roman" w:hAnsi="Times New Roman" w:cs="Times New Roman"/>
          <w:sz w:val="20"/>
          <w:szCs w:val="20"/>
        </w:rPr>
        <w:t>.</w:t>
      </w:r>
    </w:p>
    <w:p w14:paraId="5B4CA9C3" w14:textId="2B065543" w:rsidR="00366442" w:rsidRDefault="00366442" w:rsidP="00366442">
      <w:pPr>
        <w:pStyle w:val="Heading1"/>
        <w:spacing w:line="480" w:lineRule="auto"/>
        <w:rPr>
          <w:rFonts w:ascii="Times New Roman" w:hAnsi="Times New Roman" w:cs="Times New Roman"/>
          <w:b/>
          <w:bCs/>
          <w:color w:val="auto"/>
          <w:sz w:val="24"/>
          <w:szCs w:val="24"/>
        </w:rPr>
      </w:pPr>
      <w:bookmarkStart w:id="21" w:name="_Toc123136018"/>
      <w:r>
        <w:rPr>
          <w:rFonts w:ascii="Times New Roman" w:hAnsi="Times New Roman" w:cs="Times New Roman"/>
          <w:b/>
          <w:bCs/>
          <w:color w:val="auto"/>
          <w:sz w:val="24"/>
          <w:szCs w:val="24"/>
        </w:rPr>
        <w:t>Table S</w:t>
      </w:r>
      <w:r w:rsidR="00CB695F">
        <w:rPr>
          <w:rFonts w:ascii="Times New Roman" w:hAnsi="Times New Roman" w:cs="Times New Roman"/>
          <w:b/>
          <w:bCs/>
          <w:color w:val="auto"/>
          <w:sz w:val="24"/>
          <w:szCs w:val="24"/>
        </w:rPr>
        <w:t>4</w:t>
      </w:r>
      <w:bookmarkEnd w:id="21"/>
    </w:p>
    <w:p w14:paraId="63319E23" w14:textId="42DB899D" w:rsidR="00366442" w:rsidRDefault="00366442" w:rsidP="00366442">
      <w:pPr>
        <w:spacing w:line="480" w:lineRule="auto"/>
        <w:jc w:val="both"/>
        <w:rPr>
          <w:rFonts w:ascii="Times New Roman" w:hAnsi="Times New Roman" w:cs="Times New Roman"/>
          <w:sz w:val="20"/>
          <w:szCs w:val="20"/>
        </w:rPr>
      </w:pPr>
      <w:r>
        <w:rPr>
          <w:rFonts w:ascii="Times New Roman" w:hAnsi="Times New Roman" w:cs="Times New Roman"/>
          <w:sz w:val="20"/>
          <w:szCs w:val="20"/>
        </w:rPr>
        <w:t>Previously identified GWAS associations of selected SNPs at p-value significance of 1 x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from </w:t>
      </w:r>
      <w:proofErr w:type="spellStart"/>
      <w:r>
        <w:rPr>
          <w:rFonts w:ascii="Times New Roman" w:hAnsi="Times New Roman" w:cs="Times New Roman"/>
          <w:sz w:val="20"/>
          <w:szCs w:val="20"/>
        </w:rPr>
        <w:t>BioBank</w:t>
      </w:r>
      <w:proofErr w:type="spellEnd"/>
      <w:r>
        <w:rPr>
          <w:rFonts w:ascii="Times New Roman" w:hAnsi="Times New Roman" w:cs="Times New Roman"/>
          <w:sz w:val="20"/>
          <w:szCs w:val="20"/>
        </w:rPr>
        <w:t xml:space="preserve"> Japan </w:t>
      </w:r>
      <w:proofErr w:type="spellStart"/>
      <w:r>
        <w:rPr>
          <w:rFonts w:ascii="Times New Roman" w:hAnsi="Times New Roman" w:cs="Times New Roman"/>
          <w:sz w:val="20"/>
          <w:szCs w:val="20"/>
        </w:rPr>
        <w:t>PheWeb</w:t>
      </w:r>
      <w:proofErr w:type="spellEnd"/>
      <w:r>
        <w:rPr>
          <w:rFonts w:ascii="Times New Roman" w:hAnsi="Times New Roman" w:cs="Times New Roman"/>
          <w:sz w:val="20"/>
          <w:szCs w:val="20"/>
        </w:rPr>
        <w:t>, IEU Open GWAS Project, and GWAS Atlas.</w:t>
      </w:r>
    </w:p>
    <w:p w14:paraId="018C9244" w14:textId="35FF3E04" w:rsidR="00366442" w:rsidRDefault="00366442" w:rsidP="00366442">
      <w:pPr>
        <w:pStyle w:val="Heading1"/>
        <w:spacing w:line="480" w:lineRule="auto"/>
        <w:rPr>
          <w:rFonts w:ascii="Times New Roman" w:hAnsi="Times New Roman" w:cs="Times New Roman"/>
          <w:b/>
          <w:bCs/>
          <w:color w:val="auto"/>
          <w:sz w:val="24"/>
          <w:szCs w:val="24"/>
        </w:rPr>
      </w:pPr>
      <w:bookmarkStart w:id="22" w:name="_Toc123136019"/>
      <w:r>
        <w:rPr>
          <w:rFonts w:ascii="Times New Roman" w:hAnsi="Times New Roman" w:cs="Times New Roman"/>
          <w:b/>
          <w:bCs/>
          <w:color w:val="auto"/>
          <w:sz w:val="24"/>
          <w:szCs w:val="24"/>
        </w:rPr>
        <w:t>Table S</w:t>
      </w:r>
      <w:r w:rsidR="00CB695F">
        <w:rPr>
          <w:rFonts w:ascii="Times New Roman" w:hAnsi="Times New Roman" w:cs="Times New Roman"/>
          <w:b/>
          <w:bCs/>
          <w:color w:val="auto"/>
          <w:sz w:val="24"/>
          <w:szCs w:val="24"/>
        </w:rPr>
        <w:t>5</w:t>
      </w:r>
      <w:bookmarkEnd w:id="22"/>
    </w:p>
    <w:p w14:paraId="1087C2F7" w14:textId="48D30045" w:rsidR="009A4BB2" w:rsidRPr="00614A43" w:rsidRDefault="00366442" w:rsidP="00366442">
      <w:pPr>
        <w:spacing w:line="480" w:lineRule="auto"/>
        <w:jc w:val="both"/>
        <w:rPr>
          <w:rFonts w:ascii="Times New Roman" w:hAnsi="Times New Roman" w:cs="Times New Roman"/>
          <w:sz w:val="20"/>
          <w:szCs w:val="20"/>
        </w:rPr>
      </w:pPr>
      <w:r>
        <w:rPr>
          <w:rFonts w:ascii="Times New Roman" w:hAnsi="Times New Roman" w:cs="Times New Roman"/>
          <w:sz w:val="20"/>
          <w:szCs w:val="20"/>
        </w:rPr>
        <w:t xml:space="preserve">Predictive performance of Polygenic Risk Scores (PRS) calculated from the </w:t>
      </w:r>
      <w:r w:rsidR="003C1DE5">
        <w:rPr>
          <w:rFonts w:ascii="Times New Roman" w:hAnsi="Times New Roman" w:cs="Times New Roman"/>
          <w:sz w:val="20"/>
          <w:szCs w:val="20"/>
        </w:rPr>
        <w:t>9</w:t>
      </w:r>
      <w:r>
        <w:rPr>
          <w:rFonts w:ascii="Times New Roman" w:hAnsi="Times New Roman" w:cs="Times New Roman"/>
          <w:sz w:val="20"/>
          <w:szCs w:val="20"/>
        </w:rPr>
        <w:t xml:space="preserve"> selected SNPs in a 5-fold cross-validation of the Train dataset and in each of the 3 unseen Test datasets.</w:t>
      </w:r>
    </w:p>
    <w:sectPr w:rsidR="009A4BB2" w:rsidRPr="00614A43" w:rsidSect="00B97C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B22"/>
    <w:rsid w:val="000F4E1C"/>
    <w:rsid w:val="00111411"/>
    <w:rsid w:val="002000BF"/>
    <w:rsid w:val="00217A40"/>
    <w:rsid w:val="00283747"/>
    <w:rsid w:val="002840B3"/>
    <w:rsid w:val="00366442"/>
    <w:rsid w:val="003C1DE5"/>
    <w:rsid w:val="0041647E"/>
    <w:rsid w:val="004943DF"/>
    <w:rsid w:val="00503F7D"/>
    <w:rsid w:val="0051759A"/>
    <w:rsid w:val="00562BA8"/>
    <w:rsid w:val="005C579F"/>
    <w:rsid w:val="005E2B22"/>
    <w:rsid w:val="00614A43"/>
    <w:rsid w:val="006224C4"/>
    <w:rsid w:val="006D6E89"/>
    <w:rsid w:val="006D72D1"/>
    <w:rsid w:val="006F3468"/>
    <w:rsid w:val="00770F17"/>
    <w:rsid w:val="007939C0"/>
    <w:rsid w:val="007B0C9E"/>
    <w:rsid w:val="007F5769"/>
    <w:rsid w:val="00821007"/>
    <w:rsid w:val="00862DAF"/>
    <w:rsid w:val="008921FE"/>
    <w:rsid w:val="009029A8"/>
    <w:rsid w:val="00932FAA"/>
    <w:rsid w:val="009A4BB2"/>
    <w:rsid w:val="00A66045"/>
    <w:rsid w:val="00A7031A"/>
    <w:rsid w:val="00A935FC"/>
    <w:rsid w:val="00AA1B6E"/>
    <w:rsid w:val="00AC6622"/>
    <w:rsid w:val="00B257A3"/>
    <w:rsid w:val="00B571F9"/>
    <w:rsid w:val="00B576E6"/>
    <w:rsid w:val="00B97CCB"/>
    <w:rsid w:val="00CB695F"/>
    <w:rsid w:val="00DB277A"/>
    <w:rsid w:val="00DD2D95"/>
    <w:rsid w:val="00DE7459"/>
    <w:rsid w:val="00FC0CB1"/>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CB82C"/>
  <w15:chartTrackingRefBased/>
  <w15:docId w15:val="{120194CA-6FAA-4B09-BA3A-0475C21E3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E2B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B22"/>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283747"/>
    <w:rPr>
      <w:color w:val="0563C1" w:themeColor="hyperlink"/>
      <w:u w:val="single"/>
    </w:rPr>
  </w:style>
  <w:style w:type="paragraph" w:styleId="NoSpacing">
    <w:name w:val="No Spacing"/>
    <w:link w:val="NoSpacingChar"/>
    <w:uiPriority w:val="1"/>
    <w:qFormat/>
    <w:rsid w:val="00283747"/>
    <w:pPr>
      <w:spacing w:after="0" w:line="240" w:lineRule="auto"/>
    </w:pPr>
    <w:rPr>
      <w:lang w:val="en-US"/>
    </w:rPr>
  </w:style>
  <w:style w:type="character" w:customStyle="1" w:styleId="NoSpacingChar">
    <w:name w:val="No Spacing Char"/>
    <w:basedOn w:val="DefaultParagraphFont"/>
    <w:link w:val="NoSpacing"/>
    <w:uiPriority w:val="1"/>
    <w:locked/>
    <w:rsid w:val="00283747"/>
    <w:rPr>
      <w:lang w:val="en-US"/>
    </w:rPr>
  </w:style>
  <w:style w:type="paragraph" w:styleId="TOCHeading">
    <w:name w:val="TOC Heading"/>
    <w:basedOn w:val="Heading1"/>
    <w:next w:val="Normal"/>
    <w:uiPriority w:val="39"/>
    <w:unhideWhenUsed/>
    <w:qFormat/>
    <w:rsid w:val="00283747"/>
    <w:pPr>
      <w:outlineLvl w:val="9"/>
    </w:pPr>
    <w:rPr>
      <w:lang w:val="en-US" w:eastAsia="en-US"/>
    </w:rPr>
  </w:style>
  <w:style w:type="paragraph" w:styleId="TOC1">
    <w:name w:val="toc 1"/>
    <w:basedOn w:val="Normal"/>
    <w:next w:val="Normal"/>
    <w:autoRedefine/>
    <w:uiPriority w:val="39"/>
    <w:unhideWhenUsed/>
    <w:rsid w:val="0028374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28314">
      <w:bodyDiv w:val="1"/>
      <w:marLeft w:val="0"/>
      <w:marRight w:val="0"/>
      <w:marTop w:val="0"/>
      <w:marBottom w:val="0"/>
      <w:divBdr>
        <w:top w:val="none" w:sz="0" w:space="0" w:color="auto"/>
        <w:left w:val="none" w:sz="0" w:space="0" w:color="auto"/>
        <w:bottom w:val="none" w:sz="0" w:space="0" w:color="auto"/>
        <w:right w:val="none" w:sz="0" w:space="0" w:color="auto"/>
      </w:divBdr>
    </w:div>
    <w:div w:id="977761018">
      <w:bodyDiv w:val="1"/>
      <w:marLeft w:val="0"/>
      <w:marRight w:val="0"/>
      <w:marTop w:val="0"/>
      <w:marBottom w:val="0"/>
      <w:divBdr>
        <w:top w:val="none" w:sz="0" w:space="0" w:color="auto"/>
        <w:left w:val="none" w:sz="0" w:space="0" w:color="auto"/>
        <w:bottom w:val="none" w:sz="0" w:space="0" w:color="auto"/>
        <w:right w:val="none" w:sz="0" w:space="0" w:color="auto"/>
      </w:divBdr>
    </w:div>
    <w:div w:id="1565682354">
      <w:bodyDiv w:val="1"/>
      <w:marLeft w:val="0"/>
      <w:marRight w:val="0"/>
      <w:marTop w:val="0"/>
      <w:marBottom w:val="0"/>
      <w:divBdr>
        <w:top w:val="none" w:sz="0" w:space="0" w:color="auto"/>
        <w:left w:val="none" w:sz="0" w:space="0" w:color="auto"/>
        <w:bottom w:val="none" w:sz="0" w:space="0" w:color="auto"/>
        <w:right w:val="none" w:sz="0" w:space="0" w:color="auto"/>
      </w:divBdr>
    </w:div>
    <w:div w:id="182735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4.svg"/><Relationship Id="rId26" Type="http://schemas.openxmlformats.org/officeDocument/2006/relationships/image" Target="media/image22.svg"/><Relationship Id="rId3" Type="http://schemas.openxmlformats.org/officeDocument/2006/relationships/webSettings" Target="webSettings.xml"/><Relationship Id="rId21" Type="http://schemas.openxmlformats.org/officeDocument/2006/relationships/image" Target="media/image9.png"/><Relationship Id="rId34" Type="http://schemas.openxmlformats.org/officeDocument/2006/relationships/image" Target="media/image30.svg"/><Relationship Id="rId7" Type="http://schemas.openxmlformats.org/officeDocument/2006/relationships/image" Target="media/image2.png"/><Relationship Id="rId12" Type="http://schemas.openxmlformats.org/officeDocument/2006/relationships/image" Target="media/image8.sv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2" Type="http://schemas.openxmlformats.org/officeDocument/2006/relationships/settings" Target="settings.xml"/><Relationship Id="rId16" Type="http://schemas.openxmlformats.org/officeDocument/2006/relationships/image" Target="media/image12.svg"/><Relationship Id="rId20" Type="http://schemas.openxmlformats.org/officeDocument/2006/relationships/image" Target="media/image16.svg"/><Relationship Id="rId29"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2.svg"/><Relationship Id="rId11" Type="http://schemas.openxmlformats.org/officeDocument/2006/relationships/image" Target="media/image4.png"/><Relationship Id="rId24" Type="http://schemas.openxmlformats.org/officeDocument/2006/relationships/image" Target="media/image20.svg"/><Relationship Id="rId32" Type="http://schemas.openxmlformats.org/officeDocument/2006/relationships/image" Target="media/image28.svg"/><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24.svg"/><Relationship Id="rId36" Type="http://schemas.openxmlformats.org/officeDocument/2006/relationships/theme" Target="theme/theme1.xml"/><Relationship Id="rId10" Type="http://schemas.openxmlformats.org/officeDocument/2006/relationships/image" Target="media/image6.svg"/><Relationship Id="rId19" Type="http://schemas.openxmlformats.org/officeDocument/2006/relationships/image" Target="media/image8.png"/><Relationship Id="rId31" Type="http://schemas.openxmlformats.org/officeDocument/2006/relationships/image" Target="media/image14.png"/><Relationship Id="rId4" Type="http://schemas.openxmlformats.org/officeDocument/2006/relationships/hyperlink" Target="mailto:bchleec@nus.edu.sg" TargetMode="External"/><Relationship Id="rId9" Type="http://schemas.openxmlformats.org/officeDocument/2006/relationships/image" Target="media/image3.png"/><Relationship Id="rId14" Type="http://schemas.openxmlformats.org/officeDocument/2006/relationships/image" Target="media/image10.svg"/><Relationship Id="rId22" Type="http://schemas.openxmlformats.org/officeDocument/2006/relationships/image" Target="media/image18.svg"/><Relationship Id="rId27" Type="http://schemas.openxmlformats.org/officeDocument/2006/relationships/image" Target="media/image12.png"/><Relationship Id="rId30" Type="http://schemas.openxmlformats.org/officeDocument/2006/relationships/image" Target="media/image26.svg"/><Relationship Id="rId35" Type="http://schemas.openxmlformats.org/officeDocument/2006/relationships/fontTable" Target="fontTable.xml"/><Relationship Id="rId8"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20</Pages>
  <Words>1324</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Wei Ashley Lim</dc:creator>
  <cp:keywords/>
  <dc:description/>
  <cp:lastModifiedBy>Aarthi K.</cp:lastModifiedBy>
  <cp:revision>17</cp:revision>
  <dcterms:created xsi:type="dcterms:W3CDTF">2022-07-13T05:51:00Z</dcterms:created>
  <dcterms:modified xsi:type="dcterms:W3CDTF">2023-02-02T10:38:00Z</dcterms:modified>
</cp:coreProperties>
</file>