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7BD3" w14:textId="011DA503" w:rsidR="00945AE7" w:rsidRPr="004527D8" w:rsidRDefault="00945AE7" w:rsidP="00945AE7">
      <w:pPr>
        <w:rPr>
          <w:rFonts w:ascii="Times New Roman" w:hAnsi="Times New Roman" w:cs="Times New Roman"/>
          <w:b/>
          <w:bCs/>
          <w:sz w:val="22"/>
          <w:szCs w:val="28"/>
        </w:rPr>
      </w:pPr>
      <w:r w:rsidRPr="006D6916">
        <w:rPr>
          <w:rFonts w:ascii="Times New Roman" w:hAnsi="Times New Roman" w:cs="Times New Roman"/>
          <w:b/>
          <w:bCs/>
          <w:sz w:val="22"/>
          <w:szCs w:val="28"/>
        </w:rPr>
        <w:t xml:space="preserve">Supplement Table </w:t>
      </w:r>
      <w:r w:rsidR="00F33910">
        <w:rPr>
          <w:rFonts w:ascii="Times New Roman" w:hAnsi="Times New Roman" w:cs="Times New Roman"/>
          <w:b/>
          <w:bCs/>
          <w:sz w:val="22"/>
          <w:szCs w:val="28"/>
        </w:rPr>
        <w:t>2</w:t>
      </w:r>
      <w:r w:rsidRPr="006D6916">
        <w:rPr>
          <w:rFonts w:ascii="Times New Roman" w:hAnsi="Times New Roman" w:cs="Times New Roman"/>
          <w:b/>
          <w:bCs/>
          <w:sz w:val="22"/>
          <w:szCs w:val="28"/>
        </w:rPr>
        <w:t xml:space="preserve">. </w:t>
      </w:r>
      <w:r w:rsidR="00185AD6">
        <w:rPr>
          <w:rFonts w:ascii="Times New Roman" w:hAnsi="Times New Roman" w:cs="Times New Roman"/>
          <w:b/>
          <w:bCs/>
          <w:sz w:val="22"/>
          <w:szCs w:val="28"/>
        </w:rPr>
        <w:t>Clinicopathological</w:t>
      </w:r>
      <w:r w:rsidR="00DC7E97">
        <w:rPr>
          <w:rFonts w:ascii="Times New Roman" w:hAnsi="Times New Roman" w:cs="Times New Roman"/>
          <w:b/>
          <w:bCs/>
          <w:sz w:val="22"/>
          <w:szCs w:val="28"/>
        </w:rPr>
        <w:t xml:space="preserve"> </w:t>
      </w:r>
      <w:r w:rsidR="00C0030D">
        <w:rPr>
          <w:rFonts w:ascii="Times New Roman" w:hAnsi="Times New Roman" w:cs="Times New Roman"/>
          <w:b/>
          <w:bCs/>
          <w:sz w:val="22"/>
          <w:szCs w:val="28"/>
        </w:rPr>
        <w:t>C</w:t>
      </w:r>
      <w:r w:rsidR="00985786">
        <w:rPr>
          <w:rFonts w:ascii="Times New Roman" w:hAnsi="Times New Roman" w:cs="Times New Roman"/>
          <w:b/>
          <w:bCs/>
          <w:sz w:val="22"/>
          <w:szCs w:val="28"/>
        </w:rPr>
        <w:t>haracteristics</w:t>
      </w:r>
      <w:r w:rsidR="00DC7E97" w:rsidRPr="006D6916">
        <w:rPr>
          <w:rFonts w:ascii="Times New Roman" w:hAnsi="Times New Roman" w:cs="Times New Roman"/>
          <w:b/>
          <w:bCs/>
          <w:sz w:val="22"/>
          <w:szCs w:val="28"/>
        </w:rPr>
        <w:t xml:space="preserve"> </w:t>
      </w:r>
      <w:r w:rsidRPr="006D6916">
        <w:rPr>
          <w:rFonts w:ascii="Times New Roman" w:hAnsi="Times New Roman" w:cs="Times New Roman"/>
          <w:b/>
          <w:bCs/>
          <w:sz w:val="22"/>
          <w:szCs w:val="28"/>
        </w:rPr>
        <w:t xml:space="preserve">of </w:t>
      </w:r>
      <w:r w:rsidR="00C0030D">
        <w:rPr>
          <w:rFonts w:ascii="Times New Roman" w:hAnsi="Times New Roman" w:cs="Times New Roman"/>
          <w:b/>
          <w:bCs/>
          <w:sz w:val="22"/>
          <w:szCs w:val="28"/>
        </w:rPr>
        <w:t>P</w:t>
      </w:r>
      <w:r w:rsidRPr="006D6916">
        <w:rPr>
          <w:rFonts w:ascii="Times New Roman" w:hAnsi="Times New Roman" w:cs="Times New Roman"/>
          <w:b/>
          <w:bCs/>
          <w:sz w:val="22"/>
          <w:szCs w:val="28"/>
        </w:rPr>
        <w:t xml:space="preserve">atients </w:t>
      </w:r>
      <w:r w:rsidR="00C0030D">
        <w:rPr>
          <w:rFonts w:ascii="Times New Roman" w:hAnsi="Times New Roman" w:cs="Times New Roman"/>
          <w:b/>
          <w:bCs/>
          <w:sz w:val="22"/>
          <w:szCs w:val="28"/>
        </w:rPr>
        <w:t>S</w:t>
      </w:r>
      <w:r w:rsidRPr="006D6916">
        <w:rPr>
          <w:rFonts w:ascii="Times New Roman" w:hAnsi="Times New Roman" w:cs="Times New Roman"/>
          <w:b/>
          <w:bCs/>
          <w:sz w:val="22"/>
          <w:szCs w:val="28"/>
        </w:rPr>
        <w:t xml:space="preserve">tratified by HER2 </w:t>
      </w:r>
      <w:r w:rsidR="00C0030D">
        <w:rPr>
          <w:rFonts w:ascii="Times New Roman" w:hAnsi="Times New Roman" w:cs="Times New Roman"/>
          <w:b/>
          <w:bCs/>
          <w:sz w:val="22"/>
          <w:szCs w:val="28"/>
        </w:rPr>
        <w:t>S</w:t>
      </w:r>
      <w:r w:rsidRPr="006D6916">
        <w:rPr>
          <w:rFonts w:ascii="Times New Roman" w:hAnsi="Times New Roman" w:cs="Times New Roman"/>
          <w:b/>
          <w:bCs/>
          <w:sz w:val="22"/>
          <w:szCs w:val="28"/>
        </w:rPr>
        <w:t>tatus in TCGA</w:t>
      </w:r>
    </w:p>
    <w:tbl>
      <w:tblPr>
        <w:tblStyle w:val="a3"/>
        <w:tblW w:w="703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567"/>
        <w:gridCol w:w="850"/>
        <w:gridCol w:w="567"/>
        <w:gridCol w:w="759"/>
        <w:gridCol w:w="531"/>
        <w:gridCol w:w="983"/>
        <w:gridCol w:w="794"/>
      </w:tblGrid>
      <w:tr w:rsidR="002E6D05" w:rsidRPr="00696D88" w14:paraId="68CF79F1" w14:textId="77777777" w:rsidTr="003B028A">
        <w:trPr>
          <w:trHeight w:val="65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A85C9E" w14:textId="77777777" w:rsidR="002E6D05" w:rsidRPr="00696D88" w:rsidRDefault="002E6D05" w:rsidP="00F65F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96D88">
              <w:rPr>
                <w:rFonts w:ascii="Times New Roman" w:eastAsia="宋体" w:hAnsi="Times New Roman" w:cs="Times New Roman"/>
                <w:kern w:val="0"/>
                <w:szCs w:val="21"/>
              </w:rPr>
              <w:t>subtype</w:t>
            </w:r>
          </w:p>
          <w:p w14:paraId="3F6D6A25" w14:textId="58F5F064" w:rsidR="002E6D05" w:rsidRPr="00696D88" w:rsidRDefault="002E6D05" w:rsidP="00F65FB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8B40C9" w14:textId="72D4C6BF" w:rsidR="00782E2C" w:rsidRDefault="002E6D05" w:rsidP="00782E2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HER2</w:t>
            </w:r>
            <w:r w:rsidR="005114E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-zero</w:t>
            </w:r>
          </w:p>
          <w:p w14:paraId="638DE628" w14:textId="76315CD4" w:rsidR="005801C5" w:rsidRPr="00696D88" w:rsidRDefault="002E6D05" w:rsidP="00782E2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N=307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CF3E7B" w14:textId="77777777" w:rsidR="002E6D05" w:rsidRPr="00696D88" w:rsidRDefault="002E6D05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HER2-low </w:t>
            </w:r>
          </w:p>
          <w:p w14:paraId="55C368C4" w14:textId="18D3328D" w:rsidR="005801C5" w:rsidRPr="00696D88" w:rsidRDefault="002E6D05" w:rsidP="00F65FB6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N=408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5701C6" w14:textId="0F4EE9B9" w:rsidR="002E6D05" w:rsidRPr="00696D88" w:rsidRDefault="002E6D05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HER2</w:t>
            </w:r>
            <w:r w:rsidR="00C53D9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+</w:t>
            </w:r>
          </w:p>
          <w:p w14:paraId="4497180C" w14:textId="00CD52CC" w:rsidR="005801C5" w:rsidRPr="00696D88" w:rsidRDefault="002E6D05" w:rsidP="00F65FB6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N=133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824CF6" w14:textId="2A5C23CA" w:rsidR="002E6D05" w:rsidRPr="00696D88" w:rsidRDefault="005054FE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054F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="002E6D05"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604AC0" w:rsidRPr="00696D88" w14:paraId="45F5E073" w14:textId="77777777" w:rsidTr="006D6916">
        <w:trPr>
          <w:trHeight w:val="320"/>
        </w:trPr>
        <w:tc>
          <w:tcPr>
            <w:tcW w:w="7031" w:type="dxa"/>
            <w:gridSpan w:val="8"/>
            <w:tcBorders>
              <w:top w:val="single" w:sz="4" w:space="0" w:color="auto"/>
            </w:tcBorders>
            <w:noWrap/>
            <w:hideMark/>
          </w:tcPr>
          <w:p w14:paraId="1950A5D0" w14:textId="6828BE8D" w:rsidR="00604AC0" w:rsidRPr="00696D88" w:rsidRDefault="00604AC0" w:rsidP="00F65FB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Age, years</w:t>
            </w:r>
          </w:p>
        </w:tc>
      </w:tr>
      <w:tr w:rsidR="007F03D3" w:rsidRPr="00696D88" w14:paraId="6AA3053D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04B064FC" w14:textId="05D5DD1E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</w:t>
            </w:r>
            <w:r w:rsidR="00A6564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67" w:type="dxa"/>
            <w:noWrap/>
            <w:hideMark/>
          </w:tcPr>
          <w:p w14:paraId="7E1EDCC7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850" w:type="dxa"/>
            <w:noWrap/>
            <w:hideMark/>
          </w:tcPr>
          <w:p w14:paraId="0108B835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13.7%</w:t>
            </w:r>
          </w:p>
        </w:tc>
        <w:tc>
          <w:tcPr>
            <w:tcW w:w="567" w:type="dxa"/>
            <w:noWrap/>
            <w:hideMark/>
          </w:tcPr>
          <w:p w14:paraId="468F6ABF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759" w:type="dxa"/>
            <w:noWrap/>
            <w:hideMark/>
          </w:tcPr>
          <w:p w14:paraId="06FF02A6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12.8%</w:t>
            </w:r>
          </w:p>
        </w:tc>
        <w:tc>
          <w:tcPr>
            <w:tcW w:w="531" w:type="dxa"/>
            <w:noWrap/>
            <w:hideMark/>
          </w:tcPr>
          <w:p w14:paraId="00155068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83" w:type="dxa"/>
            <w:noWrap/>
            <w:hideMark/>
          </w:tcPr>
          <w:p w14:paraId="4CBA5ECD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14.0%</w:t>
            </w:r>
          </w:p>
        </w:tc>
        <w:tc>
          <w:tcPr>
            <w:tcW w:w="647" w:type="dxa"/>
            <w:vMerge w:val="restart"/>
            <w:noWrap/>
            <w:hideMark/>
          </w:tcPr>
          <w:p w14:paraId="24D3C115" w14:textId="77777777" w:rsidR="007F03D3" w:rsidRPr="00696D88" w:rsidRDefault="007F03D3" w:rsidP="00F65FB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0.735</w:t>
            </w:r>
          </w:p>
        </w:tc>
      </w:tr>
      <w:tr w:rsidR="007F03D3" w:rsidRPr="00696D88" w14:paraId="7E4C9734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0B0CE15C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 to &lt;70</w:t>
            </w:r>
          </w:p>
        </w:tc>
        <w:tc>
          <w:tcPr>
            <w:tcW w:w="567" w:type="dxa"/>
            <w:noWrap/>
            <w:hideMark/>
          </w:tcPr>
          <w:p w14:paraId="082E44FE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850" w:type="dxa"/>
            <w:noWrap/>
            <w:hideMark/>
          </w:tcPr>
          <w:p w14:paraId="72196B15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65.1%</w:t>
            </w:r>
          </w:p>
        </w:tc>
        <w:tc>
          <w:tcPr>
            <w:tcW w:w="567" w:type="dxa"/>
            <w:noWrap/>
            <w:hideMark/>
          </w:tcPr>
          <w:p w14:paraId="542E0847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272</w:t>
            </w:r>
          </w:p>
        </w:tc>
        <w:tc>
          <w:tcPr>
            <w:tcW w:w="759" w:type="dxa"/>
            <w:noWrap/>
            <w:hideMark/>
          </w:tcPr>
          <w:p w14:paraId="05006B2E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63.1%</w:t>
            </w:r>
          </w:p>
        </w:tc>
        <w:tc>
          <w:tcPr>
            <w:tcW w:w="531" w:type="dxa"/>
            <w:noWrap/>
            <w:hideMark/>
          </w:tcPr>
          <w:p w14:paraId="7C1C7FF3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983" w:type="dxa"/>
            <w:noWrap/>
            <w:hideMark/>
          </w:tcPr>
          <w:p w14:paraId="6C658EFA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55.9%</w:t>
            </w:r>
          </w:p>
        </w:tc>
        <w:tc>
          <w:tcPr>
            <w:tcW w:w="647" w:type="dxa"/>
            <w:vMerge/>
            <w:hideMark/>
          </w:tcPr>
          <w:p w14:paraId="0F2AF6D9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F03D3" w:rsidRPr="00696D88" w14:paraId="5ED490CD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5B51A4D1" w14:textId="267C33A4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≥</w:t>
            </w:r>
            <w:r w:rsidR="00A6564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70 </w:t>
            </w:r>
          </w:p>
        </w:tc>
        <w:tc>
          <w:tcPr>
            <w:tcW w:w="567" w:type="dxa"/>
            <w:noWrap/>
            <w:hideMark/>
          </w:tcPr>
          <w:p w14:paraId="662CDABD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850" w:type="dxa"/>
            <w:noWrap/>
            <w:hideMark/>
          </w:tcPr>
          <w:p w14:paraId="61D06551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21.2%</w:t>
            </w:r>
          </w:p>
        </w:tc>
        <w:tc>
          <w:tcPr>
            <w:tcW w:w="567" w:type="dxa"/>
            <w:noWrap/>
            <w:hideMark/>
          </w:tcPr>
          <w:p w14:paraId="12CBBA68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759" w:type="dxa"/>
            <w:noWrap/>
            <w:hideMark/>
          </w:tcPr>
          <w:p w14:paraId="2CBAE36D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18.8%</w:t>
            </w:r>
          </w:p>
        </w:tc>
        <w:tc>
          <w:tcPr>
            <w:tcW w:w="531" w:type="dxa"/>
            <w:noWrap/>
            <w:hideMark/>
          </w:tcPr>
          <w:p w14:paraId="18B3968E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983" w:type="dxa"/>
            <w:noWrap/>
            <w:hideMark/>
          </w:tcPr>
          <w:p w14:paraId="3CA383C7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23.1%</w:t>
            </w:r>
          </w:p>
        </w:tc>
        <w:tc>
          <w:tcPr>
            <w:tcW w:w="647" w:type="dxa"/>
            <w:vMerge/>
            <w:hideMark/>
          </w:tcPr>
          <w:p w14:paraId="680339FD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04AC0" w:rsidRPr="00696D88" w14:paraId="1A6AAF09" w14:textId="77777777" w:rsidTr="006D6916">
        <w:trPr>
          <w:trHeight w:val="320"/>
        </w:trPr>
        <w:tc>
          <w:tcPr>
            <w:tcW w:w="7031" w:type="dxa"/>
            <w:gridSpan w:val="8"/>
            <w:noWrap/>
            <w:hideMark/>
          </w:tcPr>
          <w:p w14:paraId="1EC8DA48" w14:textId="0BF0BD75" w:rsidR="00604AC0" w:rsidRPr="00696D88" w:rsidRDefault="00604AC0" w:rsidP="00F65FB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HR status</w:t>
            </w:r>
          </w:p>
        </w:tc>
      </w:tr>
      <w:tr w:rsidR="007F03D3" w:rsidRPr="00696D88" w14:paraId="2BB99A37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09C9AC90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Negative</w:t>
            </w:r>
          </w:p>
        </w:tc>
        <w:tc>
          <w:tcPr>
            <w:tcW w:w="567" w:type="dxa"/>
            <w:noWrap/>
            <w:hideMark/>
          </w:tcPr>
          <w:p w14:paraId="18EDBDF2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850" w:type="dxa"/>
            <w:noWrap/>
            <w:hideMark/>
          </w:tcPr>
          <w:p w14:paraId="739CB824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23.0%</w:t>
            </w:r>
          </w:p>
        </w:tc>
        <w:tc>
          <w:tcPr>
            <w:tcW w:w="567" w:type="dxa"/>
            <w:noWrap/>
            <w:hideMark/>
          </w:tcPr>
          <w:p w14:paraId="5E512501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759" w:type="dxa"/>
            <w:noWrap/>
            <w:hideMark/>
          </w:tcPr>
          <w:p w14:paraId="6A056ECD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17.9%</w:t>
            </w:r>
          </w:p>
        </w:tc>
        <w:tc>
          <w:tcPr>
            <w:tcW w:w="531" w:type="dxa"/>
            <w:noWrap/>
            <w:hideMark/>
          </w:tcPr>
          <w:p w14:paraId="6D78ADB3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983" w:type="dxa"/>
            <w:noWrap/>
            <w:hideMark/>
          </w:tcPr>
          <w:p w14:paraId="49AC9633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24.2%</w:t>
            </w:r>
          </w:p>
        </w:tc>
        <w:tc>
          <w:tcPr>
            <w:tcW w:w="647" w:type="dxa"/>
            <w:vMerge w:val="restart"/>
            <w:noWrap/>
            <w:hideMark/>
          </w:tcPr>
          <w:p w14:paraId="7D0B0B33" w14:textId="77777777" w:rsidR="007F03D3" w:rsidRPr="00696D88" w:rsidRDefault="007F03D3" w:rsidP="00F65FB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0.138</w:t>
            </w:r>
          </w:p>
        </w:tc>
      </w:tr>
      <w:tr w:rsidR="007F03D3" w:rsidRPr="00696D88" w14:paraId="6F38DE9B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0A5DFF09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</w:t>
            </w:r>
          </w:p>
        </w:tc>
        <w:tc>
          <w:tcPr>
            <w:tcW w:w="567" w:type="dxa"/>
            <w:noWrap/>
            <w:hideMark/>
          </w:tcPr>
          <w:p w14:paraId="530DA195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850" w:type="dxa"/>
            <w:noWrap/>
            <w:hideMark/>
          </w:tcPr>
          <w:p w14:paraId="4CFCBC80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77.0%</w:t>
            </w:r>
          </w:p>
        </w:tc>
        <w:tc>
          <w:tcPr>
            <w:tcW w:w="567" w:type="dxa"/>
            <w:noWrap/>
            <w:hideMark/>
          </w:tcPr>
          <w:p w14:paraId="16D85F82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335</w:t>
            </w:r>
          </w:p>
        </w:tc>
        <w:tc>
          <w:tcPr>
            <w:tcW w:w="759" w:type="dxa"/>
            <w:noWrap/>
            <w:hideMark/>
          </w:tcPr>
          <w:p w14:paraId="05D4AC03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82.1%</w:t>
            </w:r>
          </w:p>
        </w:tc>
        <w:tc>
          <w:tcPr>
            <w:tcW w:w="531" w:type="dxa"/>
            <w:noWrap/>
            <w:hideMark/>
          </w:tcPr>
          <w:p w14:paraId="4AD7A1E4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83" w:type="dxa"/>
            <w:noWrap/>
            <w:hideMark/>
          </w:tcPr>
          <w:p w14:paraId="4D6A8783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75.8%</w:t>
            </w:r>
          </w:p>
        </w:tc>
        <w:tc>
          <w:tcPr>
            <w:tcW w:w="647" w:type="dxa"/>
            <w:vMerge/>
            <w:hideMark/>
          </w:tcPr>
          <w:p w14:paraId="0ADD84B6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04AC0" w:rsidRPr="00696D88" w14:paraId="1700F2D1" w14:textId="77777777" w:rsidTr="006D6916">
        <w:trPr>
          <w:trHeight w:val="320"/>
        </w:trPr>
        <w:tc>
          <w:tcPr>
            <w:tcW w:w="7031" w:type="dxa"/>
            <w:gridSpan w:val="8"/>
            <w:noWrap/>
            <w:hideMark/>
          </w:tcPr>
          <w:p w14:paraId="2124ACAB" w14:textId="45B2D002" w:rsidR="00604AC0" w:rsidRPr="00696D88" w:rsidRDefault="00604AC0" w:rsidP="00F65FB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T stage</w:t>
            </w:r>
          </w:p>
        </w:tc>
      </w:tr>
      <w:tr w:rsidR="007F03D3" w:rsidRPr="00696D88" w14:paraId="69A2F1D3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1A6FF579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pT1</w:t>
            </w:r>
          </w:p>
        </w:tc>
        <w:tc>
          <w:tcPr>
            <w:tcW w:w="567" w:type="dxa"/>
            <w:noWrap/>
            <w:hideMark/>
          </w:tcPr>
          <w:p w14:paraId="5428E99D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850" w:type="dxa"/>
            <w:noWrap/>
            <w:hideMark/>
          </w:tcPr>
          <w:p w14:paraId="409710E4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27.5%</w:t>
            </w:r>
          </w:p>
        </w:tc>
        <w:tc>
          <w:tcPr>
            <w:tcW w:w="567" w:type="dxa"/>
            <w:noWrap/>
            <w:hideMark/>
          </w:tcPr>
          <w:p w14:paraId="7E6FC108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759" w:type="dxa"/>
            <w:noWrap/>
            <w:hideMark/>
          </w:tcPr>
          <w:p w14:paraId="204D57AE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26.7%</w:t>
            </w:r>
          </w:p>
        </w:tc>
        <w:tc>
          <w:tcPr>
            <w:tcW w:w="531" w:type="dxa"/>
            <w:noWrap/>
            <w:hideMark/>
          </w:tcPr>
          <w:p w14:paraId="522966C8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983" w:type="dxa"/>
            <w:noWrap/>
            <w:hideMark/>
          </w:tcPr>
          <w:p w14:paraId="1958E5D1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19.5%</w:t>
            </w:r>
          </w:p>
        </w:tc>
        <w:tc>
          <w:tcPr>
            <w:tcW w:w="647" w:type="dxa"/>
            <w:vMerge w:val="restart"/>
            <w:noWrap/>
            <w:hideMark/>
          </w:tcPr>
          <w:p w14:paraId="027550A1" w14:textId="77777777" w:rsidR="007F03D3" w:rsidRPr="00696D88" w:rsidRDefault="007F03D3" w:rsidP="00F65FB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0.404</w:t>
            </w:r>
          </w:p>
        </w:tc>
      </w:tr>
      <w:tr w:rsidR="007F03D3" w:rsidRPr="00696D88" w14:paraId="2B826FA0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2B24147B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pT2</w:t>
            </w:r>
          </w:p>
        </w:tc>
        <w:tc>
          <w:tcPr>
            <w:tcW w:w="567" w:type="dxa"/>
            <w:noWrap/>
            <w:hideMark/>
          </w:tcPr>
          <w:p w14:paraId="22328196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850" w:type="dxa"/>
            <w:noWrap/>
            <w:hideMark/>
          </w:tcPr>
          <w:p w14:paraId="06A2153D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56.2%</w:t>
            </w:r>
          </w:p>
        </w:tc>
        <w:tc>
          <w:tcPr>
            <w:tcW w:w="567" w:type="dxa"/>
            <w:noWrap/>
            <w:hideMark/>
          </w:tcPr>
          <w:p w14:paraId="13156C0D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759" w:type="dxa"/>
            <w:noWrap/>
            <w:hideMark/>
          </w:tcPr>
          <w:p w14:paraId="37DEEC9D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58.8%</w:t>
            </w:r>
          </w:p>
        </w:tc>
        <w:tc>
          <w:tcPr>
            <w:tcW w:w="531" w:type="dxa"/>
            <w:noWrap/>
            <w:hideMark/>
          </w:tcPr>
          <w:p w14:paraId="7E281E38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983" w:type="dxa"/>
            <w:noWrap/>
            <w:hideMark/>
          </w:tcPr>
          <w:p w14:paraId="641C4CB8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64.7%</w:t>
            </w:r>
          </w:p>
        </w:tc>
        <w:tc>
          <w:tcPr>
            <w:tcW w:w="647" w:type="dxa"/>
            <w:vMerge/>
            <w:hideMark/>
          </w:tcPr>
          <w:p w14:paraId="2CB80AC8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F03D3" w:rsidRPr="00696D88" w14:paraId="6EE2B3C9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46012637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pT3-4</w:t>
            </w:r>
          </w:p>
        </w:tc>
        <w:tc>
          <w:tcPr>
            <w:tcW w:w="567" w:type="dxa"/>
            <w:noWrap/>
            <w:hideMark/>
          </w:tcPr>
          <w:p w14:paraId="3523E4B2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850" w:type="dxa"/>
            <w:noWrap/>
            <w:hideMark/>
          </w:tcPr>
          <w:p w14:paraId="3D095CE7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16.3%</w:t>
            </w:r>
          </w:p>
        </w:tc>
        <w:tc>
          <w:tcPr>
            <w:tcW w:w="567" w:type="dxa"/>
            <w:noWrap/>
            <w:hideMark/>
          </w:tcPr>
          <w:p w14:paraId="2B3DD466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759" w:type="dxa"/>
            <w:noWrap/>
            <w:hideMark/>
          </w:tcPr>
          <w:p w14:paraId="7E0A15A8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14.5%</w:t>
            </w:r>
          </w:p>
        </w:tc>
        <w:tc>
          <w:tcPr>
            <w:tcW w:w="531" w:type="dxa"/>
            <w:noWrap/>
            <w:hideMark/>
          </w:tcPr>
          <w:p w14:paraId="63EDCE9B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983" w:type="dxa"/>
            <w:noWrap/>
            <w:hideMark/>
          </w:tcPr>
          <w:p w14:paraId="351C04D3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15.8%</w:t>
            </w:r>
          </w:p>
        </w:tc>
        <w:tc>
          <w:tcPr>
            <w:tcW w:w="647" w:type="dxa"/>
            <w:vMerge/>
            <w:hideMark/>
          </w:tcPr>
          <w:p w14:paraId="0EF1D771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04AC0" w:rsidRPr="00696D88" w14:paraId="0B50600B" w14:textId="77777777" w:rsidTr="006D6916">
        <w:trPr>
          <w:trHeight w:val="320"/>
        </w:trPr>
        <w:tc>
          <w:tcPr>
            <w:tcW w:w="7031" w:type="dxa"/>
            <w:gridSpan w:val="8"/>
            <w:noWrap/>
            <w:hideMark/>
          </w:tcPr>
          <w:p w14:paraId="16C1290C" w14:textId="355FB868" w:rsidR="00604AC0" w:rsidRPr="00696D88" w:rsidRDefault="00604AC0" w:rsidP="00F65FB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N stage</w:t>
            </w:r>
          </w:p>
        </w:tc>
      </w:tr>
      <w:tr w:rsidR="007F03D3" w:rsidRPr="00696D88" w14:paraId="14FD82BF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25813FB1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pN0</w:t>
            </w:r>
          </w:p>
        </w:tc>
        <w:tc>
          <w:tcPr>
            <w:tcW w:w="567" w:type="dxa"/>
            <w:noWrap/>
            <w:hideMark/>
          </w:tcPr>
          <w:p w14:paraId="6A753DE4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850" w:type="dxa"/>
            <w:noWrap/>
            <w:hideMark/>
          </w:tcPr>
          <w:p w14:paraId="2ED456CE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53.0%</w:t>
            </w:r>
          </w:p>
        </w:tc>
        <w:tc>
          <w:tcPr>
            <w:tcW w:w="567" w:type="dxa"/>
            <w:noWrap/>
            <w:hideMark/>
          </w:tcPr>
          <w:p w14:paraId="2312E3CC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759" w:type="dxa"/>
            <w:noWrap/>
            <w:hideMark/>
          </w:tcPr>
          <w:p w14:paraId="26B9BD1D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51.5%</w:t>
            </w:r>
          </w:p>
        </w:tc>
        <w:tc>
          <w:tcPr>
            <w:tcW w:w="531" w:type="dxa"/>
            <w:noWrap/>
            <w:hideMark/>
          </w:tcPr>
          <w:p w14:paraId="3E98B742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983" w:type="dxa"/>
            <w:noWrap/>
            <w:hideMark/>
          </w:tcPr>
          <w:p w14:paraId="03BB41E3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36.9%</w:t>
            </w:r>
          </w:p>
        </w:tc>
        <w:tc>
          <w:tcPr>
            <w:tcW w:w="647" w:type="dxa"/>
            <w:vMerge w:val="restart"/>
            <w:noWrap/>
            <w:hideMark/>
          </w:tcPr>
          <w:p w14:paraId="41DB4BF3" w14:textId="77777777" w:rsidR="007F03D3" w:rsidRPr="00696D88" w:rsidRDefault="007F03D3" w:rsidP="00F65FB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</w:tr>
      <w:tr w:rsidR="007F03D3" w:rsidRPr="00696D88" w14:paraId="67402BF2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5C8D8837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pN1</w:t>
            </w:r>
          </w:p>
        </w:tc>
        <w:tc>
          <w:tcPr>
            <w:tcW w:w="567" w:type="dxa"/>
            <w:noWrap/>
            <w:hideMark/>
          </w:tcPr>
          <w:p w14:paraId="3CAF93FA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50" w:type="dxa"/>
            <w:noWrap/>
            <w:hideMark/>
          </w:tcPr>
          <w:p w14:paraId="36CCAA2C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32.9%</w:t>
            </w:r>
          </w:p>
        </w:tc>
        <w:tc>
          <w:tcPr>
            <w:tcW w:w="567" w:type="dxa"/>
            <w:noWrap/>
            <w:hideMark/>
          </w:tcPr>
          <w:p w14:paraId="64A93758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759" w:type="dxa"/>
            <w:noWrap/>
            <w:hideMark/>
          </w:tcPr>
          <w:p w14:paraId="4ABD113F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28.4%</w:t>
            </w:r>
          </w:p>
        </w:tc>
        <w:tc>
          <w:tcPr>
            <w:tcW w:w="531" w:type="dxa"/>
            <w:noWrap/>
            <w:hideMark/>
          </w:tcPr>
          <w:p w14:paraId="524B7567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983" w:type="dxa"/>
            <w:noWrap/>
            <w:hideMark/>
          </w:tcPr>
          <w:p w14:paraId="33E3D041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40.8%</w:t>
            </w:r>
          </w:p>
        </w:tc>
        <w:tc>
          <w:tcPr>
            <w:tcW w:w="647" w:type="dxa"/>
            <w:vMerge/>
            <w:hideMark/>
          </w:tcPr>
          <w:p w14:paraId="45B90D4D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F03D3" w:rsidRPr="00696D88" w14:paraId="1DE73E46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23E2CF1D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pN2-3</w:t>
            </w:r>
          </w:p>
        </w:tc>
        <w:tc>
          <w:tcPr>
            <w:tcW w:w="567" w:type="dxa"/>
            <w:noWrap/>
            <w:hideMark/>
          </w:tcPr>
          <w:p w14:paraId="4F304A1A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850" w:type="dxa"/>
            <w:noWrap/>
            <w:hideMark/>
          </w:tcPr>
          <w:p w14:paraId="0A9794A0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14.1%</w:t>
            </w:r>
          </w:p>
        </w:tc>
        <w:tc>
          <w:tcPr>
            <w:tcW w:w="567" w:type="dxa"/>
            <w:noWrap/>
            <w:hideMark/>
          </w:tcPr>
          <w:p w14:paraId="742D750B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759" w:type="dxa"/>
            <w:noWrap/>
            <w:hideMark/>
          </w:tcPr>
          <w:p w14:paraId="0EF02CAC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20.1%</w:t>
            </w:r>
          </w:p>
        </w:tc>
        <w:tc>
          <w:tcPr>
            <w:tcW w:w="531" w:type="dxa"/>
            <w:noWrap/>
            <w:hideMark/>
          </w:tcPr>
          <w:p w14:paraId="2EEE77C2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983" w:type="dxa"/>
            <w:noWrap/>
            <w:hideMark/>
          </w:tcPr>
          <w:p w14:paraId="0D752CF0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22.3%</w:t>
            </w:r>
          </w:p>
        </w:tc>
        <w:tc>
          <w:tcPr>
            <w:tcW w:w="647" w:type="dxa"/>
            <w:vMerge/>
            <w:hideMark/>
          </w:tcPr>
          <w:p w14:paraId="6349B665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04AC0" w:rsidRPr="00696D88" w14:paraId="44AE06E8" w14:textId="77777777" w:rsidTr="006D6916">
        <w:trPr>
          <w:trHeight w:val="320"/>
        </w:trPr>
        <w:tc>
          <w:tcPr>
            <w:tcW w:w="7031" w:type="dxa"/>
            <w:gridSpan w:val="8"/>
            <w:noWrap/>
            <w:hideMark/>
          </w:tcPr>
          <w:p w14:paraId="68EC19FE" w14:textId="65E31066" w:rsidR="00604AC0" w:rsidRPr="00696D88" w:rsidRDefault="00604AC0" w:rsidP="00F65FB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Pathology</w:t>
            </w:r>
          </w:p>
        </w:tc>
      </w:tr>
      <w:tr w:rsidR="007F03D3" w:rsidRPr="00696D88" w14:paraId="58D72F47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634BBFC1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IDC</w:t>
            </w:r>
          </w:p>
        </w:tc>
        <w:tc>
          <w:tcPr>
            <w:tcW w:w="567" w:type="dxa"/>
            <w:noWrap/>
            <w:hideMark/>
          </w:tcPr>
          <w:p w14:paraId="6C084845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850" w:type="dxa"/>
            <w:noWrap/>
            <w:hideMark/>
          </w:tcPr>
          <w:p w14:paraId="14C97442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83.5%</w:t>
            </w:r>
          </w:p>
        </w:tc>
        <w:tc>
          <w:tcPr>
            <w:tcW w:w="567" w:type="dxa"/>
            <w:noWrap/>
            <w:hideMark/>
          </w:tcPr>
          <w:p w14:paraId="0F7DBEC1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296</w:t>
            </w:r>
          </w:p>
        </w:tc>
        <w:tc>
          <w:tcPr>
            <w:tcW w:w="759" w:type="dxa"/>
            <w:noWrap/>
            <w:hideMark/>
          </w:tcPr>
          <w:p w14:paraId="660B9D1F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72.5%</w:t>
            </w:r>
          </w:p>
        </w:tc>
        <w:tc>
          <w:tcPr>
            <w:tcW w:w="531" w:type="dxa"/>
            <w:noWrap/>
            <w:hideMark/>
          </w:tcPr>
          <w:p w14:paraId="66979224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983" w:type="dxa"/>
            <w:noWrap/>
            <w:hideMark/>
          </w:tcPr>
          <w:p w14:paraId="5FCE4DC9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67.0%</w:t>
            </w:r>
          </w:p>
        </w:tc>
        <w:tc>
          <w:tcPr>
            <w:tcW w:w="647" w:type="dxa"/>
            <w:vMerge w:val="restart"/>
            <w:noWrap/>
            <w:hideMark/>
          </w:tcPr>
          <w:p w14:paraId="088B08A4" w14:textId="77777777" w:rsidR="007F03D3" w:rsidRPr="00696D88" w:rsidRDefault="007F03D3" w:rsidP="00F65FB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</w:tr>
      <w:tr w:rsidR="007F03D3" w:rsidRPr="00696D88" w14:paraId="2CCE03F1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523D9D5E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ILC</w:t>
            </w:r>
          </w:p>
        </w:tc>
        <w:tc>
          <w:tcPr>
            <w:tcW w:w="567" w:type="dxa"/>
            <w:noWrap/>
            <w:hideMark/>
          </w:tcPr>
          <w:p w14:paraId="20CB128A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850" w:type="dxa"/>
            <w:noWrap/>
            <w:hideMark/>
          </w:tcPr>
          <w:p w14:paraId="2993077C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13.5%</w:t>
            </w:r>
          </w:p>
        </w:tc>
        <w:tc>
          <w:tcPr>
            <w:tcW w:w="567" w:type="dxa"/>
            <w:noWrap/>
            <w:hideMark/>
          </w:tcPr>
          <w:p w14:paraId="0892E13D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759" w:type="dxa"/>
            <w:noWrap/>
            <w:hideMark/>
          </w:tcPr>
          <w:p w14:paraId="05D795B0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19.1%</w:t>
            </w:r>
          </w:p>
        </w:tc>
        <w:tc>
          <w:tcPr>
            <w:tcW w:w="531" w:type="dxa"/>
            <w:noWrap/>
            <w:hideMark/>
          </w:tcPr>
          <w:p w14:paraId="3A964114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983" w:type="dxa"/>
            <w:noWrap/>
            <w:hideMark/>
          </w:tcPr>
          <w:p w14:paraId="314B6253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19.9%</w:t>
            </w:r>
          </w:p>
        </w:tc>
        <w:tc>
          <w:tcPr>
            <w:tcW w:w="647" w:type="dxa"/>
            <w:vMerge/>
            <w:hideMark/>
          </w:tcPr>
          <w:p w14:paraId="3407DDA0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F03D3" w:rsidRPr="00696D88" w14:paraId="19221AA7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7679EC98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other</w:t>
            </w:r>
          </w:p>
        </w:tc>
        <w:tc>
          <w:tcPr>
            <w:tcW w:w="567" w:type="dxa"/>
            <w:noWrap/>
            <w:hideMark/>
          </w:tcPr>
          <w:p w14:paraId="3E767E54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62D920C6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2.3%</w:t>
            </w:r>
          </w:p>
        </w:tc>
        <w:tc>
          <w:tcPr>
            <w:tcW w:w="567" w:type="dxa"/>
            <w:noWrap/>
            <w:hideMark/>
          </w:tcPr>
          <w:p w14:paraId="3ECB37FA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59" w:type="dxa"/>
            <w:noWrap/>
            <w:hideMark/>
          </w:tcPr>
          <w:p w14:paraId="152F48D1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6.6%</w:t>
            </w:r>
          </w:p>
        </w:tc>
        <w:tc>
          <w:tcPr>
            <w:tcW w:w="531" w:type="dxa"/>
            <w:noWrap/>
            <w:hideMark/>
          </w:tcPr>
          <w:p w14:paraId="520928FB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983" w:type="dxa"/>
            <w:noWrap/>
            <w:hideMark/>
          </w:tcPr>
          <w:p w14:paraId="447601B8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10.8%</w:t>
            </w:r>
          </w:p>
        </w:tc>
        <w:tc>
          <w:tcPr>
            <w:tcW w:w="647" w:type="dxa"/>
            <w:vMerge/>
            <w:hideMark/>
          </w:tcPr>
          <w:p w14:paraId="7E2CD631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F03D3" w:rsidRPr="00696D88" w14:paraId="24371670" w14:textId="77777777" w:rsidTr="003B028A">
        <w:trPr>
          <w:trHeight w:val="320"/>
        </w:trPr>
        <w:tc>
          <w:tcPr>
            <w:tcW w:w="2127" w:type="dxa"/>
            <w:noWrap/>
            <w:hideMark/>
          </w:tcPr>
          <w:p w14:paraId="4C652E17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Mucinous Carcinoma</w:t>
            </w:r>
          </w:p>
        </w:tc>
        <w:tc>
          <w:tcPr>
            <w:tcW w:w="567" w:type="dxa"/>
            <w:noWrap/>
            <w:hideMark/>
          </w:tcPr>
          <w:p w14:paraId="60A615C0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E9D4815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0.8%</w:t>
            </w:r>
          </w:p>
        </w:tc>
        <w:tc>
          <w:tcPr>
            <w:tcW w:w="567" w:type="dxa"/>
            <w:noWrap/>
            <w:hideMark/>
          </w:tcPr>
          <w:p w14:paraId="52E32598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59" w:type="dxa"/>
            <w:noWrap/>
            <w:hideMark/>
          </w:tcPr>
          <w:p w14:paraId="6F261B7F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1.7%</w:t>
            </w:r>
          </w:p>
        </w:tc>
        <w:tc>
          <w:tcPr>
            <w:tcW w:w="531" w:type="dxa"/>
            <w:noWrap/>
            <w:hideMark/>
          </w:tcPr>
          <w:p w14:paraId="23F9CAD4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83" w:type="dxa"/>
            <w:noWrap/>
            <w:hideMark/>
          </w:tcPr>
          <w:p w14:paraId="40E6EBE0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2.3%</w:t>
            </w:r>
          </w:p>
        </w:tc>
        <w:tc>
          <w:tcPr>
            <w:tcW w:w="647" w:type="dxa"/>
            <w:vMerge/>
            <w:hideMark/>
          </w:tcPr>
          <w:p w14:paraId="75F3C770" w14:textId="77777777" w:rsidR="007F03D3" w:rsidRPr="00696D88" w:rsidRDefault="007F03D3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04AC0" w:rsidRPr="00696D88" w14:paraId="42F8ECA2" w14:textId="77777777" w:rsidTr="006D6916">
        <w:trPr>
          <w:trHeight w:val="320"/>
        </w:trPr>
        <w:tc>
          <w:tcPr>
            <w:tcW w:w="7031" w:type="dxa"/>
            <w:gridSpan w:val="8"/>
            <w:noWrap/>
          </w:tcPr>
          <w:p w14:paraId="30839507" w14:textId="17573D34" w:rsidR="00604AC0" w:rsidRPr="00696D88" w:rsidRDefault="00604AC0" w:rsidP="00F65FB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PAM50</w:t>
            </w:r>
          </w:p>
        </w:tc>
      </w:tr>
      <w:tr w:rsidR="00604AC0" w:rsidRPr="00696D88" w14:paraId="0FA0D766" w14:textId="77777777" w:rsidTr="003B028A">
        <w:trPr>
          <w:trHeight w:val="320"/>
        </w:trPr>
        <w:tc>
          <w:tcPr>
            <w:tcW w:w="2127" w:type="dxa"/>
            <w:noWrap/>
          </w:tcPr>
          <w:p w14:paraId="157A1498" w14:textId="35BEDA6D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Basal</w:t>
            </w:r>
            <w:r w:rsidR="005350D2"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-like</w:t>
            </w:r>
          </w:p>
        </w:tc>
        <w:tc>
          <w:tcPr>
            <w:tcW w:w="567" w:type="dxa"/>
            <w:noWrap/>
          </w:tcPr>
          <w:p w14:paraId="0774C524" w14:textId="0994099B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850" w:type="dxa"/>
            <w:noWrap/>
          </w:tcPr>
          <w:p w14:paraId="25BBB937" w14:textId="0F413EC7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25.6%</w:t>
            </w:r>
          </w:p>
        </w:tc>
        <w:tc>
          <w:tcPr>
            <w:tcW w:w="567" w:type="dxa"/>
            <w:noWrap/>
          </w:tcPr>
          <w:p w14:paraId="2DBD433B" w14:textId="55120600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759" w:type="dxa"/>
            <w:noWrap/>
          </w:tcPr>
          <w:p w14:paraId="50C8F684" w14:textId="2F7D0033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15.4%</w:t>
            </w:r>
          </w:p>
        </w:tc>
        <w:tc>
          <w:tcPr>
            <w:tcW w:w="531" w:type="dxa"/>
            <w:noWrap/>
          </w:tcPr>
          <w:p w14:paraId="48A5F5C0" w14:textId="697D61F7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83" w:type="dxa"/>
            <w:noWrap/>
          </w:tcPr>
          <w:p w14:paraId="21D1B1C0" w14:textId="0A243ED7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1.9%</w:t>
            </w:r>
          </w:p>
        </w:tc>
        <w:tc>
          <w:tcPr>
            <w:tcW w:w="647" w:type="dxa"/>
            <w:vMerge w:val="restart"/>
          </w:tcPr>
          <w:p w14:paraId="049CD4EA" w14:textId="59E27DEE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0.0001</w:t>
            </w:r>
          </w:p>
        </w:tc>
      </w:tr>
      <w:tr w:rsidR="00604AC0" w:rsidRPr="00696D88" w14:paraId="28A0A43F" w14:textId="77777777" w:rsidTr="003B028A">
        <w:trPr>
          <w:trHeight w:val="320"/>
        </w:trPr>
        <w:tc>
          <w:tcPr>
            <w:tcW w:w="2127" w:type="dxa"/>
            <w:noWrap/>
          </w:tcPr>
          <w:p w14:paraId="68298849" w14:textId="57E7AAF1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</w:t>
            </w:r>
            <w:r w:rsidR="006D6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</w:t>
            </w: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  <w:r w:rsidR="005350D2"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-enriched</w:t>
            </w:r>
          </w:p>
        </w:tc>
        <w:tc>
          <w:tcPr>
            <w:tcW w:w="567" w:type="dxa"/>
            <w:noWrap/>
          </w:tcPr>
          <w:p w14:paraId="1C5E5607" w14:textId="1DD96697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0" w:type="dxa"/>
            <w:noWrap/>
          </w:tcPr>
          <w:p w14:paraId="6A170788" w14:textId="38417297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0.4%</w:t>
            </w:r>
          </w:p>
        </w:tc>
        <w:tc>
          <w:tcPr>
            <w:tcW w:w="567" w:type="dxa"/>
            <w:noWrap/>
          </w:tcPr>
          <w:p w14:paraId="1088E711" w14:textId="41D5EC7D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59" w:type="dxa"/>
            <w:noWrap/>
          </w:tcPr>
          <w:p w14:paraId="6F1537E9" w14:textId="46DE44E3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3.9%</w:t>
            </w:r>
          </w:p>
        </w:tc>
        <w:tc>
          <w:tcPr>
            <w:tcW w:w="531" w:type="dxa"/>
            <w:noWrap/>
          </w:tcPr>
          <w:p w14:paraId="1C0EE374" w14:textId="58058B42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983" w:type="dxa"/>
            <w:noWrap/>
          </w:tcPr>
          <w:p w14:paraId="02388BB9" w14:textId="67BC582A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39.8%</w:t>
            </w:r>
          </w:p>
        </w:tc>
        <w:tc>
          <w:tcPr>
            <w:tcW w:w="647" w:type="dxa"/>
            <w:vMerge/>
          </w:tcPr>
          <w:p w14:paraId="4E54DC9F" w14:textId="77777777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04AC0" w:rsidRPr="00696D88" w14:paraId="713D56DB" w14:textId="77777777" w:rsidTr="003B028A">
        <w:trPr>
          <w:trHeight w:val="320"/>
        </w:trPr>
        <w:tc>
          <w:tcPr>
            <w:tcW w:w="2127" w:type="dxa"/>
            <w:noWrap/>
          </w:tcPr>
          <w:p w14:paraId="5C23B294" w14:textId="10807A0C" w:rsidR="00604AC0" w:rsidRPr="00696D88" w:rsidRDefault="005350D2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Luminal A</w:t>
            </w:r>
          </w:p>
        </w:tc>
        <w:tc>
          <w:tcPr>
            <w:tcW w:w="567" w:type="dxa"/>
            <w:noWrap/>
          </w:tcPr>
          <w:p w14:paraId="6086C276" w14:textId="70DA9410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850" w:type="dxa"/>
            <w:noWrap/>
          </w:tcPr>
          <w:p w14:paraId="2CDF1BE2" w14:textId="0C6F0DB2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52.9%</w:t>
            </w:r>
          </w:p>
        </w:tc>
        <w:tc>
          <w:tcPr>
            <w:tcW w:w="567" w:type="dxa"/>
            <w:noWrap/>
          </w:tcPr>
          <w:p w14:paraId="063D7FFA" w14:textId="1B6D1E16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759" w:type="dxa"/>
            <w:noWrap/>
          </w:tcPr>
          <w:p w14:paraId="00634941" w14:textId="44280337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52.7%</w:t>
            </w:r>
          </w:p>
        </w:tc>
        <w:tc>
          <w:tcPr>
            <w:tcW w:w="531" w:type="dxa"/>
            <w:noWrap/>
          </w:tcPr>
          <w:p w14:paraId="7BFDF543" w14:textId="4E102AEC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983" w:type="dxa"/>
            <w:noWrap/>
          </w:tcPr>
          <w:p w14:paraId="58B70373" w14:textId="5D4B86AF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32.4%</w:t>
            </w:r>
          </w:p>
        </w:tc>
        <w:tc>
          <w:tcPr>
            <w:tcW w:w="647" w:type="dxa"/>
            <w:vMerge/>
          </w:tcPr>
          <w:p w14:paraId="000C419A" w14:textId="77777777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04AC0" w:rsidRPr="00696D88" w14:paraId="337D6940" w14:textId="77777777" w:rsidTr="003B028A">
        <w:trPr>
          <w:trHeight w:val="320"/>
        </w:trPr>
        <w:tc>
          <w:tcPr>
            <w:tcW w:w="2127" w:type="dxa"/>
            <w:noWrap/>
          </w:tcPr>
          <w:p w14:paraId="2CA645C7" w14:textId="71992F75" w:rsidR="00604AC0" w:rsidRPr="00696D88" w:rsidRDefault="005350D2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Luminal B</w:t>
            </w:r>
          </w:p>
        </w:tc>
        <w:tc>
          <w:tcPr>
            <w:tcW w:w="567" w:type="dxa"/>
            <w:noWrap/>
          </w:tcPr>
          <w:p w14:paraId="01CFA1DD" w14:textId="44A7EB28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850" w:type="dxa"/>
            <w:noWrap/>
          </w:tcPr>
          <w:p w14:paraId="1581421A" w14:textId="78F546F4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18.9%</w:t>
            </w:r>
          </w:p>
        </w:tc>
        <w:tc>
          <w:tcPr>
            <w:tcW w:w="567" w:type="dxa"/>
            <w:noWrap/>
          </w:tcPr>
          <w:p w14:paraId="1AD1965F" w14:textId="74AFEE48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759" w:type="dxa"/>
            <w:noWrap/>
          </w:tcPr>
          <w:p w14:paraId="75828A75" w14:textId="1C5532E0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23.8%</w:t>
            </w:r>
          </w:p>
        </w:tc>
        <w:tc>
          <w:tcPr>
            <w:tcW w:w="531" w:type="dxa"/>
            <w:noWrap/>
          </w:tcPr>
          <w:p w14:paraId="2C06A371" w14:textId="0B8D7273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983" w:type="dxa"/>
            <w:noWrap/>
          </w:tcPr>
          <w:p w14:paraId="15B8E020" w14:textId="4C6C6CA9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25.0%</w:t>
            </w:r>
          </w:p>
        </w:tc>
        <w:tc>
          <w:tcPr>
            <w:tcW w:w="647" w:type="dxa"/>
            <w:vMerge/>
          </w:tcPr>
          <w:p w14:paraId="707AD655" w14:textId="77777777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04AC0" w:rsidRPr="00696D88" w14:paraId="7C1960AE" w14:textId="77777777" w:rsidTr="003B028A">
        <w:trPr>
          <w:trHeight w:val="320"/>
        </w:trPr>
        <w:tc>
          <w:tcPr>
            <w:tcW w:w="2127" w:type="dxa"/>
            <w:tcBorders>
              <w:bottom w:val="single" w:sz="4" w:space="0" w:color="auto"/>
            </w:tcBorders>
            <w:noWrap/>
          </w:tcPr>
          <w:p w14:paraId="68BC49E8" w14:textId="769162C9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Normal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</w:tcPr>
          <w:p w14:paraId="1A6C273E" w14:textId="4287BF97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</w:tcPr>
          <w:p w14:paraId="422A46D2" w14:textId="6CCDE662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</w:tcPr>
          <w:p w14:paraId="6AEBC333" w14:textId="320C3856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noWrap/>
          </w:tcPr>
          <w:p w14:paraId="71AC5E5B" w14:textId="19DA031A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4.2%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noWrap/>
          </w:tcPr>
          <w:p w14:paraId="7CACB95F" w14:textId="5BB5B756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noWrap/>
          </w:tcPr>
          <w:p w14:paraId="09507C82" w14:textId="6547559A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96D8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0.9%</w:t>
            </w:r>
          </w:p>
        </w:tc>
        <w:tc>
          <w:tcPr>
            <w:tcW w:w="647" w:type="dxa"/>
            <w:vMerge/>
            <w:tcBorders>
              <w:bottom w:val="single" w:sz="4" w:space="0" w:color="auto"/>
            </w:tcBorders>
          </w:tcPr>
          <w:p w14:paraId="6FC5389A" w14:textId="77777777" w:rsidR="00604AC0" w:rsidRPr="00696D88" w:rsidRDefault="00604AC0" w:rsidP="00604AC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59BDB071" w14:textId="77777777" w:rsidR="00C53D91" w:rsidRDefault="00CA5756" w:rsidP="00A50B51">
      <w:pPr>
        <w:rPr>
          <w:rFonts w:ascii="Times New Roman" w:hAnsi="Times New Roman" w:cs="Times New Roman"/>
        </w:rPr>
      </w:pPr>
      <w:r w:rsidRPr="006D6916">
        <w:rPr>
          <w:rFonts w:ascii="Times New Roman" w:hAnsi="Times New Roman" w:cs="Times New Roman"/>
        </w:rPr>
        <w:t>IDC: invasive ductal carcinoma; ILC: invasive lobular carcinoma</w:t>
      </w:r>
      <w:r w:rsidR="006D6916">
        <w:rPr>
          <w:rFonts w:ascii="Times New Roman" w:hAnsi="Times New Roman" w:cs="Times New Roman"/>
        </w:rPr>
        <w:t>;</w:t>
      </w:r>
      <w:r w:rsidR="0061140A">
        <w:rPr>
          <w:rFonts w:ascii="Times New Roman" w:hAnsi="Times New Roman" w:cs="Times New Roman"/>
        </w:rPr>
        <w:t xml:space="preserve"> </w:t>
      </w:r>
    </w:p>
    <w:p w14:paraId="0D9A82B3" w14:textId="5DD7CC57" w:rsidR="009A3782" w:rsidRPr="00C53D91" w:rsidRDefault="005054FE" w:rsidP="00A50B51">
      <w:pPr>
        <w:rPr>
          <w:rFonts w:ascii="Times New Roman" w:hAnsi="Times New Roman" w:cs="Times New Roman"/>
        </w:rPr>
      </w:pP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HER2+: </w:t>
      </w:r>
      <w:r w:rsidR="00C53D91" w:rsidRPr="00C53D91">
        <w:rPr>
          <w:rFonts w:ascii="Times New Roman" w:eastAsia="DengXian" w:hAnsi="Times New Roman" w:cs="Times New Roman"/>
          <w:color w:val="000000"/>
          <w:kern w:val="0"/>
          <w:szCs w:val="21"/>
        </w:rPr>
        <w:t>human epidermal growth factor receptor 2</w:t>
      </w:r>
      <w:r w:rsidRPr="00E13D1C">
        <w:rPr>
          <w:rFonts w:ascii="Times New Roman" w:eastAsia="DengXian" w:hAnsi="Times New Roman" w:cs="Times New Roman"/>
          <w:color w:val="000000"/>
          <w:kern w:val="0"/>
          <w:szCs w:val="21"/>
        </w:rPr>
        <w:t>-positive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;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HR: </w:t>
      </w:r>
      <w:r w:rsidRPr="005054FE">
        <w:rPr>
          <w:rFonts w:ascii="Times New Roman" w:eastAsia="DengXian" w:hAnsi="Times New Roman" w:cs="Times New Roman"/>
          <w:color w:val="000000"/>
          <w:kern w:val="0"/>
          <w:szCs w:val="21"/>
        </w:rPr>
        <w:t>hormone receptor</w:t>
      </w:r>
      <w:r w:rsidR="006D6916">
        <w:rPr>
          <w:rFonts w:ascii="Times New Roman" w:hAnsi="Times New Roman" w:cs="Times New Roman"/>
        </w:rPr>
        <w:t>;</w:t>
      </w:r>
      <w:r w:rsidR="00CA5756" w:rsidRPr="006D6916">
        <w:rPr>
          <w:rFonts w:ascii="Times New Roman" w:hAnsi="Times New Roman" w:cs="Times New Roman"/>
        </w:rPr>
        <w:t xml:space="preserve"> </w:t>
      </w:r>
    </w:p>
    <w:sectPr w:rsidR="009A3782" w:rsidRPr="00C53D91" w:rsidSect="009D6F6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C5599" w14:textId="77777777" w:rsidR="001B6AAF" w:rsidRDefault="001B6AAF" w:rsidP="00DC7E97">
      <w:r>
        <w:separator/>
      </w:r>
    </w:p>
  </w:endnote>
  <w:endnote w:type="continuationSeparator" w:id="0">
    <w:p w14:paraId="2F7C91A5" w14:textId="77777777" w:rsidR="001B6AAF" w:rsidRDefault="001B6AAF" w:rsidP="00DC7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84069" w14:textId="77777777" w:rsidR="001B6AAF" w:rsidRDefault="001B6AAF" w:rsidP="00DC7E97">
      <w:r>
        <w:separator/>
      </w:r>
    </w:p>
  </w:footnote>
  <w:footnote w:type="continuationSeparator" w:id="0">
    <w:p w14:paraId="0EEA018C" w14:textId="77777777" w:rsidR="001B6AAF" w:rsidRDefault="001B6AAF" w:rsidP="00DC7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3D3"/>
    <w:rsid w:val="00000CBF"/>
    <w:rsid w:val="000175BB"/>
    <w:rsid w:val="00020707"/>
    <w:rsid w:val="0002088C"/>
    <w:rsid w:val="0005553D"/>
    <w:rsid w:val="00062F1A"/>
    <w:rsid w:val="00077A91"/>
    <w:rsid w:val="000922F7"/>
    <w:rsid w:val="000934C4"/>
    <w:rsid w:val="000A485C"/>
    <w:rsid w:val="000B07EC"/>
    <w:rsid w:val="000B2E37"/>
    <w:rsid w:val="000B3B30"/>
    <w:rsid w:val="000C41BF"/>
    <w:rsid w:val="000C616A"/>
    <w:rsid w:val="000D270F"/>
    <w:rsid w:val="000D670F"/>
    <w:rsid w:val="000E5BEC"/>
    <w:rsid w:val="000E79C4"/>
    <w:rsid w:val="000F50EE"/>
    <w:rsid w:val="00111428"/>
    <w:rsid w:val="0013796D"/>
    <w:rsid w:val="00145063"/>
    <w:rsid w:val="00152A16"/>
    <w:rsid w:val="001673AF"/>
    <w:rsid w:val="00183F58"/>
    <w:rsid w:val="00185AD6"/>
    <w:rsid w:val="001B0D4E"/>
    <w:rsid w:val="001B6AAF"/>
    <w:rsid w:val="001B7555"/>
    <w:rsid w:val="001B7CEB"/>
    <w:rsid w:val="001F2E3B"/>
    <w:rsid w:val="00200010"/>
    <w:rsid w:val="0020609C"/>
    <w:rsid w:val="002068B7"/>
    <w:rsid w:val="00212167"/>
    <w:rsid w:val="002153B7"/>
    <w:rsid w:val="0025435D"/>
    <w:rsid w:val="002624EF"/>
    <w:rsid w:val="00287997"/>
    <w:rsid w:val="00290A80"/>
    <w:rsid w:val="00291F12"/>
    <w:rsid w:val="00292BDC"/>
    <w:rsid w:val="00293BFE"/>
    <w:rsid w:val="002A0541"/>
    <w:rsid w:val="002A1D94"/>
    <w:rsid w:val="002D056A"/>
    <w:rsid w:val="002D16F9"/>
    <w:rsid w:val="002E22C6"/>
    <w:rsid w:val="002E2FBA"/>
    <w:rsid w:val="002E6D05"/>
    <w:rsid w:val="002F26E4"/>
    <w:rsid w:val="002F3F23"/>
    <w:rsid w:val="00303C0C"/>
    <w:rsid w:val="00304B9E"/>
    <w:rsid w:val="0031170D"/>
    <w:rsid w:val="00327DBE"/>
    <w:rsid w:val="00333296"/>
    <w:rsid w:val="00333CC5"/>
    <w:rsid w:val="00343560"/>
    <w:rsid w:val="00360424"/>
    <w:rsid w:val="00392BA7"/>
    <w:rsid w:val="00394AA6"/>
    <w:rsid w:val="003A5156"/>
    <w:rsid w:val="003A6D62"/>
    <w:rsid w:val="003B028A"/>
    <w:rsid w:val="003C1368"/>
    <w:rsid w:val="003C4B0E"/>
    <w:rsid w:val="003D0131"/>
    <w:rsid w:val="003E24C8"/>
    <w:rsid w:val="003E604B"/>
    <w:rsid w:val="003F650D"/>
    <w:rsid w:val="003F7CF5"/>
    <w:rsid w:val="00401A56"/>
    <w:rsid w:val="00404683"/>
    <w:rsid w:val="004055FF"/>
    <w:rsid w:val="00411962"/>
    <w:rsid w:val="00413B64"/>
    <w:rsid w:val="00414ED1"/>
    <w:rsid w:val="00416DE1"/>
    <w:rsid w:val="00432F57"/>
    <w:rsid w:val="004343CF"/>
    <w:rsid w:val="004527D8"/>
    <w:rsid w:val="00455D86"/>
    <w:rsid w:val="004617E3"/>
    <w:rsid w:val="004657DF"/>
    <w:rsid w:val="004755D5"/>
    <w:rsid w:val="004816C3"/>
    <w:rsid w:val="00492F73"/>
    <w:rsid w:val="00493DDA"/>
    <w:rsid w:val="004B29F8"/>
    <w:rsid w:val="004E0386"/>
    <w:rsid w:val="004E05E0"/>
    <w:rsid w:val="004E473B"/>
    <w:rsid w:val="005029D1"/>
    <w:rsid w:val="005054FE"/>
    <w:rsid w:val="00507A07"/>
    <w:rsid w:val="005114E5"/>
    <w:rsid w:val="0051710B"/>
    <w:rsid w:val="00523209"/>
    <w:rsid w:val="00530EED"/>
    <w:rsid w:val="005350D2"/>
    <w:rsid w:val="00536776"/>
    <w:rsid w:val="005403DD"/>
    <w:rsid w:val="005543E7"/>
    <w:rsid w:val="0057396B"/>
    <w:rsid w:val="005801C5"/>
    <w:rsid w:val="005B3C47"/>
    <w:rsid w:val="005B7C14"/>
    <w:rsid w:val="005C4EEC"/>
    <w:rsid w:val="005D00A9"/>
    <w:rsid w:val="005D7358"/>
    <w:rsid w:val="00604AC0"/>
    <w:rsid w:val="0061140A"/>
    <w:rsid w:val="00644875"/>
    <w:rsid w:val="00661183"/>
    <w:rsid w:val="006679A1"/>
    <w:rsid w:val="006925C3"/>
    <w:rsid w:val="00696BC6"/>
    <w:rsid w:val="00696D88"/>
    <w:rsid w:val="006A3423"/>
    <w:rsid w:val="006C790A"/>
    <w:rsid w:val="006D1669"/>
    <w:rsid w:val="006D6916"/>
    <w:rsid w:val="006E4B1B"/>
    <w:rsid w:val="006F760C"/>
    <w:rsid w:val="007017C2"/>
    <w:rsid w:val="00710EA0"/>
    <w:rsid w:val="00716FF0"/>
    <w:rsid w:val="00754B4C"/>
    <w:rsid w:val="007640AD"/>
    <w:rsid w:val="007700E8"/>
    <w:rsid w:val="00782610"/>
    <w:rsid w:val="00782E2C"/>
    <w:rsid w:val="007914D9"/>
    <w:rsid w:val="007971AF"/>
    <w:rsid w:val="007C3AFA"/>
    <w:rsid w:val="007C6776"/>
    <w:rsid w:val="007C7A01"/>
    <w:rsid w:val="007D18A3"/>
    <w:rsid w:val="007D19D5"/>
    <w:rsid w:val="007D2DAC"/>
    <w:rsid w:val="007E6185"/>
    <w:rsid w:val="007F03D3"/>
    <w:rsid w:val="008008C2"/>
    <w:rsid w:val="0080734C"/>
    <w:rsid w:val="0082643D"/>
    <w:rsid w:val="008265B6"/>
    <w:rsid w:val="008345EE"/>
    <w:rsid w:val="00841F82"/>
    <w:rsid w:val="008530DE"/>
    <w:rsid w:val="00855A62"/>
    <w:rsid w:val="00877F20"/>
    <w:rsid w:val="00884600"/>
    <w:rsid w:val="00885730"/>
    <w:rsid w:val="0089501D"/>
    <w:rsid w:val="00895C92"/>
    <w:rsid w:val="008C7CF8"/>
    <w:rsid w:val="008D152E"/>
    <w:rsid w:val="008D3129"/>
    <w:rsid w:val="008F00B8"/>
    <w:rsid w:val="008F17EA"/>
    <w:rsid w:val="00927F02"/>
    <w:rsid w:val="00930719"/>
    <w:rsid w:val="00931ED5"/>
    <w:rsid w:val="00937E31"/>
    <w:rsid w:val="00944C86"/>
    <w:rsid w:val="00945AE7"/>
    <w:rsid w:val="00963397"/>
    <w:rsid w:val="00966361"/>
    <w:rsid w:val="00972CFD"/>
    <w:rsid w:val="00985786"/>
    <w:rsid w:val="009A3782"/>
    <w:rsid w:val="009B1D5D"/>
    <w:rsid w:val="009B67F4"/>
    <w:rsid w:val="009C009D"/>
    <w:rsid w:val="009D6F62"/>
    <w:rsid w:val="009E6216"/>
    <w:rsid w:val="009E64A6"/>
    <w:rsid w:val="00A04A6D"/>
    <w:rsid w:val="00A11AEB"/>
    <w:rsid w:val="00A1795A"/>
    <w:rsid w:val="00A335DC"/>
    <w:rsid w:val="00A362B9"/>
    <w:rsid w:val="00A377DB"/>
    <w:rsid w:val="00A50B51"/>
    <w:rsid w:val="00A52993"/>
    <w:rsid w:val="00A5772F"/>
    <w:rsid w:val="00A606EB"/>
    <w:rsid w:val="00A65643"/>
    <w:rsid w:val="00A70E5B"/>
    <w:rsid w:val="00A74A36"/>
    <w:rsid w:val="00A7646E"/>
    <w:rsid w:val="00A77D23"/>
    <w:rsid w:val="00A86134"/>
    <w:rsid w:val="00A942CA"/>
    <w:rsid w:val="00AA0C14"/>
    <w:rsid w:val="00AB14B1"/>
    <w:rsid w:val="00AB248C"/>
    <w:rsid w:val="00AD4369"/>
    <w:rsid w:val="00AE3999"/>
    <w:rsid w:val="00AE7649"/>
    <w:rsid w:val="00AF577A"/>
    <w:rsid w:val="00AF6D76"/>
    <w:rsid w:val="00B018B7"/>
    <w:rsid w:val="00B12999"/>
    <w:rsid w:val="00B329BA"/>
    <w:rsid w:val="00B51DD0"/>
    <w:rsid w:val="00B61C35"/>
    <w:rsid w:val="00B74BD4"/>
    <w:rsid w:val="00B76BC6"/>
    <w:rsid w:val="00B77997"/>
    <w:rsid w:val="00B83103"/>
    <w:rsid w:val="00BA3F63"/>
    <w:rsid w:val="00BB12C1"/>
    <w:rsid w:val="00BC019F"/>
    <w:rsid w:val="00BE17C3"/>
    <w:rsid w:val="00BE56CC"/>
    <w:rsid w:val="00BF4CCB"/>
    <w:rsid w:val="00C0030D"/>
    <w:rsid w:val="00C03590"/>
    <w:rsid w:val="00C05249"/>
    <w:rsid w:val="00C15FC1"/>
    <w:rsid w:val="00C22FF4"/>
    <w:rsid w:val="00C309FE"/>
    <w:rsid w:val="00C335B6"/>
    <w:rsid w:val="00C412DF"/>
    <w:rsid w:val="00C430A2"/>
    <w:rsid w:val="00C4540F"/>
    <w:rsid w:val="00C46AF1"/>
    <w:rsid w:val="00C50E6D"/>
    <w:rsid w:val="00C53D91"/>
    <w:rsid w:val="00C54C95"/>
    <w:rsid w:val="00C7307C"/>
    <w:rsid w:val="00C762A2"/>
    <w:rsid w:val="00C92E45"/>
    <w:rsid w:val="00C932C1"/>
    <w:rsid w:val="00CA5756"/>
    <w:rsid w:val="00CC1AEE"/>
    <w:rsid w:val="00CC4B3F"/>
    <w:rsid w:val="00CD7F35"/>
    <w:rsid w:val="00CE5F8F"/>
    <w:rsid w:val="00D06D74"/>
    <w:rsid w:val="00D14431"/>
    <w:rsid w:val="00D20032"/>
    <w:rsid w:val="00D22722"/>
    <w:rsid w:val="00D23CF7"/>
    <w:rsid w:val="00D32394"/>
    <w:rsid w:val="00D421D5"/>
    <w:rsid w:val="00D45A5D"/>
    <w:rsid w:val="00D5306F"/>
    <w:rsid w:val="00D733E2"/>
    <w:rsid w:val="00D745DD"/>
    <w:rsid w:val="00D77EEF"/>
    <w:rsid w:val="00D81227"/>
    <w:rsid w:val="00D83AE9"/>
    <w:rsid w:val="00D85FB8"/>
    <w:rsid w:val="00D90395"/>
    <w:rsid w:val="00D905FD"/>
    <w:rsid w:val="00DA27AE"/>
    <w:rsid w:val="00DA5E73"/>
    <w:rsid w:val="00DB115E"/>
    <w:rsid w:val="00DB613A"/>
    <w:rsid w:val="00DC7E97"/>
    <w:rsid w:val="00DE1A11"/>
    <w:rsid w:val="00DE6149"/>
    <w:rsid w:val="00E000D9"/>
    <w:rsid w:val="00E023C9"/>
    <w:rsid w:val="00E20FCD"/>
    <w:rsid w:val="00E26192"/>
    <w:rsid w:val="00E45A8B"/>
    <w:rsid w:val="00E45DCA"/>
    <w:rsid w:val="00E4658C"/>
    <w:rsid w:val="00E519C5"/>
    <w:rsid w:val="00E53C76"/>
    <w:rsid w:val="00E57509"/>
    <w:rsid w:val="00E9534C"/>
    <w:rsid w:val="00EA1E8C"/>
    <w:rsid w:val="00EA524C"/>
    <w:rsid w:val="00EB6D01"/>
    <w:rsid w:val="00ED2F9F"/>
    <w:rsid w:val="00ED3410"/>
    <w:rsid w:val="00EE2610"/>
    <w:rsid w:val="00EF5754"/>
    <w:rsid w:val="00F05AEA"/>
    <w:rsid w:val="00F10C32"/>
    <w:rsid w:val="00F33910"/>
    <w:rsid w:val="00F55CBE"/>
    <w:rsid w:val="00F639C2"/>
    <w:rsid w:val="00F92E0D"/>
    <w:rsid w:val="00F95365"/>
    <w:rsid w:val="00F95448"/>
    <w:rsid w:val="00F972CE"/>
    <w:rsid w:val="00FA0D6F"/>
    <w:rsid w:val="00FA4599"/>
    <w:rsid w:val="00FB5F67"/>
    <w:rsid w:val="00FB7B16"/>
    <w:rsid w:val="00FC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1B7DB"/>
  <w15:chartTrackingRefBased/>
  <w15:docId w15:val="{4634639F-80E6-7548-AC09-5B7C0251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7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C7E9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C7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C7E97"/>
    <w:rPr>
      <w:sz w:val="18"/>
      <w:szCs w:val="18"/>
    </w:rPr>
  </w:style>
  <w:style w:type="paragraph" w:styleId="a8">
    <w:name w:val="Revision"/>
    <w:hidden/>
    <w:uiPriority w:val="99"/>
    <w:semiHidden/>
    <w:rsid w:val="00985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5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2022-04-17T10:56:00Z</dcterms:created>
  <dcterms:modified xsi:type="dcterms:W3CDTF">2023-02-20T14:27:00Z</dcterms:modified>
</cp:coreProperties>
</file>