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F42E" w14:textId="77777777" w:rsidR="00F57B44" w:rsidRPr="000C7B85" w:rsidRDefault="00F57B44" w:rsidP="00F57B44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0C7B85">
        <w:rPr>
          <w:rFonts w:ascii="Times New Roman" w:hAnsi="Times New Roman" w:cs="Times New Roman"/>
          <w:b/>
          <w:bCs/>
          <w:sz w:val="30"/>
          <w:szCs w:val="30"/>
        </w:rPr>
        <w:t>GSE3365 and GSE29691-WGCNA parameters</w:t>
      </w:r>
    </w:p>
    <w:p w14:paraId="545FC738" w14:textId="1FCD5D95" w:rsidR="00124911" w:rsidRPr="000C7B85" w:rsidRDefault="00F57B44" w:rsidP="00F57B44">
      <w:pPr>
        <w:rPr>
          <w:rFonts w:ascii="Times New Roman" w:hAnsi="Times New Roman" w:cs="Times New Roman"/>
          <w:sz w:val="28"/>
          <w:szCs w:val="28"/>
        </w:rPr>
      </w:pPr>
      <w:r w:rsidRPr="000C7B85">
        <w:rPr>
          <w:rFonts w:ascii="Times New Roman" w:hAnsi="Times New Roman" w:cs="Times New Roman"/>
          <w:sz w:val="28"/>
          <w:szCs w:val="28"/>
        </w:rPr>
        <w:t>Screen variance of the first 10000 genes with this algorithm for screening, threshold set to 1</w:t>
      </w:r>
      <w:r w:rsidR="00DC345D">
        <w:rPr>
          <w:rFonts w:ascii="Times New Roman" w:hAnsi="Times New Roman" w:cs="Times New Roman"/>
          <w:sz w:val="28"/>
          <w:szCs w:val="28"/>
        </w:rPr>
        <w:t>5</w:t>
      </w:r>
      <w:r w:rsidRPr="000C7B85">
        <w:rPr>
          <w:rFonts w:ascii="Times New Roman" w:hAnsi="Times New Roman" w:cs="Times New Roman"/>
          <w:sz w:val="28"/>
          <w:szCs w:val="28"/>
        </w:rPr>
        <w:t xml:space="preserve">, module minimum gene number set to 50, through </w:t>
      </w:r>
      <w:proofErr w:type="spellStart"/>
      <w:r w:rsidRPr="000C7B85">
        <w:rPr>
          <w:rFonts w:ascii="Times New Roman" w:hAnsi="Times New Roman" w:cs="Times New Roman"/>
          <w:sz w:val="28"/>
          <w:szCs w:val="28"/>
        </w:rPr>
        <w:t>mergeCloseModules</w:t>
      </w:r>
      <w:proofErr w:type="spellEnd"/>
      <w:r w:rsidRPr="000C7B85">
        <w:rPr>
          <w:rFonts w:ascii="Times New Roman" w:hAnsi="Times New Roman" w:cs="Times New Roman"/>
          <w:sz w:val="28"/>
          <w:szCs w:val="28"/>
        </w:rPr>
        <w:t xml:space="preserve"> function merge similar modules, merge module clustering tree height set to 0.25.</w:t>
      </w:r>
    </w:p>
    <w:sectPr w:rsidR="00124911" w:rsidRPr="000C7B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EF48A" w14:textId="77777777" w:rsidR="00E10DD7" w:rsidRDefault="00E10DD7" w:rsidP="00F57B44">
      <w:r>
        <w:separator/>
      </w:r>
    </w:p>
  </w:endnote>
  <w:endnote w:type="continuationSeparator" w:id="0">
    <w:p w14:paraId="3ABE0384" w14:textId="77777777" w:rsidR="00E10DD7" w:rsidRDefault="00E10DD7" w:rsidP="00F5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973CE" w14:textId="77777777" w:rsidR="00E10DD7" w:rsidRDefault="00E10DD7" w:rsidP="00F57B44">
      <w:r>
        <w:separator/>
      </w:r>
    </w:p>
  </w:footnote>
  <w:footnote w:type="continuationSeparator" w:id="0">
    <w:p w14:paraId="2FA3E8B5" w14:textId="77777777" w:rsidR="00E10DD7" w:rsidRDefault="00E10DD7" w:rsidP="00F57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641F24EA-12A4-4A0D-8C17-FF1E4677FE9C}"/>
    <w:docVar w:name="KY_MEDREF_VERSION" w:val="3"/>
  </w:docVars>
  <w:rsids>
    <w:rsidRoot w:val="00690987"/>
    <w:rsid w:val="000C7B85"/>
    <w:rsid w:val="00124911"/>
    <w:rsid w:val="00242DBE"/>
    <w:rsid w:val="00271859"/>
    <w:rsid w:val="00690987"/>
    <w:rsid w:val="00DC345D"/>
    <w:rsid w:val="00E10DD7"/>
    <w:rsid w:val="00F5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EEE15"/>
  <w15:chartTrackingRefBased/>
  <w15:docId w15:val="{D6A9D064-4C04-4255-93B2-18C4A6C2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B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7B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7B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7B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朱瑾宜</dc:creator>
  <cp:keywords/>
  <dc:description/>
  <cp:lastModifiedBy>朱 瑾宜</cp:lastModifiedBy>
  <cp:revision>2</cp:revision>
  <dcterms:created xsi:type="dcterms:W3CDTF">2023-06-06T15:23:00Z</dcterms:created>
  <dcterms:modified xsi:type="dcterms:W3CDTF">2023-06-06T15:23:00Z</dcterms:modified>
</cp:coreProperties>
</file>