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343CF" w14:textId="1FB0F309" w:rsidR="00074DD1" w:rsidRPr="00E728EF" w:rsidRDefault="00E728EF" w:rsidP="00074DD1">
      <w:pPr>
        <w:pStyle w:val="af1"/>
        <w:spacing w:line="360" w:lineRule="auto"/>
        <w:rPr>
          <w:rFonts w:ascii="Times New Roman" w:eastAsia="宋体" w:hAnsi="Times New Roman" w:cs="Times New Roman"/>
          <w:sz w:val="28"/>
          <w:szCs w:val="28"/>
        </w:rPr>
      </w:pPr>
      <w:r w:rsidRPr="00E728EF">
        <w:rPr>
          <w:rFonts w:ascii="Times New Roman" w:eastAsia="宋体" w:hAnsi="Times New Roman" w:cs="Times New Roman"/>
          <w:sz w:val="28"/>
          <w:szCs w:val="28"/>
        </w:rPr>
        <w:t>Cantharidin induces apoptosis of human triple negative breast cancer cells through miR-607-mediated downregulation of EGFR</w:t>
      </w:r>
    </w:p>
    <w:p w14:paraId="5665D6CC" w14:textId="19CD6AA1" w:rsidR="00C73240" w:rsidRPr="00252868" w:rsidRDefault="00C73240" w:rsidP="00C7324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64114654"/>
      <w:r w:rsidRPr="00BB19E8">
        <w:rPr>
          <w:rFonts w:ascii="Times New Roman" w:hAnsi="Times New Roman" w:cs="Times New Roman"/>
          <w:sz w:val="24"/>
          <w:szCs w:val="24"/>
        </w:rPr>
        <w:t>Tianfeng Yang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B19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Runze Yu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heng Cheng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Jian Huo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Zhengyan Gong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Hanbing</w:t>
      </w:r>
      <w:r w:rsidRPr="00BB19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Cao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B19E8">
        <w:rPr>
          <w:rFonts w:ascii="Times New Roman" w:hAnsi="Times New Roman" w:cs="Times New Roman"/>
          <w:sz w:val="24"/>
          <w:szCs w:val="24"/>
        </w:rPr>
        <w:t>, Y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BB19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Hu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B19E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Bingling Dai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 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B19E8">
        <w:rPr>
          <w:rFonts w:ascii="Times New Roman" w:hAnsi="Times New Roman" w:cs="Times New Roman"/>
          <w:sz w:val="24"/>
          <w:szCs w:val="24"/>
        </w:rPr>
        <w:t>Yanmin Zhang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74DF9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B439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r w:rsidRPr="00656CA1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bookmarkEnd w:id="0"/>
    </w:p>
    <w:p w14:paraId="1BEE3DF5" w14:textId="6F8589DB" w:rsidR="00C73240" w:rsidRPr="00144733" w:rsidRDefault="00BB4393" w:rsidP="00C73240">
      <w:pPr>
        <w:tabs>
          <w:tab w:val="left" w:pos="7797"/>
        </w:tabs>
        <w:spacing w:line="360" w:lineRule="auto"/>
        <w:rPr>
          <w:rStyle w:val="fontstyle01"/>
          <w:rFonts w:ascii="Times New Roman" w:hAnsi="Times New Roman" w:cs="Times New Roman"/>
          <w:iCs/>
          <w:color w:val="000000" w:themeColor="text1"/>
          <w:szCs w:val="21"/>
        </w:rPr>
      </w:pPr>
      <w:r>
        <w:rPr>
          <w:rStyle w:val="fontstyle01"/>
          <w:rFonts w:ascii="Times New Roman" w:hAnsi="Times New Roman" w:cs="Times New Roman"/>
          <w:iCs/>
          <w:color w:val="000000" w:themeColor="text1"/>
          <w:szCs w:val="21"/>
          <w:vertAlign w:val="superscript"/>
        </w:rPr>
        <w:t>1</w:t>
      </w:r>
      <w:r w:rsidR="00C73240" w:rsidRPr="00144733">
        <w:rPr>
          <w:rStyle w:val="fontstyle01"/>
          <w:rFonts w:ascii="Times New Roman" w:hAnsi="Times New Roman" w:cs="Times New Roman"/>
          <w:iCs/>
          <w:color w:val="000000" w:themeColor="text1"/>
          <w:szCs w:val="21"/>
        </w:rPr>
        <w:t xml:space="preserve"> School of Pharmacy, Health Science Center, </w:t>
      </w:r>
      <w:r w:rsidR="00C73240" w:rsidRPr="00144733">
        <w:rPr>
          <w:rFonts w:ascii="Times New Roman" w:hAnsi="Times New Roman" w:cs="Times New Roman"/>
          <w:bCs/>
          <w:iCs/>
          <w:color w:val="000000" w:themeColor="text1"/>
          <w:kern w:val="0"/>
          <w:szCs w:val="21"/>
        </w:rPr>
        <w:t>Xi’an</w:t>
      </w:r>
      <w:r w:rsidR="00C73240" w:rsidRPr="00144733">
        <w:rPr>
          <w:rStyle w:val="fontstyle01"/>
          <w:rFonts w:ascii="Times New Roman" w:hAnsi="Times New Roman" w:cs="Times New Roman"/>
          <w:iCs/>
          <w:color w:val="000000" w:themeColor="text1"/>
          <w:szCs w:val="21"/>
        </w:rPr>
        <w:t xml:space="preserve"> Jiaotong University, </w:t>
      </w:r>
      <w:r w:rsidR="00C73240" w:rsidRPr="00144733">
        <w:rPr>
          <w:rFonts w:ascii="Times New Roman" w:hAnsi="Times New Roman" w:cs="Times New Roman"/>
          <w:bCs/>
          <w:iCs/>
          <w:color w:val="000000" w:themeColor="text1"/>
          <w:kern w:val="0"/>
          <w:szCs w:val="21"/>
        </w:rPr>
        <w:t>Xi’an</w:t>
      </w:r>
      <w:r w:rsidR="00C73240" w:rsidRPr="00144733">
        <w:rPr>
          <w:rStyle w:val="fontstyle01"/>
          <w:rFonts w:ascii="Times New Roman" w:hAnsi="Times New Roman" w:cs="Times New Roman"/>
          <w:iCs/>
          <w:color w:val="000000" w:themeColor="text1"/>
          <w:szCs w:val="21"/>
        </w:rPr>
        <w:t xml:space="preserve"> 710061, P. R. China</w:t>
      </w:r>
    </w:p>
    <w:p w14:paraId="1DCB9E6C" w14:textId="225A250A" w:rsidR="00C73240" w:rsidRDefault="00BB4393" w:rsidP="00C73240">
      <w:pPr>
        <w:tabs>
          <w:tab w:val="left" w:pos="7797"/>
        </w:tabs>
        <w:spacing w:line="360" w:lineRule="auto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fontstyle01"/>
          <w:rFonts w:ascii="Times New Roman" w:hAnsi="Times New Roman" w:cs="Times New Roman"/>
          <w:iCs/>
          <w:color w:val="000000" w:themeColor="text1"/>
          <w:szCs w:val="21"/>
          <w:vertAlign w:val="superscript"/>
        </w:rPr>
        <w:t>2</w:t>
      </w:r>
      <w:r w:rsidR="00C73240" w:rsidRPr="00144733">
        <w:rPr>
          <w:rStyle w:val="fontstyle01"/>
          <w:rFonts w:ascii="Times New Roman" w:hAnsi="Times New Roman" w:cs="Times New Roman"/>
          <w:iCs/>
          <w:color w:val="000000" w:themeColor="text1"/>
          <w:szCs w:val="21"/>
        </w:rPr>
        <w:t xml:space="preserve"> State Key Laboratory of Shaanxi for Natural Medicines Research and Engineering Xi</w:t>
      </w:r>
      <w:r w:rsidR="00C73240" w:rsidRPr="00144733">
        <w:rPr>
          <w:rFonts w:ascii="Times New Roman" w:hAnsi="Times New Roman" w:cs="Times New Roman"/>
          <w:bCs/>
          <w:iCs/>
          <w:color w:val="000000" w:themeColor="text1"/>
          <w:kern w:val="0"/>
          <w:szCs w:val="21"/>
        </w:rPr>
        <w:t>’</w:t>
      </w:r>
      <w:r w:rsidR="00C73240" w:rsidRPr="00144733">
        <w:rPr>
          <w:rStyle w:val="fontstyle01"/>
          <w:rFonts w:ascii="Times New Roman" w:hAnsi="Times New Roman" w:cs="Times New Roman"/>
          <w:iCs/>
          <w:color w:val="000000" w:themeColor="text1"/>
          <w:szCs w:val="21"/>
        </w:rPr>
        <w:t>an 710061 P.R. China</w:t>
      </w:r>
    </w:p>
    <w:p w14:paraId="7F7435E3" w14:textId="77777777" w:rsidR="009B24E9" w:rsidRPr="00C73240" w:rsidRDefault="009B24E9" w:rsidP="009B24E9">
      <w:pPr>
        <w:spacing w:beforeLines="50" w:before="156" w:line="264" w:lineRule="auto"/>
        <w:rPr>
          <w:rFonts w:ascii="Times New Roman" w:hAnsi="Times New Roman" w:cs="Times New Roman"/>
          <w:bCs/>
          <w:kern w:val="0"/>
          <w:sz w:val="24"/>
          <w:szCs w:val="24"/>
        </w:rPr>
      </w:pPr>
    </w:p>
    <w:p w14:paraId="28443BC7" w14:textId="77777777" w:rsidR="00FE3B91" w:rsidRPr="00CE7811" w:rsidRDefault="00FE3B91" w:rsidP="00FE3B91">
      <w:pPr>
        <w:spacing w:line="360" w:lineRule="auto"/>
        <w:rPr>
          <w:rFonts w:ascii="Times New Roman" w:hAnsi="Times New Roman"/>
          <w:b/>
          <w:bCs/>
          <w:iCs/>
          <w:color w:val="000000" w:themeColor="text1"/>
          <w:kern w:val="0"/>
          <w:sz w:val="24"/>
          <w:szCs w:val="24"/>
        </w:rPr>
      </w:pPr>
      <w:r w:rsidRPr="00CE7811">
        <w:rPr>
          <w:rFonts w:ascii="Times New Roman" w:hAnsi="Times New Roman"/>
          <w:b/>
          <w:bCs/>
          <w:iCs/>
          <w:color w:val="000000" w:themeColor="text1"/>
          <w:kern w:val="0"/>
          <w:sz w:val="24"/>
          <w:szCs w:val="24"/>
        </w:rPr>
        <w:t>Correspondence to:</w:t>
      </w:r>
    </w:p>
    <w:p w14:paraId="6C3D8792" w14:textId="77777777" w:rsidR="002C17CA" w:rsidRDefault="002C17CA" w:rsidP="002C17CA">
      <w:pPr>
        <w:tabs>
          <w:tab w:val="left" w:pos="7560"/>
        </w:tabs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Style w:val="fontstyle01"/>
          <w:color w:val="000000" w:themeColor="text1"/>
          <w:sz w:val="24"/>
        </w:rPr>
        <w:t xml:space="preserve">Dr. Bingling Dai and </w:t>
      </w:r>
      <w:r>
        <w:rPr>
          <w:rFonts w:ascii="Times New Roman" w:hAnsi="Times New Roman" w:cs="Times New Roman"/>
          <w:sz w:val="24"/>
          <w:szCs w:val="24"/>
        </w:rPr>
        <w:t>Yanmin</w:t>
      </w:r>
      <w:r w:rsidRPr="00252868">
        <w:rPr>
          <w:rFonts w:ascii="Times New Roman" w:hAnsi="Times New Roman" w:cs="Times New Roman"/>
          <w:sz w:val="24"/>
          <w:szCs w:val="24"/>
        </w:rPr>
        <w:t xml:space="preserve"> Zhang</w:t>
      </w:r>
    </w:p>
    <w:p w14:paraId="0F86D71D" w14:textId="77777777" w:rsidR="002C17CA" w:rsidRDefault="002C17CA" w:rsidP="002C17CA">
      <w:pPr>
        <w:spacing w:line="360" w:lineRule="auto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 w:rsidRPr="0048354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School of Pharmacy, Health Science Center, </w:t>
      </w:r>
      <w:r w:rsidRPr="00343191">
        <w:rPr>
          <w:rFonts w:ascii="Times New Roman" w:hAnsi="Times New Roman" w:cs="Times New Roman"/>
          <w:bCs/>
          <w:kern w:val="0"/>
          <w:sz w:val="24"/>
          <w:szCs w:val="24"/>
        </w:rPr>
        <w:t>Xi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’</w:t>
      </w:r>
      <w:r w:rsidRPr="00343191">
        <w:rPr>
          <w:rFonts w:ascii="Times New Roman" w:hAnsi="Times New Roman" w:cs="Times New Roman"/>
          <w:bCs/>
          <w:kern w:val="0"/>
          <w:sz w:val="24"/>
          <w:szCs w:val="24"/>
        </w:rPr>
        <w:t>an</w:t>
      </w:r>
      <w:r w:rsidRPr="0048354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Jiaotong University, No. 76, Yanta Weststreet, #54, </w:t>
      </w:r>
      <w:r w:rsidRPr="00343191">
        <w:rPr>
          <w:rFonts w:ascii="Times New Roman" w:hAnsi="Times New Roman" w:cs="Times New Roman"/>
          <w:bCs/>
          <w:kern w:val="0"/>
          <w:sz w:val="24"/>
          <w:szCs w:val="24"/>
        </w:rPr>
        <w:t>Xi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’</w:t>
      </w:r>
      <w:r w:rsidRPr="00343191">
        <w:rPr>
          <w:rFonts w:ascii="Times New Roman" w:hAnsi="Times New Roman" w:cs="Times New Roman"/>
          <w:bCs/>
          <w:kern w:val="0"/>
          <w:sz w:val="24"/>
          <w:szCs w:val="24"/>
        </w:rPr>
        <w:t>an</w:t>
      </w:r>
      <w:r w:rsidRPr="0048354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, Shaanxi Province 710061, P</w:t>
      </w:r>
      <w:r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8354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R</w:t>
      </w:r>
      <w:r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8354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China</w:t>
      </w:r>
    </w:p>
    <w:p w14:paraId="42F73CBE" w14:textId="77777777" w:rsidR="002C17CA" w:rsidRDefault="002C17CA" w:rsidP="002C17CA">
      <w:pPr>
        <w:spacing w:line="360" w:lineRule="auto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 w:rsidRPr="00E277CD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Tel.: +86 29 8265 6264; fax: +86 29 8265 5451</w:t>
      </w:r>
    </w:p>
    <w:p w14:paraId="21E20A42" w14:textId="77777777" w:rsidR="002C17CA" w:rsidRDefault="002C17CA" w:rsidP="002C17CA">
      <w:pPr>
        <w:spacing w:line="360" w:lineRule="auto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E-mail addresses</w:t>
      </w:r>
      <w:r w:rsidRPr="0048354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:</w:t>
      </w:r>
      <w:r>
        <w:rPr>
          <w:rStyle w:val="fontstyle01"/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hyperlink r:id="rId8" w:history="1">
        <w:r w:rsidRPr="00325DB2">
          <w:rPr>
            <w:rStyle w:val="fontstyle01"/>
            <w:rFonts w:ascii="Times New Roman" w:hAnsi="Times New Roman"/>
            <w:color w:val="000000" w:themeColor="text1"/>
            <w:sz w:val="24"/>
            <w:szCs w:val="24"/>
          </w:rPr>
          <w:t>dbl1412@xjtu.edu.cn</w:t>
        </w:r>
      </w:hyperlink>
      <w:r w:rsidRPr="00325DB2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(BL. Dai)</w:t>
      </w:r>
    </w:p>
    <w:p w14:paraId="5AA2F476" w14:textId="77B05985" w:rsidR="00020D66" w:rsidRPr="006633FA" w:rsidRDefault="002C17CA" w:rsidP="002C17CA">
      <w:pPr>
        <w:spacing w:beforeLines="50" w:before="156" w:line="264" w:lineRule="auto"/>
        <w:ind w:firstLineChars="750" w:firstLine="180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354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zhang2008@</w:t>
      </w:r>
      <w:r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mail.</w:t>
      </w:r>
      <w:r w:rsidRPr="00483543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xjtu.edu.cn</w:t>
      </w:r>
      <w:r w:rsidRPr="00483543">
        <w:rPr>
          <w:rStyle w:val="fontstyle01"/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(Y</w:t>
      </w:r>
      <w:r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M.</w:t>
      </w:r>
      <w:r w:rsidRPr="00483543">
        <w:rPr>
          <w:rStyle w:val="fontstyle01"/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Zhang)</w:t>
      </w:r>
    </w:p>
    <w:p w14:paraId="38893FBD" w14:textId="77777777" w:rsidR="004D0AF1" w:rsidRPr="0033597D" w:rsidRDefault="00FE3B91" w:rsidP="000031D8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45F0C95" w14:textId="3AD31038" w:rsidR="00706B70" w:rsidRDefault="00155F4D" w:rsidP="00856A4D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4E2208F0" wp14:editId="133BE83E">
            <wp:extent cx="3408511" cy="1800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851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25837" w14:textId="51AA0646" w:rsidR="000500D5" w:rsidRDefault="00F450BE" w:rsidP="00706B70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</w:t>
      </w:r>
      <w:r w:rsidR="000E365F">
        <w:rPr>
          <w:rFonts w:ascii="Times New Roman" w:hAnsi="Times New Roman" w:cs="Times New Roman"/>
          <w:b/>
          <w:sz w:val="28"/>
          <w:szCs w:val="28"/>
        </w:rPr>
        <w:t>ig.</w:t>
      </w:r>
      <w:r w:rsidR="005B6A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1D1C">
        <w:rPr>
          <w:rFonts w:ascii="Times New Roman" w:hAnsi="Times New Roman" w:cs="Times New Roman"/>
          <w:b/>
          <w:sz w:val="28"/>
          <w:szCs w:val="28"/>
        </w:rPr>
        <w:t>S</w:t>
      </w:r>
      <w:r w:rsidR="005B6ACC">
        <w:rPr>
          <w:rFonts w:ascii="Times New Roman" w:hAnsi="Times New Roman" w:cs="Times New Roman"/>
          <w:b/>
          <w:sz w:val="28"/>
          <w:szCs w:val="28"/>
        </w:rPr>
        <w:t>1</w:t>
      </w:r>
    </w:p>
    <w:p w14:paraId="36AF16A4" w14:textId="24C8236E" w:rsidR="00F25745" w:rsidRPr="001B451D" w:rsidRDefault="000C23E2" w:rsidP="00287AE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="00E21D1C">
        <w:rPr>
          <w:rFonts w:ascii="Times New Roman" w:hAnsi="Times New Roman" w:cs="Times New Roman"/>
          <w:b/>
          <w:sz w:val="24"/>
          <w:szCs w:val="24"/>
        </w:rPr>
        <w:t>ig</w:t>
      </w:r>
      <w:r w:rsidR="0070415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21D1C">
        <w:rPr>
          <w:rFonts w:ascii="Times New Roman" w:hAnsi="Times New Roman" w:cs="Times New Roman"/>
          <w:b/>
          <w:sz w:val="24"/>
          <w:szCs w:val="24"/>
        </w:rPr>
        <w:t>S</w:t>
      </w:r>
      <w:r w:rsidR="00EC514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BB439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009D4" w:rsidRPr="000009D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09D4">
        <w:rPr>
          <w:rFonts w:ascii="Times New Roman" w:hAnsi="Times New Roman" w:cs="Times New Roman"/>
          <w:sz w:val="24"/>
          <w:szCs w:val="24"/>
        </w:rPr>
        <w:t>S</w:t>
      </w:r>
      <w:r w:rsidR="000009D4" w:rsidRPr="00CF48A1">
        <w:rPr>
          <w:rFonts w:ascii="Times New Roman" w:hAnsi="Times New Roman" w:cs="Times New Roman"/>
          <w:sz w:val="24"/>
          <w:szCs w:val="24"/>
        </w:rPr>
        <w:t>tatistical</w:t>
      </w:r>
      <w:r w:rsidR="000009D4">
        <w:rPr>
          <w:rFonts w:ascii="Times New Roman" w:hAnsi="Times New Roman" w:cs="Times New Roman"/>
          <w:sz w:val="24"/>
          <w:szCs w:val="24"/>
        </w:rPr>
        <w:t xml:space="preserve"> bar graph of Fig. 1</w:t>
      </w:r>
      <w:r w:rsidR="00E21D1C">
        <w:rPr>
          <w:rFonts w:ascii="Times New Roman" w:hAnsi="Times New Roman" w:cs="Times New Roman"/>
          <w:sz w:val="24"/>
          <w:szCs w:val="24"/>
        </w:rPr>
        <w:t>E</w:t>
      </w:r>
      <w:r w:rsidR="000009D4">
        <w:rPr>
          <w:rFonts w:ascii="Times New Roman" w:hAnsi="Times New Roman" w:cs="Times New Roman"/>
          <w:sz w:val="24"/>
          <w:szCs w:val="24"/>
        </w:rPr>
        <w:t>.</w:t>
      </w:r>
      <w:r w:rsidR="00EC514B">
        <w:rPr>
          <w:rFonts w:ascii="Times New Roman" w:hAnsi="Times New Roman" w:cs="Times New Roman"/>
          <w:sz w:val="24"/>
          <w:szCs w:val="24"/>
        </w:rPr>
        <w:t xml:space="preserve"> </w:t>
      </w:r>
      <w:r w:rsidR="00BB4393">
        <w:rPr>
          <w:rFonts w:ascii="Times New Roman" w:hAnsi="Times New Roman" w:cs="Times New Roman"/>
          <w:b/>
          <w:sz w:val="24"/>
          <w:szCs w:val="24"/>
        </w:rPr>
        <w:t>B</w:t>
      </w:r>
      <w:r w:rsidR="000009D4">
        <w:rPr>
          <w:rFonts w:ascii="Times New Roman" w:hAnsi="Times New Roman" w:cs="Times New Roman"/>
          <w:sz w:val="24"/>
          <w:szCs w:val="24"/>
        </w:rPr>
        <w:t xml:space="preserve"> S</w:t>
      </w:r>
      <w:r w:rsidR="000009D4" w:rsidRPr="00CF48A1">
        <w:rPr>
          <w:rFonts w:ascii="Times New Roman" w:hAnsi="Times New Roman" w:cs="Times New Roman"/>
          <w:sz w:val="24"/>
          <w:szCs w:val="24"/>
        </w:rPr>
        <w:t>tatistical</w:t>
      </w:r>
      <w:r w:rsidR="000009D4">
        <w:rPr>
          <w:rFonts w:ascii="Times New Roman" w:hAnsi="Times New Roman" w:cs="Times New Roman"/>
          <w:sz w:val="24"/>
          <w:szCs w:val="24"/>
        </w:rPr>
        <w:t xml:space="preserve"> bar graph of Fig. 1</w:t>
      </w:r>
      <w:r w:rsidR="00E21D1C">
        <w:rPr>
          <w:rFonts w:ascii="Times New Roman" w:hAnsi="Times New Roman" w:cs="Times New Roman"/>
          <w:sz w:val="24"/>
          <w:szCs w:val="24"/>
        </w:rPr>
        <w:t>G</w:t>
      </w:r>
      <w:r w:rsidR="000009D4">
        <w:rPr>
          <w:rFonts w:ascii="Times New Roman" w:hAnsi="Times New Roman" w:cs="Times New Roman"/>
          <w:sz w:val="24"/>
          <w:szCs w:val="24"/>
        </w:rPr>
        <w:t>.</w:t>
      </w:r>
      <w:r w:rsidR="000009D4" w:rsidRPr="000E6970">
        <w:rPr>
          <w:rFonts w:ascii="Times New Roman" w:hAnsi="Times New Roman" w:cs="Times New Roman"/>
          <w:sz w:val="24"/>
          <w:szCs w:val="24"/>
        </w:rPr>
        <w:t xml:space="preserve"> </w:t>
      </w:r>
      <w:r w:rsidR="00EC514B" w:rsidRPr="000E6970">
        <w:rPr>
          <w:rFonts w:ascii="Times New Roman" w:hAnsi="Times New Roman" w:cs="Times New Roman"/>
          <w:sz w:val="24"/>
          <w:szCs w:val="24"/>
        </w:rPr>
        <w:t>Data we</w:t>
      </w:r>
      <w:r w:rsidR="00EC514B">
        <w:rPr>
          <w:rFonts w:ascii="Times New Roman" w:hAnsi="Times New Roman" w:cs="Times New Roman"/>
          <w:sz w:val="24"/>
          <w:szCs w:val="24"/>
        </w:rPr>
        <w:t>re expressed as mean ± S</w:t>
      </w:r>
      <w:r w:rsidR="00357B2E">
        <w:rPr>
          <w:rFonts w:ascii="Times New Roman" w:hAnsi="Times New Roman" w:cs="Times New Roman"/>
          <w:sz w:val="24"/>
          <w:szCs w:val="24"/>
        </w:rPr>
        <w:t>EM</w:t>
      </w:r>
      <w:r w:rsidR="00EC514B">
        <w:rPr>
          <w:rFonts w:ascii="Times New Roman" w:hAnsi="Times New Roman" w:cs="Times New Roman"/>
          <w:sz w:val="24"/>
          <w:szCs w:val="24"/>
        </w:rPr>
        <w:t xml:space="preserve"> (n = 3</w:t>
      </w:r>
      <w:r w:rsidR="00EC514B" w:rsidRPr="000E6970">
        <w:rPr>
          <w:rFonts w:ascii="Times New Roman" w:hAnsi="Times New Roman" w:cs="Times New Roman"/>
          <w:sz w:val="24"/>
          <w:szCs w:val="24"/>
        </w:rPr>
        <w:t>)</w:t>
      </w:r>
      <w:r w:rsidR="00EC514B">
        <w:rPr>
          <w:rFonts w:ascii="Times New Roman" w:hAnsi="Times New Roman" w:cs="Times New Roman"/>
          <w:sz w:val="24"/>
          <w:szCs w:val="24"/>
        </w:rPr>
        <w:t>.</w:t>
      </w:r>
    </w:p>
    <w:p w14:paraId="76045130" w14:textId="77777777" w:rsidR="000500D5" w:rsidRDefault="000500D5">
      <w:pPr>
        <w:widowControl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EABA6CF" w14:textId="10D770E1" w:rsidR="00706B70" w:rsidRDefault="00D34C0C" w:rsidP="00706B70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34122F72" wp14:editId="5C86B62B">
            <wp:extent cx="4563443" cy="6803409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5013" cy="6835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B1D27" w14:textId="0149F163" w:rsidR="000500D5" w:rsidRDefault="00461D37" w:rsidP="00450329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</w:t>
      </w:r>
      <w:r w:rsidR="007345F0">
        <w:rPr>
          <w:rFonts w:ascii="Times New Roman" w:hAnsi="Times New Roman" w:cs="Times New Roman"/>
          <w:b/>
          <w:sz w:val="28"/>
          <w:szCs w:val="28"/>
        </w:rPr>
        <w:t>ig.</w:t>
      </w:r>
      <w:r w:rsidR="000144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1D1C">
        <w:rPr>
          <w:rFonts w:ascii="Times New Roman" w:hAnsi="Times New Roman" w:cs="Times New Roman"/>
          <w:b/>
          <w:sz w:val="28"/>
          <w:szCs w:val="28"/>
        </w:rPr>
        <w:t>S</w:t>
      </w:r>
      <w:r w:rsidR="00014466">
        <w:rPr>
          <w:rFonts w:ascii="Times New Roman" w:hAnsi="Times New Roman" w:cs="Times New Roman"/>
          <w:b/>
          <w:sz w:val="28"/>
          <w:szCs w:val="28"/>
        </w:rPr>
        <w:t>2</w:t>
      </w:r>
    </w:p>
    <w:p w14:paraId="230A45B9" w14:textId="019443CF" w:rsidR="00D34C0C" w:rsidRDefault="00380C45" w:rsidP="00287AE0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="00E21D1C">
        <w:rPr>
          <w:rFonts w:ascii="Times New Roman" w:hAnsi="Times New Roman" w:cs="Times New Roman"/>
          <w:b/>
          <w:sz w:val="24"/>
          <w:szCs w:val="24"/>
        </w:rPr>
        <w:t>ig</w:t>
      </w:r>
      <w:r w:rsidR="0070415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21D1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BB4393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7422">
        <w:rPr>
          <w:rFonts w:ascii="Times New Roman" w:hAnsi="Times New Roman" w:cs="Times New Roman"/>
          <w:sz w:val="24"/>
          <w:szCs w:val="24"/>
        </w:rPr>
        <w:t>Representative results</w:t>
      </w:r>
      <w:r>
        <w:rPr>
          <w:rFonts w:ascii="Times New Roman" w:hAnsi="Times New Roman" w:cs="Times New Roman"/>
          <w:sz w:val="24"/>
          <w:szCs w:val="24"/>
        </w:rPr>
        <w:t xml:space="preserve"> of cell apoptosis in wild-type, EGFR-knockdown and EGFR-restored MDA-MB-231 cells at indicated treatment. </w:t>
      </w:r>
      <w:r w:rsidR="00BB4393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7422">
        <w:rPr>
          <w:rFonts w:ascii="Times New Roman" w:hAnsi="Times New Roman" w:cs="Times New Roman"/>
          <w:sz w:val="24"/>
          <w:szCs w:val="24"/>
        </w:rPr>
        <w:t>Representative results</w:t>
      </w:r>
      <w:r>
        <w:rPr>
          <w:rFonts w:ascii="Times New Roman" w:hAnsi="Times New Roman" w:cs="Times New Roman"/>
          <w:sz w:val="24"/>
          <w:szCs w:val="24"/>
        </w:rPr>
        <w:t xml:space="preserve"> of cell apoptosis in wild-type, EGFR-knockdown and EGFR-restored MDA-MB-468 cells at indicated treatment. </w:t>
      </w:r>
      <w:r w:rsidR="00BB4393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7422">
        <w:rPr>
          <w:rFonts w:ascii="Times New Roman" w:hAnsi="Times New Roman" w:cs="Times New Roman"/>
          <w:sz w:val="24"/>
          <w:szCs w:val="24"/>
        </w:rPr>
        <w:t>Representative results</w:t>
      </w:r>
      <w:r>
        <w:rPr>
          <w:rFonts w:ascii="Times New Roman" w:hAnsi="Times New Roman" w:cs="Times New Roman"/>
          <w:sz w:val="24"/>
          <w:szCs w:val="24"/>
        </w:rPr>
        <w:t xml:space="preserve"> of cell apoptosis in wild-type</w:t>
      </w:r>
      <w:r w:rsidR="00D34C0C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EGFR-overexpressed MCF-7 cells.</w:t>
      </w:r>
    </w:p>
    <w:p w14:paraId="7D563411" w14:textId="1AEE271D" w:rsidR="00493364" w:rsidRDefault="00D34C0C" w:rsidP="008D16AC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6B44386" wp14:editId="562B1A34">
            <wp:extent cx="5274310" cy="15589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F526F" w14:textId="711549CC" w:rsidR="0070415A" w:rsidRPr="0070415A" w:rsidRDefault="00E21D1C" w:rsidP="0070415A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</w:t>
      </w:r>
      <w:r w:rsidR="0070415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="0070415A">
        <w:rPr>
          <w:rFonts w:ascii="Times New Roman" w:hAnsi="Times New Roman" w:cs="Times New Roman"/>
          <w:b/>
          <w:sz w:val="28"/>
          <w:szCs w:val="28"/>
        </w:rPr>
        <w:t>3</w:t>
      </w:r>
    </w:p>
    <w:p w14:paraId="53956A21" w14:textId="4D0CA195" w:rsidR="00C11AA8" w:rsidRDefault="00D34C0C" w:rsidP="00287AE0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="00E21D1C">
        <w:rPr>
          <w:rFonts w:ascii="Times New Roman" w:hAnsi="Times New Roman" w:cs="Times New Roman"/>
          <w:b/>
          <w:sz w:val="24"/>
          <w:szCs w:val="24"/>
        </w:rPr>
        <w:t>ig</w:t>
      </w:r>
      <w:r w:rsidR="0070415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21D1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C11AA8" w:rsidRPr="00C11AA8">
        <w:rPr>
          <w:rFonts w:ascii="Times New Roman" w:hAnsi="Times New Roman" w:cs="Times New Roman"/>
          <w:bCs/>
          <w:sz w:val="24"/>
          <w:szCs w:val="24"/>
        </w:rPr>
        <w:t>mRNA</w:t>
      </w:r>
      <w:r w:rsidR="00C11AA8" w:rsidRPr="00C11AA8">
        <w:rPr>
          <w:rFonts w:ascii="Times New Roman" w:hAnsi="Times New Roman" w:cs="Times New Roman"/>
          <w:sz w:val="24"/>
          <w:szCs w:val="24"/>
        </w:rPr>
        <w:t xml:space="preserve"> levels of EGFR in lentivirus transfected MDA-MB-231</w:t>
      </w:r>
      <w:r w:rsidR="00C11AA8">
        <w:rPr>
          <w:rFonts w:ascii="Times New Roman" w:hAnsi="Times New Roman" w:cs="Times New Roman"/>
          <w:sz w:val="24"/>
          <w:szCs w:val="24"/>
        </w:rPr>
        <w:t xml:space="preserve"> (</w:t>
      </w:r>
      <w:r w:rsidR="00E21D1C">
        <w:rPr>
          <w:rFonts w:ascii="Times New Roman" w:hAnsi="Times New Roman" w:cs="Times New Roman"/>
          <w:b/>
          <w:sz w:val="24"/>
          <w:szCs w:val="24"/>
        </w:rPr>
        <w:t>A</w:t>
      </w:r>
      <w:r w:rsidR="00C11AA8">
        <w:rPr>
          <w:rFonts w:ascii="Times New Roman" w:hAnsi="Times New Roman" w:cs="Times New Roman"/>
          <w:sz w:val="24"/>
          <w:szCs w:val="24"/>
        </w:rPr>
        <w:t>)</w:t>
      </w:r>
      <w:r w:rsidR="00C11AA8" w:rsidRPr="00C11AA8">
        <w:rPr>
          <w:rFonts w:ascii="Times New Roman" w:hAnsi="Times New Roman" w:cs="Times New Roman"/>
          <w:sz w:val="24"/>
          <w:szCs w:val="24"/>
        </w:rPr>
        <w:t xml:space="preserve">, MDA-MB-468 </w:t>
      </w:r>
      <w:r w:rsidR="00C11AA8">
        <w:rPr>
          <w:rFonts w:ascii="Times New Roman" w:hAnsi="Times New Roman" w:cs="Times New Roman"/>
          <w:sz w:val="24"/>
          <w:szCs w:val="24"/>
        </w:rPr>
        <w:t>(</w:t>
      </w:r>
      <w:r w:rsidR="00E21D1C">
        <w:rPr>
          <w:rFonts w:ascii="Times New Roman" w:hAnsi="Times New Roman" w:cs="Times New Roman"/>
          <w:b/>
          <w:sz w:val="24"/>
          <w:szCs w:val="24"/>
        </w:rPr>
        <w:t>B</w:t>
      </w:r>
      <w:r w:rsidR="00C11AA8">
        <w:rPr>
          <w:rFonts w:ascii="Times New Roman" w:hAnsi="Times New Roman" w:cs="Times New Roman"/>
          <w:sz w:val="24"/>
          <w:szCs w:val="24"/>
        </w:rPr>
        <w:t xml:space="preserve">) </w:t>
      </w:r>
      <w:r w:rsidR="00C11AA8" w:rsidRPr="00C11AA8">
        <w:rPr>
          <w:rFonts w:ascii="Times New Roman" w:hAnsi="Times New Roman" w:cs="Times New Roman"/>
          <w:sz w:val="24"/>
          <w:szCs w:val="24"/>
        </w:rPr>
        <w:t xml:space="preserve">and MCF-7 </w:t>
      </w:r>
      <w:r w:rsidR="00C11AA8">
        <w:rPr>
          <w:rFonts w:ascii="Times New Roman" w:hAnsi="Times New Roman" w:cs="Times New Roman"/>
          <w:sz w:val="24"/>
          <w:szCs w:val="24"/>
        </w:rPr>
        <w:t>(</w:t>
      </w:r>
      <w:r w:rsidR="00E21D1C">
        <w:rPr>
          <w:rFonts w:ascii="Times New Roman" w:hAnsi="Times New Roman" w:cs="Times New Roman"/>
          <w:b/>
          <w:sz w:val="24"/>
          <w:szCs w:val="24"/>
        </w:rPr>
        <w:t>C</w:t>
      </w:r>
      <w:r w:rsidR="00C11AA8">
        <w:rPr>
          <w:rFonts w:ascii="Times New Roman" w:hAnsi="Times New Roman" w:cs="Times New Roman"/>
          <w:sz w:val="24"/>
          <w:szCs w:val="24"/>
        </w:rPr>
        <w:t xml:space="preserve">) </w:t>
      </w:r>
      <w:r w:rsidR="00C11AA8" w:rsidRPr="00C11AA8">
        <w:rPr>
          <w:rFonts w:ascii="Times New Roman" w:hAnsi="Times New Roman" w:cs="Times New Roman"/>
          <w:sz w:val="24"/>
          <w:szCs w:val="24"/>
        </w:rPr>
        <w:t>cells.</w:t>
      </w:r>
      <w:r w:rsidR="008A17AD">
        <w:rPr>
          <w:rFonts w:ascii="Times New Roman" w:hAnsi="Times New Roman" w:cs="Times New Roman"/>
          <w:sz w:val="24"/>
          <w:szCs w:val="24"/>
        </w:rPr>
        <w:t xml:space="preserve"> </w:t>
      </w:r>
      <w:r w:rsidR="008A17AD" w:rsidRPr="000E6970">
        <w:rPr>
          <w:rFonts w:ascii="Times New Roman" w:hAnsi="Times New Roman" w:cs="Times New Roman"/>
          <w:sz w:val="24"/>
          <w:szCs w:val="24"/>
        </w:rPr>
        <w:t>Data we</w:t>
      </w:r>
      <w:r w:rsidR="008A17AD">
        <w:rPr>
          <w:rFonts w:ascii="Times New Roman" w:hAnsi="Times New Roman" w:cs="Times New Roman"/>
          <w:sz w:val="24"/>
          <w:szCs w:val="24"/>
        </w:rPr>
        <w:t>re expressed as mean ± SEM (n = 3</w:t>
      </w:r>
      <w:r w:rsidR="008A17AD" w:rsidRPr="000E6970">
        <w:rPr>
          <w:rFonts w:ascii="Times New Roman" w:hAnsi="Times New Roman" w:cs="Times New Roman"/>
          <w:sz w:val="24"/>
          <w:szCs w:val="24"/>
        </w:rPr>
        <w:t>)</w:t>
      </w:r>
      <w:r w:rsidR="008A17AD">
        <w:rPr>
          <w:rFonts w:ascii="Times New Roman" w:hAnsi="Times New Roman" w:cs="Times New Roman"/>
          <w:sz w:val="24"/>
          <w:szCs w:val="24"/>
        </w:rPr>
        <w:t xml:space="preserve">, </w:t>
      </w:r>
      <w:r w:rsidR="008A17A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8A17AD" w:rsidRPr="00553F6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8A17A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</w:t>
      </w:r>
      <w:r w:rsidR="008A17A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8A17A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.05, **</w:t>
      </w:r>
      <w:r w:rsidR="008A17AD" w:rsidRPr="00553F6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8A17A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</w:t>
      </w:r>
      <w:r w:rsidR="008A17A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8A17A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.01</w:t>
      </w:r>
      <w:r w:rsidR="008A17AD">
        <w:rPr>
          <w:rFonts w:ascii="Times New Roman" w:hAnsi="Times New Roman" w:cs="Times New Roman"/>
          <w:sz w:val="24"/>
          <w:szCs w:val="24"/>
        </w:rPr>
        <w:t>.</w:t>
      </w:r>
    </w:p>
    <w:p w14:paraId="74637FEA" w14:textId="77777777" w:rsidR="00C11AA8" w:rsidRDefault="00C11AA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E79136" w14:textId="4B6DF755" w:rsidR="00D34C0C" w:rsidRDefault="00C11AA8" w:rsidP="00C11AA8">
      <w:pPr>
        <w:widowControl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10A622F" wp14:editId="1DE84026">
            <wp:extent cx="5132849" cy="6156981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2849" cy="6156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644C1" w14:textId="725D9730" w:rsidR="0070415A" w:rsidRPr="0070415A" w:rsidRDefault="00E21D1C" w:rsidP="0070415A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</w:t>
      </w:r>
      <w:r w:rsidR="0070415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="0070415A">
        <w:rPr>
          <w:rFonts w:ascii="Times New Roman" w:hAnsi="Times New Roman" w:cs="Times New Roman"/>
          <w:b/>
          <w:sz w:val="28"/>
          <w:szCs w:val="28"/>
        </w:rPr>
        <w:t>4</w:t>
      </w:r>
    </w:p>
    <w:p w14:paraId="34A55C5E" w14:textId="5C24532E" w:rsidR="00C11AA8" w:rsidRDefault="000C23E2" w:rsidP="00287AE0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="00E21D1C">
        <w:rPr>
          <w:rFonts w:ascii="Times New Roman" w:hAnsi="Times New Roman" w:cs="Times New Roman"/>
          <w:b/>
          <w:sz w:val="24"/>
          <w:szCs w:val="24"/>
        </w:rPr>
        <w:t>ig</w:t>
      </w:r>
      <w:r w:rsidR="0070415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21D1C">
        <w:rPr>
          <w:rFonts w:ascii="Times New Roman" w:hAnsi="Times New Roman" w:cs="Times New Roman"/>
          <w:b/>
          <w:sz w:val="24"/>
          <w:szCs w:val="24"/>
        </w:rPr>
        <w:t>S</w:t>
      </w:r>
      <w:r w:rsidR="00C11AA8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C11AA8">
        <w:rPr>
          <w:rFonts w:ascii="Times New Roman" w:hAnsi="Times New Roman" w:cs="Times New Roman"/>
          <w:sz w:val="24"/>
          <w:szCs w:val="24"/>
        </w:rPr>
        <w:t>S</w:t>
      </w:r>
      <w:r w:rsidR="00C11AA8" w:rsidRPr="00CF48A1">
        <w:rPr>
          <w:rFonts w:ascii="Times New Roman" w:hAnsi="Times New Roman" w:cs="Times New Roman"/>
          <w:sz w:val="24"/>
          <w:szCs w:val="24"/>
        </w:rPr>
        <w:t>tatistical</w:t>
      </w:r>
      <w:r w:rsidR="00C11AA8">
        <w:rPr>
          <w:rFonts w:ascii="Times New Roman" w:hAnsi="Times New Roman" w:cs="Times New Roman"/>
          <w:sz w:val="24"/>
          <w:szCs w:val="24"/>
        </w:rPr>
        <w:t xml:space="preserve"> bar graph of Fig. 4.</w:t>
      </w:r>
      <w:r w:rsidR="00E27A6D">
        <w:rPr>
          <w:rFonts w:ascii="Times New Roman" w:hAnsi="Times New Roman" w:cs="Times New Roman"/>
          <w:sz w:val="24"/>
          <w:szCs w:val="24"/>
        </w:rPr>
        <w:t xml:space="preserve"> </w:t>
      </w:r>
      <w:r w:rsidR="00E27A6D" w:rsidRPr="000E6970">
        <w:rPr>
          <w:rFonts w:ascii="Times New Roman" w:hAnsi="Times New Roman" w:cs="Times New Roman"/>
          <w:sz w:val="24"/>
          <w:szCs w:val="24"/>
        </w:rPr>
        <w:t>Data we</w:t>
      </w:r>
      <w:r w:rsidR="00E27A6D">
        <w:rPr>
          <w:rFonts w:ascii="Times New Roman" w:hAnsi="Times New Roman" w:cs="Times New Roman"/>
          <w:sz w:val="24"/>
          <w:szCs w:val="24"/>
        </w:rPr>
        <w:t>re expressed as mean ± SEM (n = 3</w:t>
      </w:r>
      <w:r w:rsidR="00E27A6D" w:rsidRPr="000E6970">
        <w:rPr>
          <w:rFonts w:ascii="Times New Roman" w:hAnsi="Times New Roman" w:cs="Times New Roman"/>
          <w:sz w:val="24"/>
          <w:szCs w:val="24"/>
        </w:rPr>
        <w:t>)</w:t>
      </w:r>
      <w:r w:rsidR="00E27A6D">
        <w:rPr>
          <w:rFonts w:ascii="Times New Roman" w:hAnsi="Times New Roman" w:cs="Times New Roman"/>
          <w:sz w:val="24"/>
          <w:szCs w:val="24"/>
        </w:rPr>
        <w:t xml:space="preserve">, 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E27A6D" w:rsidRPr="00553F6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</w:t>
      </w:r>
      <w:r w:rsidR="00E27A6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.05, **</w:t>
      </w:r>
      <w:r w:rsidR="00E27A6D" w:rsidRPr="00553F6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</w:t>
      </w:r>
      <w:r w:rsidR="00E27A6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.01</w:t>
      </w:r>
      <w:r w:rsidR="00E27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**</w:t>
      </w:r>
      <w:r w:rsidR="00E27A6D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E27A6D" w:rsidRPr="00553F6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</w:t>
      </w:r>
      <w:r w:rsidR="00E27A6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27A6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01</w:t>
      </w:r>
      <w:r w:rsidR="00E27A6D">
        <w:rPr>
          <w:rFonts w:ascii="Times New Roman" w:hAnsi="Times New Roman" w:cs="Times New Roman"/>
          <w:sz w:val="24"/>
          <w:szCs w:val="24"/>
        </w:rPr>
        <w:t>.</w:t>
      </w:r>
    </w:p>
    <w:p w14:paraId="08857A18" w14:textId="77777777" w:rsidR="00C11AA8" w:rsidRDefault="00C11AA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C73A32" w14:textId="0B4BEDE9" w:rsidR="00C11AA8" w:rsidRDefault="00C11AA8" w:rsidP="00C11AA8">
      <w:pPr>
        <w:widowControl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AB96FDC" wp14:editId="60DDBF45">
            <wp:extent cx="4934729" cy="2947426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4729" cy="2947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2AE6D" w14:textId="6D92357C" w:rsidR="0070415A" w:rsidRPr="0070415A" w:rsidRDefault="00E21D1C" w:rsidP="0070415A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</w:t>
      </w:r>
      <w:r w:rsidR="0070415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="0070415A">
        <w:rPr>
          <w:rFonts w:ascii="Times New Roman" w:hAnsi="Times New Roman" w:cs="Times New Roman"/>
          <w:b/>
          <w:sz w:val="28"/>
          <w:szCs w:val="28"/>
        </w:rPr>
        <w:t>5</w:t>
      </w:r>
    </w:p>
    <w:p w14:paraId="1FC75793" w14:textId="2AA3BD2C" w:rsidR="00E27A6D" w:rsidRDefault="00C11AA8" w:rsidP="00287AE0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="00E21D1C">
        <w:rPr>
          <w:rFonts w:ascii="Times New Roman" w:hAnsi="Times New Roman" w:cs="Times New Roman"/>
          <w:b/>
          <w:sz w:val="24"/>
          <w:szCs w:val="24"/>
        </w:rPr>
        <w:t>ig</w:t>
      </w:r>
      <w:r w:rsidR="0070415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21D1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E21D1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8A17AD" w:rsidRPr="0070415A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="008A17AD" w:rsidRPr="007041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1D1C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8A17A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F48A1">
        <w:rPr>
          <w:rFonts w:ascii="Times New Roman" w:hAnsi="Times New Roman" w:cs="Times New Roman"/>
          <w:sz w:val="24"/>
          <w:szCs w:val="24"/>
        </w:rPr>
        <w:t>tatistical</w:t>
      </w:r>
      <w:r>
        <w:rPr>
          <w:rFonts w:ascii="Times New Roman" w:hAnsi="Times New Roman" w:cs="Times New Roman"/>
          <w:sz w:val="24"/>
          <w:szCs w:val="24"/>
        </w:rPr>
        <w:t xml:space="preserve"> bar graph of Fig. </w:t>
      </w:r>
      <w:r w:rsidR="008A17AD">
        <w:rPr>
          <w:rFonts w:ascii="Times New Roman" w:hAnsi="Times New Roman" w:cs="Times New Roman"/>
          <w:sz w:val="24"/>
          <w:szCs w:val="24"/>
        </w:rPr>
        <w:t>5</w:t>
      </w:r>
      <w:r w:rsidR="00E21D1C">
        <w:rPr>
          <w:rFonts w:ascii="Times New Roman" w:hAnsi="Times New Roman" w:cs="Times New Roman"/>
          <w:sz w:val="24"/>
          <w:szCs w:val="24"/>
        </w:rPr>
        <w:t>A, B</w:t>
      </w:r>
      <w:r>
        <w:rPr>
          <w:rFonts w:ascii="Times New Roman" w:hAnsi="Times New Roman" w:cs="Times New Roman"/>
          <w:sz w:val="24"/>
          <w:szCs w:val="24"/>
        </w:rPr>
        <w:t>.</w:t>
      </w:r>
      <w:r w:rsidR="008A17AD">
        <w:rPr>
          <w:rFonts w:ascii="Times New Roman" w:hAnsi="Times New Roman" w:cs="Times New Roman"/>
          <w:sz w:val="24"/>
          <w:szCs w:val="24"/>
        </w:rPr>
        <w:t xml:space="preserve"> </w:t>
      </w:r>
      <w:r w:rsidR="00E21D1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8A17AD" w:rsidRPr="008A17AD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="008A17AD" w:rsidRPr="008A17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1D1C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8A17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17AD">
        <w:rPr>
          <w:rFonts w:ascii="Times New Roman" w:hAnsi="Times New Roman" w:cs="Times New Roman"/>
          <w:sz w:val="24"/>
          <w:szCs w:val="24"/>
        </w:rPr>
        <w:t>S</w:t>
      </w:r>
      <w:r w:rsidR="008A17AD" w:rsidRPr="00CF48A1">
        <w:rPr>
          <w:rFonts w:ascii="Times New Roman" w:hAnsi="Times New Roman" w:cs="Times New Roman"/>
          <w:sz w:val="24"/>
          <w:szCs w:val="24"/>
        </w:rPr>
        <w:t>tatistical</w:t>
      </w:r>
      <w:r w:rsidR="008A17AD">
        <w:rPr>
          <w:rFonts w:ascii="Times New Roman" w:hAnsi="Times New Roman" w:cs="Times New Roman"/>
          <w:sz w:val="24"/>
          <w:szCs w:val="24"/>
        </w:rPr>
        <w:t xml:space="preserve"> bar graph of Fig. 5</w:t>
      </w:r>
      <w:r w:rsidR="00E21D1C">
        <w:rPr>
          <w:rFonts w:ascii="Times New Roman" w:hAnsi="Times New Roman" w:cs="Times New Roman"/>
          <w:sz w:val="24"/>
          <w:szCs w:val="24"/>
        </w:rPr>
        <w:t>E, F</w:t>
      </w:r>
      <w:r w:rsidR="008A17AD">
        <w:rPr>
          <w:rFonts w:ascii="Times New Roman" w:hAnsi="Times New Roman" w:cs="Times New Roman"/>
          <w:sz w:val="24"/>
          <w:szCs w:val="24"/>
        </w:rPr>
        <w:t xml:space="preserve">. </w:t>
      </w:r>
      <w:r w:rsidR="00E27A6D" w:rsidRPr="000E6970">
        <w:rPr>
          <w:rFonts w:ascii="Times New Roman" w:hAnsi="Times New Roman" w:cs="Times New Roman"/>
          <w:sz w:val="24"/>
          <w:szCs w:val="24"/>
        </w:rPr>
        <w:t>Data we</w:t>
      </w:r>
      <w:r w:rsidR="00E27A6D">
        <w:rPr>
          <w:rFonts w:ascii="Times New Roman" w:hAnsi="Times New Roman" w:cs="Times New Roman"/>
          <w:sz w:val="24"/>
          <w:szCs w:val="24"/>
        </w:rPr>
        <w:t>re expressed as mean ± SEM (n = 3</w:t>
      </w:r>
      <w:r w:rsidR="00E27A6D" w:rsidRPr="000E6970">
        <w:rPr>
          <w:rFonts w:ascii="Times New Roman" w:hAnsi="Times New Roman" w:cs="Times New Roman"/>
          <w:sz w:val="24"/>
          <w:szCs w:val="24"/>
        </w:rPr>
        <w:t>)</w:t>
      </w:r>
      <w:r w:rsidR="00E27A6D">
        <w:rPr>
          <w:rFonts w:ascii="Times New Roman" w:hAnsi="Times New Roman" w:cs="Times New Roman"/>
          <w:sz w:val="24"/>
          <w:szCs w:val="24"/>
        </w:rPr>
        <w:t xml:space="preserve">, 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E27A6D" w:rsidRPr="00553F6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</w:t>
      </w:r>
      <w:r w:rsidR="00E27A6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.05, **</w:t>
      </w:r>
      <w:r w:rsidR="00E27A6D" w:rsidRPr="00553F6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</w:t>
      </w:r>
      <w:r w:rsidR="00E27A6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.01</w:t>
      </w:r>
      <w:r w:rsidR="00E27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**</w:t>
      </w:r>
      <w:r w:rsidR="00E27A6D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="00E27A6D" w:rsidRPr="00553F6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</w:t>
      </w:r>
      <w:r w:rsidR="00E27A6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27A6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27A6D"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01</w:t>
      </w:r>
      <w:r w:rsidR="00E27A6D">
        <w:rPr>
          <w:rFonts w:ascii="Times New Roman" w:hAnsi="Times New Roman" w:cs="Times New Roman"/>
          <w:sz w:val="24"/>
          <w:szCs w:val="24"/>
        </w:rPr>
        <w:t>.</w:t>
      </w:r>
    </w:p>
    <w:p w14:paraId="3911ED83" w14:textId="77777777" w:rsidR="00E27A6D" w:rsidRDefault="00E27A6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B09A386" w14:textId="480931F8" w:rsidR="00C11AA8" w:rsidRDefault="00E27A6D" w:rsidP="00E27A6D">
      <w:pPr>
        <w:widowControl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FE62BAB" wp14:editId="25D03527">
            <wp:extent cx="5202953" cy="2868178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953" cy="2868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EC013" w14:textId="36C2FD8F" w:rsidR="0070415A" w:rsidRPr="0070415A" w:rsidRDefault="00AB64E4" w:rsidP="0070415A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</w:t>
      </w:r>
      <w:r w:rsidR="0070415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="0070415A">
        <w:rPr>
          <w:rFonts w:ascii="Times New Roman" w:hAnsi="Times New Roman" w:cs="Times New Roman"/>
          <w:b/>
          <w:sz w:val="28"/>
          <w:szCs w:val="28"/>
        </w:rPr>
        <w:t>6</w:t>
      </w:r>
    </w:p>
    <w:p w14:paraId="27B9404E" w14:textId="78900205" w:rsidR="00E27A6D" w:rsidRDefault="00E27A6D" w:rsidP="00287AE0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="00AB64E4">
        <w:rPr>
          <w:rFonts w:ascii="Times New Roman" w:hAnsi="Times New Roman" w:cs="Times New Roman"/>
          <w:b/>
          <w:sz w:val="24"/>
          <w:szCs w:val="24"/>
        </w:rPr>
        <w:t>ig</w:t>
      </w:r>
      <w:r w:rsidR="0070415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B64E4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AB64E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A17AD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Pr="008A17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B64E4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F48A1">
        <w:rPr>
          <w:rFonts w:ascii="Times New Roman" w:hAnsi="Times New Roman" w:cs="Times New Roman"/>
          <w:sz w:val="24"/>
          <w:szCs w:val="24"/>
        </w:rPr>
        <w:t>tatistical</w:t>
      </w:r>
      <w:r>
        <w:rPr>
          <w:rFonts w:ascii="Times New Roman" w:hAnsi="Times New Roman" w:cs="Times New Roman"/>
          <w:sz w:val="24"/>
          <w:szCs w:val="24"/>
        </w:rPr>
        <w:t xml:space="preserve"> bar graph of Fig. 5</w:t>
      </w:r>
      <w:r w:rsidR="00AB64E4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B64E4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8A17AD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="00AB64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B64E4"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F48A1">
        <w:rPr>
          <w:rFonts w:ascii="Times New Roman" w:hAnsi="Times New Roman" w:cs="Times New Roman"/>
          <w:sz w:val="24"/>
          <w:szCs w:val="24"/>
        </w:rPr>
        <w:t>tatistical</w:t>
      </w:r>
      <w:r>
        <w:rPr>
          <w:rFonts w:ascii="Times New Roman" w:hAnsi="Times New Roman" w:cs="Times New Roman"/>
          <w:sz w:val="24"/>
          <w:szCs w:val="24"/>
        </w:rPr>
        <w:t xml:space="preserve"> bar graph of Fig. 5</w:t>
      </w:r>
      <w:r w:rsidR="00AB64E4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E6970">
        <w:rPr>
          <w:rFonts w:ascii="Times New Roman" w:hAnsi="Times New Roman" w:cs="Times New Roman"/>
          <w:sz w:val="24"/>
          <w:szCs w:val="24"/>
        </w:rPr>
        <w:t>Data we</w:t>
      </w:r>
      <w:r>
        <w:rPr>
          <w:rFonts w:ascii="Times New Roman" w:hAnsi="Times New Roman" w:cs="Times New Roman"/>
          <w:sz w:val="24"/>
          <w:szCs w:val="24"/>
        </w:rPr>
        <w:t>re expressed as mean ± SEM (n = 3</w:t>
      </w:r>
      <w:r w:rsidRPr="000E697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53F6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.05, **</w:t>
      </w:r>
      <w:r w:rsidRPr="00553F6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.01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**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53F6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85D760" w14:textId="77777777" w:rsidR="00E27A6D" w:rsidRDefault="00E27A6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FA81C7" w14:textId="2030F9B5" w:rsidR="00E27A6D" w:rsidRDefault="00E27A6D" w:rsidP="00E27A6D">
      <w:pPr>
        <w:widowControl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694DC60" wp14:editId="716F4606">
            <wp:extent cx="5274310" cy="26670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866BB" w14:textId="359CCA29" w:rsidR="0070415A" w:rsidRPr="0070415A" w:rsidRDefault="00132F04" w:rsidP="0070415A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</w:t>
      </w:r>
      <w:r w:rsidR="0070415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="0070415A">
        <w:rPr>
          <w:rFonts w:ascii="Times New Roman" w:hAnsi="Times New Roman" w:cs="Times New Roman"/>
          <w:b/>
          <w:sz w:val="28"/>
          <w:szCs w:val="28"/>
        </w:rPr>
        <w:t>7</w:t>
      </w:r>
    </w:p>
    <w:p w14:paraId="2AEBBA01" w14:textId="1F5A93BA" w:rsidR="00B76D83" w:rsidRDefault="00E27A6D" w:rsidP="00287AE0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="00132F04">
        <w:rPr>
          <w:rFonts w:ascii="Times New Roman" w:hAnsi="Times New Roman" w:cs="Times New Roman"/>
          <w:b/>
          <w:sz w:val="24"/>
          <w:szCs w:val="24"/>
        </w:rPr>
        <w:t>ig</w:t>
      </w:r>
      <w:r w:rsidR="0070415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32F04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 xml:space="preserve">mRNA level of </w:t>
      </w:r>
      <w:r w:rsidRPr="0032242C">
        <w:rPr>
          <w:rFonts w:ascii="Times New Roman" w:hAnsi="Times New Roman" w:cs="Times New Roman"/>
          <w:sz w:val="24"/>
          <w:szCs w:val="24"/>
        </w:rPr>
        <w:t>miR-141-5p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2242C">
        <w:rPr>
          <w:rFonts w:ascii="Times New Roman" w:hAnsi="Times New Roman" w:cs="Times New Roman"/>
          <w:sz w:val="24"/>
          <w:szCs w:val="24"/>
        </w:rPr>
        <w:t xml:space="preserve"> miR-27a-3p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2242C">
        <w:rPr>
          <w:rFonts w:ascii="Times New Roman" w:hAnsi="Times New Roman" w:cs="Times New Roman"/>
          <w:sz w:val="24"/>
          <w:szCs w:val="24"/>
        </w:rPr>
        <w:t xml:space="preserve"> miR-27b-3p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32242C">
        <w:rPr>
          <w:rFonts w:ascii="Times New Roman" w:hAnsi="Times New Roman" w:cs="Times New Roman"/>
          <w:sz w:val="24"/>
          <w:szCs w:val="24"/>
        </w:rPr>
        <w:t>miR-548c-3p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 w:hint="eastAsia"/>
          <w:sz w:val="24"/>
          <w:szCs w:val="24"/>
        </w:rPr>
        <w:t>MDA-MB-</w:t>
      </w:r>
      <w:r>
        <w:rPr>
          <w:rFonts w:ascii="Times New Roman" w:hAnsi="Times New Roman" w:cs="Times New Roman"/>
          <w:sz w:val="24"/>
          <w:szCs w:val="24"/>
        </w:rPr>
        <w:t>231 (</w:t>
      </w:r>
      <w:r w:rsidR="00132F04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MDA-MB-468 (</w:t>
      </w:r>
      <w:r w:rsidR="00132F04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) cells. mRNA level of </w:t>
      </w:r>
      <w:r w:rsidRPr="0032242C">
        <w:rPr>
          <w:rFonts w:ascii="Times New Roman" w:hAnsi="Times New Roman" w:cs="Times New Roman"/>
          <w:sz w:val="24"/>
          <w:szCs w:val="24"/>
        </w:rPr>
        <w:t>miR-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2242C">
        <w:rPr>
          <w:rFonts w:ascii="Times New Roman" w:hAnsi="Times New Roman" w:cs="Times New Roman"/>
          <w:sz w:val="24"/>
          <w:szCs w:val="24"/>
        </w:rPr>
        <w:t>-5p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224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miR-12120, </w:t>
      </w:r>
      <w:r w:rsidRPr="0032242C">
        <w:rPr>
          <w:rFonts w:ascii="Times New Roman" w:hAnsi="Times New Roman" w:cs="Times New Roman"/>
          <w:sz w:val="24"/>
          <w:szCs w:val="24"/>
        </w:rPr>
        <w:t>miR-</w:t>
      </w:r>
      <w:r>
        <w:rPr>
          <w:rFonts w:ascii="Times New Roman" w:hAnsi="Times New Roman" w:cs="Times New Roman"/>
          <w:sz w:val="24"/>
          <w:szCs w:val="24"/>
        </w:rPr>
        <w:t>6875</w:t>
      </w:r>
      <w:r w:rsidRPr="0032242C">
        <w:rPr>
          <w:rFonts w:ascii="Times New Roman" w:hAnsi="Times New Roman" w:cs="Times New Roman"/>
          <w:sz w:val="24"/>
          <w:szCs w:val="24"/>
        </w:rPr>
        <w:t>-3p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2242C">
        <w:rPr>
          <w:rFonts w:ascii="Times New Roman" w:hAnsi="Times New Roman" w:cs="Times New Roman"/>
          <w:sz w:val="24"/>
          <w:szCs w:val="24"/>
        </w:rPr>
        <w:t xml:space="preserve"> miR-</w:t>
      </w:r>
      <w:r>
        <w:rPr>
          <w:rFonts w:ascii="Times New Roman" w:hAnsi="Times New Roman" w:cs="Times New Roman"/>
          <w:sz w:val="24"/>
          <w:szCs w:val="24"/>
        </w:rPr>
        <w:t>6888-5</w:t>
      </w:r>
      <w:r w:rsidRPr="0032242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32242C">
        <w:rPr>
          <w:rFonts w:ascii="Times New Roman" w:hAnsi="Times New Roman" w:cs="Times New Roman"/>
          <w:sz w:val="24"/>
          <w:szCs w:val="24"/>
        </w:rPr>
        <w:t>miR-</w:t>
      </w:r>
      <w:r>
        <w:rPr>
          <w:rFonts w:ascii="Times New Roman" w:hAnsi="Times New Roman" w:cs="Times New Roman"/>
          <w:sz w:val="24"/>
          <w:szCs w:val="24"/>
        </w:rPr>
        <w:t xml:space="preserve">3118 in </w:t>
      </w:r>
      <w:r>
        <w:rPr>
          <w:rFonts w:ascii="Times New Roman" w:hAnsi="Times New Roman" w:cs="Times New Roman" w:hint="eastAsia"/>
          <w:sz w:val="24"/>
          <w:szCs w:val="24"/>
        </w:rPr>
        <w:t>MDA-MB-</w:t>
      </w:r>
      <w:r>
        <w:rPr>
          <w:rFonts w:ascii="Times New Roman" w:hAnsi="Times New Roman" w:cs="Times New Roman"/>
          <w:sz w:val="24"/>
          <w:szCs w:val="24"/>
        </w:rPr>
        <w:t>231 (</w:t>
      </w:r>
      <w:r w:rsidR="00132F04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MDA-MB-468 (</w:t>
      </w:r>
      <w:r w:rsidR="00132F04"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) cells. </w:t>
      </w:r>
      <w:r w:rsidRPr="000E6970">
        <w:rPr>
          <w:rFonts w:ascii="Times New Roman" w:hAnsi="Times New Roman" w:cs="Times New Roman"/>
          <w:sz w:val="24"/>
          <w:szCs w:val="24"/>
        </w:rPr>
        <w:t>Data we</w:t>
      </w:r>
      <w:r>
        <w:rPr>
          <w:rFonts w:ascii="Times New Roman" w:hAnsi="Times New Roman" w:cs="Times New Roman"/>
          <w:sz w:val="24"/>
          <w:szCs w:val="24"/>
        </w:rPr>
        <w:t>re expressed as mean ± SEM (n = 3</w:t>
      </w:r>
      <w:r w:rsidRPr="000E697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53F6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.05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961434" w14:textId="77777777" w:rsidR="00B76D83" w:rsidRDefault="00B76D8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A96BA47" w14:textId="35B4FC9C" w:rsidR="00E27A6D" w:rsidRDefault="00B76D83" w:rsidP="00B76D83">
      <w:pPr>
        <w:widowControl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2915842" wp14:editId="2E840357">
            <wp:extent cx="5274310" cy="272923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BBE6A" w14:textId="57B6A05B" w:rsidR="00E90367" w:rsidRPr="00E90367" w:rsidRDefault="00052930" w:rsidP="00E90367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</w:t>
      </w:r>
      <w:r w:rsidR="00E90367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="00E90367">
        <w:rPr>
          <w:rFonts w:ascii="Times New Roman" w:hAnsi="Times New Roman" w:cs="Times New Roman"/>
          <w:b/>
          <w:sz w:val="28"/>
          <w:szCs w:val="28"/>
        </w:rPr>
        <w:t>8</w:t>
      </w:r>
    </w:p>
    <w:p w14:paraId="28AB07D0" w14:textId="5915B4EC" w:rsidR="00CB183D" w:rsidRDefault="00B76D83" w:rsidP="00287AE0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="00052930">
        <w:rPr>
          <w:rFonts w:ascii="Times New Roman" w:hAnsi="Times New Roman" w:cs="Times New Roman"/>
          <w:b/>
          <w:sz w:val="24"/>
          <w:szCs w:val="24"/>
        </w:rPr>
        <w:t>ig</w:t>
      </w:r>
      <w:r w:rsidR="00E9036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52930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5E7422">
        <w:rPr>
          <w:rFonts w:ascii="Times New Roman" w:hAnsi="Times New Roman" w:cs="Times New Roman"/>
          <w:sz w:val="24"/>
          <w:szCs w:val="24"/>
        </w:rPr>
        <w:t>Representative results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0D3CB8" w:rsidRPr="000D3CB8">
        <w:rPr>
          <w:rFonts w:ascii="Times New Roman" w:hAnsi="Times New Roman" w:cs="Times New Roman"/>
          <w:sz w:val="24"/>
          <w:szCs w:val="24"/>
        </w:rPr>
        <w:t xml:space="preserve">miR-607 on CCCP-induced cell apoptosis in MDA-MB-231 </w:t>
      </w:r>
      <w:r w:rsidR="000D3CB8">
        <w:rPr>
          <w:rFonts w:ascii="Times New Roman" w:hAnsi="Times New Roman" w:cs="Times New Roman"/>
          <w:sz w:val="24"/>
          <w:szCs w:val="24"/>
        </w:rPr>
        <w:t>(</w:t>
      </w:r>
      <w:r w:rsidR="00052930">
        <w:rPr>
          <w:rFonts w:ascii="Times New Roman" w:hAnsi="Times New Roman" w:cs="Times New Roman"/>
          <w:b/>
          <w:sz w:val="24"/>
          <w:szCs w:val="24"/>
        </w:rPr>
        <w:t>A</w:t>
      </w:r>
      <w:r w:rsidR="000D3CB8">
        <w:rPr>
          <w:rFonts w:ascii="Times New Roman" w:hAnsi="Times New Roman" w:cs="Times New Roman"/>
          <w:sz w:val="24"/>
          <w:szCs w:val="24"/>
        </w:rPr>
        <w:t xml:space="preserve">) </w:t>
      </w:r>
      <w:r w:rsidR="000D3CB8" w:rsidRPr="000D3CB8">
        <w:rPr>
          <w:rFonts w:ascii="Times New Roman" w:hAnsi="Times New Roman" w:cs="Times New Roman"/>
          <w:sz w:val="24"/>
          <w:szCs w:val="24"/>
        </w:rPr>
        <w:t xml:space="preserve">and MDA-MB-468 </w:t>
      </w:r>
      <w:r w:rsidR="000D3CB8">
        <w:rPr>
          <w:rFonts w:ascii="Times New Roman" w:hAnsi="Times New Roman" w:cs="Times New Roman"/>
          <w:sz w:val="24"/>
          <w:szCs w:val="24"/>
        </w:rPr>
        <w:t>(</w:t>
      </w:r>
      <w:r w:rsidR="00052930">
        <w:rPr>
          <w:rFonts w:ascii="Times New Roman" w:hAnsi="Times New Roman" w:cs="Times New Roman"/>
          <w:b/>
          <w:sz w:val="24"/>
          <w:szCs w:val="24"/>
        </w:rPr>
        <w:t>B</w:t>
      </w:r>
      <w:r w:rsidR="000D3CB8">
        <w:rPr>
          <w:rFonts w:ascii="Times New Roman" w:hAnsi="Times New Roman" w:cs="Times New Roman"/>
          <w:sz w:val="24"/>
          <w:szCs w:val="24"/>
        </w:rPr>
        <w:t xml:space="preserve">) </w:t>
      </w:r>
      <w:r w:rsidR="000D3CB8" w:rsidRPr="000D3CB8">
        <w:rPr>
          <w:rFonts w:ascii="Times New Roman" w:hAnsi="Times New Roman" w:cs="Times New Roman"/>
          <w:sz w:val="24"/>
          <w:szCs w:val="24"/>
        </w:rPr>
        <w:t>cells by transfected with miR-607-NC, miR-607-Mimic or miR-607-Inhibitor.</w:t>
      </w:r>
    </w:p>
    <w:p w14:paraId="31FA6BBE" w14:textId="77777777" w:rsidR="00CB183D" w:rsidRDefault="00CB183D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E86DD4" w14:textId="4DC00499" w:rsidR="00B76D83" w:rsidRDefault="00CB183D" w:rsidP="00CB183D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799FF08" wp14:editId="2C7214E6">
            <wp:extent cx="5274310" cy="612902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2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D4A1B" w14:textId="4CFD8272" w:rsidR="00E90367" w:rsidRPr="00E90367" w:rsidRDefault="00052930" w:rsidP="00E90367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</w:t>
      </w:r>
      <w:r w:rsidR="00E90367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="00E90367">
        <w:rPr>
          <w:rFonts w:ascii="Times New Roman" w:hAnsi="Times New Roman" w:cs="Times New Roman"/>
          <w:b/>
          <w:sz w:val="28"/>
          <w:szCs w:val="28"/>
        </w:rPr>
        <w:t>9</w:t>
      </w:r>
    </w:p>
    <w:p w14:paraId="0D4D703B" w14:textId="7D5674B8" w:rsidR="00382EF8" w:rsidRDefault="00CB183D" w:rsidP="00287AE0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="00052930">
        <w:rPr>
          <w:rFonts w:ascii="Times New Roman" w:hAnsi="Times New Roman" w:cs="Times New Roman"/>
          <w:b/>
          <w:sz w:val="24"/>
          <w:szCs w:val="24"/>
        </w:rPr>
        <w:t>ig</w:t>
      </w:r>
      <w:r w:rsidR="00E9036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52930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05293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A17AD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Pr="008A17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2930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F48A1">
        <w:rPr>
          <w:rFonts w:ascii="Times New Roman" w:hAnsi="Times New Roman" w:cs="Times New Roman"/>
          <w:sz w:val="24"/>
          <w:szCs w:val="24"/>
        </w:rPr>
        <w:t>tatistical</w:t>
      </w:r>
      <w:r>
        <w:rPr>
          <w:rFonts w:ascii="Times New Roman" w:hAnsi="Times New Roman" w:cs="Times New Roman"/>
          <w:sz w:val="24"/>
          <w:szCs w:val="24"/>
        </w:rPr>
        <w:t xml:space="preserve"> bar graph of Fig. 7</w:t>
      </w:r>
      <w:r w:rsidR="0005293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52930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8A17AD">
        <w:rPr>
          <w:rFonts w:ascii="Times New Roman" w:hAnsi="Times New Roman" w:cs="Times New Roman" w:hint="eastAsia"/>
          <w:bCs/>
          <w:sz w:val="24"/>
          <w:szCs w:val="24"/>
        </w:rPr>
        <w:t>,</w:t>
      </w:r>
      <w:r w:rsidRPr="008A17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2930"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F48A1">
        <w:rPr>
          <w:rFonts w:ascii="Times New Roman" w:hAnsi="Times New Roman" w:cs="Times New Roman"/>
          <w:sz w:val="24"/>
          <w:szCs w:val="24"/>
        </w:rPr>
        <w:t>tatistical</w:t>
      </w:r>
      <w:r>
        <w:rPr>
          <w:rFonts w:ascii="Times New Roman" w:hAnsi="Times New Roman" w:cs="Times New Roman"/>
          <w:sz w:val="24"/>
          <w:szCs w:val="24"/>
        </w:rPr>
        <w:t xml:space="preserve"> bar graph of Fig. 7</w:t>
      </w:r>
      <w:r w:rsidR="00052930">
        <w:rPr>
          <w:rFonts w:ascii="Times New Roman" w:hAnsi="Times New Roman" w:cs="Times New Roman"/>
          <w:sz w:val="24"/>
          <w:szCs w:val="24"/>
        </w:rPr>
        <w:t>B</w:t>
      </w:r>
      <w:r w:rsidR="00BB4393">
        <w:rPr>
          <w:rFonts w:ascii="Times New Roman" w:hAnsi="Times New Roman" w:cs="Times New Roman"/>
          <w:sz w:val="24"/>
          <w:szCs w:val="24"/>
        </w:rPr>
        <w:t xml:space="preserve">. </w:t>
      </w:r>
      <w:r w:rsidR="00052930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52930"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CF48A1">
        <w:rPr>
          <w:rFonts w:ascii="Times New Roman" w:hAnsi="Times New Roman" w:cs="Times New Roman"/>
          <w:sz w:val="24"/>
          <w:szCs w:val="24"/>
        </w:rPr>
        <w:t>tatistical</w:t>
      </w:r>
      <w:r>
        <w:rPr>
          <w:rFonts w:ascii="Times New Roman" w:hAnsi="Times New Roman" w:cs="Times New Roman"/>
          <w:sz w:val="24"/>
          <w:szCs w:val="24"/>
        </w:rPr>
        <w:t xml:space="preserve"> bar graph of Fig. 7</w:t>
      </w:r>
      <w:r w:rsidR="00052930">
        <w:rPr>
          <w:rFonts w:ascii="Times New Roman" w:hAnsi="Times New Roman" w:cs="Times New Roman"/>
          <w:sz w:val="24"/>
          <w:szCs w:val="24"/>
        </w:rPr>
        <w:t>C</w:t>
      </w:r>
      <w:r w:rsidR="00BB4393">
        <w:rPr>
          <w:rFonts w:ascii="Times New Roman" w:hAnsi="Times New Roman" w:cs="Times New Roman"/>
          <w:sz w:val="24"/>
          <w:szCs w:val="24"/>
        </w:rPr>
        <w:t xml:space="preserve">. </w:t>
      </w:r>
      <w:r w:rsidR="00052930">
        <w:rPr>
          <w:rFonts w:ascii="Times New Roman" w:hAnsi="Times New Roman" w:cs="Times New Roman"/>
          <w:b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52930">
        <w:rPr>
          <w:rFonts w:ascii="Times New Roman" w:hAnsi="Times New Roman" w:cs="Times New Roman"/>
          <w:b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CF48A1">
        <w:rPr>
          <w:rFonts w:ascii="Times New Roman" w:hAnsi="Times New Roman" w:cs="Times New Roman"/>
          <w:sz w:val="24"/>
          <w:szCs w:val="24"/>
        </w:rPr>
        <w:t>tatistical</w:t>
      </w:r>
      <w:r>
        <w:rPr>
          <w:rFonts w:ascii="Times New Roman" w:hAnsi="Times New Roman" w:cs="Times New Roman"/>
          <w:sz w:val="24"/>
          <w:szCs w:val="24"/>
        </w:rPr>
        <w:t xml:space="preserve"> bar graph of Fig. 7</w:t>
      </w:r>
      <w:r w:rsidR="0005293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E6970">
        <w:rPr>
          <w:rFonts w:ascii="Times New Roman" w:hAnsi="Times New Roman" w:cs="Times New Roman"/>
          <w:sz w:val="24"/>
          <w:szCs w:val="24"/>
        </w:rPr>
        <w:t>Data we</w:t>
      </w:r>
      <w:r>
        <w:rPr>
          <w:rFonts w:ascii="Times New Roman" w:hAnsi="Times New Roman" w:cs="Times New Roman"/>
          <w:sz w:val="24"/>
          <w:szCs w:val="24"/>
        </w:rPr>
        <w:t>re expressed as mean ± SEM (n = 3</w:t>
      </w:r>
      <w:r w:rsidRPr="000E697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**</w:t>
      </w:r>
      <w:r w:rsidRPr="00553F6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.01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**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53F6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553F63">
        <w:rPr>
          <w:rFonts w:ascii="Times New Roman" w:hAnsi="Times New Roman" w:cs="Times New Roman"/>
          <w:color w:val="000000" w:themeColor="text1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06E3AF" w14:textId="77777777" w:rsidR="00382EF8" w:rsidRDefault="00382EF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8AD0FEB" w14:textId="1E7ADDF1" w:rsidR="00CB183D" w:rsidRDefault="00382EF8" w:rsidP="00382EF8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EEED950" wp14:editId="6AE18123">
            <wp:extent cx="5266962" cy="2505464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962" cy="250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13500" w14:textId="48F0F943" w:rsidR="00E90367" w:rsidRPr="00E90367" w:rsidRDefault="0074588D" w:rsidP="00E90367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Fig</w:t>
      </w:r>
      <w:r w:rsidR="00E90367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="00E90367">
        <w:rPr>
          <w:rFonts w:ascii="Times New Roman" w:hAnsi="Times New Roman" w:cs="Times New Roman"/>
          <w:b/>
          <w:sz w:val="28"/>
          <w:szCs w:val="28"/>
        </w:rPr>
        <w:t>10</w:t>
      </w:r>
    </w:p>
    <w:p w14:paraId="569E24FA" w14:textId="475532E0" w:rsidR="00382EF8" w:rsidRPr="000D3CB8" w:rsidRDefault="00382EF8" w:rsidP="00287AE0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 w:rsidR="0074588D">
        <w:rPr>
          <w:rFonts w:ascii="Times New Roman" w:hAnsi="Times New Roman" w:cs="Times New Roman"/>
          <w:b/>
          <w:sz w:val="24"/>
          <w:szCs w:val="24"/>
        </w:rPr>
        <w:t>ig</w:t>
      </w:r>
      <w:r w:rsidR="00E9036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4588D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5E7422">
        <w:rPr>
          <w:rFonts w:ascii="Times New Roman" w:hAnsi="Times New Roman" w:cs="Times New Roman"/>
          <w:sz w:val="24"/>
          <w:szCs w:val="24"/>
        </w:rPr>
        <w:t>Representative results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Pr="00382EF8">
        <w:rPr>
          <w:rFonts w:ascii="Times New Roman" w:hAnsi="Times New Roman" w:cs="Times New Roman"/>
          <w:sz w:val="24"/>
          <w:szCs w:val="24"/>
        </w:rPr>
        <w:t>cantharidin</w:t>
      </w:r>
      <w:r>
        <w:rPr>
          <w:rFonts w:ascii="Times New Roman" w:hAnsi="Times New Roman" w:cs="Times New Roman"/>
          <w:sz w:val="24"/>
          <w:szCs w:val="24"/>
        </w:rPr>
        <w:t xml:space="preserve">-induced </w:t>
      </w:r>
      <w:r w:rsidRPr="00382EF8">
        <w:rPr>
          <w:rFonts w:ascii="Times New Roman" w:hAnsi="Times New Roman" w:cs="Times New Roman"/>
          <w:sz w:val="24"/>
          <w:szCs w:val="24"/>
        </w:rPr>
        <w:t>cell apoptosis in miR-607-NC, miR-607-Mimic or miR-607-Inhibitor transfecte</w:t>
      </w:r>
      <w:bookmarkStart w:id="1" w:name="_GoBack"/>
      <w:bookmarkEnd w:id="1"/>
      <w:r w:rsidRPr="00382EF8">
        <w:rPr>
          <w:rFonts w:ascii="Times New Roman" w:hAnsi="Times New Roman" w:cs="Times New Roman"/>
          <w:sz w:val="24"/>
          <w:szCs w:val="24"/>
        </w:rPr>
        <w:t xml:space="preserve">d MDA-MB-231 </w:t>
      </w:r>
      <w:r w:rsidRPr="00BB4393">
        <w:rPr>
          <w:rFonts w:ascii="Times New Roman" w:hAnsi="Times New Roman" w:cs="Times New Roman"/>
          <w:b/>
          <w:sz w:val="24"/>
          <w:szCs w:val="24"/>
        </w:rPr>
        <w:t>(</w:t>
      </w:r>
      <w:r w:rsidR="0074588D" w:rsidRPr="00BB4393">
        <w:rPr>
          <w:rFonts w:ascii="Times New Roman" w:hAnsi="Times New Roman" w:cs="Times New Roman"/>
          <w:b/>
          <w:sz w:val="24"/>
          <w:szCs w:val="24"/>
        </w:rPr>
        <w:t>A</w:t>
      </w:r>
      <w:r w:rsidRPr="00BB4393">
        <w:rPr>
          <w:rFonts w:ascii="Times New Roman" w:hAnsi="Times New Roman" w:cs="Times New Roman"/>
          <w:b/>
          <w:sz w:val="24"/>
          <w:szCs w:val="24"/>
        </w:rPr>
        <w:t>)</w:t>
      </w:r>
      <w:r w:rsidRPr="00382EF8">
        <w:rPr>
          <w:rFonts w:ascii="Times New Roman" w:hAnsi="Times New Roman" w:cs="Times New Roman"/>
          <w:sz w:val="24"/>
          <w:szCs w:val="24"/>
        </w:rPr>
        <w:t xml:space="preserve"> and MDA-MB-468 </w:t>
      </w:r>
      <w:r w:rsidRPr="00BB4393">
        <w:rPr>
          <w:rFonts w:ascii="Times New Roman" w:hAnsi="Times New Roman" w:cs="Times New Roman"/>
          <w:b/>
          <w:sz w:val="24"/>
          <w:szCs w:val="24"/>
        </w:rPr>
        <w:t>(</w:t>
      </w:r>
      <w:r w:rsidR="00516DBA" w:rsidRPr="00BB4393">
        <w:rPr>
          <w:rFonts w:ascii="Times New Roman" w:hAnsi="Times New Roman" w:cs="Times New Roman"/>
          <w:b/>
          <w:sz w:val="24"/>
          <w:szCs w:val="24"/>
        </w:rPr>
        <w:t>B</w:t>
      </w:r>
      <w:r w:rsidRPr="00BB4393">
        <w:rPr>
          <w:rFonts w:ascii="Times New Roman" w:hAnsi="Times New Roman" w:cs="Times New Roman"/>
          <w:b/>
          <w:sz w:val="24"/>
          <w:szCs w:val="24"/>
        </w:rPr>
        <w:t>)</w:t>
      </w:r>
      <w:r w:rsidRPr="00382EF8">
        <w:rPr>
          <w:rFonts w:ascii="Times New Roman" w:hAnsi="Times New Roman" w:cs="Times New Roman"/>
          <w:sz w:val="24"/>
          <w:szCs w:val="24"/>
        </w:rPr>
        <w:t xml:space="preserve"> cells.</w:t>
      </w:r>
    </w:p>
    <w:p w14:paraId="5C219AE7" w14:textId="77777777" w:rsidR="00706B70" w:rsidRPr="000500D5" w:rsidRDefault="00450329">
      <w:pPr>
        <w:widowControl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9AB8A62" w14:textId="1065D220" w:rsidR="00BF7FBC" w:rsidRPr="00963BB1" w:rsidRDefault="00B852D9" w:rsidP="00B852D9">
      <w:pPr>
        <w:widowControl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NewRoman" w:hAnsi="Times New Roman" w:cs="Times New Roman" w:hint="eastAsia"/>
          <w:b/>
          <w:kern w:val="0"/>
          <w:szCs w:val="21"/>
        </w:rPr>
        <w:lastRenderedPageBreak/>
        <w:t>T</w:t>
      </w:r>
      <w:r>
        <w:rPr>
          <w:rFonts w:ascii="Times New Roman" w:eastAsia="TimesNewRoman" w:hAnsi="Times New Roman" w:cs="Times New Roman"/>
          <w:b/>
          <w:kern w:val="0"/>
          <w:szCs w:val="21"/>
        </w:rPr>
        <w:t>able</w:t>
      </w:r>
      <w:r w:rsidRPr="00E0242C">
        <w:rPr>
          <w:rFonts w:ascii="Times New Roman" w:eastAsia="TimesNewRoman" w:hAnsi="Times New Roman" w:cs="Times New Roman" w:hint="eastAsia"/>
          <w:b/>
          <w:kern w:val="0"/>
          <w:szCs w:val="21"/>
        </w:rPr>
        <w:t xml:space="preserve"> </w:t>
      </w:r>
      <w:r>
        <w:rPr>
          <w:rFonts w:ascii="Times New Roman" w:eastAsia="TimesNewRoman" w:hAnsi="Times New Roman" w:cs="Times New Roman"/>
          <w:b/>
          <w:kern w:val="0"/>
          <w:szCs w:val="21"/>
        </w:rPr>
        <w:t>S</w:t>
      </w:r>
      <w:r w:rsidRPr="00E0242C">
        <w:rPr>
          <w:rFonts w:ascii="Times New Roman" w:eastAsia="TimesNewRoman" w:hAnsi="Times New Roman" w:cs="Times New Roman" w:hint="eastAsia"/>
          <w:b/>
          <w:kern w:val="0"/>
          <w:szCs w:val="21"/>
        </w:rPr>
        <w:t xml:space="preserve">1. </w:t>
      </w:r>
      <w:r>
        <w:rPr>
          <w:rFonts w:ascii="Times New Roman" w:eastAsia="TimesNewRoman" w:hAnsi="Times New Roman" w:cs="Times New Roman" w:hint="eastAsia"/>
          <w:b/>
          <w:kern w:val="0"/>
          <w:szCs w:val="21"/>
        </w:rPr>
        <w:t xml:space="preserve"> </w:t>
      </w:r>
      <w:r w:rsidR="001F6802" w:rsidRPr="001F6802">
        <w:rPr>
          <w:rFonts w:ascii="Times New Roman" w:eastAsia="TimesNewRoman" w:hAnsi="Times New Roman" w:cs="Times New Roman"/>
          <w:b/>
          <w:kern w:val="0"/>
          <w:szCs w:val="21"/>
        </w:rPr>
        <w:t xml:space="preserve">The primers have been used for </w:t>
      </w:r>
      <w:r w:rsidR="001F6802">
        <w:rPr>
          <w:rFonts w:ascii="Times New Roman" w:eastAsia="TimesNewRoman" w:hAnsi="Times New Roman" w:cs="Times New Roman"/>
          <w:b/>
          <w:kern w:val="0"/>
          <w:szCs w:val="21"/>
        </w:rPr>
        <w:t>RT-</w:t>
      </w:r>
      <w:r w:rsidR="001F6802" w:rsidRPr="001F6802">
        <w:rPr>
          <w:rFonts w:ascii="Times New Roman" w:eastAsia="TimesNewRoman" w:hAnsi="Times New Roman" w:cs="Times New Roman"/>
          <w:b/>
          <w:kern w:val="0"/>
          <w:szCs w:val="21"/>
        </w:rPr>
        <w:t>PCR</w:t>
      </w:r>
      <w:r w:rsidRPr="00B852D9">
        <w:rPr>
          <w:rFonts w:ascii="Times New Roman" w:eastAsia="TimesNewRoman" w:hAnsi="Times New Roman" w:cs="Times New Roman"/>
          <w:b/>
          <w:kern w:val="0"/>
          <w:szCs w:val="21"/>
        </w:rPr>
        <w:t>.</w:t>
      </w: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284"/>
        <w:gridCol w:w="4464"/>
      </w:tblGrid>
      <w:tr w:rsidR="001F6802" w14:paraId="43B4EC3E" w14:textId="77777777" w:rsidTr="00EF7A80">
        <w:trPr>
          <w:trHeight w:val="366"/>
          <w:jc w:val="center"/>
        </w:trPr>
        <w:tc>
          <w:tcPr>
            <w:tcW w:w="1632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BCAC1D3" w14:textId="2E5F22EA" w:rsidR="001F6802" w:rsidRPr="00EF7A80" w:rsidRDefault="00A06783" w:rsidP="001B68FF">
            <w:pPr>
              <w:widowControl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F7A80">
              <w:rPr>
                <w:rFonts w:ascii="Times New Roman" w:hAnsi="Times New Roman" w:cs="Times New Roman"/>
                <w:b/>
                <w:szCs w:val="21"/>
              </w:rPr>
              <w:t>Gene</w:t>
            </w:r>
            <w:r w:rsidR="001B68FF" w:rsidRPr="00EF7A80">
              <w:rPr>
                <w:rFonts w:ascii="Times New Roman" w:hAnsi="Times New Roman" w:cs="Times New Roman"/>
                <w:b/>
                <w:szCs w:val="21"/>
              </w:rPr>
              <w:t>/miRNA</w:t>
            </w:r>
          </w:p>
        </w:tc>
        <w:tc>
          <w:tcPr>
            <w:tcW w:w="4464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3C7A87B5" w14:textId="7E7C2BD8" w:rsidR="001F6802" w:rsidRPr="00EF7A80" w:rsidRDefault="001B68FF" w:rsidP="001B68FF">
            <w:pPr>
              <w:widowControl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F7A80">
              <w:rPr>
                <w:rFonts w:ascii="Times New Roman" w:hAnsi="Times New Roman" w:cs="Times New Roman"/>
                <w:b/>
                <w:szCs w:val="21"/>
              </w:rPr>
              <w:t>Primer sequences</w:t>
            </w:r>
          </w:p>
        </w:tc>
      </w:tr>
      <w:tr w:rsidR="001F6802" w14:paraId="4DB340AB" w14:textId="77777777" w:rsidTr="00EF7A80">
        <w:trPr>
          <w:jc w:val="center"/>
        </w:trPr>
        <w:tc>
          <w:tcPr>
            <w:tcW w:w="1348" w:type="dxa"/>
            <w:tcBorders>
              <w:top w:val="single" w:sz="8" w:space="0" w:color="000000"/>
              <w:bottom w:val="nil"/>
            </w:tcBorders>
            <w:vAlign w:val="center"/>
          </w:tcPr>
          <w:p w14:paraId="0ED7D6ED" w14:textId="0B865F8E" w:rsidR="001F6802" w:rsidRPr="001B68FF" w:rsidRDefault="00A06783" w:rsidP="001B68F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1B68FF">
              <w:rPr>
                <w:rFonts w:ascii="Times New Roman" w:hAnsi="Times New Roman" w:cs="Times New Roman"/>
                <w:szCs w:val="21"/>
              </w:rPr>
              <w:t>EGFR-F</w:t>
            </w:r>
          </w:p>
        </w:tc>
        <w:tc>
          <w:tcPr>
            <w:tcW w:w="4748" w:type="dxa"/>
            <w:gridSpan w:val="2"/>
            <w:tcBorders>
              <w:bottom w:val="nil"/>
            </w:tcBorders>
            <w:vAlign w:val="center"/>
          </w:tcPr>
          <w:p w14:paraId="095CF1C1" w14:textId="27CAE415" w:rsidR="001F6802" w:rsidRPr="001B68FF" w:rsidRDefault="001B68FF" w:rsidP="001B68F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1B68FF">
              <w:rPr>
                <w:rFonts w:ascii="Times New Roman" w:eastAsia="宋体" w:hAnsi="Times New Roman" w:cs="Times New Roman"/>
                <w:szCs w:val="21"/>
              </w:rPr>
              <w:t>5’-TGCATACAGTGCCACCCAGAG-3’</w:t>
            </w:r>
          </w:p>
        </w:tc>
      </w:tr>
      <w:tr w:rsidR="001F6802" w14:paraId="1DDC08F8" w14:textId="77777777" w:rsidTr="00EF7A80">
        <w:trPr>
          <w:jc w:val="center"/>
        </w:trPr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70C4CBDE" w14:textId="29FF845E" w:rsidR="001F6802" w:rsidRPr="001B68FF" w:rsidRDefault="00A06783" w:rsidP="001B68FF">
            <w:pPr>
              <w:widowControl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1B68FF">
              <w:rPr>
                <w:rFonts w:ascii="Times New Roman" w:hAnsi="Times New Roman" w:cs="Times New Roman"/>
                <w:szCs w:val="21"/>
              </w:rPr>
              <w:t>EGFR-R</w:t>
            </w:r>
          </w:p>
        </w:tc>
        <w:tc>
          <w:tcPr>
            <w:tcW w:w="4748" w:type="dxa"/>
            <w:gridSpan w:val="2"/>
            <w:tcBorders>
              <w:top w:val="nil"/>
              <w:bottom w:val="nil"/>
            </w:tcBorders>
            <w:vAlign w:val="center"/>
          </w:tcPr>
          <w:p w14:paraId="48CDE521" w14:textId="7637CA88" w:rsidR="001F6802" w:rsidRPr="001B68FF" w:rsidRDefault="001B68FF" w:rsidP="001B68F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1B68FF">
              <w:rPr>
                <w:rFonts w:ascii="Times New Roman" w:eastAsia="宋体" w:hAnsi="Times New Roman" w:cs="Times New Roman"/>
                <w:szCs w:val="21"/>
              </w:rPr>
              <w:t>5’-</w:t>
            </w:r>
            <w:r w:rsidR="00A06783" w:rsidRPr="001B68FF">
              <w:rPr>
                <w:rFonts w:ascii="Times New Roman" w:eastAsia="宋体" w:hAnsi="Times New Roman" w:cs="Times New Roman"/>
                <w:szCs w:val="21"/>
              </w:rPr>
              <w:t>GCACACTGGATACAGTTGTCTGGTC</w:t>
            </w:r>
            <w:r w:rsidRPr="001B68FF">
              <w:rPr>
                <w:rFonts w:ascii="Times New Roman" w:eastAsia="宋体" w:hAnsi="Times New Roman" w:cs="Times New Roman"/>
                <w:szCs w:val="21"/>
              </w:rPr>
              <w:t>-3’</w:t>
            </w:r>
          </w:p>
        </w:tc>
      </w:tr>
      <w:tr w:rsidR="001F6802" w:rsidRPr="00A06783" w14:paraId="32058C97" w14:textId="77777777" w:rsidTr="00EF7A80">
        <w:trPr>
          <w:jc w:val="center"/>
        </w:trPr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1D50CDBD" w14:textId="16D2B1CD" w:rsidR="001F6802" w:rsidRPr="001B68FF" w:rsidRDefault="00A06783" w:rsidP="001B68F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1B68FF">
              <w:rPr>
                <w:rFonts w:ascii="Times New Roman" w:hAnsi="Times New Roman" w:cs="Times New Roman"/>
                <w:szCs w:val="21"/>
              </w:rPr>
              <w:t>β-actin-F</w:t>
            </w:r>
          </w:p>
        </w:tc>
        <w:tc>
          <w:tcPr>
            <w:tcW w:w="4748" w:type="dxa"/>
            <w:gridSpan w:val="2"/>
            <w:tcBorders>
              <w:top w:val="nil"/>
              <w:bottom w:val="nil"/>
            </w:tcBorders>
            <w:vAlign w:val="center"/>
          </w:tcPr>
          <w:p w14:paraId="3FF1959D" w14:textId="5561CA47" w:rsidR="001F6802" w:rsidRPr="001B68FF" w:rsidRDefault="001B68FF" w:rsidP="001B68F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1B68FF">
              <w:rPr>
                <w:rFonts w:ascii="Times New Roman" w:eastAsia="宋体" w:hAnsi="Times New Roman" w:cs="Times New Roman"/>
                <w:szCs w:val="21"/>
              </w:rPr>
              <w:t>5’-</w:t>
            </w:r>
            <w:r w:rsidRPr="001B68FF">
              <w:rPr>
                <w:rFonts w:ascii="Times New Roman" w:hAnsi="Times New Roman" w:cs="Times New Roman"/>
                <w:szCs w:val="21"/>
              </w:rPr>
              <w:t>GCGTGACATTAAGGAGAAG</w:t>
            </w:r>
            <w:r w:rsidRPr="001B68FF">
              <w:rPr>
                <w:rFonts w:ascii="Times New Roman" w:eastAsia="宋体" w:hAnsi="Times New Roman" w:cs="Times New Roman"/>
                <w:szCs w:val="21"/>
              </w:rPr>
              <w:t>-3’</w:t>
            </w:r>
          </w:p>
        </w:tc>
      </w:tr>
      <w:tr w:rsidR="001F6802" w:rsidRPr="00A06783" w14:paraId="010091FA" w14:textId="77777777" w:rsidTr="00EF7A80">
        <w:trPr>
          <w:jc w:val="center"/>
        </w:trPr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19EF4D8E" w14:textId="0D70546D" w:rsidR="001F6802" w:rsidRPr="001B68FF" w:rsidRDefault="00A06783" w:rsidP="001B68F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1B68FF">
              <w:rPr>
                <w:rFonts w:ascii="Times New Roman" w:hAnsi="Times New Roman" w:cs="Times New Roman"/>
                <w:szCs w:val="21"/>
              </w:rPr>
              <w:t>β-actin-R</w:t>
            </w:r>
          </w:p>
        </w:tc>
        <w:tc>
          <w:tcPr>
            <w:tcW w:w="4748" w:type="dxa"/>
            <w:gridSpan w:val="2"/>
            <w:tcBorders>
              <w:top w:val="nil"/>
              <w:bottom w:val="nil"/>
            </w:tcBorders>
            <w:vAlign w:val="center"/>
          </w:tcPr>
          <w:p w14:paraId="0C7F0C1E" w14:textId="2399DDD6" w:rsidR="001F6802" w:rsidRPr="001B68FF" w:rsidRDefault="001B68FF" w:rsidP="001B68F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1B68FF">
              <w:rPr>
                <w:rFonts w:ascii="Times New Roman" w:eastAsia="宋体" w:hAnsi="Times New Roman" w:cs="Times New Roman"/>
                <w:szCs w:val="21"/>
              </w:rPr>
              <w:t>5’-</w:t>
            </w:r>
            <w:r w:rsidRPr="001B68FF">
              <w:rPr>
                <w:rFonts w:ascii="Times New Roman" w:hAnsi="Times New Roman" w:cs="Times New Roman"/>
                <w:szCs w:val="21"/>
              </w:rPr>
              <w:t>GAAGGAAGGCTGGAAGAG</w:t>
            </w:r>
            <w:r w:rsidRPr="001B68FF">
              <w:rPr>
                <w:rFonts w:ascii="Times New Roman" w:eastAsia="宋体" w:hAnsi="Times New Roman" w:cs="Times New Roman"/>
                <w:szCs w:val="21"/>
              </w:rPr>
              <w:t>-3’</w:t>
            </w:r>
          </w:p>
        </w:tc>
      </w:tr>
      <w:tr w:rsidR="001F6802" w:rsidRPr="00A06783" w14:paraId="41DA18B6" w14:textId="77777777" w:rsidTr="00EF7A80">
        <w:trPr>
          <w:jc w:val="center"/>
        </w:trPr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0DECC458" w14:textId="66AF4FA6" w:rsidR="001F6802" w:rsidRPr="001B68FF" w:rsidRDefault="00EF7A80" w:rsidP="001B68F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B1007F">
              <w:rPr>
                <w:rFonts w:ascii="Times New Roman" w:eastAsia="宋体" w:hAnsi="Times New Roman" w:cs="Times New Roman"/>
              </w:rPr>
              <w:t>miR-607</w:t>
            </w:r>
          </w:p>
        </w:tc>
        <w:tc>
          <w:tcPr>
            <w:tcW w:w="4748" w:type="dxa"/>
            <w:gridSpan w:val="2"/>
            <w:tcBorders>
              <w:top w:val="nil"/>
              <w:bottom w:val="nil"/>
            </w:tcBorders>
            <w:vAlign w:val="center"/>
          </w:tcPr>
          <w:p w14:paraId="4F351100" w14:textId="3D2F0696" w:rsidR="001F6802" w:rsidRPr="001B68FF" w:rsidRDefault="00EF7A80" w:rsidP="001B68F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B1007F">
              <w:rPr>
                <w:rFonts w:ascii="Times New Roman" w:eastAsia="宋体" w:hAnsi="Times New Roman" w:cs="Times New Roman"/>
              </w:rPr>
              <w:t>GUUCAAAUCCAGAUCUAUAAC</w:t>
            </w:r>
          </w:p>
        </w:tc>
      </w:tr>
      <w:tr w:rsidR="001F6802" w:rsidRPr="00A06783" w14:paraId="4771D937" w14:textId="77777777" w:rsidTr="00EF7A80">
        <w:trPr>
          <w:jc w:val="center"/>
        </w:trPr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66F2C8E5" w14:textId="212D0ED9" w:rsidR="001F6802" w:rsidRPr="001B68FF" w:rsidRDefault="00EF7A80" w:rsidP="001B68F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B1007F">
              <w:rPr>
                <w:rFonts w:ascii="Times New Roman" w:eastAsia="宋体" w:hAnsi="Times New Roman" w:cs="Times New Roman"/>
              </w:rPr>
              <w:t>miR-141-5p</w:t>
            </w:r>
          </w:p>
        </w:tc>
        <w:tc>
          <w:tcPr>
            <w:tcW w:w="4748" w:type="dxa"/>
            <w:gridSpan w:val="2"/>
            <w:tcBorders>
              <w:top w:val="nil"/>
              <w:bottom w:val="nil"/>
            </w:tcBorders>
            <w:vAlign w:val="center"/>
          </w:tcPr>
          <w:p w14:paraId="0B11DDAC" w14:textId="03782408" w:rsidR="001F6802" w:rsidRPr="001B68FF" w:rsidRDefault="00EF7A80" w:rsidP="001B68F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B1007F">
              <w:rPr>
                <w:rFonts w:ascii="Times New Roman" w:eastAsia="宋体" w:hAnsi="Times New Roman" w:cs="Times New Roman"/>
              </w:rPr>
              <w:t>CAUCUUCCAGUACAGUGUUGGA</w:t>
            </w:r>
          </w:p>
        </w:tc>
      </w:tr>
      <w:tr w:rsidR="001F6802" w:rsidRPr="00A06783" w14:paraId="280146C7" w14:textId="77777777" w:rsidTr="00EF7A80">
        <w:trPr>
          <w:jc w:val="center"/>
        </w:trPr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75A6E2A0" w14:textId="7A14B34B" w:rsidR="001F6802" w:rsidRPr="001B68FF" w:rsidRDefault="00EF7A80" w:rsidP="001B68F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B1007F">
              <w:rPr>
                <w:rFonts w:ascii="Times New Roman" w:eastAsia="宋体" w:hAnsi="Times New Roman" w:cs="Times New Roman"/>
              </w:rPr>
              <w:t>miR-27a-3p</w:t>
            </w:r>
          </w:p>
        </w:tc>
        <w:tc>
          <w:tcPr>
            <w:tcW w:w="4748" w:type="dxa"/>
            <w:gridSpan w:val="2"/>
            <w:tcBorders>
              <w:top w:val="nil"/>
              <w:bottom w:val="nil"/>
            </w:tcBorders>
            <w:vAlign w:val="center"/>
          </w:tcPr>
          <w:p w14:paraId="1E51178D" w14:textId="01515034" w:rsidR="001F6802" w:rsidRPr="001B68FF" w:rsidRDefault="00EF7A80" w:rsidP="001B68F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B1007F">
              <w:rPr>
                <w:rFonts w:ascii="Times New Roman" w:eastAsia="宋体" w:hAnsi="Times New Roman" w:cs="Times New Roman"/>
              </w:rPr>
              <w:t>UUCACAGUGGCUAAGUUCCGC</w:t>
            </w:r>
          </w:p>
        </w:tc>
      </w:tr>
      <w:tr w:rsidR="00EF7A80" w:rsidRPr="00A06783" w14:paraId="63716700" w14:textId="77777777" w:rsidTr="00EF7A80">
        <w:trPr>
          <w:jc w:val="center"/>
        </w:trPr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69BDDBDC" w14:textId="5190E983" w:rsidR="00EF7A80" w:rsidRPr="00B1007F" w:rsidRDefault="00EF7A80" w:rsidP="001B68FF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 w:rsidRPr="00B1007F">
              <w:rPr>
                <w:rFonts w:ascii="Times New Roman" w:eastAsia="宋体" w:hAnsi="Times New Roman" w:cs="Times New Roman"/>
              </w:rPr>
              <w:t>miR-27b-3p</w:t>
            </w:r>
          </w:p>
        </w:tc>
        <w:tc>
          <w:tcPr>
            <w:tcW w:w="4748" w:type="dxa"/>
            <w:gridSpan w:val="2"/>
            <w:tcBorders>
              <w:top w:val="nil"/>
              <w:bottom w:val="nil"/>
            </w:tcBorders>
            <w:vAlign w:val="center"/>
          </w:tcPr>
          <w:p w14:paraId="33A887E0" w14:textId="3A855C8F" w:rsidR="00EF7A80" w:rsidRPr="00B1007F" w:rsidRDefault="00EF7A80" w:rsidP="001B68FF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 w:rsidRPr="00B1007F">
              <w:rPr>
                <w:rFonts w:ascii="Times New Roman" w:eastAsia="宋体" w:hAnsi="Times New Roman" w:cs="Times New Roman"/>
              </w:rPr>
              <w:t>UUCACAGUGGCUAAGUUCUGC</w:t>
            </w:r>
          </w:p>
        </w:tc>
      </w:tr>
      <w:tr w:rsidR="00EF7A80" w:rsidRPr="00A06783" w14:paraId="10B410C3" w14:textId="77777777" w:rsidTr="00EF7A80">
        <w:trPr>
          <w:jc w:val="center"/>
        </w:trPr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5D4990A6" w14:textId="1AE9D74F" w:rsidR="00EF7A80" w:rsidRPr="00B1007F" w:rsidRDefault="00EF7A80" w:rsidP="001B68FF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 w:rsidRPr="00B1007F">
              <w:rPr>
                <w:rFonts w:ascii="Times New Roman" w:eastAsia="宋体" w:hAnsi="Times New Roman" w:cs="Times New Roman"/>
              </w:rPr>
              <w:t>miR-548c-3p</w:t>
            </w:r>
          </w:p>
        </w:tc>
        <w:tc>
          <w:tcPr>
            <w:tcW w:w="4748" w:type="dxa"/>
            <w:gridSpan w:val="2"/>
            <w:tcBorders>
              <w:top w:val="nil"/>
              <w:bottom w:val="nil"/>
            </w:tcBorders>
            <w:vAlign w:val="center"/>
          </w:tcPr>
          <w:p w14:paraId="6A3F1275" w14:textId="4F78534C" w:rsidR="00EF7A80" w:rsidRPr="00B1007F" w:rsidRDefault="00EF7A80" w:rsidP="001B68FF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 w:rsidRPr="00B1007F">
              <w:rPr>
                <w:rFonts w:ascii="Times New Roman" w:eastAsia="宋体" w:hAnsi="Times New Roman" w:cs="Times New Roman"/>
              </w:rPr>
              <w:t>CAAAAAUCUCAAUUACUUUUGC</w:t>
            </w:r>
          </w:p>
        </w:tc>
      </w:tr>
      <w:tr w:rsidR="00EF7A80" w:rsidRPr="00A06783" w14:paraId="7BF2DBDD" w14:textId="77777777" w:rsidTr="00EF7A80">
        <w:trPr>
          <w:jc w:val="center"/>
        </w:trPr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4EAA4E9A" w14:textId="6E73FAE2" w:rsidR="00EF7A80" w:rsidRPr="00B1007F" w:rsidRDefault="00EF7A80" w:rsidP="001B68FF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 w:rsidRPr="00B1007F">
              <w:rPr>
                <w:rFonts w:ascii="Times New Roman" w:eastAsia="宋体" w:hAnsi="Times New Roman" w:cs="Times New Roman"/>
              </w:rPr>
              <w:t>miR-7-5p</w:t>
            </w:r>
          </w:p>
        </w:tc>
        <w:tc>
          <w:tcPr>
            <w:tcW w:w="4748" w:type="dxa"/>
            <w:gridSpan w:val="2"/>
            <w:tcBorders>
              <w:top w:val="nil"/>
              <w:bottom w:val="nil"/>
            </w:tcBorders>
            <w:vAlign w:val="center"/>
          </w:tcPr>
          <w:p w14:paraId="76963818" w14:textId="6291A104" w:rsidR="00EF7A80" w:rsidRPr="00B1007F" w:rsidRDefault="00EF7A80" w:rsidP="001B68FF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 w:rsidRPr="00B1007F">
              <w:rPr>
                <w:rFonts w:ascii="Times New Roman" w:eastAsia="宋体" w:hAnsi="Times New Roman" w:cs="Times New Roman"/>
              </w:rPr>
              <w:t>UGGAAGACUAGUGAUUUUGUUGUU</w:t>
            </w:r>
          </w:p>
        </w:tc>
      </w:tr>
      <w:tr w:rsidR="00EF7A80" w:rsidRPr="00A06783" w14:paraId="1511289A" w14:textId="77777777" w:rsidTr="00EF7A80">
        <w:trPr>
          <w:jc w:val="center"/>
        </w:trPr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33614669" w14:textId="6E9081C3" w:rsidR="00EF7A80" w:rsidRPr="00B1007F" w:rsidRDefault="00EF7A80" w:rsidP="001B68FF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 w:rsidRPr="00B1007F">
              <w:rPr>
                <w:rFonts w:ascii="Times New Roman" w:eastAsia="宋体" w:hAnsi="Times New Roman" w:cs="Times New Roman"/>
              </w:rPr>
              <w:t>miR-12120</w:t>
            </w:r>
          </w:p>
        </w:tc>
        <w:tc>
          <w:tcPr>
            <w:tcW w:w="4748" w:type="dxa"/>
            <w:gridSpan w:val="2"/>
            <w:tcBorders>
              <w:top w:val="nil"/>
              <w:bottom w:val="nil"/>
            </w:tcBorders>
            <w:vAlign w:val="center"/>
          </w:tcPr>
          <w:p w14:paraId="35D70615" w14:textId="2E8AEEAB" w:rsidR="00EF7A80" w:rsidRPr="00B1007F" w:rsidRDefault="00EF7A80" w:rsidP="001B68FF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 w:rsidRPr="00B1007F">
              <w:rPr>
                <w:rFonts w:ascii="Times New Roman" w:eastAsia="宋体" w:hAnsi="Times New Roman" w:cs="Times New Roman"/>
              </w:rPr>
              <w:t>UAAGGAACGCGGGGCCUUGGUAGAGC</w:t>
            </w:r>
          </w:p>
        </w:tc>
      </w:tr>
      <w:tr w:rsidR="00EF7A80" w:rsidRPr="00A06783" w14:paraId="1B18171F" w14:textId="77777777" w:rsidTr="00EF7A80">
        <w:trPr>
          <w:jc w:val="center"/>
        </w:trPr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3FA85FE3" w14:textId="28C072E3" w:rsidR="00EF7A80" w:rsidRPr="00B1007F" w:rsidRDefault="00EF7A80" w:rsidP="001B68FF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 w:rsidRPr="00B1007F">
              <w:rPr>
                <w:rFonts w:ascii="Times New Roman" w:eastAsia="宋体" w:hAnsi="Times New Roman" w:cs="Times New Roman"/>
              </w:rPr>
              <w:t>miR-6875-3p</w:t>
            </w:r>
          </w:p>
        </w:tc>
        <w:tc>
          <w:tcPr>
            <w:tcW w:w="4748" w:type="dxa"/>
            <w:gridSpan w:val="2"/>
            <w:tcBorders>
              <w:top w:val="nil"/>
              <w:bottom w:val="nil"/>
            </w:tcBorders>
            <w:vAlign w:val="center"/>
          </w:tcPr>
          <w:p w14:paraId="397365E0" w14:textId="332A6F44" w:rsidR="00EF7A80" w:rsidRPr="00B1007F" w:rsidRDefault="00EF7A80" w:rsidP="001B68FF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 w:rsidRPr="00B1007F">
              <w:rPr>
                <w:rFonts w:ascii="Times New Roman" w:eastAsia="宋体" w:hAnsi="Times New Roman" w:cs="Times New Roman"/>
              </w:rPr>
              <w:t>AUUCUUCCUGCCCUGGCUCCAU</w:t>
            </w:r>
          </w:p>
        </w:tc>
      </w:tr>
      <w:tr w:rsidR="00EF7A80" w:rsidRPr="00A06783" w14:paraId="2AC10822" w14:textId="77777777" w:rsidTr="00EF7A80">
        <w:trPr>
          <w:jc w:val="center"/>
        </w:trPr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6B801108" w14:textId="10EFBEEC" w:rsidR="00EF7A80" w:rsidRPr="00B1007F" w:rsidRDefault="00EF7A80" w:rsidP="00EF7A80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 w:rsidRPr="00B1007F">
              <w:rPr>
                <w:rFonts w:ascii="Times New Roman" w:eastAsia="宋体" w:hAnsi="Times New Roman" w:cs="Times New Roman"/>
              </w:rPr>
              <w:t>miR-6888-5p</w:t>
            </w:r>
          </w:p>
        </w:tc>
        <w:tc>
          <w:tcPr>
            <w:tcW w:w="4748" w:type="dxa"/>
            <w:gridSpan w:val="2"/>
            <w:tcBorders>
              <w:top w:val="nil"/>
              <w:bottom w:val="nil"/>
            </w:tcBorders>
            <w:vAlign w:val="center"/>
          </w:tcPr>
          <w:p w14:paraId="2B1A4B21" w14:textId="587C1855" w:rsidR="00EF7A80" w:rsidRPr="00B1007F" w:rsidRDefault="00EF7A80" w:rsidP="00EF7A80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 w:rsidRPr="00B1007F">
              <w:rPr>
                <w:rFonts w:ascii="Times New Roman" w:eastAsia="宋体" w:hAnsi="Times New Roman" w:cs="Times New Roman"/>
              </w:rPr>
              <w:t>AAGGAGAUGCUCAGGCAGAU</w:t>
            </w:r>
          </w:p>
        </w:tc>
      </w:tr>
      <w:tr w:rsidR="00EF7A80" w:rsidRPr="00A06783" w14:paraId="26CB058D" w14:textId="77777777" w:rsidTr="00EF7A80">
        <w:trPr>
          <w:jc w:val="center"/>
        </w:trPr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0EC1E26F" w14:textId="2BBE625A" w:rsidR="00EF7A80" w:rsidRPr="00B1007F" w:rsidRDefault="00EF7A80" w:rsidP="00EF7A80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 w:rsidRPr="00B1007F">
              <w:rPr>
                <w:rFonts w:ascii="Times New Roman" w:eastAsia="宋体" w:hAnsi="Times New Roman" w:cs="Times New Roman"/>
              </w:rPr>
              <w:t>miR-3118</w:t>
            </w:r>
          </w:p>
        </w:tc>
        <w:tc>
          <w:tcPr>
            <w:tcW w:w="4748" w:type="dxa"/>
            <w:gridSpan w:val="2"/>
            <w:tcBorders>
              <w:top w:val="nil"/>
              <w:bottom w:val="nil"/>
            </w:tcBorders>
            <w:vAlign w:val="center"/>
          </w:tcPr>
          <w:p w14:paraId="3F186AEE" w14:textId="41CFD8A2" w:rsidR="00EF7A80" w:rsidRPr="00B1007F" w:rsidRDefault="00EF7A80" w:rsidP="00EF7A80">
            <w:pPr>
              <w:widowControl/>
              <w:jc w:val="center"/>
              <w:rPr>
                <w:rFonts w:ascii="Times New Roman" w:eastAsia="宋体" w:hAnsi="Times New Roman" w:cs="Times New Roman"/>
              </w:rPr>
            </w:pPr>
            <w:r w:rsidRPr="00B1007F">
              <w:rPr>
                <w:rFonts w:ascii="Times New Roman" w:eastAsia="宋体" w:hAnsi="Times New Roman" w:cs="Times New Roman"/>
              </w:rPr>
              <w:t>UGUGACUGCAUUAUGAAAAUUCU</w:t>
            </w:r>
          </w:p>
        </w:tc>
      </w:tr>
      <w:tr w:rsidR="00EF7A80" w:rsidRPr="00A06783" w14:paraId="3F2F10E7" w14:textId="77777777" w:rsidTr="00BA2160">
        <w:trPr>
          <w:jc w:val="center"/>
        </w:trPr>
        <w:tc>
          <w:tcPr>
            <w:tcW w:w="1348" w:type="dxa"/>
            <w:tcBorders>
              <w:top w:val="nil"/>
              <w:bottom w:val="nil"/>
            </w:tcBorders>
            <w:vAlign w:val="center"/>
          </w:tcPr>
          <w:p w14:paraId="37D0808D" w14:textId="36F13257" w:rsidR="00EF7A80" w:rsidRPr="001B68FF" w:rsidRDefault="00EF7A80" w:rsidP="00EF7A80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U6</w:t>
            </w:r>
            <w:r w:rsidR="00BA2160">
              <w:rPr>
                <w:rFonts w:ascii="Times New Roman" w:hAnsi="Times New Roman" w:cs="Times New Roman"/>
                <w:szCs w:val="21"/>
              </w:rPr>
              <w:t>-F</w:t>
            </w:r>
          </w:p>
        </w:tc>
        <w:tc>
          <w:tcPr>
            <w:tcW w:w="4748" w:type="dxa"/>
            <w:gridSpan w:val="2"/>
            <w:tcBorders>
              <w:top w:val="nil"/>
              <w:bottom w:val="nil"/>
            </w:tcBorders>
            <w:vAlign w:val="center"/>
          </w:tcPr>
          <w:p w14:paraId="54E0627C" w14:textId="2E8E4C5B" w:rsidR="00EF7A80" w:rsidRPr="001B68FF" w:rsidRDefault="00BA2160" w:rsidP="00EF7A80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BA2160">
              <w:rPr>
                <w:rFonts w:ascii="Times New Roman" w:hAnsi="Times New Roman" w:cs="Times New Roman"/>
                <w:szCs w:val="21"/>
              </w:rPr>
              <w:t>CTCGCTTCGGCAGCACA</w:t>
            </w:r>
          </w:p>
        </w:tc>
      </w:tr>
      <w:tr w:rsidR="00BA2160" w:rsidRPr="00A06783" w14:paraId="3B58C5CC" w14:textId="77777777" w:rsidTr="00EF7A80">
        <w:trPr>
          <w:jc w:val="center"/>
        </w:trPr>
        <w:tc>
          <w:tcPr>
            <w:tcW w:w="1348" w:type="dxa"/>
            <w:tcBorders>
              <w:top w:val="nil"/>
              <w:bottom w:val="single" w:sz="8" w:space="0" w:color="000000"/>
            </w:tcBorders>
            <w:vAlign w:val="center"/>
          </w:tcPr>
          <w:p w14:paraId="3628AAB3" w14:textId="676D4F54" w:rsidR="00BA2160" w:rsidRDefault="00BA2160" w:rsidP="00BA2160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U6-R</w:t>
            </w:r>
          </w:p>
        </w:tc>
        <w:tc>
          <w:tcPr>
            <w:tcW w:w="4748" w:type="dxa"/>
            <w:gridSpan w:val="2"/>
            <w:tcBorders>
              <w:top w:val="nil"/>
              <w:bottom w:val="single" w:sz="8" w:space="0" w:color="000000"/>
            </w:tcBorders>
            <w:vAlign w:val="center"/>
          </w:tcPr>
          <w:p w14:paraId="5129601B" w14:textId="6A527F7B" w:rsidR="00BA2160" w:rsidRPr="001B68FF" w:rsidRDefault="00BA2160" w:rsidP="00BA2160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BA2160">
              <w:rPr>
                <w:rFonts w:ascii="Times New Roman" w:hAnsi="Times New Roman" w:cs="Times New Roman"/>
                <w:szCs w:val="21"/>
              </w:rPr>
              <w:t>AACGCTTCACGAATTTGCGT</w:t>
            </w:r>
          </w:p>
        </w:tc>
      </w:tr>
    </w:tbl>
    <w:p w14:paraId="5FA56D7A" w14:textId="42FE5C8C" w:rsidR="002D3828" w:rsidRPr="00A06783" w:rsidRDefault="002D3828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</w:p>
    <w:sectPr w:rsidR="002D3828" w:rsidRPr="00A06783" w:rsidSect="001F6802">
      <w:footnotePr>
        <w:pos w:val="beneathText"/>
      </w:footnotePr>
      <w:endnotePr>
        <w:numRestart w:val="eachSect"/>
      </w:endnote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3C510" w14:textId="77777777" w:rsidR="00883AA1" w:rsidRDefault="00883AA1" w:rsidP="00C12011">
      <w:r>
        <w:separator/>
      </w:r>
    </w:p>
  </w:endnote>
  <w:endnote w:type="continuationSeparator" w:id="0">
    <w:p w14:paraId="7DA90E19" w14:textId="77777777" w:rsidR="00883AA1" w:rsidRDefault="00883AA1" w:rsidP="00C12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TTea485195.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NewRoman">
    <w:altName w:val="微软雅黑"/>
    <w:panose1 w:val="00000000000000000000"/>
    <w:charset w:val="86"/>
    <w:family w:val="auto"/>
    <w:notTrueType/>
    <w:pitch w:val="default"/>
    <w:sig w:usb0="00000000" w:usb1="080F0000" w:usb2="00000010" w:usb3="00000000" w:csb0="0006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72150" w14:textId="77777777" w:rsidR="00883AA1" w:rsidRDefault="00883AA1" w:rsidP="00C12011"/>
  </w:footnote>
  <w:footnote w:type="continuationSeparator" w:id="0">
    <w:p w14:paraId="568655DF" w14:textId="77777777" w:rsidR="00883AA1" w:rsidRPr="0053700C" w:rsidRDefault="00883AA1" w:rsidP="0053700C">
      <w:pPr>
        <w:pStyle w:val="a5"/>
      </w:pPr>
    </w:p>
  </w:footnote>
  <w:footnote w:type="continuationNotice" w:id="1">
    <w:p w14:paraId="5F371A69" w14:textId="77777777" w:rsidR="00883AA1" w:rsidRDefault="00883AA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D3FBB"/>
    <w:multiLevelType w:val="hybridMultilevel"/>
    <w:tmpl w:val="4C3E4634"/>
    <w:lvl w:ilvl="0" w:tplc="E0CA61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pos w:val="beneathText"/>
    <w:footnote w:id="-1"/>
    <w:footnote w:id="0"/>
    <w:footnote w:id="1"/>
  </w:footnotePr>
  <w:endnotePr>
    <w:numRestart w:val="eachSect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2011"/>
    <w:rsid w:val="000009D4"/>
    <w:rsid w:val="00001A09"/>
    <w:rsid w:val="000031D8"/>
    <w:rsid w:val="00003A12"/>
    <w:rsid w:val="00010EC7"/>
    <w:rsid w:val="00011B4E"/>
    <w:rsid w:val="00014466"/>
    <w:rsid w:val="00017D86"/>
    <w:rsid w:val="00020D66"/>
    <w:rsid w:val="00036436"/>
    <w:rsid w:val="00036762"/>
    <w:rsid w:val="000500D5"/>
    <w:rsid w:val="0005025E"/>
    <w:rsid w:val="000522DE"/>
    <w:rsid w:val="00052930"/>
    <w:rsid w:val="00053775"/>
    <w:rsid w:val="00053FFE"/>
    <w:rsid w:val="0006331E"/>
    <w:rsid w:val="00066CAA"/>
    <w:rsid w:val="00072138"/>
    <w:rsid w:val="00074A69"/>
    <w:rsid w:val="00074DD1"/>
    <w:rsid w:val="00075686"/>
    <w:rsid w:val="00081995"/>
    <w:rsid w:val="000848E2"/>
    <w:rsid w:val="000933D4"/>
    <w:rsid w:val="000A0FF7"/>
    <w:rsid w:val="000A25B8"/>
    <w:rsid w:val="000C23E2"/>
    <w:rsid w:val="000C302F"/>
    <w:rsid w:val="000D1DFC"/>
    <w:rsid w:val="000D3CB8"/>
    <w:rsid w:val="000D4566"/>
    <w:rsid w:val="000D4A5F"/>
    <w:rsid w:val="000D5144"/>
    <w:rsid w:val="000D76CC"/>
    <w:rsid w:val="000E365F"/>
    <w:rsid w:val="000E6952"/>
    <w:rsid w:val="000E6A94"/>
    <w:rsid w:val="00103E66"/>
    <w:rsid w:val="001066EE"/>
    <w:rsid w:val="00116543"/>
    <w:rsid w:val="00126B77"/>
    <w:rsid w:val="00132F04"/>
    <w:rsid w:val="00140F52"/>
    <w:rsid w:val="00141556"/>
    <w:rsid w:val="00141A2D"/>
    <w:rsid w:val="00151ACA"/>
    <w:rsid w:val="00151E2A"/>
    <w:rsid w:val="001549D9"/>
    <w:rsid w:val="00155F4D"/>
    <w:rsid w:val="00167174"/>
    <w:rsid w:val="00172822"/>
    <w:rsid w:val="00173DE3"/>
    <w:rsid w:val="00181C65"/>
    <w:rsid w:val="00185465"/>
    <w:rsid w:val="00187C35"/>
    <w:rsid w:val="00192020"/>
    <w:rsid w:val="00192397"/>
    <w:rsid w:val="00194157"/>
    <w:rsid w:val="00197090"/>
    <w:rsid w:val="001976B8"/>
    <w:rsid w:val="001976F9"/>
    <w:rsid w:val="001A0BCC"/>
    <w:rsid w:val="001B451D"/>
    <w:rsid w:val="001B4ACC"/>
    <w:rsid w:val="001B68FF"/>
    <w:rsid w:val="001C4BB5"/>
    <w:rsid w:val="001D0815"/>
    <w:rsid w:val="001D6788"/>
    <w:rsid w:val="001E1101"/>
    <w:rsid w:val="001F4614"/>
    <w:rsid w:val="001F4C23"/>
    <w:rsid w:val="001F6435"/>
    <w:rsid w:val="001F6802"/>
    <w:rsid w:val="00203EA9"/>
    <w:rsid w:val="0021337F"/>
    <w:rsid w:val="00215389"/>
    <w:rsid w:val="00215AB4"/>
    <w:rsid w:val="00216A7F"/>
    <w:rsid w:val="00251B8E"/>
    <w:rsid w:val="00252CB0"/>
    <w:rsid w:val="00254F6E"/>
    <w:rsid w:val="00262697"/>
    <w:rsid w:val="00271444"/>
    <w:rsid w:val="00274922"/>
    <w:rsid w:val="0027497C"/>
    <w:rsid w:val="002749DE"/>
    <w:rsid w:val="0027508A"/>
    <w:rsid w:val="00287AE0"/>
    <w:rsid w:val="00290016"/>
    <w:rsid w:val="00295C18"/>
    <w:rsid w:val="00296C9B"/>
    <w:rsid w:val="002A0F87"/>
    <w:rsid w:val="002A2D12"/>
    <w:rsid w:val="002A7A03"/>
    <w:rsid w:val="002B03D2"/>
    <w:rsid w:val="002B6933"/>
    <w:rsid w:val="002C0AFA"/>
    <w:rsid w:val="002C17CA"/>
    <w:rsid w:val="002C566C"/>
    <w:rsid w:val="002C57C4"/>
    <w:rsid w:val="002C7089"/>
    <w:rsid w:val="002C733B"/>
    <w:rsid w:val="002D3828"/>
    <w:rsid w:val="002E0F98"/>
    <w:rsid w:val="002F39C3"/>
    <w:rsid w:val="002F6AF0"/>
    <w:rsid w:val="00302AD4"/>
    <w:rsid w:val="003048AD"/>
    <w:rsid w:val="00305DD1"/>
    <w:rsid w:val="00306792"/>
    <w:rsid w:val="00307060"/>
    <w:rsid w:val="00310705"/>
    <w:rsid w:val="00321749"/>
    <w:rsid w:val="0032184F"/>
    <w:rsid w:val="00324A03"/>
    <w:rsid w:val="0033597D"/>
    <w:rsid w:val="00336C1F"/>
    <w:rsid w:val="0033782E"/>
    <w:rsid w:val="00337912"/>
    <w:rsid w:val="00355F70"/>
    <w:rsid w:val="00357B2E"/>
    <w:rsid w:val="00357D3A"/>
    <w:rsid w:val="0036527F"/>
    <w:rsid w:val="00365786"/>
    <w:rsid w:val="00367701"/>
    <w:rsid w:val="0037124C"/>
    <w:rsid w:val="00371C3F"/>
    <w:rsid w:val="003735E7"/>
    <w:rsid w:val="00373806"/>
    <w:rsid w:val="00380C45"/>
    <w:rsid w:val="00382EF8"/>
    <w:rsid w:val="00397C39"/>
    <w:rsid w:val="00397E9B"/>
    <w:rsid w:val="003A35D0"/>
    <w:rsid w:val="003B06A1"/>
    <w:rsid w:val="003C1E40"/>
    <w:rsid w:val="003C61CC"/>
    <w:rsid w:val="003D4A02"/>
    <w:rsid w:val="003D682F"/>
    <w:rsid w:val="003D7949"/>
    <w:rsid w:val="003E5704"/>
    <w:rsid w:val="003F4F66"/>
    <w:rsid w:val="00427465"/>
    <w:rsid w:val="00427701"/>
    <w:rsid w:val="00431D53"/>
    <w:rsid w:val="004348EC"/>
    <w:rsid w:val="00440EB1"/>
    <w:rsid w:val="0044679D"/>
    <w:rsid w:val="00450329"/>
    <w:rsid w:val="00451E68"/>
    <w:rsid w:val="004548B1"/>
    <w:rsid w:val="00461524"/>
    <w:rsid w:val="00461D37"/>
    <w:rsid w:val="00466918"/>
    <w:rsid w:val="00490589"/>
    <w:rsid w:val="00493364"/>
    <w:rsid w:val="004A3544"/>
    <w:rsid w:val="004B4FA6"/>
    <w:rsid w:val="004B6118"/>
    <w:rsid w:val="004C3EE5"/>
    <w:rsid w:val="004C4E0C"/>
    <w:rsid w:val="004D0AF1"/>
    <w:rsid w:val="004D7022"/>
    <w:rsid w:val="004F07F8"/>
    <w:rsid w:val="004F1C23"/>
    <w:rsid w:val="004F5899"/>
    <w:rsid w:val="00515179"/>
    <w:rsid w:val="00516DBA"/>
    <w:rsid w:val="0051717B"/>
    <w:rsid w:val="00520E6F"/>
    <w:rsid w:val="0052327B"/>
    <w:rsid w:val="00525DF7"/>
    <w:rsid w:val="00532C67"/>
    <w:rsid w:val="00533745"/>
    <w:rsid w:val="0053700C"/>
    <w:rsid w:val="005371BD"/>
    <w:rsid w:val="005407F2"/>
    <w:rsid w:val="005413EA"/>
    <w:rsid w:val="00544E2C"/>
    <w:rsid w:val="00564FF4"/>
    <w:rsid w:val="005729EC"/>
    <w:rsid w:val="00573E31"/>
    <w:rsid w:val="005777ED"/>
    <w:rsid w:val="00582801"/>
    <w:rsid w:val="00590B89"/>
    <w:rsid w:val="00593EF4"/>
    <w:rsid w:val="005B6ACC"/>
    <w:rsid w:val="005C035A"/>
    <w:rsid w:val="005C130D"/>
    <w:rsid w:val="005C3314"/>
    <w:rsid w:val="005D1311"/>
    <w:rsid w:val="005E1A9D"/>
    <w:rsid w:val="005E5A14"/>
    <w:rsid w:val="005E6655"/>
    <w:rsid w:val="005F0416"/>
    <w:rsid w:val="005F1863"/>
    <w:rsid w:val="005F71B7"/>
    <w:rsid w:val="00607B09"/>
    <w:rsid w:val="006216AD"/>
    <w:rsid w:val="00634F0B"/>
    <w:rsid w:val="0063541A"/>
    <w:rsid w:val="00641954"/>
    <w:rsid w:val="00642283"/>
    <w:rsid w:val="00643B56"/>
    <w:rsid w:val="00646391"/>
    <w:rsid w:val="00653C67"/>
    <w:rsid w:val="00656060"/>
    <w:rsid w:val="006561CC"/>
    <w:rsid w:val="00656C57"/>
    <w:rsid w:val="006633FA"/>
    <w:rsid w:val="0066532A"/>
    <w:rsid w:val="00670CDC"/>
    <w:rsid w:val="006773D0"/>
    <w:rsid w:val="006901E0"/>
    <w:rsid w:val="006960B8"/>
    <w:rsid w:val="00697025"/>
    <w:rsid w:val="006A248C"/>
    <w:rsid w:val="006B1283"/>
    <w:rsid w:val="006B15D7"/>
    <w:rsid w:val="006B1F0B"/>
    <w:rsid w:val="006C0C46"/>
    <w:rsid w:val="006C1E6C"/>
    <w:rsid w:val="006C6DE0"/>
    <w:rsid w:val="006D7B81"/>
    <w:rsid w:val="006E0C03"/>
    <w:rsid w:val="006E5510"/>
    <w:rsid w:val="006F025D"/>
    <w:rsid w:val="006F5940"/>
    <w:rsid w:val="007012A5"/>
    <w:rsid w:val="0070415A"/>
    <w:rsid w:val="00706B70"/>
    <w:rsid w:val="00710105"/>
    <w:rsid w:val="007345F0"/>
    <w:rsid w:val="0073675E"/>
    <w:rsid w:val="00744F5D"/>
    <w:rsid w:val="0074588D"/>
    <w:rsid w:val="00751EC7"/>
    <w:rsid w:val="00751FE5"/>
    <w:rsid w:val="0075437E"/>
    <w:rsid w:val="00754504"/>
    <w:rsid w:val="0075521C"/>
    <w:rsid w:val="00760B25"/>
    <w:rsid w:val="00772A78"/>
    <w:rsid w:val="00775DF5"/>
    <w:rsid w:val="00776239"/>
    <w:rsid w:val="007834EB"/>
    <w:rsid w:val="007838FC"/>
    <w:rsid w:val="007842FE"/>
    <w:rsid w:val="00786DA2"/>
    <w:rsid w:val="007A19BA"/>
    <w:rsid w:val="007A2C6D"/>
    <w:rsid w:val="007A4411"/>
    <w:rsid w:val="007B2638"/>
    <w:rsid w:val="007B651B"/>
    <w:rsid w:val="007B74F2"/>
    <w:rsid w:val="007C231B"/>
    <w:rsid w:val="007C28B2"/>
    <w:rsid w:val="007C642C"/>
    <w:rsid w:val="007E0DCD"/>
    <w:rsid w:val="007F08E4"/>
    <w:rsid w:val="007F1F80"/>
    <w:rsid w:val="008065F4"/>
    <w:rsid w:val="008143D9"/>
    <w:rsid w:val="00816E9D"/>
    <w:rsid w:val="008177F1"/>
    <w:rsid w:val="008272D9"/>
    <w:rsid w:val="00830782"/>
    <w:rsid w:val="00833D07"/>
    <w:rsid w:val="00842C0A"/>
    <w:rsid w:val="00846CE1"/>
    <w:rsid w:val="00847FC4"/>
    <w:rsid w:val="00856A4D"/>
    <w:rsid w:val="008676AF"/>
    <w:rsid w:val="00870B63"/>
    <w:rsid w:val="00876BC9"/>
    <w:rsid w:val="00877E4B"/>
    <w:rsid w:val="0088122F"/>
    <w:rsid w:val="00882D60"/>
    <w:rsid w:val="00883AA1"/>
    <w:rsid w:val="00885FC9"/>
    <w:rsid w:val="00887F91"/>
    <w:rsid w:val="008973BB"/>
    <w:rsid w:val="008A17AD"/>
    <w:rsid w:val="008A3AB8"/>
    <w:rsid w:val="008A42D2"/>
    <w:rsid w:val="008A55F4"/>
    <w:rsid w:val="008C2D19"/>
    <w:rsid w:val="008C5BA1"/>
    <w:rsid w:val="008D0DE5"/>
    <w:rsid w:val="008D16AC"/>
    <w:rsid w:val="008F7727"/>
    <w:rsid w:val="00912671"/>
    <w:rsid w:val="009165F9"/>
    <w:rsid w:val="00925B0C"/>
    <w:rsid w:val="00927A81"/>
    <w:rsid w:val="00930B39"/>
    <w:rsid w:val="00932FB3"/>
    <w:rsid w:val="00933D94"/>
    <w:rsid w:val="00950326"/>
    <w:rsid w:val="00951529"/>
    <w:rsid w:val="009515A7"/>
    <w:rsid w:val="00952F9D"/>
    <w:rsid w:val="009570BA"/>
    <w:rsid w:val="00962CB4"/>
    <w:rsid w:val="00963BB1"/>
    <w:rsid w:val="00966C86"/>
    <w:rsid w:val="009671D4"/>
    <w:rsid w:val="00972022"/>
    <w:rsid w:val="0097696B"/>
    <w:rsid w:val="009945DD"/>
    <w:rsid w:val="00995A5F"/>
    <w:rsid w:val="009A1ABA"/>
    <w:rsid w:val="009A2606"/>
    <w:rsid w:val="009A38FC"/>
    <w:rsid w:val="009B24E9"/>
    <w:rsid w:val="009B7B85"/>
    <w:rsid w:val="009C34D5"/>
    <w:rsid w:val="009C538D"/>
    <w:rsid w:val="009D0261"/>
    <w:rsid w:val="009D1DE0"/>
    <w:rsid w:val="009D33D0"/>
    <w:rsid w:val="009D33F8"/>
    <w:rsid w:val="009E039B"/>
    <w:rsid w:val="009E39CB"/>
    <w:rsid w:val="009F01BA"/>
    <w:rsid w:val="009F0C92"/>
    <w:rsid w:val="00A06783"/>
    <w:rsid w:val="00A12914"/>
    <w:rsid w:val="00A15B6A"/>
    <w:rsid w:val="00A23669"/>
    <w:rsid w:val="00A25074"/>
    <w:rsid w:val="00A27CE2"/>
    <w:rsid w:val="00A348A5"/>
    <w:rsid w:val="00A62ED6"/>
    <w:rsid w:val="00A64B24"/>
    <w:rsid w:val="00A708A9"/>
    <w:rsid w:val="00A80D14"/>
    <w:rsid w:val="00A83FD7"/>
    <w:rsid w:val="00A91B88"/>
    <w:rsid w:val="00AB64E4"/>
    <w:rsid w:val="00AC4491"/>
    <w:rsid w:val="00AC4C5C"/>
    <w:rsid w:val="00AC6441"/>
    <w:rsid w:val="00AD425F"/>
    <w:rsid w:val="00AE17ED"/>
    <w:rsid w:val="00AE5BD2"/>
    <w:rsid w:val="00AF257A"/>
    <w:rsid w:val="00AF289D"/>
    <w:rsid w:val="00B00292"/>
    <w:rsid w:val="00B1080C"/>
    <w:rsid w:val="00B136D8"/>
    <w:rsid w:val="00B25F3F"/>
    <w:rsid w:val="00B42D4C"/>
    <w:rsid w:val="00B549CA"/>
    <w:rsid w:val="00B54F14"/>
    <w:rsid w:val="00B57F4B"/>
    <w:rsid w:val="00B614C2"/>
    <w:rsid w:val="00B6737E"/>
    <w:rsid w:val="00B714EC"/>
    <w:rsid w:val="00B75679"/>
    <w:rsid w:val="00B76D83"/>
    <w:rsid w:val="00B80A77"/>
    <w:rsid w:val="00B852D9"/>
    <w:rsid w:val="00B85466"/>
    <w:rsid w:val="00BA2160"/>
    <w:rsid w:val="00BB4393"/>
    <w:rsid w:val="00BC10A2"/>
    <w:rsid w:val="00BC21C2"/>
    <w:rsid w:val="00BC5D55"/>
    <w:rsid w:val="00BD754A"/>
    <w:rsid w:val="00BF1DA8"/>
    <w:rsid w:val="00BF7FBC"/>
    <w:rsid w:val="00C0162A"/>
    <w:rsid w:val="00C11AA8"/>
    <w:rsid w:val="00C12011"/>
    <w:rsid w:val="00C36505"/>
    <w:rsid w:val="00C3747D"/>
    <w:rsid w:val="00C3752C"/>
    <w:rsid w:val="00C41A5F"/>
    <w:rsid w:val="00C535EF"/>
    <w:rsid w:val="00C54A76"/>
    <w:rsid w:val="00C62EAE"/>
    <w:rsid w:val="00C63A0F"/>
    <w:rsid w:val="00C73240"/>
    <w:rsid w:val="00C73A9F"/>
    <w:rsid w:val="00C86445"/>
    <w:rsid w:val="00C872C5"/>
    <w:rsid w:val="00CA1AAF"/>
    <w:rsid w:val="00CA3C39"/>
    <w:rsid w:val="00CB183D"/>
    <w:rsid w:val="00CC4A9F"/>
    <w:rsid w:val="00CD7C7C"/>
    <w:rsid w:val="00CE5F70"/>
    <w:rsid w:val="00CF0C71"/>
    <w:rsid w:val="00CF6EC5"/>
    <w:rsid w:val="00D032D8"/>
    <w:rsid w:val="00D05E33"/>
    <w:rsid w:val="00D05E5F"/>
    <w:rsid w:val="00D07A4C"/>
    <w:rsid w:val="00D07B33"/>
    <w:rsid w:val="00D11012"/>
    <w:rsid w:val="00D11A99"/>
    <w:rsid w:val="00D17AB1"/>
    <w:rsid w:val="00D224D7"/>
    <w:rsid w:val="00D22E82"/>
    <w:rsid w:val="00D237B2"/>
    <w:rsid w:val="00D25D96"/>
    <w:rsid w:val="00D33856"/>
    <w:rsid w:val="00D33FDD"/>
    <w:rsid w:val="00D34C0C"/>
    <w:rsid w:val="00D44965"/>
    <w:rsid w:val="00D47B88"/>
    <w:rsid w:val="00D52202"/>
    <w:rsid w:val="00D61E33"/>
    <w:rsid w:val="00D732C3"/>
    <w:rsid w:val="00D74DEF"/>
    <w:rsid w:val="00D753B1"/>
    <w:rsid w:val="00D80D7C"/>
    <w:rsid w:val="00DA112F"/>
    <w:rsid w:val="00DB1220"/>
    <w:rsid w:val="00DB3F88"/>
    <w:rsid w:val="00DB5035"/>
    <w:rsid w:val="00DB56CD"/>
    <w:rsid w:val="00DB60E1"/>
    <w:rsid w:val="00DC10CC"/>
    <w:rsid w:val="00DC6085"/>
    <w:rsid w:val="00DD6658"/>
    <w:rsid w:val="00DD6DB6"/>
    <w:rsid w:val="00DE0AF6"/>
    <w:rsid w:val="00DE5191"/>
    <w:rsid w:val="00DF023B"/>
    <w:rsid w:val="00DF16E6"/>
    <w:rsid w:val="00E0242C"/>
    <w:rsid w:val="00E11A81"/>
    <w:rsid w:val="00E13581"/>
    <w:rsid w:val="00E13690"/>
    <w:rsid w:val="00E147B0"/>
    <w:rsid w:val="00E15581"/>
    <w:rsid w:val="00E21777"/>
    <w:rsid w:val="00E21D1C"/>
    <w:rsid w:val="00E233A4"/>
    <w:rsid w:val="00E27A6D"/>
    <w:rsid w:val="00E346E3"/>
    <w:rsid w:val="00E36619"/>
    <w:rsid w:val="00E421EE"/>
    <w:rsid w:val="00E42FA9"/>
    <w:rsid w:val="00E44835"/>
    <w:rsid w:val="00E5027D"/>
    <w:rsid w:val="00E54ACD"/>
    <w:rsid w:val="00E615EC"/>
    <w:rsid w:val="00E64A4A"/>
    <w:rsid w:val="00E728EF"/>
    <w:rsid w:val="00E86916"/>
    <w:rsid w:val="00E872FB"/>
    <w:rsid w:val="00E90367"/>
    <w:rsid w:val="00EC2A34"/>
    <w:rsid w:val="00EC3938"/>
    <w:rsid w:val="00EC514B"/>
    <w:rsid w:val="00EC5C96"/>
    <w:rsid w:val="00EF7A80"/>
    <w:rsid w:val="00F1178B"/>
    <w:rsid w:val="00F13D8A"/>
    <w:rsid w:val="00F14908"/>
    <w:rsid w:val="00F23438"/>
    <w:rsid w:val="00F25745"/>
    <w:rsid w:val="00F274A7"/>
    <w:rsid w:val="00F3013B"/>
    <w:rsid w:val="00F3532C"/>
    <w:rsid w:val="00F450BE"/>
    <w:rsid w:val="00F47CC3"/>
    <w:rsid w:val="00F501DD"/>
    <w:rsid w:val="00F50F08"/>
    <w:rsid w:val="00F54F01"/>
    <w:rsid w:val="00F5566F"/>
    <w:rsid w:val="00F558D6"/>
    <w:rsid w:val="00F6006B"/>
    <w:rsid w:val="00F63D1E"/>
    <w:rsid w:val="00F67119"/>
    <w:rsid w:val="00F84903"/>
    <w:rsid w:val="00F86033"/>
    <w:rsid w:val="00F86CDB"/>
    <w:rsid w:val="00F875A6"/>
    <w:rsid w:val="00F87F70"/>
    <w:rsid w:val="00F90736"/>
    <w:rsid w:val="00F95D8A"/>
    <w:rsid w:val="00FB5353"/>
    <w:rsid w:val="00FC2F1A"/>
    <w:rsid w:val="00FC3688"/>
    <w:rsid w:val="00FD1879"/>
    <w:rsid w:val="00FD6040"/>
    <w:rsid w:val="00FD77D0"/>
    <w:rsid w:val="00FE3B91"/>
    <w:rsid w:val="00FE4071"/>
    <w:rsid w:val="00FE6CCE"/>
    <w:rsid w:val="00FF7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679AA3"/>
  <w15:docId w15:val="{3F1C1947-A56C-43FA-8126-6CE42326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D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20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20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120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2011"/>
    <w:rPr>
      <w:sz w:val="18"/>
      <w:szCs w:val="18"/>
    </w:rPr>
  </w:style>
  <w:style w:type="table" w:styleId="a7">
    <w:name w:val="Table Grid"/>
    <w:basedOn w:val="a1"/>
    <w:uiPriority w:val="59"/>
    <w:rsid w:val="00C1201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footnote text"/>
    <w:basedOn w:val="a"/>
    <w:link w:val="a9"/>
    <w:rsid w:val="00772A78"/>
    <w:pPr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脚注文本 字符"/>
    <w:basedOn w:val="a0"/>
    <w:link w:val="a8"/>
    <w:rsid w:val="00772A78"/>
    <w:rPr>
      <w:rFonts w:ascii="Times New Roman" w:eastAsia="宋体" w:hAnsi="Times New Roman" w:cs="Times New Roman"/>
      <w:sz w:val="18"/>
      <w:szCs w:val="18"/>
    </w:rPr>
  </w:style>
  <w:style w:type="paragraph" w:styleId="aa">
    <w:name w:val="endnote text"/>
    <w:basedOn w:val="a"/>
    <w:link w:val="ab"/>
    <w:uiPriority w:val="99"/>
    <w:semiHidden/>
    <w:unhideWhenUsed/>
    <w:rsid w:val="00010EC7"/>
    <w:pPr>
      <w:snapToGrid w:val="0"/>
      <w:jc w:val="left"/>
    </w:pPr>
  </w:style>
  <w:style w:type="character" w:customStyle="1" w:styleId="ab">
    <w:name w:val="尾注文本 字符"/>
    <w:basedOn w:val="a0"/>
    <w:link w:val="aa"/>
    <w:uiPriority w:val="99"/>
    <w:semiHidden/>
    <w:rsid w:val="00010EC7"/>
  </w:style>
  <w:style w:type="character" w:styleId="ac">
    <w:name w:val="endnote reference"/>
    <w:basedOn w:val="a0"/>
    <w:uiPriority w:val="99"/>
    <w:semiHidden/>
    <w:unhideWhenUsed/>
    <w:rsid w:val="00010EC7"/>
    <w:rPr>
      <w:vertAlign w:val="superscript"/>
    </w:rPr>
  </w:style>
  <w:style w:type="character" w:styleId="ad">
    <w:name w:val="footnote reference"/>
    <w:basedOn w:val="a0"/>
    <w:uiPriority w:val="99"/>
    <w:semiHidden/>
    <w:unhideWhenUsed/>
    <w:rsid w:val="00010EC7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D61E33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D61E33"/>
    <w:rPr>
      <w:sz w:val="18"/>
      <w:szCs w:val="18"/>
    </w:rPr>
  </w:style>
  <w:style w:type="character" w:customStyle="1" w:styleId="fontstyle01">
    <w:name w:val="fontstyle01"/>
    <w:basedOn w:val="a0"/>
    <w:rsid w:val="00582801"/>
    <w:rPr>
      <w:rFonts w:ascii="AdvTTea485195.B" w:hAnsi="AdvTTea485195.B" w:hint="default"/>
      <w:b w:val="0"/>
      <w:bCs w:val="0"/>
      <w:i w:val="0"/>
      <w:iCs w:val="0"/>
      <w:color w:val="231F20"/>
      <w:sz w:val="20"/>
      <w:szCs w:val="20"/>
    </w:rPr>
  </w:style>
  <w:style w:type="paragraph" w:styleId="af0">
    <w:name w:val="List Paragraph"/>
    <w:basedOn w:val="a"/>
    <w:uiPriority w:val="34"/>
    <w:qFormat/>
    <w:rsid w:val="009E039B"/>
    <w:pPr>
      <w:ind w:firstLineChars="200" w:firstLine="420"/>
    </w:pPr>
  </w:style>
  <w:style w:type="paragraph" w:styleId="af1">
    <w:name w:val="Title"/>
    <w:basedOn w:val="a"/>
    <w:next w:val="a"/>
    <w:link w:val="af2"/>
    <w:uiPriority w:val="10"/>
    <w:qFormat/>
    <w:rsid w:val="005C035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2">
    <w:name w:val="标题 字符"/>
    <w:basedOn w:val="a0"/>
    <w:link w:val="af1"/>
    <w:uiPriority w:val="10"/>
    <w:rsid w:val="005C035A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8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bl1412@xjtu.edu.cn" TargetMode="External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10" Type="http://schemas.openxmlformats.org/officeDocument/2006/relationships/image" Target="media/image2.tif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6FD09-2C5D-4265-A582-3006F923B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5064</TotalTime>
  <Pages>12</Pages>
  <Words>539</Words>
  <Characters>3074</Characters>
  <Application>Microsoft Office Word</Application>
  <DocSecurity>0</DocSecurity>
  <Lines>25</Lines>
  <Paragraphs>7</Paragraphs>
  <ScaleCrop>false</ScaleCrop>
  <Company>Microsoft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Yang tianfeng</cp:lastModifiedBy>
  <cp:revision>407</cp:revision>
  <dcterms:created xsi:type="dcterms:W3CDTF">2017-04-06T09:54:00Z</dcterms:created>
  <dcterms:modified xsi:type="dcterms:W3CDTF">2022-11-23T06:39:00Z</dcterms:modified>
</cp:coreProperties>
</file>