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43BE6" w14:textId="438F2A59" w:rsidR="00B9754E" w:rsidRPr="002D35E4" w:rsidRDefault="008A5AF2">
      <w:pPr>
        <w:rPr>
          <w:rFonts w:ascii="Times New Roman" w:hAnsi="Times New Roman" w:cs="Times New Roman"/>
          <w:b/>
          <w:sz w:val="24"/>
          <w:szCs w:val="24"/>
        </w:rPr>
      </w:pPr>
      <w:r>
        <w:rPr>
          <w:rFonts w:ascii="Times New Roman" w:hAnsi="Times New Roman" w:cs="Times New Roman"/>
          <w:b/>
          <w:sz w:val="24"/>
          <w:szCs w:val="24"/>
        </w:rPr>
        <w:t>ADDITIONAL</w:t>
      </w:r>
      <w:r w:rsidR="00963F21" w:rsidRPr="002D35E4">
        <w:rPr>
          <w:rFonts w:ascii="Times New Roman" w:hAnsi="Times New Roman" w:cs="Times New Roman"/>
          <w:b/>
          <w:sz w:val="24"/>
          <w:szCs w:val="24"/>
        </w:rPr>
        <w:t xml:space="preserve"> MATERIAL</w:t>
      </w:r>
    </w:p>
    <w:p w14:paraId="022AB456" w14:textId="77777777" w:rsidR="00963F21" w:rsidRPr="002D35E4" w:rsidRDefault="00963F21">
      <w:pPr>
        <w:rPr>
          <w:rFonts w:ascii="Times New Roman" w:hAnsi="Times New Roman" w:cs="Times New Roman"/>
          <w:b/>
          <w:sz w:val="24"/>
          <w:szCs w:val="24"/>
        </w:rPr>
      </w:pPr>
    </w:p>
    <w:p w14:paraId="3B54E92F" w14:textId="77777777" w:rsidR="00963F21" w:rsidRPr="002D35E4" w:rsidRDefault="00963F21">
      <w:pPr>
        <w:rPr>
          <w:rFonts w:ascii="Times New Roman" w:hAnsi="Times New Roman" w:cs="Times New Roman"/>
          <w:b/>
          <w:sz w:val="24"/>
          <w:szCs w:val="24"/>
        </w:rPr>
      </w:pPr>
      <w:r w:rsidRPr="002D35E4">
        <w:rPr>
          <w:rFonts w:ascii="Times New Roman" w:hAnsi="Times New Roman" w:cs="Times New Roman"/>
          <w:b/>
          <w:sz w:val="24"/>
          <w:szCs w:val="24"/>
        </w:rPr>
        <w:t>TABLES</w:t>
      </w:r>
    </w:p>
    <w:p w14:paraId="438294C8" w14:textId="77777777" w:rsidR="00963F21" w:rsidRPr="002D35E4" w:rsidRDefault="00963F21">
      <w:pPr>
        <w:rPr>
          <w:rFonts w:ascii="Times New Roman" w:hAnsi="Times New Roman" w:cs="Times New Roman"/>
        </w:rPr>
      </w:pPr>
    </w:p>
    <w:p w14:paraId="03928BEF" w14:textId="1BDEB62B" w:rsidR="00963F21" w:rsidRPr="0017611C" w:rsidRDefault="008A5AF2" w:rsidP="00963F21">
      <w:pPr>
        <w:rPr>
          <w:rFonts w:ascii="Times New Roman" w:hAnsi="Times New Roman" w:cs="Times New Roman"/>
          <w:b/>
          <w:sz w:val="24"/>
          <w:szCs w:val="24"/>
        </w:rPr>
      </w:pPr>
      <w:r w:rsidRPr="0017611C">
        <w:rPr>
          <w:rFonts w:ascii="Times New Roman" w:hAnsi="Times New Roman" w:cs="Times New Roman"/>
          <w:b/>
          <w:sz w:val="24"/>
          <w:szCs w:val="24"/>
        </w:rPr>
        <w:t>T</w:t>
      </w:r>
      <w:r w:rsidR="00963F21" w:rsidRPr="0017611C">
        <w:rPr>
          <w:rFonts w:ascii="Times New Roman" w:hAnsi="Times New Roman" w:cs="Times New Roman"/>
          <w:b/>
          <w:sz w:val="24"/>
          <w:szCs w:val="24"/>
        </w:rPr>
        <w:t xml:space="preserve">able </w:t>
      </w:r>
      <w:r>
        <w:rPr>
          <w:rFonts w:ascii="Times New Roman" w:hAnsi="Times New Roman" w:cs="Times New Roman"/>
          <w:b/>
          <w:sz w:val="24"/>
          <w:szCs w:val="24"/>
        </w:rPr>
        <w:t>S</w:t>
      </w:r>
      <w:r w:rsidR="00963F21" w:rsidRPr="0017611C">
        <w:rPr>
          <w:rFonts w:ascii="Times New Roman" w:hAnsi="Times New Roman" w:cs="Times New Roman"/>
          <w:b/>
          <w:sz w:val="24"/>
          <w:szCs w:val="24"/>
        </w:rPr>
        <w:t xml:space="preserve">1. Clinical characteristics of 312 PREVEND participants according to FLI status. </w:t>
      </w:r>
    </w:p>
    <w:p w14:paraId="280F0A0C" w14:textId="6366E201" w:rsidR="00963F21" w:rsidRDefault="00136DB2">
      <w:r>
        <w:object w:dxaOrig="10978" w:dyaOrig="9600" w14:anchorId="6B40F6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pt;height:480pt" o:ole="">
            <v:imagedata r:id="rId7" o:title=""/>
          </v:shape>
          <o:OLEObject Type="Embed" ProgID="Word.Document.12" ShapeID="_x0000_i1025" DrawAspect="Content" ObjectID="_1757503256" r:id="rId8">
            <o:FieldCodes>\s</o:FieldCodes>
          </o:OLEObject>
        </w:object>
      </w:r>
    </w:p>
    <w:p w14:paraId="15C09053" w14:textId="77777777" w:rsidR="00136DB2" w:rsidRDefault="00136DB2" w:rsidP="00963F21">
      <w:pPr>
        <w:spacing w:after="0" w:line="240" w:lineRule="auto"/>
        <w:rPr>
          <w:rFonts w:ascii="Times New Roman" w:hAnsi="Times New Roman" w:cs="Times New Roman"/>
          <w:sz w:val="24"/>
          <w:szCs w:val="24"/>
        </w:rPr>
      </w:pPr>
    </w:p>
    <w:p w14:paraId="6A823ADC" w14:textId="77777777" w:rsidR="00136DB2" w:rsidRDefault="00136DB2" w:rsidP="00963F21">
      <w:pPr>
        <w:spacing w:after="0" w:line="240" w:lineRule="auto"/>
        <w:rPr>
          <w:rFonts w:ascii="Times New Roman" w:hAnsi="Times New Roman" w:cs="Times New Roman"/>
          <w:sz w:val="24"/>
          <w:szCs w:val="24"/>
        </w:rPr>
      </w:pPr>
    </w:p>
    <w:p w14:paraId="64012701" w14:textId="6D121A27" w:rsidR="00963F21" w:rsidRPr="00963F21" w:rsidRDefault="00963F21" w:rsidP="00963F21">
      <w:pPr>
        <w:spacing w:after="0" w:line="240" w:lineRule="auto"/>
        <w:rPr>
          <w:rFonts w:ascii="Times New Roman" w:hAnsi="Times New Roman" w:cs="Times New Roman"/>
          <w:sz w:val="24"/>
          <w:szCs w:val="24"/>
        </w:rPr>
      </w:pPr>
      <w:r w:rsidRPr="00963F21">
        <w:rPr>
          <w:rFonts w:ascii="Times New Roman" w:hAnsi="Times New Roman" w:cs="Times New Roman"/>
          <w:sz w:val="24"/>
          <w:szCs w:val="24"/>
        </w:rPr>
        <w:t>All continuous variables are expressed as median (interquartile range [IQR]) or number [no.] (percentages [%]). P-value (Mann-Whitney U-test for continuous variables and Fisher's exact test for categorical variables).Abbreviations: total-c: total cholesterol; LDL-c: low density lipoprotein cholesterol; HDL-c: high-density lipoprotein cholesterol; TG: triglyceride; BMI: body mass index; ALT: alanine transaminase; AST: aspartate transaminase; FLI: fatty liver index; ALP: alkaline phosphatase; GGT: gamma-</w:t>
      </w:r>
      <w:proofErr w:type="spellStart"/>
      <w:r w:rsidRPr="00963F21">
        <w:rPr>
          <w:rFonts w:ascii="Times New Roman" w:hAnsi="Times New Roman" w:cs="Times New Roman"/>
          <w:sz w:val="24"/>
          <w:szCs w:val="24"/>
        </w:rPr>
        <w:t>glutamyl</w:t>
      </w:r>
      <w:proofErr w:type="spellEnd"/>
      <w:r w:rsidRPr="00963F21">
        <w:rPr>
          <w:rFonts w:ascii="Times New Roman" w:hAnsi="Times New Roman" w:cs="Times New Roman"/>
          <w:sz w:val="24"/>
          <w:szCs w:val="24"/>
        </w:rPr>
        <w:t>-transferase; FRS: Framingham risk score; AAA-1: anti-apolipoprotein A-1 IgG; OD: optical density</w:t>
      </w:r>
    </w:p>
    <w:p w14:paraId="1B42377E" w14:textId="77777777" w:rsidR="00963F21" w:rsidRPr="00963F21" w:rsidRDefault="00963F21" w:rsidP="00963F21">
      <w:pPr>
        <w:spacing w:after="0" w:line="240" w:lineRule="auto"/>
        <w:rPr>
          <w:rFonts w:ascii="Times New Roman" w:hAnsi="Times New Roman" w:cs="Times New Roman"/>
          <w:sz w:val="24"/>
          <w:szCs w:val="24"/>
        </w:rPr>
      </w:pPr>
      <w:r w:rsidRPr="00963F21">
        <w:rPr>
          <w:rFonts w:ascii="Times New Roman" w:hAnsi="Times New Roman" w:cs="Times New Roman"/>
          <w:sz w:val="24"/>
          <w:szCs w:val="24"/>
        </w:rPr>
        <w:t xml:space="preserve">§LDL calculated according to </w:t>
      </w:r>
      <w:proofErr w:type="spellStart"/>
      <w:r w:rsidRPr="00963F21">
        <w:rPr>
          <w:rFonts w:ascii="Times New Roman" w:hAnsi="Times New Roman" w:cs="Times New Roman"/>
          <w:sz w:val="24"/>
          <w:szCs w:val="24"/>
        </w:rPr>
        <w:t>Friedwald</w:t>
      </w:r>
      <w:proofErr w:type="spellEnd"/>
      <w:r w:rsidRPr="00963F21">
        <w:rPr>
          <w:rFonts w:ascii="Times New Roman" w:hAnsi="Times New Roman" w:cs="Times New Roman"/>
          <w:sz w:val="24"/>
          <w:szCs w:val="24"/>
        </w:rPr>
        <w:t xml:space="preserve"> formula.</w:t>
      </w:r>
    </w:p>
    <w:p w14:paraId="5657A65A" w14:textId="77777777" w:rsidR="00963F21" w:rsidRPr="00963F21" w:rsidRDefault="00963F21" w:rsidP="00963F21">
      <w:pPr>
        <w:spacing w:after="0" w:line="240" w:lineRule="auto"/>
        <w:rPr>
          <w:rFonts w:ascii="Times New Roman" w:hAnsi="Times New Roman" w:cs="Times New Roman"/>
          <w:sz w:val="24"/>
          <w:szCs w:val="24"/>
        </w:rPr>
      </w:pPr>
      <w:r w:rsidRPr="00963F21">
        <w:rPr>
          <w:rFonts w:ascii="Times New Roman" w:hAnsi="Times New Roman" w:cs="Times New Roman"/>
          <w:sz w:val="24"/>
          <w:szCs w:val="24"/>
        </w:rPr>
        <w:t>§§ FRS: calculated based on: sex, age, smoking status, presence of diabetes, hypertension treatment, total cholesterol, HDL cholesterol.</w:t>
      </w:r>
    </w:p>
    <w:p w14:paraId="7B95B2C4" w14:textId="77777777" w:rsidR="00963F21" w:rsidRPr="00963F21" w:rsidRDefault="00963F21" w:rsidP="00963F21">
      <w:pPr>
        <w:spacing w:after="0" w:line="240" w:lineRule="auto"/>
        <w:rPr>
          <w:rFonts w:ascii="Times New Roman" w:hAnsi="Times New Roman" w:cs="Times New Roman"/>
          <w:sz w:val="24"/>
          <w:szCs w:val="24"/>
        </w:rPr>
      </w:pPr>
      <w:r w:rsidRPr="00963F21">
        <w:rPr>
          <w:rFonts w:ascii="Times New Roman" w:hAnsi="Times New Roman" w:cs="Times New Roman"/>
          <w:sz w:val="24"/>
          <w:szCs w:val="24"/>
        </w:rPr>
        <w:t>§§§ FLI: (e 0.953*loge (triglycerides) + 0.139*BMI + 0.718*loge (</w:t>
      </w:r>
      <w:proofErr w:type="spellStart"/>
      <w:r w:rsidRPr="00963F21">
        <w:rPr>
          <w:rFonts w:ascii="Times New Roman" w:hAnsi="Times New Roman" w:cs="Times New Roman"/>
          <w:sz w:val="24"/>
          <w:szCs w:val="24"/>
        </w:rPr>
        <w:t>ggt</w:t>
      </w:r>
      <w:proofErr w:type="spellEnd"/>
      <w:r w:rsidRPr="00963F21">
        <w:rPr>
          <w:rFonts w:ascii="Times New Roman" w:hAnsi="Times New Roman" w:cs="Times New Roman"/>
          <w:sz w:val="24"/>
          <w:szCs w:val="24"/>
        </w:rPr>
        <w:t>) + 0.053*waist circumference - 15.745) / (1 + e 0.953*loge (triglycerides) + 0.139*BMI + 0.718*loge (</w:t>
      </w:r>
      <w:proofErr w:type="spellStart"/>
      <w:r w:rsidRPr="00963F21">
        <w:rPr>
          <w:rFonts w:ascii="Times New Roman" w:hAnsi="Times New Roman" w:cs="Times New Roman"/>
          <w:sz w:val="24"/>
          <w:szCs w:val="24"/>
        </w:rPr>
        <w:t>ggt</w:t>
      </w:r>
      <w:proofErr w:type="spellEnd"/>
      <w:r w:rsidRPr="00963F21">
        <w:rPr>
          <w:rFonts w:ascii="Times New Roman" w:hAnsi="Times New Roman" w:cs="Times New Roman"/>
          <w:sz w:val="24"/>
          <w:szCs w:val="24"/>
        </w:rPr>
        <w:t>) + 0.053*waist circumference - 15.745) * 100</w:t>
      </w:r>
    </w:p>
    <w:p w14:paraId="38F814DF" w14:textId="77777777" w:rsidR="00963F21" w:rsidRPr="00963F21" w:rsidRDefault="00963F21" w:rsidP="00963F21">
      <w:pPr>
        <w:spacing w:after="0" w:line="240" w:lineRule="auto"/>
        <w:rPr>
          <w:rFonts w:ascii="Times New Roman" w:hAnsi="Times New Roman" w:cs="Times New Roman"/>
          <w:sz w:val="24"/>
          <w:szCs w:val="24"/>
        </w:rPr>
      </w:pPr>
    </w:p>
    <w:p w14:paraId="204578AB" w14:textId="77777777" w:rsidR="00963F21" w:rsidRPr="00963F21" w:rsidRDefault="00963F21">
      <w:pPr>
        <w:rPr>
          <w:rFonts w:ascii="Times New Roman" w:hAnsi="Times New Roman" w:cs="Times New Roman"/>
          <w:sz w:val="24"/>
          <w:szCs w:val="24"/>
        </w:rPr>
      </w:pPr>
    </w:p>
    <w:p w14:paraId="243300CE" w14:textId="77777777" w:rsidR="00963F21" w:rsidRDefault="00963F21"/>
    <w:p w14:paraId="6513EC2C" w14:textId="77777777" w:rsidR="00136DB2" w:rsidRDefault="00136DB2" w:rsidP="00963F21">
      <w:pPr>
        <w:rPr>
          <w:rFonts w:ascii="Times New Roman" w:hAnsi="Times New Roman" w:cs="Times New Roman"/>
          <w:b/>
          <w:sz w:val="24"/>
          <w:szCs w:val="24"/>
        </w:rPr>
      </w:pPr>
    </w:p>
    <w:p w14:paraId="51C8F0B9" w14:textId="77777777" w:rsidR="00136DB2" w:rsidRDefault="00136DB2" w:rsidP="00963F21">
      <w:pPr>
        <w:rPr>
          <w:rFonts w:ascii="Times New Roman" w:hAnsi="Times New Roman" w:cs="Times New Roman"/>
          <w:b/>
          <w:sz w:val="24"/>
          <w:szCs w:val="24"/>
        </w:rPr>
      </w:pPr>
    </w:p>
    <w:p w14:paraId="53AA9902" w14:textId="77777777" w:rsidR="00136DB2" w:rsidRDefault="00136DB2" w:rsidP="00963F21">
      <w:pPr>
        <w:rPr>
          <w:rFonts w:ascii="Times New Roman" w:hAnsi="Times New Roman" w:cs="Times New Roman"/>
          <w:b/>
          <w:sz w:val="24"/>
          <w:szCs w:val="24"/>
        </w:rPr>
      </w:pPr>
    </w:p>
    <w:p w14:paraId="51F6CD15" w14:textId="77777777" w:rsidR="00136DB2" w:rsidRDefault="00136DB2" w:rsidP="00963F21">
      <w:pPr>
        <w:rPr>
          <w:rFonts w:ascii="Times New Roman" w:hAnsi="Times New Roman" w:cs="Times New Roman"/>
          <w:b/>
          <w:sz w:val="24"/>
          <w:szCs w:val="24"/>
        </w:rPr>
      </w:pPr>
    </w:p>
    <w:p w14:paraId="4A310C3B" w14:textId="77777777" w:rsidR="00136DB2" w:rsidRDefault="00136DB2" w:rsidP="00963F21">
      <w:pPr>
        <w:rPr>
          <w:rFonts w:ascii="Times New Roman" w:hAnsi="Times New Roman" w:cs="Times New Roman"/>
          <w:b/>
          <w:sz w:val="24"/>
          <w:szCs w:val="24"/>
        </w:rPr>
      </w:pPr>
    </w:p>
    <w:p w14:paraId="1B2B07DE" w14:textId="77777777" w:rsidR="00136DB2" w:rsidRDefault="00136DB2" w:rsidP="00963F21">
      <w:pPr>
        <w:rPr>
          <w:rFonts w:ascii="Times New Roman" w:hAnsi="Times New Roman" w:cs="Times New Roman"/>
          <w:b/>
          <w:sz w:val="24"/>
          <w:szCs w:val="24"/>
        </w:rPr>
      </w:pPr>
    </w:p>
    <w:p w14:paraId="62048DBB" w14:textId="77777777" w:rsidR="00136DB2" w:rsidRDefault="00136DB2" w:rsidP="00963F21">
      <w:pPr>
        <w:rPr>
          <w:rFonts w:ascii="Times New Roman" w:hAnsi="Times New Roman" w:cs="Times New Roman"/>
          <w:b/>
          <w:sz w:val="24"/>
          <w:szCs w:val="24"/>
        </w:rPr>
      </w:pPr>
    </w:p>
    <w:p w14:paraId="73545DCE" w14:textId="77777777" w:rsidR="00136DB2" w:rsidRDefault="00136DB2" w:rsidP="00963F21">
      <w:pPr>
        <w:rPr>
          <w:rFonts w:ascii="Times New Roman" w:hAnsi="Times New Roman" w:cs="Times New Roman"/>
          <w:b/>
          <w:sz w:val="24"/>
          <w:szCs w:val="24"/>
        </w:rPr>
      </w:pPr>
    </w:p>
    <w:p w14:paraId="4DDCC0EE" w14:textId="77777777" w:rsidR="00136DB2" w:rsidRDefault="00136DB2" w:rsidP="00963F21">
      <w:pPr>
        <w:rPr>
          <w:rFonts w:ascii="Times New Roman" w:hAnsi="Times New Roman" w:cs="Times New Roman"/>
          <w:b/>
          <w:sz w:val="24"/>
          <w:szCs w:val="24"/>
        </w:rPr>
      </w:pPr>
    </w:p>
    <w:p w14:paraId="74F39B26" w14:textId="77777777" w:rsidR="00136DB2" w:rsidRDefault="00136DB2" w:rsidP="00963F21">
      <w:pPr>
        <w:rPr>
          <w:rFonts w:ascii="Times New Roman" w:hAnsi="Times New Roman" w:cs="Times New Roman"/>
          <w:b/>
          <w:sz w:val="24"/>
          <w:szCs w:val="24"/>
        </w:rPr>
      </w:pPr>
    </w:p>
    <w:p w14:paraId="1B86A8E2" w14:textId="77777777" w:rsidR="00136DB2" w:rsidRDefault="00136DB2" w:rsidP="00963F21">
      <w:pPr>
        <w:rPr>
          <w:rFonts w:ascii="Times New Roman" w:hAnsi="Times New Roman" w:cs="Times New Roman"/>
          <w:b/>
          <w:sz w:val="24"/>
          <w:szCs w:val="24"/>
        </w:rPr>
      </w:pPr>
    </w:p>
    <w:p w14:paraId="038D1EB8" w14:textId="77777777" w:rsidR="00136DB2" w:rsidRDefault="00136DB2" w:rsidP="00963F21">
      <w:pPr>
        <w:rPr>
          <w:rFonts w:ascii="Times New Roman" w:hAnsi="Times New Roman" w:cs="Times New Roman"/>
          <w:b/>
          <w:sz w:val="24"/>
          <w:szCs w:val="24"/>
        </w:rPr>
      </w:pPr>
    </w:p>
    <w:p w14:paraId="4E42E464" w14:textId="77777777" w:rsidR="00136DB2" w:rsidRDefault="00136DB2" w:rsidP="00963F21">
      <w:pPr>
        <w:rPr>
          <w:rFonts w:ascii="Times New Roman" w:hAnsi="Times New Roman" w:cs="Times New Roman"/>
          <w:b/>
          <w:sz w:val="24"/>
          <w:szCs w:val="24"/>
        </w:rPr>
      </w:pPr>
    </w:p>
    <w:p w14:paraId="7C0EDE9F" w14:textId="77777777" w:rsidR="00136DB2" w:rsidRDefault="00136DB2" w:rsidP="00963F21">
      <w:pPr>
        <w:rPr>
          <w:rFonts w:ascii="Times New Roman" w:hAnsi="Times New Roman" w:cs="Times New Roman"/>
          <w:b/>
          <w:sz w:val="24"/>
          <w:szCs w:val="24"/>
        </w:rPr>
      </w:pPr>
    </w:p>
    <w:p w14:paraId="4B70C694" w14:textId="77777777" w:rsidR="00136DB2" w:rsidRDefault="00136DB2" w:rsidP="00963F21">
      <w:pPr>
        <w:rPr>
          <w:rFonts w:ascii="Times New Roman" w:hAnsi="Times New Roman" w:cs="Times New Roman"/>
          <w:b/>
          <w:sz w:val="24"/>
          <w:szCs w:val="24"/>
        </w:rPr>
      </w:pPr>
    </w:p>
    <w:p w14:paraId="7024BF33" w14:textId="77777777" w:rsidR="00136DB2" w:rsidRDefault="00136DB2" w:rsidP="00963F21">
      <w:pPr>
        <w:rPr>
          <w:rFonts w:ascii="Times New Roman" w:hAnsi="Times New Roman" w:cs="Times New Roman"/>
          <w:b/>
          <w:sz w:val="24"/>
          <w:szCs w:val="24"/>
        </w:rPr>
      </w:pPr>
    </w:p>
    <w:p w14:paraId="0F3C4522" w14:textId="77777777" w:rsidR="00136DB2" w:rsidRDefault="00136DB2" w:rsidP="00963F21">
      <w:pPr>
        <w:rPr>
          <w:rFonts w:ascii="Times New Roman" w:hAnsi="Times New Roman" w:cs="Times New Roman"/>
          <w:b/>
          <w:sz w:val="24"/>
          <w:szCs w:val="24"/>
        </w:rPr>
      </w:pPr>
    </w:p>
    <w:p w14:paraId="6A89A95C" w14:textId="77777777" w:rsidR="00136DB2" w:rsidRDefault="00136DB2" w:rsidP="00963F21">
      <w:pPr>
        <w:rPr>
          <w:rFonts w:ascii="Times New Roman" w:hAnsi="Times New Roman" w:cs="Times New Roman"/>
          <w:b/>
          <w:sz w:val="24"/>
          <w:szCs w:val="24"/>
        </w:rPr>
      </w:pPr>
    </w:p>
    <w:p w14:paraId="53B299A7" w14:textId="63952708" w:rsidR="00963F21" w:rsidRPr="0017611C" w:rsidRDefault="00963F21" w:rsidP="00963F21">
      <w:pPr>
        <w:rPr>
          <w:rFonts w:ascii="Times New Roman" w:hAnsi="Times New Roman" w:cs="Times New Roman"/>
          <w:b/>
          <w:sz w:val="24"/>
          <w:szCs w:val="24"/>
        </w:rPr>
      </w:pPr>
      <w:r w:rsidRPr="0017611C">
        <w:rPr>
          <w:rFonts w:ascii="Times New Roman" w:hAnsi="Times New Roman" w:cs="Times New Roman"/>
          <w:b/>
          <w:sz w:val="24"/>
          <w:szCs w:val="24"/>
        </w:rPr>
        <w:t xml:space="preserve">Table </w:t>
      </w:r>
      <w:r w:rsidR="008A5AF2">
        <w:rPr>
          <w:rFonts w:ascii="Times New Roman" w:hAnsi="Times New Roman" w:cs="Times New Roman"/>
          <w:b/>
          <w:sz w:val="24"/>
          <w:szCs w:val="24"/>
        </w:rPr>
        <w:t>S</w:t>
      </w:r>
      <w:r w:rsidRPr="0017611C">
        <w:rPr>
          <w:rFonts w:ascii="Times New Roman" w:hAnsi="Times New Roman" w:cs="Times New Roman"/>
          <w:b/>
          <w:sz w:val="24"/>
          <w:szCs w:val="24"/>
        </w:rPr>
        <w:t xml:space="preserve">2. Clinical characteristics of PREVEND participants with the FLI &lt; 60 according to AAA-1 status </w:t>
      </w:r>
    </w:p>
    <w:p w14:paraId="05BD8C10" w14:textId="77777777" w:rsidR="00963F21" w:rsidRPr="00963F21" w:rsidRDefault="00963F21">
      <w:r>
        <w:object w:dxaOrig="10228" w:dyaOrig="8870" w14:anchorId="363141A4">
          <v:shape id="_x0000_i1026" type="#_x0000_t75" style="width:511.5pt;height:443.25pt" o:ole="">
            <v:imagedata r:id="rId9" o:title=""/>
          </v:shape>
          <o:OLEObject Type="Embed" ProgID="Word.Document.12" ShapeID="_x0000_i1026" DrawAspect="Content" ObjectID="_1757503257" r:id="rId10">
            <o:FieldCodes>\s</o:FieldCodes>
          </o:OLEObject>
        </w:object>
      </w:r>
    </w:p>
    <w:p w14:paraId="53B306F8" w14:textId="77777777" w:rsidR="00963F21" w:rsidRPr="00963F21" w:rsidRDefault="00963F21" w:rsidP="00963F21">
      <w:pPr>
        <w:spacing w:after="0"/>
        <w:rPr>
          <w:rFonts w:ascii="Times New Roman" w:hAnsi="Times New Roman" w:cs="Times New Roman"/>
          <w:sz w:val="24"/>
          <w:szCs w:val="24"/>
        </w:rPr>
      </w:pPr>
      <w:r w:rsidRPr="00963F21">
        <w:rPr>
          <w:rFonts w:ascii="Times New Roman" w:hAnsi="Times New Roman" w:cs="Times New Roman"/>
          <w:sz w:val="24"/>
          <w:szCs w:val="24"/>
        </w:rPr>
        <w:t>All continuous variables are expressed as median (interquartile range [IQR]) or number [no.] (percentages [%]). P-value (Mann-Whitney U-test for continuous variables and Fisher's exact test for categorical variables).</w:t>
      </w:r>
    </w:p>
    <w:p w14:paraId="161F4B09" w14:textId="77777777" w:rsidR="00963F21" w:rsidRPr="00963F21" w:rsidRDefault="00963F21" w:rsidP="00963F21">
      <w:pPr>
        <w:spacing w:after="0"/>
        <w:rPr>
          <w:rFonts w:ascii="Times New Roman" w:hAnsi="Times New Roman" w:cs="Times New Roman"/>
          <w:sz w:val="24"/>
          <w:szCs w:val="24"/>
        </w:rPr>
      </w:pPr>
      <w:r w:rsidRPr="00963F21">
        <w:rPr>
          <w:rFonts w:ascii="Times New Roman" w:hAnsi="Times New Roman" w:cs="Times New Roman"/>
          <w:sz w:val="24"/>
          <w:szCs w:val="24"/>
        </w:rPr>
        <w:t>Abbreviations: total-c: total cholesterol; LDL-c: low density lipoprotein cholesterol; HDL-c: high-density lipoprotein cholesterol; TG: triglyceride; BMI: body mass index; ALT: alanine transaminase; AST: aspartate transaminase; FLI: fatty liver index; ALP: alkaline phosphatase; GGT: gamma-</w:t>
      </w:r>
      <w:proofErr w:type="spellStart"/>
      <w:r w:rsidRPr="00963F21">
        <w:rPr>
          <w:rFonts w:ascii="Times New Roman" w:hAnsi="Times New Roman" w:cs="Times New Roman"/>
          <w:sz w:val="24"/>
          <w:szCs w:val="24"/>
        </w:rPr>
        <w:t>glutamyl</w:t>
      </w:r>
      <w:proofErr w:type="spellEnd"/>
      <w:r w:rsidRPr="00963F21">
        <w:rPr>
          <w:rFonts w:ascii="Times New Roman" w:hAnsi="Times New Roman" w:cs="Times New Roman"/>
          <w:sz w:val="24"/>
          <w:szCs w:val="24"/>
        </w:rPr>
        <w:t xml:space="preserve">-transferase; FRS: Framingham risk score; AAA-1: anti-apolipoprotein A-1 IgG; </w:t>
      </w:r>
    </w:p>
    <w:p w14:paraId="498E642C" w14:textId="77777777" w:rsidR="00963F21" w:rsidRPr="00963F21" w:rsidRDefault="00963F21" w:rsidP="00963F21">
      <w:pPr>
        <w:spacing w:after="0"/>
        <w:rPr>
          <w:rFonts w:ascii="Times New Roman" w:hAnsi="Times New Roman" w:cs="Times New Roman"/>
          <w:sz w:val="24"/>
          <w:szCs w:val="24"/>
        </w:rPr>
      </w:pPr>
      <w:r w:rsidRPr="00963F21">
        <w:rPr>
          <w:rFonts w:ascii="Times New Roman" w:hAnsi="Times New Roman" w:cs="Times New Roman"/>
          <w:sz w:val="24"/>
          <w:szCs w:val="24"/>
        </w:rPr>
        <w:t xml:space="preserve">§LDL calculated according to </w:t>
      </w:r>
      <w:proofErr w:type="spellStart"/>
      <w:r w:rsidRPr="00963F21">
        <w:rPr>
          <w:rFonts w:ascii="Times New Roman" w:hAnsi="Times New Roman" w:cs="Times New Roman"/>
          <w:sz w:val="24"/>
          <w:szCs w:val="24"/>
        </w:rPr>
        <w:t>Friedwald</w:t>
      </w:r>
      <w:proofErr w:type="spellEnd"/>
      <w:r w:rsidRPr="00963F21">
        <w:rPr>
          <w:rFonts w:ascii="Times New Roman" w:hAnsi="Times New Roman" w:cs="Times New Roman"/>
          <w:sz w:val="24"/>
          <w:szCs w:val="24"/>
        </w:rPr>
        <w:t xml:space="preserve"> formula.</w:t>
      </w:r>
    </w:p>
    <w:p w14:paraId="76A5C5E5" w14:textId="77777777" w:rsidR="00963F21" w:rsidRPr="00963F21" w:rsidRDefault="00963F21" w:rsidP="00963F21">
      <w:pPr>
        <w:spacing w:after="0"/>
        <w:rPr>
          <w:rFonts w:ascii="Times New Roman" w:hAnsi="Times New Roman" w:cs="Times New Roman"/>
          <w:sz w:val="24"/>
          <w:szCs w:val="24"/>
        </w:rPr>
      </w:pPr>
      <w:r w:rsidRPr="00963F21">
        <w:rPr>
          <w:rFonts w:ascii="Times New Roman" w:hAnsi="Times New Roman" w:cs="Times New Roman"/>
          <w:sz w:val="24"/>
          <w:szCs w:val="24"/>
        </w:rPr>
        <w:t>§§ FRS: calculated based on: sex, age, smoking status, presence of diabetes, hypertension treatment, total cholesterol, HDL cholesterol.</w:t>
      </w:r>
    </w:p>
    <w:p w14:paraId="50A5E132" w14:textId="77777777" w:rsidR="00963F21" w:rsidRPr="00963F21" w:rsidRDefault="00963F21" w:rsidP="00963F21">
      <w:pPr>
        <w:spacing w:after="0"/>
        <w:rPr>
          <w:rFonts w:ascii="Times New Roman" w:hAnsi="Times New Roman" w:cs="Times New Roman"/>
          <w:sz w:val="24"/>
          <w:szCs w:val="24"/>
        </w:rPr>
      </w:pPr>
      <w:r w:rsidRPr="00963F21">
        <w:rPr>
          <w:rFonts w:ascii="Times New Roman" w:hAnsi="Times New Roman" w:cs="Times New Roman"/>
          <w:sz w:val="24"/>
          <w:szCs w:val="24"/>
        </w:rPr>
        <w:t>§§§ FLI: (e 0.953*loge (triglycerides) + 0.139*BMI + 0.718*loge (</w:t>
      </w:r>
      <w:proofErr w:type="spellStart"/>
      <w:r w:rsidRPr="00963F21">
        <w:rPr>
          <w:rFonts w:ascii="Times New Roman" w:hAnsi="Times New Roman" w:cs="Times New Roman"/>
          <w:sz w:val="24"/>
          <w:szCs w:val="24"/>
        </w:rPr>
        <w:t>ggt</w:t>
      </w:r>
      <w:proofErr w:type="spellEnd"/>
      <w:r w:rsidRPr="00963F21">
        <w:rPr>
          <w:rFonts w:ascii="Times New Roman" w:hAnsi="Times New Roman" w:cs="Times New Roman"/>
          <w:sz w:val="24"/>
          <w:szCs w:val="24"/>
        </w:rPr>
        <w:t>) + 0.053*waist circumference - 15.745) / (1 + e 0.953*loge (triglycerides) + 0.139*BMI + 0.718*loge (</w:t>
      </w:r>
      <w:proofErr w:type="spellStart"/>
      <w:r w:rsidRPr="00963F21">
        <w:rPr>
          <w:rFonts w:ascii="Times New Roman" w:hAnsi="Times New Roman" w:cs="Times New Roman"/>
          <w:sz w:val="24"/>
          <w:szCs w:val="24"/>
        </w:rPr>
        <w:t>ggt</w:t>
      </w:r>
      <w:proofErr w:type="spellEnd"/>
      <w:r w:rsidRPr="00963F21">
        <w:rPr>
          <w:rFonts w:ascii="Times New Roman" w:hAnsi="Times New Roman" w:cs="Times New Roman"/>
          <w:sz w:val="24"/>
          <w:szCs w:val="24"/>
        </w:rPr>
        <w:t>) + 0.053*waist circumference - 15.745) * 100</w:t>
      </w:r>
    </w:p>
    <w:p w14:paraId="06BD1083" w14:textId="77777777" w:rsidR="00963F21" w:rsidRDefault="00963F21" w:rsidP="00963F21"/>
    <w:p w14:paraId="1E2F20CC" w14:textId="77777777" w:rsidR="00963F21" w:rsidRDefault="00963F21"/>
    <w:p w14:paraId="1109F639" w14:textId="77777777" w:rsidR="00963F21" w:rsidRDefault="00963F21"/>
    <w:p w14:paraId="5332B27E" w14:textId="77777777" w:rsidR="00136DB2" w:rsidRDefault="00136DB2">
      <w:pPr>
        <w:rPr>
          <w:rFonts w:ascii="Times New Roman" w:hAnsi="Times New Roman" w:cs="Times New Roman"/>
          <w:b/>
          <w:sz w:val="24"/>
          <w:szCs w:val="24"/>
        </w:rPr>
      </w:pPr>
    </w:p>
    <w:p w14:paraId="75D9F260" w14:textId="77777777" w:rsidR="00136DB2" w:rsidRDefault="00136DB2">
      <w:pPr>
        <w:rPr>
          <w:rFonts w:ascii="Times New Roman" w:hAnsi="Times New Roman" w:cs="Times New Roman"/>
          <w:b/>
          <w:sz w:val="24"/>
          <w:szCs w:val="24"/>
        </w:rPr>
      </w:pPr>
    </w:p>
    <w:p w14:paraId="44273223" w14:textId="77777777" w:rsidR="00136DB2" w:rsidRDefault="00136DB2">
      <w:pPr>
        <w:rPr>
          <w:rFonts w:ascii="Times New Roman" w:hAnsi="Times New Roman" w:cs="Times New Roman"/>
          <w:b/>
          <w:sz w:val="24"/>
          <w:szCs w:val="24"/>
        </w:rPr>
      </w:pPr>
    </w:p>
    <w:p w14:paraId="2373CA2A" w14:textId="77777777" w:rsidR="00136DB2" w:rsidRDefault="00136DB2">
      <w:pPr>
        <w:rPr>
          <w:rFonts w:ascii="Times New Roman" w:hAnsi="Times New Roman" w:cs="Times New Roman"/>
          <w:b/>
          <w:sz w:val="24"/>
          <w:szCs w:val="24"/>
        </w:rPr>
      </w:pPr>
    </w:p>
    <w:p w14:paraId="4DB6CF83" w14:textId="77777777" w:rsidR="00136DB2" w:rsidRDefault="00136DB2">
      <w:pPr>
        <w:rPr>
          <w:rFonts w:ascii="Times New Roman" w:hAnsi="Times New Roman" w:cs="Times New Roman"/>
          <w:b/>
          <w:sz w:val="24"/>
          <w:szCs w:val="24"/>
        </w:rPr>
      </w:pPr>
    </w:p>
    <w:p w14:paraId="436B978C" w14:textId="77777777" w:rsidR="00136DB2" w:rsidRDefault="00136DB2">
      <w:pPr>
        <w:rPr>
          <w:rFonts w:ascii="Times New Roman" w:hAnsi="Times New Roman" w:cs="Times New Roman"/>
          <w:b/>
          <w:sz w:val="24"/>
          <w:szCs w:val="24"/>
        </w:rPr>
      </w:pPr>
    </w:p>
    <w:p w14:paraId="78F0171C" w14:textId="77777777" w:rsidR="00136DB2" w:rsidRDefault="00136DB2">
      <w:pPr>
        <w:rPr>
          <w:rFonts w:ascii="Times New Roman" w:hAnsi="Times New Roman" w:cs="Times New Roman"/>
          <w:b/>
          <w:sz w:val="24"/>
          <w:szCs w:val="24"/>
        </w:rPr>
      </w:pPr>
    </w:p>
    <w:p w14:paraId="058C8F6B" w14:textId="77777777" w:rsidR="00136DB2" w:rsidRDefault="00136DB2">
      <w:pPr>
        <w:rPr>
          <w:rFonts w:ascii="Times New Roman" w:hAnsi="Times New Roman" w:cs="Times New Roman"/>
          <w:b/>
          <w:sz w:val="24"/>
          <w:szCs w:val="24"/>
        </w:rPr>
      </w:pPr>
    </w:p>
    <w:p w14:paraId="62433311" w14:textId="77777777" w:rsidR="00136DB2" w:rsidRDefault="00136DB2">
      <w:pPr>
        <w:rPr>
          <w:rFonts w:ascii="Times New Roman" w:hAnsi="Times New Roman" w:cs="Times New Roman"/>
          <w:b/>
          <w:sz w:val="24"/>
          <w:szCs w:val="24"/>
        </w:rPr>
      </w:pPr>
    </w:p>
    <w:p w14:paraId="3FA9BBDE" w14:textId="77777777" w:rsidR="00136DB2" w:rsidRDefault="00136DB2">
      <w:pPr>
        <w:rPr>
          <w:rFonts w:ascii="Times New Roman" w:hAnsi="Times New Roman" w:cs="Times New Roman"/>
          <w:b/>
          <w:sz w:val="24"/>
          <w:szCs w:val="24"/>
        </w:rPr>
      </w:pPr>
    </w:p>
    <w:p w14:paraId="06C0E6C9" w14:textId="77777777" w:rsidR="00136DB2" w:rsidRDefault="00136DB2">
      <w:pPr>
        <w:rPr>
          <w:rFonts w:ascii="Times New Roman" w:hAnsi="Times New Roman" w:cs="Times New Roman"/>
          <w:b/>
          <w:sz w:val="24"/>
          <w:szCs w:val="24"/>
        </w:rPr>
      </w:pPr>
    </w:p>
    <w:p w14:paraId="66F46178" w14:textId="77777777" w:rsidR="00136DB2" w:rsidRDefault="00136DB2">
      <w:pPr>
        <w:rPr>
          <w:rFonts w:ascii="Times New Roman" w:hAnsi="Times New Roman" w:cs="Times New Roman"/>
          <w:b/>
          <w:sz w:val="24"/>
          <w:szCs w:val="24"/>
        </w:rPr>
      </w:pPr>
    </w:p>
    <w:p w14:paraId="1863D65F" w14:textId="77777777" w:rsidR="00136DB2" w:rsidRDefault="00136DB2">
      <w:pPr>
        <w:rPr>
          <w:rFonts w:ascii="Times New Roman" w:hAnsi="Times New Roman" w:cs="Times New Roman"/>
          <w:b/>
          <w:sz w:val="24"/>
          <w:szCs w:val="24"/>
        </w:rPr>
      </w:pPr>
    </w:p>
    <w:p w14:paraId="1D59BCAE" w14:textId="77777777" w:rsidR="00136DB2" w:rsidRDefault="00136DB2">
      <w:pPr>
        <w:rPr>
          <w:rFonts w:ascii="Times New Roman" w:hAnsi="Times New Roman" w:cs="Times New Roman"/>
          <w:b/>
          <w:sz w:val="24"/>
          <w:szCs w:val="24"/>
        </w:rPr>
      </w:pPr>
    </w:p>
    <w:p w14:paraId="7670DC4C" w14:textId="77777777" w:rsidR="00136DB2" w:rsidRDefault="00136DB2">
      <w:pPr>
        <w:rPr>
          <w:rFonts w:ascii="Times New Roman" w:hAnsi="Times New Roman" w:cs="Times New Roman"/>
          <w:b/>
          <w:sz w:val="24"/>
          <w:szCs w:val="24"/>
        </w:rPr>
      </w:pPr>
    </w:p>
    <w:p w14:paraId="230697DD" w14:textId="77777777" w:rsidR="00136DB2" w:rsidRDefault="00136DB2">
      <w:pPr>
        <w:rPr>
          <w:rFonts w:ascii="Times New Roman" w:hAnsi="Times New Roman" w:cs="Times New Roman"/>
          <w:b/>
          <w:sz w:val="24"/>
          <w:szCs w:val="24"/>
        </w:rPr>
      </w:pPr>
    </w:p>
    <w:p w14:paraId="678DB380" w14:textId="77777777" w:rsidR="00136DB2" w:rsidRDefault="00136DB2">
      <w:pPr>
        <w:rPr>
          <w:rFonts w:ascii="Times New Roman" w:hAnsi="Times New Roman" w:cs="Times New Roman"/>
          <w:b/>
          <w:sz w:val="24"/>
          <w:szCs w:val="24"/>
        </w:rPr>
      </w:pPr>
    </w:p>
    <w:p w14:paraId="3BAA5707" w14:textId="77777777" w:rsidR="00136DB2" w:rsidRDefault="00136DB2">
      <w:pPr>
        <w:rPr>
          <w:rFonts w:ascii="Times New Roman" w:hAnsi="Times New Roman" w:cs="Times New Roman"/>
          <w:b/>
          <w:sz w:val="24"/>
          <w:szCs w:val="24"/>
        </w:rPr>
      </w:pPr>
    </w:p>
    <w:p w14:paraId="7B7B4CDA" w14:textId="77777777" w:rsidR="00136DB2" w:rsidRDefault="00136DB2">
      <w:pPr>
        <w:rPr>
          <w:rFonts w:ascii="Times New Roman" w:hAnsi="Times New Roman" w:cs="Times New Roman"/>
          <w:b/>
          <w:sz w:val="24"/>
          <w:szCs w:val="24"/>
        </w:rPr>
      </w:pPr>
    </w:p>
    <w:p w14:paraId="0E614F75" w14:textId="77777777" w:rsidR="00136DB2" w:rsidRDefault="00136DB2">
      <w:pPr>
        <w:rPr>
          <w:rFonts w:ascii="Times New Roman" w:hAnsi="Times New Roman" w:cs="Times New Roman"/>
          <w:b/>
          <w:sz w:val="24"/>
          <w:szCs w:val="24"/>
        </w:rPr>
      </w:pPr>
    </w:p>
    <w:p w14:paraId="0121CEBF" w14:textId="77777777" w:rsidR="00136DB2" w:rsidRDefault="00136DB2">
      <w:pPr>
        <w:rPr>
          <w:rFonts w:ascii="Times New Roman" w:hAnsi="Times New Roman" w:cs="Times New Roman"/>
          <w:b/>
          <w:sz w:val="24"/>
          <w:szCs w:val="24"/>
        </w:rPr>
      </w:pPr>
    </w:p>
    <w:p w14:paraId="09D82B73" w14:textId="77777777" w:rsidR="00136DB2" w:rsidRDefault="00136DB2">
      <w:pPr>
        <w:rPr>
          <w:rFonts w:ascii="Times New Roman" w:hAnsi="Times New Roman" w:cs="Times New Roman"/>
          <w:b/>
          <w:sz w:val="24"/>
          <w:szCs w:val="24"/>
        </w:rPr>
      </w:pPr>
    </w:p>
    <w:p w14:paraId="4637A074" w14:textId="124DFD8B" w:rsidR="00963F21" w:rsidRDefault="008A5AF2">
      <w:pPr>
        <w:rPr>
          <w:rFonts w:ascii="Times New Roman" w:hAnsi="Times New Roman" w:cs="Times New Roman"/>
          <w:b/>
          <w:sz w:val="24"/>
          <w:szCs w:val="24"/>
        </w:rPr>
      </w:pPr>
      <w:r>
        <w:rPr>
          <w:rFonts w:ascii="Times New Roman" w:hAnsi="Times New Roman" w:cs="Times New Roman"/>
          <w:b/>
          <w:sz w:val="24"/>
          <w:szCs w:val="24"/>
        </w:rPr>
        <w:t>ADDITIONAL</w:t>
      </w:r>
      <w:r w:rsidR="00136DB2">
        <w:rPr>
          <w:rFonts w:ascii="Times New Roman" w:hAnsi="Times New Roman" w:cs="Times New Roman"/>
          <w:b/>
          <w:sz w:val="24"/>
          <w:szCs w:val="24"/>
        </w:rPr>
        <w:t xml:space="preserve"> </w:t>
      </w:r>
      <w:r w:rsidR="00963F21" w:rsidRPr="00963F21">
        <w:rPr>
          <w:rFonts w:ascii="Times New Roman" w:hAnsi="Times New Roman" w:cs="Times New Roman"/>
          <w:b/>
          <w:sz w:val="24"/>
          <w:szCs w:val="24"/>
        </w:rPr>
        <w:t>FIGURES</w:t>
      </w:r>
    </w:p>
    <w:p w14:paraId="5F13615F" w14:textId="77777777" w:rsidR="00963F21" w:rsidRDefault="00963F21">
      <w:pPr>
        <w:rPr>
          <w:rFonts w:ascii="Times New Roman" w:hAnsi="Times New Roman" w:cs="Times New Roman"/>
          <w:b/>
          <w:sz w:val="24"/>
          <w:szCs w:val="24"/>
        </w:rPr>
      </w:pPr>
    </w:p>
    <w:p w14:paraId="058B748C" w14:textId="55046E6C" w:rsidR="00963F21" w:rsidRDefault="002D35E4">
      <w:pPr>
        <w:rPr>
          <w:rFonts w:ascii="Times New Roman" w:hAnsi="Times New Roman" w:cs="Times New Roman"/>
          <w:b/>
          <w:sz w:val="24"/>
          <w:szCs w:val="24"/>
        </w:rPr>
      </w:pPr>
      <w:r>
        <w:rPr>
          <w:rFonts w:ascii="Times New Roman" w:hAnsi="Times New Roman" w:cs="Times New Roman"/>
          <w:b/>
          <w:sz w:val="24"/>
          <w:szCs w:val="24"/>
        </w:rPr>
        <w:t xml:space="preserve">Figure </w:t>
      </w:r>
      <w:r w:rsidR="008A5AF2">
        <w:rPr>
          <w:rFonts w:ascii="Times New Roman" w:hAnsi="Times New Roman" w:cs="Times New Roman"/>
          <w:b/>
          <w:sz w:val="24"/>
          <w:szCs w:val="24"/>
        </w:rPr>
        <w:t>S</w:t>
      </w:r>
      <w:r>
        <w:rPr>
          <w:rFonts w:ascii="Times New Roman" w:hAnsi="Times New Roman" w:cs="Times New Roman"/>
          <w:b/>
          <w:sz w:val="24"/>
          <w:szCs w:val="24"/>
        </w:rPr>
        <w:t>1</w:t>
      </w:r>
    </w:p>
    <w:p w14:paraId="55B0C14D" w14:textId="3C285178" w:rsidR="002D35E4" w:rsidRDefault="002D35E4">
      <w:pPr>
        <w:rPr>
          <w:rFonts w:ascii="Times New Roman" w:hAnsi="Times New Roman" w:cs="Times New Roman"/>
          <w:b/>
          <w:sz w:val="24"/>
          <w:szCs w:val="24"/>
        </w:rPr>
      </w:pPr>
    </w:p>
    <w:p w14:paraId="71CA44AE" w14:textId="7E0EED5A" w:rsidR="002D35E4" w:rsidRPr="00963F21" w:rsidRDefault="002D35E4">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2523E69" wp14:editId="170AD5CB">
            <wp:extent cx="6432423" cy="2380615"/>
            <wp:effectExtent l="0" t="0" r="6985"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38408" cy="2382830"/>
                    </a:xfrm>
                    <a:prstGeom prst="rect">
                      <a:avLst/>
                    </a:prstGeom>
                    <a:noFill/>
                  </pic:spPr>
                </pic:pic>
              </a:graphicData>
            </a:graphic>
          </wp:inline>
        </w:drawing>
      </w:r>
    </w:p>
    <w:p w14:paraId="5202DC13" w14:textId="15B87A3B" w:rsidR="00963F21" w:rsidRDefault="00963F21" w:rsidP="00162585">
      <w:pPr>
        <w:spacing w:line="480" w:lineRule="auto"/>
      </w:pPr>
    </w:p>
    <w:p w14:paraId="6135E6B9" w14:textId="260D1687" w:rsidR="002D35E4" w:rsidRPr="00453772" w:rsidRDefault="00A47129" w:rsidP="00162585">
      <w:pPr>
        <w:spacing w:line="480" w:lineRule="auto"/>
        <w:rPr>
          <w:rFonts w:ascii="Times New Roman" w:hAnsi="Times New Roman" w:cs="Times New Roman"/>
          <w:b/>
          <w:sz w:val="24"/>
          <w:szCs w:val="24"/>
        </w:rPr>
      </w:pPr>
      <w:r w:rsidRPr="00A47129">
        <w:rPr>
          <w:rFonts w:ascii="Times New Roman" w:hAnsi="Times New Roman" w:cs="Times New Roman"/>
          <w:b/>
          <w:sz w:val="24"/>
          <w:szCs w:val="24"/>
        </w:rPr>
        <w:t xml:space="preserve">Figure </w:t>
      </w:r>
      <w:r w:rsidR="008A5AF2">
        <w:rPr>
          <w:rFonts w:ascii="Times New Roman" w:hAnsi="Times New Roman" w:cs="Times New Roman"/>
          <w:b/>
          <w:sz w:val="24"/>
          <w:szCs w:val="24"/>
        </w:rPr>
        <w:t>S</w:t>
      </w:r>
      <w:r w:rsidRPr="00A47129">
        <w:rPr>
          <w:rFonts w:ascii="Times New Roman" w:hAnsi="Times New Roman" w:cs="Times New Roman"/>
          <w:b/>
          <w:sz w:val="24"/>
          <w:szCs w:val="24"/>
        </w:rPr>
        <w:t xml:space="preserve">1. </w:t>
      </w:r>
      <w:r w:rsidR="00453772">
        <w:rPr>
          <w:rFonts w:ascii="Times New Roman" w:hAnsi="Times New Roman" w:cs="Times New Roman"/>
          <w:b/>
          <w:sz w:val="24"/>
          <w:szCs w:val="24"/>
        </w:rPr>
        <w:t xml:space="preserve">TLR expression in </w:t>
      </w:r>
      <w:proofErr w:type="spellStart"/>
      <w:r w:rsidR="00453772">
        <w:rPr>
          <w:rFonts w:ascii="Times New Roman" w:hAnsi="Times New Roman" w:cs="Times New Roman"/>
          <w:b/>
          <w:sz w:val="24"/>
          <w:szCs w:val="24"/>
        </w:rPr>
        <w:t>HepaRG</w:t>
      </w:r>
      <w:proofErr w:type="spellEnd"/>
      <w:r w:rsidR="00453772">
        <w:rPr>
          <w:rFonts w:ascii="Times New Roman" w:hAnsi="Times New Roman" w:cs="Times New Roman"/>
          <w:b/>
          <w:sz w:val="24"/>
          <w:szCs w:val="24"/>
        </w:rPr>
        <w:t xml:space="preserve"> cells. </w:t>
      </w:r>
      <w:r w:rsidR="002D35E4" w:rsidRPr="00A47129">
        <w:rPr>
          <w:rFonts w:ascii="Times New Roman" w:hAnsi="Times New Roman" w:cs="Times New Roman"/>
          <w:sz w:val="24"/>
          <w:szCs w:val="24"/>
        </w:rPr>
        <w:t xml:space="preserve">FACS analysis was performed to </w:t>
      </w:r>
      <w:proofErr w:type="spellStart"/>
      <w:r w:rsidR="002D35E4" w:rsidRPr="00A47129">
        <w:rPr>
          <w:rFonts w:ascii="Times New Roman" w:hAnsi="Times New Roman" w:cs="Times New Roman"/>
          <w:sz w:val="24"/>
          <w:szCs w:val="24"/>
        </w:rPr>
        <w:t>evalutate</w:t>
      </w:r>
      <w:proofErr w:type="spellEnd"/>
      <w:r w:rsidR="002D35E4" w:rsidRPr="00A47129">
        <w:rPr>
          <w:rFonts w:ascii="Times New Roman" w:hAnsi="Times New Roman" w:cs="Times New Roman"/>
          <w:sz w:val="24"/>
          <w:szCs w:val="24"/>
        </w:rPr>
        <w:t xml:space="preserve"> expression of TLR-2</w:t>
      </w:r>
      <w:proofErr w:type="gramStart"/>
      <w:r w:rsidR="002D35E4" w:rsidRPr="00A47129">
        <w:rPr>
          <w:rFonts w:ascii="Times New Roman" w:hAnsi="Times New Roman" w:cs="Times New Roman"/>
          <w:sz w:val="24"/>
          <w:szCs w:val="24"/>
        </w:rPr>
        <w:t>,TLR</w:t>
      </w:r>
      <w:proofErr w:type="gramEnd"/>
      <w:r w:rsidR="002D35E4" w:rsidRPr="00A47129">
        <w:rPr>
          <w:rFonts w:ascii="Times New Roman" w:hAnsi="Times New Roman" w:cs="Times New Roman"/>
          <w:sz w:val="24"/>
          <w:szCs w:val="24"/>
        </w:rPr>
        <w:t xml:space="preserve">-4 and CD-14 in </w:t>
      </w:r>
      <w:proofErr w:type="spellStart"/>
      <w:r w:rsidR="002D35E4" w:rsidRPr="00A47129">
        <w:rPr>
          <w:rFonts w:ascii="Times New Roman" w:hAnsi="Times New Roman" w:cs="Times New Roman"/>
          <w:sz w:val="24"/>
          <w:szCs w:val="24"/>
        </w:rPr>
        <w:t>HepaRG</w:t>
      </w:r>
      <w:proofErr w:type="spellEnd"/>
      <w:r w:rsidR="002D35E4" w:rsidRPr="00A47129">
        <w:rPr>
          <w:rFonts w:ascii="Times New Roman" w:hAnsi="Times New Roman" w:cs="Times New Roman"/>
          <w:sz w:val="24"/>
          <w:szCs w:val="24"/>
        </w:rPr>
        <w:t xml:space="preserve"> cells. Cells were treated for 45 minutes with anti-TLR4, anti-TLR2 or anti-CD14 (show in orange). Cells were treated also with the specific IgG control (</w:t>
      </w:r>
      <w:proofErr w:type="spellStart"/>
      <w:r w:rsidR="002D35E4" w:rsidRPr="00A47129">
        <w:rPr>
          <w:rFonts w:ascii="Times New Roman" w:hAnsi="Times New Roman" w:cs="Times New Roman"/>
          <w:sz w:val="24"/>
          <w:szCs w:val="24"/>
        </w:rPr>
        <w:t>isot</w:t>
      </w:r>
      <w:proofErr w:type="spellEnd"/>
      <w:r w:rsidR="002D35E4" w:rsidRPr="00A47129">
        <w:rPr>
          <w:rFonts w:ascii="Times New Roman" w:hAnsi="Times New Roman" w:cs="Times New Roman"/>
          <w:sz w:val="24"/>
          <w:szCs w:val="24"/>
        </w:rPr>
        <w:t xml:space="preserve"> </w:t>
      </w:r>
      <w:proofErr w:type="spellStart"/>
      <w:r w:rsidR="002D35E4" w:rsidRPr="00A47129">
        <w:rPr>
          <w:rFonts w:ascii="Times New Roman" w:hAnsi="Times New Roman" w:cs="Times New Roman"/>
          <w:sz w:val="24"/>
          <w:szCs w:val="24"/>
        </w:rPr>
        <w:t>Ctl</w:t>
      </w:r>
      <w:proofErr w:type="spellEnd"/>
      <w:r w:rsidR="002D35E4" w:rsidRPr="00A47129">
        <w:rPr>
          <w:rFonts w:ascii="Times New Roman" w:hAnsi="Times New Roman" w:cs="Times New Roman"/>
          <w:sz w:val="24"/>
          <w:szCs w:val="24"/>
        </w:rPr>
        <w:t>, shown in light blue) or with only culture medium (untreated shown in red). Results are representative of three independent experiments.</w:t>
      </w:r>
    </w:p>
    <w:p w14:paraId="10C73D05" w14:textId="77777777" w:rsidR="00A47129" w:rsidRDefault="00A47129" w:rsidP="00162585">
      <w:pPr>
        <w:spacing w:line="480" w:lineRule="auto"/>
        <w:rPr>
          <w:rFonts w:ascii="Times New Roman" w:hAnsi="Times New Roman" w:cs="Times New Roman"/>
          <w:b/>
          <w:sz w:val="24"/>
          <w:szCs w:val="24"/>
        </w:rPr>
      </w:pPr>
    </w:p>
    <w:p w14:paraId="3911120D" w14:textId="77777777" w:rsidR="00A47129" w:rsidRDefault="00A47129" w:rsidP="00162585">
      <w:pPr>
        <w:spacing w:line="480" w:lineRule="auto"/>
        <w:rPr>
          <w:rFonts w:ascii="Times New Roman" w:hAnsi="Times New Roman" w:cs="Times New Roman"/>
          <w:b/>
          <w:sz w:val="24"/>
          <w:szCs w:val="24"/>
        </w:rPr>
      </w:pPr>
    </w:p>
    <w:p w14:paraId="6DE59DAE" w14:textId="77777777" w:rsidR="0017611C" w:rsidRDefault="0017611C" w:rsidP="00A47129">
      <w:pPr>
        <w:rPr>
          <w:rFonts w:ascii="Times New Roman" w:hAnsi="Times New Roman" w:cs="Times New Roman"/>
          <w:b/>
          <w:sz w:val="24"/>
          <w:szCs w:val="24"/>
        </w:rPr>
      </w:pPr>
    </w:p>
    <w:p w14:paraId="0D1F71EA" w14:textId="77777777" w:rsidR="0017611C" w:rsidRDefault="0017611C" w:rsidP="00A47129">
      <w:pPr>
        <w:rPr>
          <w:rFonts w:ascii="Times New Roman" w:hAnsi="Times New Roman" w:cs="Times New Roman"/>
          <w:b/>
          <w:sz w:val="24"/>
          <w:szCs w:val="24"/>
        </w:rPr>
      </w:pPr>
    </w:p>
    <w:p w14:paraId="1F2B7640" w14:textId="77777777" w:rsidR="0017611C" w:rsidRDefault="0017611C" w:rsidP="00A47129">
      <w:pPr>
        <w:rPr>
          <w:rFonts w:ascii="Times New Roman" w:hAnsi="Times New Roman" w:cs="Times New Roman"/>
          <w:b/>
          <w:sz w:val="24"/>
          <w:szCs w:val="24"/>
        </w:rPr>
      </w:pPr>
    </w:p>
    <w:p w14:paraId="04C0126D" w14:textId="77777777" w:rsidR="0017611C" w:rsidRDefault="0017611C" w:rsidP="00A47129">
      <w:pPr>
        <w:rPr>
          <w:rFonts w:ascii="Times New Roman" w:hAnsi="Times New Roman" w:cs="Times New Roman"/>
          <w:b/>
          <w:sz w:val="24"/>
          <w:szCs w:val="24"/>
        </w:rPr>
      </w:pPr>
    </w:p>
    <w:p w14:paraId="596585C1" w14:textId="77777777" w:rsidR="00EA4F4D" w:rsidRDefault="00EA4F4D" w:rsidP="00A47129">
      <w:pPr>
        <w:rPr>
          <w:rFonts w:ascii="Times New Roman" w:hAnsi="Times New Roman" w:cs="Times New Roman"/>
          <w:b/>
          <w:sz w:val="24"/>
          <w:szCs w:val="24"/>
        </w:rPr>
      </w:pPr>
    </w:p>
    <w:p w14:paraId="6EE8D2A0" w14:textId="5F260518" w:rsidR="00A47129" w:rsidRDefault="00A47129" w:rsidP="00A47129">
      <w:pPr>
        <w:rPr>
          <w:rFonts w:ascii="Times New Roman" w:hAnsi="Times New Roman" w:cs="Times New Roman"/>
          <w:b/>
          <w:sz w:val="24"/>
          <w:szCs w:val="24"/>
        </w:rPr>
      </w:pPr>
      <w:r>
        <w:rPr>
          <w:rFonts w:ascii="Times New Roman" w:hAnsi="Times New Roman" w:cs="Times New Roman"/>
          <w:b/>
          <w:sz w:val="24"/>
          <w:szCs w:val="24"/>
        </w:rPr>
        <w:t xml:space="preserve">Figure </w:t>
      </w:r>
      <w:r w:rsidR="008A5AF2">
        <w:rPr>
          <w:rFonts w:ascii="Times New Roman" w:hAnsi="Times New Roman" w:cs="Times New Roman"/>
          <w:b/>
          <w:sz w:val="24"/>
          <w:szCs w:val="24"/>
        </w:rPr>
        <w:t>S</w:t>
      </w:r>
      <w:r>
        <w:rPr>
          <w:rFonts w:ascii="Times New Roman" w:hAnsi="Times New Roman" w:cs="Times New Roman"/>
          <w:b/>
          <w:sz w:val="24"/>
          <w:szCs w:val="24"/>
        </w:rPr>
        <w:t>2</w:t>
      </w:r>
    </w:p>
    <w:p w14:paraId="443BBA22" w14:textId="32AF799D" w:rsidR="00A47129" w:rsidRDefault="00A47129" w:rsidP="00A47129">
      <w:pPr>
        <w:rPr>
          <w:rFonts w:ascii="Times New Roman" w:hAnsi="Times New Roman" w:cs="Times New Roman"/>
          <w:b/>
          <w:sz w:val="24"/>
          <w:szCs w:val="24"/>
        </w:rPr>
      </w:pPr>
    </w:p>
    <w:p w14:paraId="474A3DFD" w14:textId="469A9B93" w:rsidR="00A47129" w:rsidRDefault="00A47129" w:rsidP="00A47129">
      <w:pPr>
        <w:rPr>
          <w:rFonts w:ascii="Times New Roman" w:hAnsi="Times New Roman" w:cs="Times New Roman"/>
          <w:b/>
          <w:sz w:val="24"/>
          <w:szCs w:val="24"/>
        </w:rPr>
      </w:pPr>
      <w:r w:rsidRPr="00A47129">
        <w:rPr>
          <w:rFonts w:ascii="Times New Roman" w:hAnsi="Times New Roman" w:cs="Times New Roman"/>
          <w:b/>
          <w:noProof/>
          <w:sz w:val="24"/>
          <w:szCs w:val="24"/>
        </w:rPr>
        <mc:AlternateContent>
          <mc:Choice Requires="wpg">
            <w:drawing>
              <wp:anchor distT="0" distB="0" distL="114300" distR="114300" simplePos="0" relativeHeight="251659264" behindDoc="0" locked="0" layoutInCell="1" allowOverlap="1" wp14:anchorId="1C036C47" wp14:editId="1F77C319">
                <wp:simplePos x="0" y="0"/>
                <wp:positionH relativeFrom="column">
                  <wp:posOffset>852805</wp:posOffset>
                </wp:positionH>
                <wp:positionV relativeFrom="paragraph">
                  <wp:posOffset>13970</wp:posOffset>
                </wp:positionV>
                <wp:extent cx="3108960" cy="2036618"/>
                <wp:effectExtent l="0" t="0" r="15240" b="20955"/>
                <wp:wrapNone/>
                <wp:docPr id="3" name="Groupe 2"/>
                <wp:cNvGraphicFramePr/>
                <a:graphic xmlns:a="http://schemas.openxmlformats.org/drawingml/2006/main">
                  <a:graphicData uri="http://schemas.microsoft.com/office/word/2010/wordprocessingGroup">
                    <wpg:wgp>
                      <wpg:cNvGrpSpPr/>
                      <wpg:grpSpPr>
                        <a:xfrm>
                          <a:off x="0" y="0"/>
                          <a:ext cx="3108960" cy="2036618"/>
                          <a:chOff x="0" y="0"/>
                          <a:chExt cx="3108960" cy="2036618"/>
                        </a:xfrm>
                      </wpg:grpSpPr>
                      <wpg:grpSp>
                        <wpg:cNvPr id="2" name="Groupe 2"/>
                        <wpg:cNvGrpSpPr/>
                        <wpg:grpSpPr>
                          <a:xfrm>
                            <a:off x="261306" y="360449"/>
                            <a:ext cx="2830505" cy="1258871"/>
                            <a:chOff x="261306" y="360449"/>
                            <a:chExt cx="2830505" cy="1258871"/>
                          </a:xfrm>
                        </wpg:grpSpPr>
                        <pic:pic xmlns:pic="http://schemas.openxmlformats.org/drawingml/2006/picture">
                          <pic:nvPicPr>
                            <pic:cNvPr id="5" name="Image 5"/>
                            <pic:cNvPicPr>
                              <a:picLocks noChangeAspect="1"/>
                            </pic:cNvPicPr>
                          </pic:nvPicPr>
                          <pic:blipFill>
                            <a:blip r:embed="rId12"/>
                            <a:stretch>
                              <a:fillRect/>
                            </a:stretch>
                          </pic:blipFill>
                          <pic:spPr>
                            <a:xfrm>
                              <a:off x="261306" y="843533"/>
                              <a:ext cx="2197619" cy="367370"/>
                            </a:xfrm>
                            <a:prstGeom prst="rect">
                              <a:avLst/>
                            </a:prstGeom>
                          </pic:spPr>
                        </pic:pic>
                        <pic:pic xmlns:pic="http://schemas.openxmlformats.org/drawingml/2006/picture">
                          <pic:nvPicPr>
                            <pic:cNvPr id="6" name="Image 6"/>
                            <pic:cNvPicPr>
                              <a:picLocks noChangeAspect="1"/>
                            </pic:cNvPicPr>
                          </pic:nvPicPr>
                          <pic:blipFill>
                            <a:blip r:embed="rId13"/>
                            <a:stretch>
                              <a:fillRect/>
                            </a:stretch>
                          </pic:blipFill>
                          <pic:spPr>
                            <a:xfrm>
                              <a:off x="261306" y="1370711"/>
                              <a:ext cx="2197619" cy="248609"/>
                            </a:xfrm>
                            <a:prstGeom prst="rect">
                              <a:avLst/>
                            </a:prstGeom>
                          </pic:spPr>
                        </pic:pic>
                        <wps:wsp>
                          <wps:cNvPr id="7" name="ZoneTexte 9"/>
                          <wps:cNvSpPr txBox="1"/>
                          <wps:spPr>
                            <a:xfrm rot="19068310">
                              <a:off x="432389" y="551656"/>
                              <a:ext cx="373380" cy="310515"/>
                            </a:xfrm>
                            <a:prstGeom prst="rect">
                              <a:avLst/>
                            </a:prstGeom>
                            <a:noFill/>
                          </wps:spPr>
                          <wps:txbx>
                            <w:txbxContent>
                              <w:p w14:paraId="4CFA1500" w14:textId="77777777" w:rsidR="00A47129" w:rsidRDefault="00A47129" w:rsidP="00A47129">
                                <w:pPr>
                                  <w:pStyle w:val="NormalWeb"/>
                                  <w:spacing w:before="0" w:beforeAutospacing="0" w:after="0" w:afterAutospacing="0"/>
                                </w:pPr>
                                <w:r>
                                  <w:rPr>
                                    <w:rFonts w:asciiTheme="minorHAnsi" w:hAnsi="Calibri" w:cstheme="minorBidi"/>
                                    <w:b/>
                                    <w:bCs/>
                                    <w:color w:val="000000" w:themeColor="text1"/>
                                    <w:kern w:val="24"/>
                                    <w:sz w:val="28"/>
                                    <w:szCs w:val="28"/>
                                    <w:lang w:val="fr-FR"/>
                                  </w:rPr>
                                  <w:t>Nt</w:t>
                                </w:r>
                              </w:p>
                            </w:txbxContent>
                          </wps:txbx>
                          <wps:bodyPr wrap="none" rtlCol="0">
                            <a:spAutoFit/>
                          </wps:bodyPr>
                        </wps:wsp>
                        <wps:wsp>
                          <wps:cNvPr id="8" name="ZoneTexte 10"/>
                          <wps:cNvSpPr txBox="1"/>
                          <wps:spPr>
                            <a:xfrm rot="19068310">
                              <a:off x="797725" y="402000"/>
                              <a:ext cx="830580" cy="310515"/>
                            </a:xfrm>
                            <a:prstGeom prst="rect">
                              <a:avLst/>
                            </a:prstGeom>
                            <a:noFill/>
                          </wps:spPr>
                          <wps:txbx>
                            <w:txbxContent>
                              <w:p w14:paraId="31047585" w14:textId="77777777" w:rsidR="00A47129" w:rsidRDefault="00A47129" w:rsidP="00A47129">
                                <w:pPr>
                                  <w:pStyle w:val="NormalWeb"/>
                                  <w:spacing w:before="0" w:beforeAutospacing="0" w:after="0" w:afterAutospacing="0"/>
                                </w:pPr>
                                <w:r>
                                  <w:rPr>
                                    <w:rFonts w:asciiTheme="minorHAnsi" w:hAnsi="Calibri" w:cstheme="minorBidi"/>
                                    <w:b/>
                                    <w:bCs/>
                                    <w:color w:val="000000" w:themeColor="text1"/>
                                    <w:kern w:val="24"/>
                                    <w:sz w:val="28"/>
                                    <w:szCs w:val="28"/>
                                    <w:lang w:val="fr-FR"/>
                                  </w:rPr>
                                  <w:t>siRNA_1</w:t>
                                </w:r>
                              </w:p>
                            </w:txbxContent>
                          </wps:txbx>
                          <wps:bodyPr wrap="none" rtlCol="0">
                            <a:spAutoFit/>
                          </wps:bodyPr>
                        </wps:wsp>
                        <wps:wsp>
                          <wps:cNvPr id="9" name="ZoneTexte 11"/>
                          <wps:cNvSpPr txBox="1"/>
                          <wps:spPr>
                            <a:xfrm rot="19068310">
                              <a:off x="1432980" y="393696"/>
                              <a:ext cx="830580" cy="310515"/>
                            </a:xfrm>
                            <a:prstGeom prst="rect">
                              <a:avLst/>
                            </a:prstGeom>
                            <a:noFill/>
                          </wps:spPr>
                          <wps:txbx>
                            <w:txbxContent>
                              <w:p w14:paraId="131D44F6" w14:textId="77777777" w:rsidR="00A47129" w:rsidRDefault="00A47129" w:rsidP="00A47129">
                                <w:pPr>
                                  <w:pStyle w:val="NormalWeb"/>
                                  <w:spacing w:before="0" w:beforeAutospacing="0" w:after="0" w:afterAutospacing="0"/>
                                </w:pPr>
                                <w:r>
                                  <w:rPr>
                                    <w:rFonts w:asciiTheme="minorHAnsi" w:hAnsi="Calibri" w:cstheme="minorBidi"/>
                                    <w:b/>
                                    <w:bCs/>
                                    <w:color w:val="000000" w:themeColor="text1"/>
                                    <w:kern w:val="24"/>
                                    <w:sz w:val="28"/>
                                    <w:szCs w:val="28"/>
                                    <w:lang w:val="fr-FR"/>
                                  </w:rPr>
                                  <w:t>siRNA_2</w:t>
                                </w:r>
                              </w:p>
                            </w:txbxContent>
                          </wps:txbx>
                          <wps:bodyPr wrap="none" rtlCol="0">
                            <a:spAutoFit/>
                          </wps:bodyPr>
                        </wps:wsp>
                        <wps:wsp>
                          <wps:cNvPr id="10" name="ZoneTexte 12"/>
                          <wps:cNvSpPr txBox="1"/>
                          <wps:spPr>
                            <a:xfrm rot="19068310">
                              <a:off x="1968334" y="360449"/>
                              <a:ext cx="925830" cy="310515"/>
                            </a:xfrm>
                            <a:prstGeom prst="rect">
                              <a:avLst/>
                            </a:prstGeom>
                            <a:noFill/>
                          </wps:spPr>
                          <wps:txbx>
                            <w:txbxContent>
                              <w:p w14:paraId="64EB5C72" w14:textId="77777777" w:rsidR="00A47129" w:rsidRDefault="00A47129" w:rsidP="00A47129">
                                <w:pPr>
                                  <w:pStyle w:val="NormalWeb"/>
                                  <w:spacing w:before="0" w:beforeAutospacing="0" w:after="0" w:afterAutospacing="0"/>
                                </w:pPr>
                                <w:proofErr w:type="spellStart"/>
                                <w:proofErr w:type="gramStart"/>
                                <w:r>
                                  <w:rPr>
                                    <w:rFonts w:asciiTheme="minorHAnsi" w:hAnsi="Calibri" w:cstheme="minorBidi"/>
                                    <w:b/>
                                    <w:bCs/>
                                    <w:color w:val="000000" w:themeColor="text1"/>
                                    <w:kern w:val="24"/>
                                    <w:sz w:val="28"/>
                                    <w:szCs w:val="28"/>
                                    <w:lang w:val="fr-FR"/>
                                  </w:rPr>
                                  <w:t>siRNA_ctl</w:t>
                                </w:r>
                                <w:proofErr w:type="spellEnd"/>
                                <w:proofErr w:type="gramEnd"/>
                              </w:p>
                            </w:txbxContent>
                          </wps:txbx>
                          <wps:bodyPr wrap="none" rtlCol="0">
                            <a:spAutoFit/>
                          </wps:bodyPr>
                        </wps:wsp>
                        <wps:wsp>
                          <wps:cNvPr id="11" name="ZoneTexte 13"/>
                          <wps:cNvSpPr txBox="1"/>
                          <wps:spPr>
                            <a:xfrm>
                              <a:off x="2385056" y="871612"/>
                              <a:ext cx="706755" cy="272415"/>
                            </a:xfrm>
                            <a:prstGeom prst="rect">
                              <a:avLst/>
                            </a:prstGeom>
                            <a:noFill/>
                          </wps:spPr>
                          <wps:txbx>
                            <w:txbxContent>
                              <w:p w14:paraId="34465B67" w14:textId="77777777" w:rsidR="00A47129" w:rsidRDefault="00A47129" w:rsidP="00A47129">
                                <w:pPr>
                                  <w:pStyle w:val="NormalWeb"/>
                                  <w:spacing w:before="0" w:beforeAutospacing="0" w:after="0" w:afterAutospacing="0"/>
                                </w:pPr>
                                <w:r>
                                  <w:rPr>
                                    <w:rFonts w:asciiTheme="minorHAnsi" w:hAnsi="Calibri" w:cstheme="minorBidi"/>
                                    <w:b/>
                                    <w:bCs/>
                                    <w:color w:val="000000" w:themeColor="text1"/>
                                    <w:kern w:val="24"/>
                                    <w:lang w:val="fr-FR"/>
                                  </w:rPr>
                                  <w:t>SREBP-1</w:t>
                                </w:r>
                              </w:p>
                            </w:txbxContent>
                          </wps:txbx>
                          <wps:bodyPr wrap="none" rtlCol="0">
                            <a:spAutoFit/>
                          </wps:bodyPr>
                        </wps:wsp>
                        <wps:wsp>
                          <wps:cNvPr id="12" name="ZoneTexte 14"/>
                          <wps:cNvSpPr txBox="1"/>
                          <wps:spPr>
                            <a:xfrm>
                              <a:off x="2386709" y="1302366"/>
                              <a:ext cx="668655" cy="272415"/>
                            </a:xfrm>
                            <a:prstGeom prst="rect">
                              <a:avLst/>
                            </a:prstGeom>
                            <a:noFill/>
                          </wps:spPr>
                          <wps:txbx>
                            <w:txbxContent>
                              <w:p w14:paraId="0A2D5E08" w14:textId="77777777" w:rsidR="00A47129" w:rsidRDefault="00A47129" w:rsidP="00A47129">
                                <w:pPr>
                                  <w:pStyle w:val="NormalWeb"/>
                                  <w:spacing w:before="0" w:beforeAutospacing="0" w:after="0" w:afterAutospacing="0"/>
                                </w:pPr>
                                <w:proofErr w:type="spellStart"/>
                                <w:r>
                                  <w:rPr>
                                    <w:rFonts w:asciiTheme="minorHAnsi" w:hAnsi="Calibri" w:cstheme="minorBidi"/>
                                    <w:b/>
                                    <w:bCs/>
                                    <w:color w:val="000000" w:themeColor="text1"/>
                                    <w:kern w:val="24"/>
                                    <w:lang w:val="fr-FR"/>
                                  </w:rPr>
                                  <w:t>Tubulin</w:t>
                                </w:r>
                                <w:proofErr w:type="spellEnd"/>
                              </w:p>
                            </w:txbxContent>
                          </wps:txbx>
                          <wps:bodyPr wrap="none" rtlCol="0">
                            <a:spAutoFit/>
                          </wps:bodyPr>
                        </wps:wsp>
                      </wpg:grpSp>
                      <wps:wsp>
                        <wps:cNvPr id="4" name="Rectangle à coins arrondis 4"/>
                        <wps:cNvSpPr/>
                        <wps:spPr>
                          <a:xfrm>
                            <a:off x="0" y="0"/>
                            <a:ext cx="3108960" cy="2036618"/>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C036C47" id="Groupe 2" o:spid="_x0000_s1026" style="position:absolute;margin-left:67.15pt;margin-top:1.1pt;width:244.8pt;height:160.35pt;z-index:251659264" coordsize="31089,20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bP1o/gQAAOYUAAAOAAAAZHJzL2Uyb0RvYy54bWzUWFtv2zYUfh+w/0Do&#10;vbEu1hVxii5ZgwLdFrTdy95oirKESqRA0rHzb/pf9sd2eJHk2PXaJqkBP8QRJfKc85374eXrbdei&#10;eypkw9nCCy58D1FGeNmw1cL7+9PbV5mHpMKsxC1ndOE9UOm9vvr1l8tNX9CQ17wtqUBAhMli0y+8&#10;Wqm+mM0kqWmH5QXvKYOPFRcdVrAUq1kp8Aaod+0s9P1ktuGi7AUnVEp4e2M/eleGflVRov6qKkkV&#10;ahceyKbMrzC/S/07u7rExUrgvm6IEwM/QYoONwyYjqRusMJoLZoDUl1DBJe8UheEdzNeVQ2hBgOg&#10;Cfw9NLeCr3uDZVVsVv2oJlDtnp6eTJb8eX8nUFMuvMhDDHdgIsOVolDrZtOvCthyK/qP/Z1wL1Z2&#10;peFuK9Hp/wAEbY1WH0at0q1CBF5GgZ/lCSifwLfQj5IkyKzeSQ3GOThH6t+/cXI2MJ5p+UZxxsUo&#10;t4MWvgC0MAkiP/EQYIgSfz7PLYQBZJhFfuzHFmQQxlmWBnsgj1CY4B6jcQRu35AC/pxXwNOBV3w7&#10;euCUWgvqOSLdd9HosPi87l+BA/dYNcumbdSDCUZwVS0Uu79ryJ2wi8nBQDnWwd51eEVRrNWjt+sd&#10;dj/WeN5z8lkixq9rzFb0jewhhiGz6N2zx9vN8hGzZdv0b5u21S6pnx0siPe9ePmKZmws3nCy7ihT&#10;NrkI2gJCzmTd9NJDoqDdkkKsiHels65UgipSa4YVMP4AwmpBcTF+MFJOgmkIEmLpK9Gz4yDZPIqj&#10;aM/FgjxNgty6WJSkUWrS1+gdoD0h1S3lHdIPICUIAybBBb5/L51YwxanTCuJEREEs/aAh7PxKQjI&#10;XZ9KztunTMrdcZ2X9akAHCYNnN+OeWvXqcJ5lvgmsb2oU216qO1yCEZYHYTjD5WvjzXuKfi1Jjtl&#10;l3TwhH+gz/gE8CgySNwuXb6Q2v7GoSAZFej3u3GIBNdpJveTDAqWCRtX1OZRGGUQdpD54zhIYuNk&#10;uBg0GKVRlLnqBifjwCS2pyoQF4zrDKaTyCSiflLb5Rbe6sclLx8AzgbaloXHAC+kJtVec9Pj6ICX&#10;/Zu1Ajom6KcTjibYwtL56UaB5s+G52QU0K1DAbZ7hlXSPE1DKClglbkPnaBr5Qar6HJ8KquY9ml0&#10;qrMxDrj0gXFGFM8zTgAxk2v1624pj5J8L2ZObh3XzJ5R6ECcHJpnhPFM8+SQ5KL50WY2h/41OlFK&#10;c7PHuWU2qKOH5jENm06332MenaddhYH6ArODHS5gbkgC1wgMySz1kzSGXGcGqDSc/8wSY+wxH3L0&#10;2SQzUNmhPUYYP26PJIVGSKevIPJDGFkft+JJkiUnNYjpKaZC/rzSP03NJ2oDINPYSqPHI5jqWor+&#10;/YIIb5hEWAjOykaifWO5jLDbo+2EjK0te0X/2E3D/zRjfM1KLdXxOWmnI8NFy0x7xdumHOZMc1VF&#10;r1uB7jE0YMtVaGi16+4PXtp3aez6ExBk3G6nxIkSfNPU97o+qR5aqnm27AOtIDihf7UMRkKWByYE&#10;xtbA8JY1Lql9rTkPY+J4wrA2BDVlO7c62o6Avn6bMA20wSQgpduvj1JzwzYKZtvmkc1jwezh8YTh&#10;zJkaD3cN48KK/5h7C6gcZ7t/UJJVzU5UTE0wwozUHOZ+ooQ5rHeZvtc4P1ymGSju4k/f1u2uDYPp&#10;evLqP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Nrnq8bgAAAA&#10;CQEAAA8AAABkcnMvZG93bnJldi54bWxMj8FqwzAQRO+F/oPYQm+NbKkNjWM5hND2FApNCiU3xdrY&#10;JpZkLMV2/r7bU3McZph5k68m27IB+9B4pyCdJcDQld40rlLwvX9/egUWonZGt96hgisGWBX3d7nO&#10;jB/dFw67WDEqcSHTCuoYu4zzUNZodZj5Dh15J99bHUn2FTe9HqnctlwkyZxb3ThaqHWHmxrL8+5i&#10;FXyMelzL9G3Ynk+b62H/8vmzTVGpx4dpvQQWcYr/YfjDJ3QoiOnoL84E1pKWz5KiCoQARv5cyAWw&#10;owIpxAJ4kfPbB8UvAAAA//8DAFBLAwQKAAAAAAAAACEAk2TEb/Q0AAD0NAAAFAAAAGRycy9tZWRp&#10;YS9pbWFnZTEucG5niVBORw0KGgoAAAANSUhEUgAAAVYAAABLCAIAAACk8jglAAAAAXNSR0IArs4c&#10;6QAAAAlwSFlzAAAuIwAALiMBeKU/dgAANJlJREFUeF7NnVm3LUWxhe/xYI8tiiCdgi0i99UHh79E&#10;/J2KzfAH+OJQH/TBa489ICrY37n5DvNMIjKyau1z4N56WCNXVVZmdHNGZFatvW88++yz//Xa8Z//&#10;/MftqXHjxg1dys+3vOUtOqN7//3vf+vTxz333OOePukzjJ/j6HbO+CSNf/7znxYm+3cJuco4+yPH&#10;Qev83N+LLr7FQ3GSr9k4I0/OiD0ZJ+05GeGM1/be5KrHWZqi67WxkjunCni2X5r8qJ57kYpBUou8&#10;Mee1VdXZcdt1LyJx17/+9a+lyqlR9+N573icYn/skPhygOmkpOJQmBFpN2/eRGU1OKRpuq844uYz&#10;zzxzAJfXLtt/SxwWVdUnQzmnSJN1KOYsXE0ILaf24Ek0m8DaD5Kj7ZHTDVJwQofzQTCBPAklhb/2&#10;+Cc9vkRCCnOGWVIpW2wvAH5MuHbOTasmUZZ2wrt4to+fUi3Hv9RuHRSbETb6JmTgAh1KjYl/t5cq&#10;k57xXfHCjV4F5HwbICUVLXm0wBvf9Gj2mXLV582+BWBLh3mWLnnhQo8PxZSEs7TjUmWrOWl3aRXg&#10;WUwfRalCYZeOn6yUMWrzliyUem1ckAYvIWtIl+DrzkovTFm6DM68OVSR33HvnEQHvtrRnvpw/BJa&#10;G7wszbXH11IeZAP5Osj5f//731N3QK5PjS/VdKgMp8GMb33rW/lKmeCJLqCArg9nJohm6JibNxSQ&#10;Yu19U4y4DNlOAdLc6EoxJgqYoOXQTFrFoMVEfJ3GKSnCAjNOMksqWPB/jfElfyLN7QkSBRuHEbzE&#10;uZXq7JCKJ/NOlJTn0zLpxxISoALBHGaTvo4T00rnlInvetTZX0s66P37XMZXJn+1//GPf2AuSEFF&#10;gQ7OSwUB/u1vf7s+Qb5m11d4ISlAt98iwi7K4RmrBP3YXmnow0GKKTN6cszDcWw439Ubif/DAa/R&#10;YcKGDVIa15hiirDrDZUcNPHRFKPXm/HwrvTjMg0keWUHqNCZEGBkDPiru02hUoY9b5mldl3gQyNk&#10;B93eq33QrnDiqsqBv/71r3/605+ef/75P/zhD7/5zW9+97vfqf3SSy+98sorYoROjq/LN7kQSOUL&#10;e+nrlM0439kOKRN4+wQysbKUXI5jOi8+I8ul50peKj6wXkW8yfdl5NdZ89WZrIh1T2p3m5qtM2bn&#10;PvqkI/NGgrsDZrK27VMcWsS2XmShje82Xk7FCdnumqzPuYpG04zIUwCMhIY3HfiqNIhTsiq2a4q/&#10;dFdWeSnwYVVoi9k7UxCmap7CCLJ2zCiEowg6Sn2hWuB617veJYT/8Y9//Nvf/qZBBHsd6vPiiy9+&#10;8pOf1Oc73/nOj3zkI08//fSf//xnjKD8ryqAw+5ebAcaMCchkfGRYCvUsA8jX+3A40waKNudU3vo&#10;pFS9/wTpia07aIvvU9OJR3yLl2rGcL9l0ghJOlq6fZIyCmMaDFkqZ/8NGjv1l+BOG/ZLnJmox/Rh&#10;kJjsCv75ygqZDKlDOAEqySnoyCd6lWjnfKkgkpj61NwCbjEIemXdkXboejFmpkDU4UAetKPgF+Z1&#10;vPzyy0r+grqyvUqAX//617/61a/0VaQgxVUOqMN73/ved7/73bpRmEdx8+BtxXsVkGtFK5aNgg27&#10;tjR4mNehO7m8z4WxJiphZAPGDZ8vLulAQpGJ3TcUwLzpS51hDemo8tUlKrg9Q7BQgNWxDXuccbsl&#10;sTVKz4xL9c/4Nv4tf9c6H8p2SKd/mah7JHXJmsX3upEmJfqLqa0j4xRdAIkfktnIrI3f9ra36dMJ&#10;EPuXPQKNL/x0lG7iJFW2Q0tw6nZPlDZHQg4eoqNg0QI6Q1k1lPxFAUK+vgr8aogLnnvuud/+9rdM&#10;pPyvzvr84he/+NBDD4kI3vOe90ikrAJMATe//OUvF687lJch1UOkBIE7YMdOARMUS+iUr/txCmAS&#10;Fbb4NG/RKIdaskCBtF2YFFDwvDFaZ4Gpc4Ff3mh3ZsP2z5PLUN7LUAzirx62eHlpNBvEjSUzGvAF&#10;3nwFA4aHE77TPg1Vzhz5tDypmdGWccv4no5JOdhs64cwadIxMZFXHBsJ+x5vyTi+y2NqfOnCql6H&#10;wC/A6xDgdfKFF174/e9/r08lfxX8mlcUoKtI9cQTT1ACKDjFgFBeLoiueKG/F7DJ0kvvllK2EMd5&#10;CsgosVE846XjWIwCgD2qkzsmylhSgIZNCihOLVrwtaSFDXK6JJltJi4AmbabB+lxuSdH9fc46Rev&#10;4TfxnUp1bi3zWjAameFJ73wan4AE2KshPIB/NciTnGcDXNLykowx5o3xwjtZezO+JzL7lIZ5wfGD&#10;0dLUnTGLcZznUdBTAHsdoJrNPxX52vBTW8jXFoBqAeFffaQgHdTWII888gikoEMrgk4BV0Fy5wsB&#10;Qt8OdgMi7NCdKIb+hUESycvR+rz2aAIP5ZcwS7hmiPvhUL+r36I++TZkRlXJNo77hBADOnWkPa11&#10;ylYoYGO3LrzCKMfP9LihoYxmJLE9JwWLaxLh6ZqkBsPbFFCyLtYoIKEPD8mkHetkQVcSyinveMc7&#10;VP+rKtb+Gc/JkFwNk1fKlhQA/iGjaUFkP15l1FdZBnLJh9DGXklIaVUAjDGhHgoZNVj2s6+hk6r8&#10;BXiBX1+1BaBDJykWpBRy6quK/y996UsPPvjgBz/4Qe0LfuhDH8Ig3g685bhOAemebBuiJVAcCqbA&#10;BGGngE2cdfxfgwISn0QMMkyQLni2Fl6bFYETqHlpmVXIBoZ9tkv1RFgvLcDtEwU4syURGCpJRqVt&#10;ADDC5F/PXlhg6dmk2g0FcCn1QgCdT8gZ6s7/yADmnZ8BrTI/of+Xv/xFIBEewKGyn1jg3nvvfd/7&#10;3idUiAtggVx7J/Uwmj7ZTTQLQJ39sItJtryTq6k1UVoYd9vp3aqajvBANTECdU1qpEsU/0r7auir&#10;HgFqRcBokIjkEdmJI6T4f7963HfffY8++qjkQWupn28NLxYC6R5kcuDm13IpTZO8vgyUPQssh+rj&#10;GFf70Sz8VAVMfp0oo4fCxhQO9C5/Zo+C3iJS17Q4wrPkjY62hGLSNJ3pRuQtTdHtlv7tt+yrreyf&#10;eiW2YQGvsY1DF/yCN7UxBb8OnVE9rLgXPNTws3F91cg8NjM+UdnVq/HvtQa5l7U3CZacXHYf+OpV&#10;uimDe7X2hqoKdaamnpqe8CDVvoZV8ten8r8YjZ1/K6j1P1e1HBDloQ7kpUOUh8pqaC2gT7FAfyhA&#10;2Nz4xje+gVeQVY3JwZvC2HdltE2hAFEVmpAk07x5PtuTPOdDGcVd4BX1s1BPAE/ZIBdEJ+0wsc8Z&#10;ivQUcm0GGfdiT2uUHVKX5I5S3aQKmQOK79zNrMQ4zOJ51bDf8xYHnqGS8EMLFsMATP0V96RoEAve&#10;1P7xj3+sPK9bRAEUyZpRHe6//34lf2FAh+phfWo5oP4kQwKAzmBPiBJmdKPQpUOD66ouaWRNTQVB&#10;ya1xdFWDqIMAr9yrNo/x1efDH/6wOrAloYZu10kVI5Qn6SMMom7gH+2gAN3Ok39JJfzrU4dIgVkg&#10;CJb9xiB0wKSf+9znPv/5z3/sYx974IEHWATp089EblHhV77ylQ3sMxbPZ1FUmrL0lNPOxP0ZeSYq&#10;mcYv/S1ez9uMMI0/ZcvzdthboCDHkMt50/JL/OtkUTDhuhTAdug3Tv2XRUqncgiCBMgBAJxvScLO&#10;w14YQwfgRJBQVaxD9bA6CDbK/DrpoXRGkBD2VBirGGZroD/2og4ChwKV0qzW2BpKbebVk3Z9ZTde&#10;DfCpzMxJ70GipoeCX6BptZkFvvOnqx6UorrRmNJCs0gS8M8uICUPqwYE6zkP6pSO2gXQFsD73/9+&#10;kSBae0/0to+oAjJLTIG4D2UHnEEyUUbmB+JvGhlJUsPsOd11PQpI+VHB8icXHFLApXbo1p7kT3jb&#10;aD3ZJvni1uLfJcdZL8++ZJwcrYdNutKzEOv40WFGmxFAhYtwSm729tjY84oAaqC2d7YEKuopiCrF&#10;6ZK+6haW+pCFiuFPfOITDz/8sPAgVIgOwCRE4LKO8pv9NuFfnEKNjfACoa4CIfXRXCIUDa7z7C+o&#10;pwqBD3zgAzyW112qSlQd6NCMUIAIiILctjIjoB1rHCiATX6JAdmZDenpYkFXCwtIGJ2UGJ/+9KdV&#10;CHz84x/XpqAYkJ8MWAA2L24tBN4ICpggOi0EJuq5lAI6Ke6zdwZrR3jBP/y6FBXK6BSwscNynGl8&#10;9CoJllTQ3WdqSKAWEmH2Il6hwuRodDetJKSTL3IW9zcR0PABDsGz87azHBt7bO8DAwpjBoEISJs8&#10;CcMa+qqGYp18LhX0eoyekIsIVA9rISAwsC+Ay6AAjaaJNCN7CiIUpV+twHUG+Am9agAbTSoKEODZ&#10;C9CA3K4+WnfoPAsEpV/hUAcrFMmjDvqqNuNALhwsdqgm4DVIRxbwlgRpH06ECF7dr7j66lgi2+uq&#10;3gjS28GigI9+9KPSGuLjKlE0UsCl2fXS0M/EVSJsCQnUSyhOEnL7pRQwyW9hOgss5SyoMx1cSgF7&#10;+TsFUGomOC2w8by8Wiigy58d0muM5jrWXFAsZubN2bnRgDeS2Vojsl3rUuSbAiiDdZLOGMqcQsWu&#10;2/VJxQs7CHValj/22GPaFdchFhAIdZeSM5sFlkGQ03Tf//73AZ64BhbQV/VXLe0qgN0+qgANQkO3&#10;CGAqNEQBUIZAqG5qiAuYTjhky8B78hCZPtlWlI48AmTZ771GZ34birrJjKA2PlIDvbTx8YUvfEEs&#10;oMJHk0oMTcpGAPhHhpvsBeSxB1iP/k2I93gt+M+gmcaxbh4NRnDm6fIv59307xTD+BbpDAFdww5L&#10;KplOFvU9HRRJHJd7lxSw9DWDLzHckcxcgDATeGT3283SwQW81/kCHkHvg3Wv4Oe3X9n9JhujLBU+&#10;MOAADOyTgStgoyj3Q0FV6ayK1cFJmEF0LxSgbUWtNVQFiAJY58sy7CBSU+hQZ2yLSECXfUosQ9Gu&#10;ryiFMKxuNBqms9igmg484IAEkT+tmlyvS2ZAV4IaXP3hHZHdZz/7WXGfVNaZ5B18TRWwoABIoh+Q&#10;bj8w5XlqcKTScPBtKMDdEgYTpDe4Wuq1xDnGNTVkY7LPBroXQX3Si3lTEkcAjeWNGTRdKQTrw6bA&#10;9ruHIigNP1DtM4QyYU2ZylcKXSKbRT6wEerASWY/fdV5buEwHlyAWHLLgxgEN0SgQ+gV8oUHlehq&#10;lI0As5jG5/c2P//5z/nVrRgBQhF4xBqoCZCkDrEEzhPezupQM7qrJ7KRe0FsAlhnbDGozbqgkT41&#10;iBO4GgjjGhZSo9BQJSJlVfI8/vjjavOC8K2y/zWuZ7TLqoBNaF5EAaXzm0YBE/4n6rG+BSET5b05&#10;FGBpk0mznYxWXJakVpSyF7oWZSJDK7OT2+rsuj0pgPxmCuCJl9e9mfq8tW6YOcM7XYMuQyJFkgCu&#10;seECLdRVEmsjQKhQZc5fztAldQOuWQWIBVQFKP+LBSQJI+sTqJtnXYDoJImXuaAeoI4kXGKzUGeE&#10;RiVkOmNzxjSLubbyXChrfSERfWoo6aLRQLgOtXVGy37xnfb/9KlDSwDuLduQpoAb3/rWt5JWkdvp&#10;YtnwSYKD/lPoONQcms4qJf1a1c4RnhGrYT4KoX4wrFmWDvq6BA/u8SD2B5zKjUYOI0wUMFHkpdXT&#10;UimrYKxaQcKIbIa0FtixlSqgmrVzKDjOaBD9tkBGKm3A45TlRE2tbmswvs4gHre4NNAs1M/gEC3I&#10;nLpFQ7EYNjCQioSJL/Q1R2MoFOdTFKC9wM985jPgQV9VGAsqGhzXU1/oUxuBehDw7W9/+5e//KXK&#10;EF62JXJ6POhGY9gxpgYg5/UBffIMko0D5Wd9Ki3ziJ7igqcYUAzqUzGxFnD15EUEFmMPko09ex+R&#10;RHba+1C9I0nUR20RX1IA3jcH3fjmN7+Jv+3spAA7MuO7nDxJAchHKBTw83WCCkp2DGz6FwowANJV&#10;1gI7Il5CyJ0TP/8fKCAJy0JmHk7oElhpAalJ0kDfJQWkHRL8BirAA4qwABQAGjNawIkOxDBxFGBb&#10;ToYiH1A7mGXMFOYgJiIr0lPYYBdN5wU/AUzI1+NAvR4jMIgCBEK/J6cGGV6ful34F/i/853v/OIX&#10;vzAFkNI1MnTDYfw7Hkw6sECmZXK1poYCJIy35eEIxkdlTWeKhBcwKVd50omd/VzD0U6BwP4/sNf4&#10;8J1u55eCi0MUkBFjoHrcbCSEfP4MBeSwQLewgMO6Nzoyfe/yLq5aKbf7eS7dpsPYD7Onu8v3s3eR&#10;Eg959Xrj4EIk57B9Cgs464IuT52viDCaiwL7JWM9oQsIGZkcZSJgkc/XJQUgc1a8hj0nzTXGvMcn&#10;N7o6cBkIMhXiPLFTNzYXtIzXdAKJDr0RIPCrMFZi1Ffe29VQPJxjWE0tCtAuwE9/+tPvfe97ogDx&#10;iPBG7qW8hwIynOwLewQ7Y08qc83C5pwoQGjUpyTxu0lq8E4BlrErTZTUBRwaE3KBSeEORy81BT+L&#10;0gMI0Q3eBPlQBjGAtP68qgIKWpZQydi1g2lQ5k1HD/QSH0WmiQIcIkkfy0ld4hYicOciPwMWIsAl&#10;Rhp90nbnob4xzjUu2Z4bCjDMMoCsNatHJyKXhRkfhQJcoDrnk6wUiCaCpICOk8JcDGhysXPBAGW/&#10;BgH59KRWd/2vnqipBuoob3MvJbTavAmjVYBqb20HKDHyZg7dXIELHhpE3CH8ayPghz/8obhAJALy&#10;97GNGPrMWhL8mwJgKCFQArAc0Fe26OEIKAAT2VBJi1hAl/AaZETEEu2wA+sL6c57kAzFw0jpq0mX&#10;utz+jUAHRjmTwcdYewpIKukM4tHc2FCJI7LTR9dqTwFLNTGlWYAxKb2YOingUtx2EkzrnR+NKPG9&#10;SQGW0xnDFUGCFkVYqfJJPHEcUoCX3OR51/+cNwXYbjYascgUjopM+7Tdh4gn3ZXzuiSEcx6kIQkH&#10;MuiMOU4zCvyqAnQIA0xB3aq2erJJqZNq/OxnP/ufVw9xgV4HUAePhj2Ls9CI81gSNNKm/ueVZFMA&#10;m3MqB0QEvDjI43rUySNjz7PbX3YWWugrKrO7ActDTPwoQG3LT38D4TYFWD1nvxKpEwVMC4Fye6I3&#10;o81hMUHFtrgtdHs2lr5J6inaFvzngMa/xZiqgAm0G/nP43zTM0MwOTEFJluSRcm0LtSp3nWQgpyI&#10;HLITBegWD+XRdIYFqnnB63bwbEUMbPIkR8aGg9gsjPAuwslv/nGLwIkuroq9PabUzV/OYeHN5r9S&#10;ot6N4f08Ej5Awp7IzyX97T3l/x/96Ec/+clP9ERAHcQL+hSuCgUkqYFeRx321CEZTAGSRPKwEFAH&#10;CaODpE05oPFRn3vNyKYYTMosNmNaEr2wlXt6daABOwBvjelfCiYFLKFiscrVMxRQoNhhf4h/iIBu&#10;aaCOmYkCNvhnzB6dycS+2k2JDJNUk2rTOBMLFApwFs048JoZLjBEgSsj8Jcz2Cpj4zpjztaDLxAG&#10;CsiVvy4xpjMwhYBrePvL8YqFjXOL7fgh+mEEzcgzOY1DwQxU9FWrdMMA2ZhUUOfVWrXZfpOCpEHa&#10;wBgBNIXu0lXWMhpHDX4apLcDeS6oDnpyaQpIv1gXNMrIQVpBUfnfdmYvgIWATvLH/CA1OjuECgVg&#10;Ck9RYgZdTBN8hbBsajro07MYfUy6qAIo5DgSundIAUV689kU8T6foZ/8N0FoTwGFCBxM6UWHLw0T&#10;cI7cxX7TKACRCA5o0YI57RPZfGWXzmtvtogpUL13beE7BeiMKQAWMJt4leGJWCM4cuwvopC4hHEc&#10;AJTBXAIVqKYzsJi+cilZQ2eoFHSV7EfVUICqbv5lDj0FOfVBctDCO39q8Hf4fvCDH4gC1NCAogAJ&#10;QDf19+DJZX6+oJOMzxagnwXK2tAQVQCvKrJW14B0S2u4XMKSEsC8kLwMhZk0bUMMCLlgWxBUXGxj&#10;3vj617+eaMcWjiooGY8yhOPP55kmAcnt2d8pK9GVeE7PFZT660nWwFXu7Eau7VMLjAiDOjRLMKV2&#10;mLjrm2fydtszWcaOMVqysaRF+4zZbVK72UAFokSt8O9X7oGTIkM7xipESQs8x0ap5bzcxeD+1Bkh&#10;JGc0LwDLRAuKsxRP19DG/rR9bKxBLeDwy+hd+kXwY1ioh8MsAHGgDq8qf/e73+XPcungj/OgKeym&#10;ewGtFya6BBSNeYoOaEsnqQUEe78XkPKYEFnGGzu2iXFUQmVpNOMujenIyQg0lk9RAOYuonSgcsbT&#10;dMrAQ5wv/tbXCfkTBWwg5zgjPjBBpwCsMFFAieMNKdjESwh1CmBkuLlovQn9nCUpwJTkvUBjlVrA&#10;L5kAZoUaFIDi7CGdoQDjH/aBZTypKcl2Ll5eUkA66CQFpKhJBIRQZx+yNNhICqCIcNlCzhfgtRYQ&#10;+PV3h/hT/N7m5AmCDtMWX7Ee9ZTa1PxUAca/cj5PKFmbWBizEo4oFutxlfradEZcx1SeQfISRVcn&#10;exWQSPaUQCXt6zaB1U1vPHDVHZxply4vSpZhE9tAqB9WMu9NCjD/0aGESIrdrWyIdsGWwgB1a5qD&#10;W/6Nyjlmdx6o47waCUh9pdb1Xj0LZkKWv6KH4kTqhsUS8MDe83pSztiwSWSEu85QgXui4qY0kTXa&#10;+LcbzdTgAO6IcqEHX2Af+kOXFAV6TVBbg/yJXp3nXT3lcHS3Fnwl4QNmSiq2Wnnax3MB1gJsvmio&#10;5COX/V7pFFM40orKxFXR0V/zfDG7zXvLUFBAwbaHTvROUeJSyg5b9jykgAKJIpXVmBDu2TMU0mqM&#10;XyJVZ8zKDlaGku+TpNzOLGeO6NIm2tOpFmDStzDXkgXsl4wP4xNS9nZg7gVoNIWa8K+MRMz5AdIS&#10;bzrp9A7g/RU751V8lHYuBsxY7HotU8JSqiUqpgUpLNkPs6Q9gsUEVNX/KgH06fcdFeQyFMq6lED9&#10;XF+YBSgHWAh4swCmMDg9DrLlgqiANuO2tDt1GrwdMnTOyLwyTqeAEtbJAlwqbJQFttXLQab20uXF&#10;u8tA6QP2QOlJqUMOXUzDXqFwLyzbj0spoEh7JxSQkbFnAeJbKvDQi3KdqaUvr44Qu8QoOJnwlnPR&#10;diT4kiPPFYEVzzAtUzCU7+1cuRRpCYmJAlKMnMs7JlbBBEdFwG8ZlbTxuPUC517nkjksOVeBPRTg&#10;lRqzs/nHXa5K8IuVTV9k9Z3Qs+k6CyzHSSNjwFsj9IVA5wmUN7uX4OscsWSmJKdkCjOTGgX/GR/p&#10;PDTEB/0w1B2mNHBkPxDMyxPfZTuUCC4MaMH2werRCpxSSFPPNFTaMKHo/vYU/pLK3rS3WRRSPJoi&#10;ColRXZ3s2cPOZ4rrEa8IZuvlNh7d7JeMAbfdoVjDs+Qg6rxZCHiEjG3HAwIb/3qsCMLZHeBNpCx5&#10;jHludBXALCBfJ0UicIGxzY1OOYU7UrZUGYLuceLAs4XTMkuVbVuPppEXewGFAlzpsXGSxvKldLyn&#10;yZonUeRku3S8/Wq1E4qJtylkcW1qQXuigCsrvHakoXP87p4M0Ml5OVrCI5FTCAXznqEA2zzlLPyi&#10;oShuXQLoLvmFGhUrsRGgDpmFugAlCgvpZP8MxGLYHsfmi4zjZSh7CkO9h8oyDqfRYD2s501NySPo&#10;IgwESrHgQWi7BGAQWIDZdZWvYhA18lmm0z6Wz9phE0IeuehbcMQI+pzixx0yFK9uWVYB2ck452VJ&#10;Ha6gSnVQiMdBVrR1vk2vE5pWMhsTBUw4scMY33TQKYCruebPGE1IdMDfCQVkPdVRMbmwUJW5o0A3&#10;ScSFQBbnbFlRXkIBkkGxjr8ODyueiTH5umwb28veeLPkNKZ4SAunVBknPT0Wv2j2TrIeTUMxmssl&#10;dZY8bBM6kCgQzC/GvOHgep65zAioZo8AhP7wb4n/NGlX03gpICoU0KPUoLhNvksKsNVQngDS8xJF&#10;idr8TQgpw2apXd59pjPaR5XOukX9lXzINmZfBwFXk1NMHGkLnGfoLuO1GCU9h9q3lX/96rd4YsqK&#10;jgxLspQnmYsZE4eWPAM0sdHl1JlCpgxSsoTN5ai1BdJ6aSXak77F/tZrGv9MNZEx7SqmcP1UtU3V&#10;30RePSxthynV4dm8qjPpvrTeFA+TnFkXZIo6lL/Yh3nLga8PeTw7LKoAj0LU+lAVAEFCARiFlyvV&#10;8ItcBBNMqRH408W6hSUo2Yar1h8ypr/x6TIJlYqx9HXj2nShAcAtHVrFsuVrt2aXZ09JJVv69iX4&#10;La3tYAHsbKfNJQWUIOizOLiXAdT1BerlLpyeoeL2IURTJHu2u3iqhuygk4F+kgLM0fxkIGcpYWNr&#10;mCO68DozUWGevwYFWDAHkv2IGHeBArLmAf+sJCnkhHm9pK1PLvGWIn8Kjr1TfWWTWVld/flFlCoI&#10;ndQrE1A7ayRCWZ9smaTRMzrN2T1clkGQwWpE0XNJASULHXrlPAUk2h1hlrkgwZ5bBpzuKktHOzur&#10;gMR/CWJbwAoWQ03Qkot9SxbtCdEMuz01d63T4Mm/0ziXhvgZCoDRsLz3kozwInOJQ49fImeiwinl&#10;TIzW4w0BkpoPg3ZDl4uHgn7oZfxjHR4v+R+beKdE6BXC9UfX+Eup+srrEPzRAj2CFhfoRt6R1Diw&#10;hmHvdm5vmB2KbmdULX2MqPToZNZExT7UeuDmDrPxltRTKskNhJAZPFskWDIpnw6FAuzski4yCCbU&#10;LQPFL1zD15an6Oh799k74ZReWBL9Up5p/D2E+tU0QtJulypltvpJ2SaFpWHL1D32JvLtFi4y22jL&#10;8xvYvy4Y+nsB5HwzoveTBWP+lZIOAE9wkP/9+MRvR/FXSvQimpK/RtNXvZcqWTUgD0vYEUg6IMg4&#10;6WhbZulMd0XVYlBNDfYowAoOE2YdYDvubK+7l4dMlrCElyNgohj3Lw5mDZkIzBF6GJXstNQl75qy&#10;1lQFTAMSFf1gQZRhvZTfIk3AmPYITkb8FC3ppk5z5uIkVjN1oQC+TvKbwhK3G+ELJRVmPzTXoVkW&#10;ewFZBfhhCct+/m2rXpzSoZ9tixTk1+eee86LBcEMCvBLUaIAJX8JqnJAP9tWf7aj6QD+1Qaf6sbJ&#10;pABfsqFpTBBKnXGSKSDd3Jm7ZLn9mrbzfaEAx0fKQLu7LcMl19icR5KsAuCXPYT6VUZb2g3dl+Fi&#10;vUrILr9qhM023pICukE2ckLih2F9vkNa3uGxpIBciCFGTydnAOkCvsTzJLP6l2H39jnci6kkuPyl&#10;oDVMClCeF/L17rT+yRk/olDy13z8e3NiqCRwjaPMr/yvq/qNNBTAMwJ+Ae6Dp9MwgmsEhvXDqinm&#10;ikoOKXvUripMz42ZXdPNkyk7+DnjxaRnAW8+nxEDpDsNdQhhBIyTQVNYoEuFdv18UsCSRLo9OUNn&#10;34J9PL7D9HAnv4zjAYt/J6ifof5UIUGe5xnHaLdUPu/OPkN4UM6Q9ozPyf4d2EXf4tPD/lZnssOl&#10;FLD4VyLFTA5cVQGq//mPy/yUUmsBNgiwiz4pFkQW/BVX/uICKwjsxQ+w+dsS8AvjY8pi/Txf8Jyp&#10;o4csnY1ApuCFWU/qeaeFxqUU0F2Sse6rJZ46SlEtD7jVwepGD/S85HjFO8luHrxkth5/CZICibRb&#10;AuAwNAvUk6oSD5dCfSn8IcDSqma6bmE7BYuZfx2HRamJd5YumyRfEplHthPL7Wemft3IqgIKgbEX&#10;AFry9VJ100+pVf/rzyrpjysZZjwmhAg0NK8M8EdaKOnJ6vxqWmmfH6jwm0qtDvg7Cvyail+tkZaJ&#10;Wh0UCP1wdKbOSEV0mqcJJta0UJLOeLkBqesSUxs5sFKBn8YhG3d4Q2GuDx3Bph5IxwP64ajZs5QJ&#10;JapOvrpj73Y5HbiFdyYQ2rDm3+RoZ+mOoiQLGyRfiemSdBhcuuafCBc7dJWn8VPHQ9XsZTvLDYIQ&#10;07kS1JlNaskgNx/lE4rsUOQvjGl4blRgiqsqoIRals1OlRpR4NdfWRfa1dCPqHSGH6LrdqLcoQyi&#10;clvRAqmbqgNuzBKAbYVSM9t8Tt22i4PSEhrw/lWMKYyKw0FAGaJuEJz/uoP3CzNculcmloUC+mGl&#10;MIuprWRmq8aMmcP99Uy6cJ8eahkl1uJMY5lnClRsNFNzuQt5Jut11UpMX6S7OxsAnQKm8Qtmun26&#10;NRJBpX+3+aEFskMiOec1rRya5RQFFMeYTZPANJAwI+TTEIp4Fgi6gBNicSRFJQuyFsjfYPI3LbRS&#10;0IAsEHyA/Pytm8dnTEiEbkhiMTypO4i5NLX+IIwa+rNQ2tfU7qY0osogJzO+IZf476FgQ9kNxj+C&#10;mZ7IBgxL9eG9PZfiCd0UwB2WlXyRcCnwMkrOIJ8+BSo93MtQE2beHApI8VB8Es9U1Y22hI1HToiW&#10;kxt4e5Y9aNXNBl9aviQ/O6grbvWnS3RY7AWYeIoE/Dd1QcUZVQt+JDbMNKKTW2aDpBUHlu4C7TxT&#10;1I38QxgIBaLRJ3/m2bndFJMUwDhO7PTnDBQjttK2Jf8xVn8WRv8rQg8y1NbuBqzBn3NB5glstmlx&#10;Un5N6rEluTHxDwWUicrspRA45PuenTa3bCjAsHGfVMTwSP8m2DpUMvo7SO5Ktk9hSsRfgwK6ahOc&#10;cvAl/tMaOHSiHpKEjW/IlGE7BdjL6Zr9yQyMWxSQbuhthCNLC3j8zwbhU/gRcli6k/HUh01+NVga&#10;uBy1Sn1Ny2gaxJk8G1kUGP/g1qU+mOcQMfE/avmUkEr7vM6gLUwlf3GBDuGf7Ux++8D/mQGlqJMP&#10;4ZbGLVWAc35Bvl3u/N8pJiPMgLnzxl2hgCS4nvRSSHoWjriImC6lud4/UZTU03ltmstAXQ7e+WUZ&#10;G90OyafT1GVwAmnJLBohrZ1e6AafRqDnFQVMOS3H0ijkYZ1Ugx+Zq6H/0KDbBSEGUYO/iACkp6LX&#10;nMJLAezDJW85l7Kh4Lra5Yam1nnnebK9Ez5lBX9Smspf+NeDDD/OZAlA0aFP/tMDSiGJZuzbkJnr&#10;Cv4tcE+YhJRMURb/mRMcMbmALwFxKTz2js/0lXoZKpmOHCEJqgKwknZ6T4fspYqc7F80mhTM8xPJ&#10;2h3FhkWpxHm3RhK9VSDyN0choMKnBer6WmbpTvcI06S1CsgSoJheaOEvomlWbeMLIQKk/oehgpv/&#10;kcQmP/8sQZ15+M8+v6EOzHhMAPipGiglOO8iuUehqwBIwZkf8HPoktv8k0lRgA7lf73OoF0A8QIP&#10;LNmSUBs5EYC6RnaYKCDdSRujUQUUJORKPilA3cougD2kcaz4mXjdxPEGPOcpAHk2OaeEndf8GXw5&#10;QpFqE3InwW8K6yyQstE+NGkCuwjQEegxO/YI44xhjNB7Wv4la+QgYN7FdVLAZKvihd7t5jPPPFNi&#10;urjEXxUKArkoQP35Ya9QpLd99M4PrwDykI9/eKq7gJMf9YF2YJ8HmCf9wgs+00sy595cEeT2gdrQ&#10;gf99vaoA5XxRAFwg/OMVNhHVUDnAA0tWMZJfba8Iite7BW0fCpaEil2FIol57FMCFPBkyi0hexEk&#10;9p3PU0CvaxxVKZ6nSwpILktqS9nuIgUs5UlSPmPPDWYK2xbqKdgu/sWzGwpY4j+Fz9kLz060knQ2&#10;Us+zzz5r4aySAxGhcZISJsCjGmejjheB2NLXwRm24rTwZr+AhQOFumiCdwpBu98OdJ2shpcG7NIb&#10;P2UtbbGzNJCoPFbwRiA7AppU+Z9tAtI1QqLXpz71qccee+yhhx566qmn9F+oZSz1F6l5altc/bmr&#10;H4Q4RrfdcHniH0/ovAGfrLHB7cbN6elErEdLmDFvP6bxIfQy7KEwOXWGvm900WRz2YBLsQ0AdLFG&#10;qZr7MMKeXDqRIZt3u7GqfVrO7y2w9+PSnopD4oSo633KmOxed2sgGEN1O7i/jXNrIeDbNhRoCYrt&#10;+C2gX/WhKNB7wZJADf6hqv6vM9U+bwerlNAhOuCPq/Nf3/lHC/y7Ff64HRUEysARuaJOlpU+hJQO&#10;1gjeRIR6dOBdiIxuOkN86/8933///ZJZ/4JW6jBR2Q50QPRItaGL9Yz/ZAGHVImhvNehnI1Ddsh4&#10;TQD00S6igGWsn6eADBvbsIOznOnjF3hPUnVgT3ZzzFuqYsAEhb1WGodOWXZYwtvb56nCZvwllS9V&#10;SJmL1ldz8T8FO6dmHqMDh1eGwInHhH6G5z5qqMDWjfx9EU3EnrxwxVeO3C/kpwQ+vAooEZznkceS&#10;aGSDH9izI6jkT52iRYHaPEegYNEIGvDpp5/Wf6EXCzz66KP6R7RsB/DKkGZ3PY/5pioAwNtn6WYG&#10;ySBmXvoUbp2y9EQ9RHCf2oV3CeXsuYmwlKqH7H6QpR0y+MqA5Ss9sQyfGQNptOxTumVUHwK1yLYk&#10;BXIGR6ewPsXkx0RWxgxtB5u7TaYuSb6IVILNGhX5ryZd/ltRYz4baueOF9jj6R2HzjAxyKRN4S1x&#10;2ZOj/lcH+uf6mb8vkPFKW/2LSzjvhwUQEHzE8l6f3iA0BfCjBv5ZpTqwWaC20v6TTz6p+l8U8Mgj&#10;j2h3g10J/usbLsHcnncZUucpwGGd5jWMKfD6kSGYVwvCjZCk2gKhDST6JRza2eoQV4427p0owDB2&#10;EDuKOj8ijEGYHZgCl+GsQhBLgVOqBJvbbpiCuzWWI09+dLlatCsUYLhNFNAXAktz2VaknIV/CwVo&#10;Puf5pCvuzPUbIAROBjPisjinLaRpHK0Crv4m+8svK7UKWoU+GFZ98Jxz76Q8wvjVAKoAKADhTQrs&#10;C7IXoKqEV5t5u8ELgfvuu+/xxx9/+OGHoQAtWxCep5vnKWAT4laqBFnHlTpcSgEYLUdmWK9dy+zL&#10;ONjj+Y2mgLSDdSkAdvVn+UsjKSCtsameMF35xBRvPgVk8MNfHBMKpioAs2BG7vWZBf7Vgx8LlwDi&#10;NjvGQ5B4PQFQNxdwiZNO78q0OqnlPbAU/n3JdMiADJW1N0qad4oCiMd0rPwhIyHc5Ql7ljz/0xJA&#10;O4J6NUANddPgbGFon0L1/wMPPKB3HPSMUxLqLs01LQSmkFri0F70QmCpRcL40oWAg9j+xhEURCUa&#10;9lCfrr6hFIA9jWfHru1sbHMpqSFZICkgbTj5K4GRRNDPY8M3eiFgCrDwRP5EAUoVqb5tOFFADpVj&#10;3vja177WidBWTt/zajAGtTP4asy77fgTBagzuIICeCw3udwRkGv+ZWhaSFjAMvAf5l2b5JMLfuYs&#10;kbiqKXgvUI8DBH5xgVYB7FbwtGK5FzCFlAVGWpsuQ7O40yTLLYVENnAtl3oEe+QeQLZ8GWSqPlIX&#10;3zLFpRVxT9uhCGkJC8WrGxhYGscUUCIeyqNkYwRLOC2gJgqwf1NgAvuk+t0IxdRLSiUgnSqK3Xow&#10;2EqONxqJ0KwClnpdhdxXv/pVR97SSfaEIGGYpZPUxovYlD6uQnkEqGTL6zr8TdGlCToTpdr2qBve&#10;lmM0y6Akn195Osgn5YCG1Vf+CKIayvZPPPGEFgL8jTPG4Y+dXUQBQMhGLxSwrALuIgUkJhk20VKi&#10;ZEku/1cUUCBqQ5Xq4HAhYArwCNhks31rf2XsOXR9NaFlpt6T4Ia+8UtHOC67lAI6FU4UYDtXvPNe&#10;QB5Tlpu0sjJJBLDyxhBddOd/38XI0E3nKfYCGMeZxG1oyKsDiImKgF8rc0m363UA3nrkeSTvKeo8&#10;Dc9rFE2+R5iSOvSVgq2jPWHJvejiOrCw3rRA6PDmxmT9lMqFm0Xiqu1cQn/SF+ul5EjSya5Qkufl&#10;XrYt03RlRk/B+NPz8LRDOm6KZw9bQmsK2vRjcaincwKwPTcQKHbw+L7FgqUFPBcnE3Tpd5vUxoRi&#10;FvF85xRgEJaKrniu28IA5lLxRL+aUaK2Nybsj7SpFwI0gBakwK6hEasnEfy0gRcT7UW2A99MCkCk&#10;iQImKOp85xed7BSAAR00Rqahm+CfprMfPX7x1EQBvrH0J0sXFkhySalsnxwkI81utePOU0CZqESs&#10;AyPxn7gqiN1TNgomgV6DAjLyE+pJIl0LC3bLVp0CDqFbBrUcrtzSnXsWTE8X3rKBvK1QPJSFYmFl&#10;vqoD4W7A+yuRRLB659/vAiFzVgHJ7hM2bDd3oHG+CthTwOSXDM1kUhNraWTcZKwUrx1SQIlgu/KQ&#10;AtLpGiQL73SxC9pUqgR6YROPnNy9p4DirD0LeDrrrkauO87ESfZJU2icNKm1Th2tl3m/39IJsXi5&#10;UNWNO6cA81lKU5Lnkgi6/3rKBcBLxySD5lBLPxFqpoNb/PfaewfMmy8g44+MJFTg5EadHlLXpgBr&#10;XYJmM3uivWchxslFU/afKGCiHhsk49iBm1YqYWr5GXmCKNRfDs/VPZ7yqO29g/ML2z3rTfF2KQV0&#10;95n6JwpIF9ggSUPpxzRvh2SH2O0/Il4cs4yz6aQTS/LNPnSKLwtRmVYMgz4aRNjF9h5EpxjLmRWE&#10;Q1++5BdK/DahvFpjgfcU0EFldi+O7BByKKQ1NhZId/TBc82cPcs224T8km838ZDYuIgCmGLaM3J1&#10;UFigVH+FgCzMIQVMxLr3b1E29a3Z9VyqKJDpaC+xamtMfixUtaSP1P3uUEBHrObYsG+xY5cyB+zP&#10;P7FaWdLYlNM21VRNZN5WmwUCGwd3pQq4NgWUgmKiVLvTpQ1nun3MiVNWMd1k43DeBKE6L422pD9m&#10;KaHsnjpvekqe6vm/Z4KUYYrDznGMs3mrb8O5OeNh8ss8UUy9pIDJX8vzSanFMut47i8In1Sgm6OE&#10;4L4AKynakyaVpku644ur7NEpS/DCT3eVf27kqRmKEPSREi5TokPWTnXg6l6Okt4NntTubm0HanbP&#10;mLPnNl5XsPAOdljqWyimh6PvWupeENj9m5O6c45ZrMelDEL7cZJ/aZ+JAiZclDhJQlzOq3FK1tkY&#10;Sj2zqk1/TX7Mh6BpN6fAhNhVqlhKeenJZOvSTqGzTZ3mPTl/7X0StB48wcw47pZLerWd1flhMtv+&#10;Gb48Iygc1GOunylWOuxwqVXP97dTbZaSZ/pQSz46P2PveZH6y4Dp1Jmu7zR6J9Ie2mczeAnpa4hx&#10;7Sx7xo/FUD2H1bhVFYA/TMOTL5epbMnljMbPgWj3LJdnkrzTNww+FdKX2tHyT9FvIBULJGdLnvLq&#10;iK/m8+1CW90rqNnTY4J5iq0cXH3M+kX+bvxicyBnFl46yxImaI3VpYR9G5JuZYffg1z6/oj3OIrA&#10;zJuJPeftok4/s3EdkWpmDBgv9HQV4CmKW8vUWXUm7jZ7IoV0ECCzesaSq5iCuwkvF1QBOWKxfrev&#10;pMy4LwFU+ne3TdFftJq67cHjqwn1TnwnpXI361hCoeO/JG36H2bRZUpMv3qiq2ehr72vmeJN/FKs&#10;WsyyZMYN/ybVLmn3JFQOYyD9WGg67+34OcOz50NrGn8zb7HePpkdBsahqPsRLqMAk02HYgeAo9Ah&#10;Ts45lHhJEHtmPTPmFCXLEGfAwgJdhkKFniJDf2OH4pu9q0rgagqgnk7RV16L5IWosox3wj9prrRM&#10;9++ZQXofW+x6t+su9LJqXugV/x4ip3szQZukfMYv54kggyrbhyN0i23ih5HTJtP4lwEyreZ2gVCB&#10;gYGUSexS9y+hOGWbM1moBPcmLRzWHZnklzk5RzCQcsbS3huHEcB/qS9MCodVQIbOMlGXcCGYDkFl&#10;3ty4xvFwbU5PxS0nqaVDQmfOxMMGXYdaH0K3G7Nnl43TOxE7p3aesr4e8FD+yyhgClyLkiF+Kc6n&#10;/hdVTYem7HjrLuyoyGxP/0MCOqP+xp4ba0xppBDQNMIZH6VNSLNn1DnTp1QBxblnRkj8JBgKMBz6&#10;rhpKIz3YY2Aa7aSE+24ZTj1HbjjFJLsUz+mhWHVPUhe41rvuric1NCcnWnK0oee1ib+nO+el8xyc&#10;XinMmlAszisFSHetZSM78WmDWDwELlSS3Xo0l7mc20vQ2KqJ7XxE4rgpPfv5IkMRfmOlM8Aolrwe&#10;+JdWYqj06aExDwXuo023HCaD3iFZrHBinyW94KsZYxub9ADr4/8vOupILoytKegAAAAASUVORK5C&#10;YIJQSwMECgAAAAAAAAAhADyai3AlQwAAJUMAABQAAABkcnMvbWVkaWEvaW1hZ2UyLnBuZ4lQTkcN&#10;ChoKAAAADUlIRFIAAAFZAAAAWggCAAAAnXOylgAAAAFzUkdCAK7OHOkAAAAJcEhZcwAALiMAAC4j&#10;AXilP3YAAELKSURBVHhe3Z1pr3VBVa0vjaDYYQOodCpgSxAwxhh/hd+F34mgJn4gxESCiBHsW6TH&#10;CzZwEeU+L89xMJi1au21z3teSFwfdmrXqmbWrDnGnFWr1t4v+cAHPvB/9tdLXvISbvrJ9d///d8m&#10;vvGNb+SzC6SkiZQfPaTYSdd966Uvfelhvykz5PTrEJKvo50ewqEktrBe5I+Rno83/V4c705vthOp&#10;hniHSjifr6Gi9NsTRLo76ls7/ezmdzeP//mf/6kVebVFKb8y5DrRZ1fP6L7+9a+3qVCGFvxUn5ZM&#10;7xnX4SwfmtYoaXe0n8YzkEbTRcXu9DzsP3r7r//6r0M9aLcZZmzjIev973//aqBXVNBmdDh/NHtu&#10;0xeBsVpGKo45W01wwKY54krvN+UfA2cODpu9lwt27bzsZS9bDbF73E3EkKrnbqTTQjfVerjCBTvd&#10;3uSCBmTmPbMWLthxzRA+OET+Rnu4IBQzmCKFx0B2/e6wuuOa7nelg5Xrr3DuOl/rTKGHcEFjwcwH&#10;3mrSvUhCrffBNM21VyD3gsqsOkUXmkWu5+l6AK+1PNLP08uVujH6BvZJxV35dUQBZ0bU2tsNedf1&#10;MLOehRjursyV/ExuT7QAAJbGAoMI4hvbWp7Hnod1RdUNikFMkaH1lqm8icdDbQ9a3KHV/Ico6Yqp&#10;NWuaPoTBobs+NJcr83pYJr2vs3Xo+tqL0mATQRvBTp5zWx/Ae9yc7SbysOsu3KzfxtQ2NChv+ITD&#10;eQxg1tm8bio7vZ3ouUmnu36EqTQjWP1kHg+xOqyraaLLp9lVV0Pzh720MQ/jGZN4k3NXY8jkdmLY&#10;zyCIB6a87sfS6yCedNmKu249T1tyyNBfVzp4RNeP447rHd2c+11Tg552xXbthwic3Axz5ycfIWdQ&#10;0ebeTrvNeucbH0EQXWXnEppSH23P6wB7FsaI1sEe8uC9em6Q7tKrX7mbC3Y0s3PL1wFwUvLQ5R5y&#10;4ar3tdnnZ6vz+X7+Id8797uQ5ERvgXdz+mFQsGv8EcPccfRwsP119ck3iSAsloRLhly0YPr6EE5I&#10;NnbYijpMD01G8zfFuNceVpAeMkKKPbTvc4Qhlvuuq+c/F3rFWNyLszJ4d22NvbHW7OqXWk7SOzPt&#10;aV5nZR3Xbm9sxyy0ucZHPQHDdGx/ndHe3+6+dnuEw11HPy9/+cvTfiPBNgP7Q5/cBeSCDGSMYgWh&#10;e2NDFZnrdSqRUxz2zFKe8ZqjoqLezEskb0Na7Sd7Y5ZHAFrmUj/dyLkj2e31Oi+tMdtxr3fVzyte&#10;8YruNBV3dutzB4qNXS3a2UFvRBaR4Wb5lYkentWtNW963V1n5/k7LdxsbVX0xaYagW24N3scszvK&#10;H/Z+KOROzpvyr5zVOWNcV4bTZUbv+Xox/6Spobf2xmBm+OdVY8IgfnsUaJBYhjahVJ5Kcn3ta18j&#10;HQYhwVcy/983r9x1jCcWvvPDrRzTIZ3g/Mq87OxkRXJ4fDe/PXE3iWBl0h7RSw7jgjzTGpS/M9/2&#10;/93fGhecA0DePQwNwsed2E3nOfx2fsyWb0I0ZUaQ0nVjKD2FsZKMcRemxo8NeeI3etZJD9bwrnWH&#10;MfWtb7OD/xEuNh1DzxDagpN5GB9pP2sUk+ft6brnel3GdwvezaAO4QTyUR1XP9inkax9DBO4zBlz&#10;HWHU/+5a7SdNjXnZPVPczftw8hEg8cihcQ4dntCccdMhgp7N/wkXnBDnUNOK+e6vgXGOtDVGPae6&#10;6GjIM6y8rXk14oG3rnvezsoFHdN2s6NkFLuzie/5nu9J9Sb+sXboW4cYtkDooImgoZ4CnTgUYCWI&#10;trw2ykMGiSVEMKuDYXL08xGSW4F0goV1CC0S7WQbUh7ka5DvYqG5YMdo51zQxuaQ+wxYy7+qSw3v&#10;zo+sKG3LGdPdhU0HLDvkrvb8bZZ5yAWrjfbkrXz5VFygptp2HeEOMzsuCP8NEO7aiSoHAM7buYsL&#10;enoOMdNaPYkLWtQh7Yr5rJ8HMnc2GmCvE7qjyGGRqxUOkLc/jwLBRorF/0eYXlaEFIYR2lQ4RbCh&#10;xle+8pUstiUFicCoQV31fkfP5jkXrP5s9dvD/w1S3tmh/OXAM5vDWrrlJuK7uCBtmnjQwyEXjP7O&#10;nfngxRhoBB16WakkOYMLhq2vvLjb49nptOegW9vF3s0FPTe2s3LBkDBfV4SspN5qOZx+CnRc0OV3&#10;/j9yBtvnNhorXLmjp7XvDj34tfXQXCDmzRk+yswUyIiS710r7vZcKeD2gQVgge/7vu/73u/93rAA&#10;AVe4QLLoIWeKd3bV89hjbO4e8+J4h4XvAJVR76wr03doWva1a3w1sAznNheEaWyFPnY23THS83BB&#10;Jiazkn6HEZ9jKaIOchk2mnH1uq4V2li6wgUDJIez0pknXBbZWp+7OCjaGJj3XPqw4FWTITX1dli+&#10;LWkMc6WDxMAiOcF/rwV6OSB9NNqjJesK8pBFU0YaRww3Di3MV5APFxAa/PAP/zBwhRpISwcOM/tT&#10;w07O7bxxoZzna9Xgs03oXJ9RqcV29tneKHarJg/b3z33edDDSVywjvm7xQXtt4ONE25qLug9iMzK&#10;wMNO1/2OR7eziwt2/rw5qCdpxwWZy5ZztbkxHTG1DPOcC5qVrNt6az1bcp39tJBbJtixD5cNLgi2&#10;G8NZI8Tz23JWBMLbq/ll5BsOZPjiH/C/4Q1v4BMiIEaQDpzNHRccAin6z6Rk+GMeVzOIAr110we0&#10;A+h+G/BxAE3NFggXj4H0M9Ge0Ac9/N7v/d468mGCh1PenNRiKY3W3Na20++V/NU/a7uO+VDaYZ3D&#10;17VsVB97P7Fjn3tHwniPXey948rdGHf62fH6iT6HZ1uVP+hvJ9JQVHAVC7ZAJBHSuRugCloVa9DO&#10;Vz5FL8//TIt2E6alAKvIKekxXED1pC1vC//6r/8K1BWGWv/xH/8B7H/qp37qVa96FSzwIz/yIz/2&#10;Yz9GpGABFwu23+hFhuwXDIUPo2oQBg6Ni6xlBlh287izn2Hh0T+jdq80SgjpJIaK9riFNtyWdjoc&#10;Jo2gnGd6OOGCFWaN+TG8YUPfAS5w/EPIAd1Y0o4Lorvgvw098UgGrt2kViv6CqmNyX7RXNAmPujv&#10;UFrk2XFBuKYVHuRHz4kCgn8qCnIH61kAH/jLCNyljAQhpPm0euIyq4+4QINWBm999atfxb71EMwd&#10;XYB8ggK44Pu///tf85rX/PiP/zh2TxVYPtHB4IKMZVVRK6d5IfM45jecPsCyM5UdF7RvGLzQRBk+&#10;Zeyt89g2+YxabZMpG1LSzGMuWO2mJVjZsdchofZu5ApOTsqMuCCz1VKt3NkTcM4FTfAtdmMpYOjh&#10;Dy7YYXtwaFq41/+ftN9YzRB2+zgnHHTIBUFLeLBB2KMQlvSrV9cx2qbenrsSAbjl0xyMUoKwilzA&#10;p3HB6It2QLJltPi0LK1QS7RT5gd+4Afe+MY3wgWvfvWrX//617/uda9j1WALkELPaaZytdsdBazQ&#10;HYodHLEC5yIuhp2nWePWhEXhAjWWq8mO4asZujatrp5N0+/+7u/u+G9F12q7Dm/sSaTiztYvqmBA&#10;NNgec7AywsDeYPpd+TV/FxcMSVS65n44tMFKmZvEkBcVssNwE4FwtWTWpam4a0EB4ofjSWyqjWnY&#10;Wcfq3PKrcPIgYLv9L33pS/p/zwImLsAWyZEdbMEAga9qtS9a1vnLF3aaIAJR/WUUfB35hAPEBTAC&#10;QcFP//RP/+RP/iQAkH1cLAwODfUc4j+GNBTe6gqVIFj0P1jgfBZWY4hljgSjCBFwq4Myv6pGGvRU&#10;BQkYEM2Y6Tbqt5RwwgVNkDv8BHWtnRfBBTtubtW3wD1tF7lgNGWtnrZ2I9FgrOcuLgj2DllgdTgW&#10;23GNy+PUGlzQc3fYXTJPuKDNveNPfXJy4s8RyaDdSP4rX/nKv//7v3/hC1+QCwwBsigQwLJDmnKw&#10;beLeItPG7VeLt1/ydXp8snFAJsgH/+wUEBH87M/+LKEBYKAKGHCxcDiPUcgg8dXaU2AAJHIOFvDr&#10;vT4yqmgiFuHhYm1VPajGqJRb7qGSgBbdHZBSaYHMB19++Btn/Rz70KWsmTt+PTe+i3d3PLru+Q3o&#10;DkaIQQ/Yt/8/RE58Y0Mu6WDvXM51sI/zD2s7ckHIK/I0l/W4Trimbw3LG8jU7wWHwjJcoFv+t3/7&#10;NxcCJAgK/uVf/oXM9QUBOnWDIGiXApQ/7q4HHi6wQOICg15MH4unI74SEUAHr33ta+EC1gtEChQg&#10;3zNIadPBRoDoM7OsMO0PWu2xqE6kwLDDe7mgJ6KFpFm5QKloNiQLEci/0DG30IYRAWulH/qhH5IC&#10;Eiz49eEM8jCvPHsYwFBBgwKT0yM3815b31FDt9PplbMexwW78fa8xoEEYCsX7OSPnIM1dpg8weph&#10;F85lmC6m04beY9m1r60PeGh8mVDDTi8Khws0ynABPge7BPxs5pPJDv///eZlGVDq1oBRg+0Eh3pO&#10;ckyY3zj0bqpwSx6hHTfDwgV8Zb8QFvjRH/3RN3/z4qyBE+emeozZNu3LpvoKzyYzsVg0tkuY33dP&#10;9H84v80F0YaZ6sFa4B/wSwGo98tf/jIKJ013MCAXY+dJCgphfYTN+O4GFR/2C07igpXqhh8O8MJM&#10;gccL4oJBLk/FBeMZUnrpRFuG2Fi5YDfHkXNMZDhoWMC9XDDOzHYvh/5q136bbGZQg1MVIjN0QI54&#10;FopJY4WYClb4uc99jk8DBOySNULMt8EfwIfONHHGJTK1+8AvXBAkBw/RJG4QbBgX/NzP/Rz+8E1v&#10;ehNcwHpBtfOZaDnjcqQMZHCBGgsfKclYmgXzDf5BEH7dnXEe5n1Iyq0Q9YC0ykYIAOe6FiOtwsmh&#10;0x/8wR9kdcDjVeKjn/iJnyAND8KYSvIwEPYLVtOPEGMkO1kPyaytcFdgzU+PzYW76s1Ng8UPq4jh&#10;9eo9tpjXAMYK1yY+B6tFDpvoig4qmtnpM/KMTkf7ubtb02klXif4T5lwujmRFg+v0ejMacrB4oLI&#10;EbHYnACGCMgnHCDBp08NDFYJEzTl5hRzDuclZ5aGLXUEYUWtmd5dQpPjvhoWjxtkswAYvPWtb2Uf&#10;kQjZPTNK8nwBIcEJwiMGWwyf+tSnuAuJOF5ySAgnGqEwjdMCA3QzgpJUT3RDm86dOxcqSuWHTZAq&#10;IfowvFE4ow43qStf0EYSqiMhaWCPqkmwEAP/XOR88YtfRO0SIkEBckKLKIELLkAe5Heh9HB9V7hg&#10;h4Em1Itc0E3dpINzLlhRusNP/EMXiE0fuoWB/+5rhcGu38QjA97jeUF04o76vddKx5odn+7zU0CL&#10;lA5Ik4/9kSaBORqsNhd4S6/bdJBZPhRyZydDe1E4kgBdGdCH56AdDIMEdgp+/ud/3mcKrpOlAwIW&#10;7iKtxPHZz36WfDHPLTrirtgmsnDshNnGQeAQgqOA7EMZKUnzCP+S9lZT/KGpj2kNHbsJ0nqTDend&#10;8Ofzn/88PAtngX/Sf/d3fwc1cKlwIyDkhBBRwi/+4i8SHDFMmU5dPcPOk3DBbs52VnhSPjpqKznn&#10;jmbTEPBdttXWb8W0edhO/Gfz/VprhXQG8rRcMOR/NBcMgceKxmeBNg6wMTW+Gg64NWCYAJBAEXe5&#10;ZZlsaAOGDNz5vYunhniDswIkm9XKwQBRMejlgeIv/dIvwQWuC5DEwAGZgYQLbAbCoobqIIpbfAI2&#10;NhpAEV9lFj5p0HnHqTJA1t4kQgRKJW7794iyrAgpNB1IHK2Q2D8J9eaqqmMixEZ4JP/MZz7zz//8&#10;z7AAF2L/9V//tY8SJES1gTCsDn75l3/5He94B/zocWxjOhL0/rL3vve9bf07H7XzVOdzuZvsc2wH&#10;YBc7XVvbVbzX+Haj6/giNk1izO5dhn69cEY3hjn4pSmyG7+oBK3ZyxDAi/zsBQIkLA/wY5RwgRTA&#10;J5l8+jUHimywKcCJvjjLQz+pOyBklB6o0x3eHgz4NAHfrvVLB3I6aQMZgPTpT38aXHFJasQ4CkyC&#10;kIEEg2IULssZGqE4n9mDzCLOwYrh6NBoQjW6yRpgK0b0Y5WA3yrJtLoyOxeI/clPfpJPhoDY5Gii&#10;LkZSHTmhNvcO3Th0dTnjgpv4jN9brbaxccWmT8yxiSB2s2u/rb+No4Oxlue6nGH3XVwgkY/g3K9X&#10;wJa5v6KulAm84wNNDG4aMrSWrsim2kMEpAGGkNOa8ZYuSrEkYOODQ/CPCRovUMAgwoV0j3F1hkP+&#10;HW11RWRQ+QNCyONqn071dbh0fCB7h5ws4GkCMKCWy28Kk3BNgdig6O///u8ZDgMhOoA1YDoowJW2&#10;oQ3xBbgCTgiJm2W5wRhdhvjEjmb5JG0vLkZkBPUg/GhtNddBapkCEk2aKtazGMAeVcBH//RP/4Tw&#10;DMEAR6aQC/iU8ugaOYkLfuVXfgVaZFyeNVDmZ108yRphh7Ed5Z9jMiOPEe/KJ7/11RC9iLS0E4HP&#10;nVXvMzdQBxeswBvtX+cme9lxge4oBUa/UWMscqeWLjn8ku4FkIMQMO8ClTTuiK8oBNi4U+VhwZuk&#10;E9I/4YLgvz1Eyo+JTo/CAKyCZ1bIHitghUxs756Z2AAniIqHVGx2Df/yL/8SgoMOwBUbhJAavCDm&#10;jTWoAtJ4MkdfoIj2GTh3SdCOr/3AQdSlFrdcPhiK24IPMhVgcBkK7+dKTpYXclpYIkYwoxJ3ZBGS&#10;BQJBATPiQU8KD9MiR4W8/e1vlwsQG46TC55yvyC2OIxs55935anefBmT2pVPiBU/afXW6RU6SGin&#10;APnc1XUu25oV1bpB1IBEt2z6PN7Z9b4SVp4XdNdpv63qHKKRP6Fs4lIqgnysDcsD9vginBKMgEfC&#10;NDEmPZWBd6ajNUDjo/cMZCeVa/42idZwbgkzbvksXa/LooClAdsEBAWYvi8sC1crUkUuIApgaP/4&#10;j//4Z3/2Z7QAKTAo8sls8qVutgwZI1/BEtijJKEBF9KSTy8EDnxKE9zlk96lEs//uYTxcYZRg0sA&#10;8eJ4m5d9zEEZunMjRi5gIgxeuMj06YbVNa00JRdwQQS/+qu/yr4JwhMaIBgtPzxNeJK44MVxgca0&#10;a9/8TFiM5nFcEN3d5IJW9LDO5oLVxEMfT84F6avpIE+emw5OyLH3q11kclEXdNEU4Acn+B+IQMvj&#10;Ewj5WNG+GvCJkiJbwN9kcS7PIILwadoUY4biyGN8jpW7R4DRExeQ7jmVCGQNwEAUwND+9m//9mMf&#10;+xgAY4C0kxHRIEpIyC0L+JVbuGWakg5cdJDpm9GUzMM8FyxcwT8JyhhNqDSvNsLYkmc0XH+5EeNa&#10;AM5CAFdkTpbKTFzQxmlU8q53vevXf/3XoUiCF2XGmKWqh3eTIkcT4TpJ3fRwQSsmT/xerMRamdcd&#10;hoehR7Dhz2Mow+ZOrM1b51x2OEkteRC+82+7+GiofVXpjpXGABMf2aDOnAT9ukdleZ2PBTLRHalS&#10;xnfXBL8sgM2R6cMqWAA6+Id/+AfStJYzBb0voKPb6bx5IRjwwVhmUzOgJAW4pdfywZi7dL5KkIG4&#10;Sc4tIM0t/LBxO4sCX0ZgmyAhmHMRVVCFobEuYO/94x//OEuePtQwRrGzqwyEBMK4Re9aADFkE74m&#10;DQU4omzgyWX4asMrG6GMjwaN/MmXf90dhAKIaA71PKIzdU4menj3u9/9a7/2a76XkbNGkMIzG/bd&#10;pAakc3ATP8Nwe/rD5Tf3EUYjJ5hpeSLe4IIdclJ3N64XzQW7fgfHRRs3y4/ZaS6QCMzh0ugtny2A&#10;nvFwAZkGrjpM42E+xQa76DhMYYM7YrGgdWY1cVPJdnrTrvy1UqXS32K1CqYXpZEsv21NPw+cGCzV&#10;9beEBv54Cct7WlAhlpREKEw7gIqxMKi/+qu/gguIETzAfyjtbl6Mp9otKyH6Ad4eSaIMDOU+gk8l&#10;ny1s6qJHRJUTXU3QJtSQl7uNC4gI3J3NBuGqUiMU8Z/ZRyROXhIXsEZgE9GdC6f7IWw5XyOcs/sw&#10;5XD5RS5Yq++4IJ4tHthZyTgzSbtZjNEcjuics0KU6d1G1vydre9sqPttbbQeus1gfoxCK4yrjNOj&#10;31CDBTARl5QhC1Gk7ZLpEl2QU0yDIxzAYbIc8Ak2yHFlHlwNT3BuNru7tAbyAQyf0gGO1IP0GKsg&#10;lwukA0MYzUAB9MbGCHKHW+VWsUzHBTSCp8XN4mD/5m/+hv0CPqGGMV8Z3QkXRJ9jdD44kE+RxJgL&#10;/9wGmWbFP5dU2PPlpiwUYIxwbs/W1Vy1DTQDK7FcYr+A8wWwpDrMvuazouN9BId9YtMDwF0y6RF2&#10;rnN/L+/KBeMKF6wzdDMeGSKdYzhmdJML7u33SvmWreOXNZ+ceGnX+eLZ5a7G6uOoNlwNwt8IxdRE&#10;V566UZcqrKVxmOCEbXafuu/wTL6GuCugDleV0rsvz4B/97cBs9G+e28KGQ8s5gV2uMAIwnibXki4&#10;PlcVwqPjAl23B/g5q/eJT3yCRwlEQNmL3Rnq4egOzQMB5FY+kUd67TNIA0FK6KAyLoZgjJZ+LbaL&#10;Z4d4lGTrhOstb3kLhw45eogmfeSpxlTXS97//vdfx1L6WCmjhxTQ7mzdwmu/a4497rhgtbmbXHY4&#10;i98tLui57LG3CfaIDok4hk7CDSQvlI/T09xJGHyCdreg1T93sUu2kfTAokWzcxIhAqoQP7Oc5sJn&#10;Gp3qYHfze84U7WwM/uka60QGQnpfqjUE8BaXkHaLS4S4X5iOOroRcvGcksIhF6gxT0yxCfLnf/7n&#10;bhk8YlzRZ7q28XNmbGyrFonMuk730HPAJS5OVJ1bTDFPVdlG/YVf+AVCA1YKhiqDC172nve8p2EZ&#10;bkuXnbD1gbdhoC3rDmPaXGZraORweJYf1NvytIXtFPTAf8vY0vK4M9o57L2luuLnu03LH6rC4Yyr&#10;M+M3sgoQ/64C3DIEt+SAfHebPBFIPEycz1dzDF/zrEsLswWPGBMFUIvNAi7P7TsEndVusk7sJ1Vo&#10;wRMvrJ8Jm9nnY8OfNM/kCBBkBB99JfIX53wN4IW6xCFByAsmnPHMexLKgPwCj5HCCL5Myechxg5H&#10;1HjJ7LRLb/0cujrFSygd7kgUY06KtUmcixR8oUwUyx4BbyWhZxTu2CVi0rLqAxcMmJ1geAe/tcoV&#10;RgzCd+g1f0zh0OnwnDvhbee8o/O7N7ngpOvDlo3hM2dJJ4Z34v26gp+c4N9YwOW9F2nN2jMznguA&#10;CHgQ4MFhuQC+0B0JKluQC4yfZQ0qcnkAMQI73mb/3DrRpLOJFYJ2X6fPu7TYKznku2tAGT4JBwS2&#10;u+6BuoD3MnAQVLYfOhBFEcy7Khbl2HKkNeTxKanYvgnm2OdaXqJpGx6trfbfy7eQS4opdho5JJeI&#10;YVQFsUIExAIomUeJ7qTaiM8RSD9o7Ld/+7fTU5q+yQWDEcbExzjO21n73RnQ4IK1WHQU6zxs6rvF&#10;Bbs567igzcL89gCOS+RrxAkHOi4IHZgAvZ5IIcGS2A1zDwj4mDpcoNViPYkp6M6YgsuDhv5CWRRL&#10;+eGXMt278Qpj3REgxy6NCFjK+uQPw5UFsFcu+nJzSzy7F5B0xwIiP2Q9woHmr9gA0op5m/VTYDNS&#10;FZIV+znHhVwapU0Emc3DdjLRIjPc4YiCbRUu2Snt+VoGNaJVdAsLsEYg7CKdMwU0IhcYHD1T3e/8&#10;zu80cTZ6Ta+fka+NNSXbPnZccE46a60dhlfjG0TbwiNh28SKvR0Trflt653u3Z0eRcvf+a4nI1j0&#10;yTQH9vbu11BwxmUkjwNnjgEtgS51/R0LjwZg1iyAoQDPCPvuMHhLg1gDCMRjYC74ZDyJvftsDxJh&#10;Uw0iYFPNd/gco2V2GqNunkQM4yafXvBUQB0uwF9BAf6mgM8C80CRijpnLUp79augHXPN1zxlaEyS&#10;n+2PJjLad99E/FPGk5So7k/+5E98dEra2I27DsSBe+TBo8HOSxLyApK4X6icqxKG6hxgq9ScQUZd&#10;K82qjdRNiAcRuFmIkjEPZIAU5JFEWImhng2N/YKh06D6EANt+inZ2I5BZzEmvxrQein97nLux7BP&#10;yscsVvtYNZ7p6VrnjR/q4UT47iLFmjd36cSH6gr7Gz5fVyDI48BpjVUAHfnjVu4OYNOAn0/PBfj7&#10;Np5jSePuKYhtn8b5MBz7oBjNcjehBI1QXZuOmY45ihsIclKAWz7WAv8cdIEO+IqxkoYL3A5wz0KP&#10;F+9nKJGcJJogwhSrz7CYHrWvnqOxIkMAeEpW8qkkn8YmfDo0zVj7RyRpi3bEIV89R+Ao2pjFwqHx&#10;REhHERTYeAaymnTadNmFVrlgW7YJfRdDtmUgvcJSNvt66NG4oDtuLhh+teXIIlZZFShW7vhVk7W6&#10;qYz2UCmDCK4ANVUGrw35R7HQQYS80leTyKh4ONiWYcjT5UcxWSB95asUMLg1L+H7OyJyAdEBROBZ&#10;GtYCuiktdQyTaSKA5Hrb296G3eBDKExJ8nGPPErkCQLBRYzGdkZc0Fa0hgwSAQiBBXBTPtPyZ3Yw&#10;XGHj2iFcEIQHGGNyo5xMK420GlM+MBvUzFdYNU/sKeZWCxEQEQGf6NNDvr5/Lb0iPNxKXX8EhaHB&#10;kh0IaPkGfV7Dva+4aIxcMUKH5riENGL4IMY3o4j1/D8IyBeBfUaLSOHWXlXd4IJDs44EYj5eS+nX&#10;xZWy9lyuOO+cMdl3kULXTcUdF0TdGdGVCRi11vkL0sKJgwRHvuXHRRXRrvA6FrXtrh5pMkn4U2Iu&#10;E4AQmMdSSXuulsK8vubCIeDs8WqRMg4WAzJBKRdmFHCCBw4XsEygKTKxpwi282+0lnWvhZHWI4Ak&#10;YJyf+ZmfwTq5haXitTBcxdOmtVH9v0BaMX9uJ012bX5pp63CIKvJC8F8BdNzvj5VdXkFt0KOuFyY&#10;EcVCmjyD9A0lNANfGLg55J1+MqHNUG0YqiLVD5djmUePZnJBAWy+cMFQIB9eyOKL1iRZNTA0LHM9&#10;u3UYF0SOgaVYf8eusqlGb/mmQ6sEnCaMecYcrxN/kwt2PHKdCyLwI7iglRPcJjOYccpXwCffoL1N&#10;R0/FJeurW74yZy74+UoZX1nlLo8G+AS3GCtzQaZvtvn7PD0FPUcah3OHV4EOfNUfWxcbvoYgEWj9&#10;VOEWjRwa6KpD4e2bQjTuBiEPuslhaD477PP/sVQrrvNrF32rDSmj62mNNa5cQLGsxazrrDE61MJ4&#10;PZrla8KkQTsaZtWNwslBabzOBA4pgGYIJeRof+yIinCKpEbXieyQh6ZCWIrnNCW4cMVhppsvCt9c&#10;6VcYFvyDfJQJm6NPGvHTNw4ecF64UySXM2rvLC5QiEEEbc0K6qqJBG0NYltnqAv4VLPBH5mayDt9&#10;iNVBMYNc1iG0bWUyxORdXOB4bb/tr3Hb6pILNIiRrxo7EKCwkAtBRNWC09/SMSigNTL/+I//mMYJ&#10;XIkLSFCxt7Uy2RFVtyOihD0JzBdj4v12fLXbChgTfXHikF0044JoSc+/rgVajVibL8ljr8ar/m0R&#10;X8mkpIfeABhwCmFppoMIxuxo3yfTHS4YJuTXMXdSQNuzEZP5zo5z4QYKg0LVZDIWtlHUklxA+6iO&#10;eXErFxqNkl19yKT+HpE7mtqMvXArzBibCe362pW/aOwxbcqoVYICLijAIIsy0UC2MMjxvQN5tjV8&#10;FhdkjhswSrzqiByxobLCZ+T0PvAAf742bYfDktm8tcJVPcYmrnNBrGFUv8gIzX3NBTE1Me9nU0Yy&#10;4641gsEFvrfnAwIv09TyJ259TYWEFsmBOeiVpYEO5OYV/6OeFYZB+R4bMbx9uR72xX6M3tVmClMl&#10;o+j50oiRCmdlOADFGBT4A0EatDaGhZDje3vDTAOGdTjDBwyKj9HGxsix/TTlrMV+GEgATxl0O0IP&#10;GUqSpaR6NodbaJ6BsJtgXECYgOqYMoKpQN0QQ8D7w5AeBlf/blvQLHNKwp1LrcINS7768iX+H02C&#10;fIHt41gkoRi1kIpmubXii8LG4yGCKOQsLhhcEOU6Ei69VtTn+TZtOpkUw+aUIFevA4cBqdwew4OI&#10;+98meR4uaDpIOzdR1NyhKnKlbhNB1JViuStHqEY9RhqnDDlYjBtXJrQed7OoiDsFn1ghtchxB0tI&#10;G+KGmMag3KKjTVVtOGrvWBUvtLKfJ8jxM7RMRPCHf/iH9EWbVOyQPgLHmQshoI5dEruy++CTAt8y&#10;oFmjAExZunGLnt610bFN0KhWXfYotnsu8rWn1Uw5Jem0Q2Z8ptZrXUrqsc1UTmUTmfCjT1u4q9rV&#10;DFNjQEGOmwjuINiUnG4vfBrZ5asvI8IgRHbkeyhbNNGCARR9oToPZbsXyFffg5Zl3M2huncNHBy7&#10;ewSOS1U3Mz4Azf9cby3ztbmAW7p6E9z1K2Xo1d+3MebJIyvv8unrLqSRnsgQYlOheAnlU6bmp5bV&#10;AcSywx3DuDPNaWqH7fixthin/5AFYhwp0wBreKtDpt8RRWk2q58R9k6q2qMY9qEdhF5VtUdie++K&#10;tIcFuaWZ5ndsBmYOx9KZlI+H7zUqNvQbv/EbPJF2BvXeRCJ/+qd/yvmCfiUp1Y0dGDI/pIfxISGE&#10;4taDDw6ZdHyXiwJkpqJPCvzsOU0687ibl3u5W5XGzmMwxnfhlxTo+Lct3wLjIjPyZN6txfBtP5Cx&#10;ZXd5nH13JczH53vKkwZ9O5N8CqPAhFHMkQcxaaHj7takIcPKlTu9PXBBfr+gGaEx01yg0A6MNESA&#10;02DLKvvVhj2t99/8zd/EM7DmpJh7G1gwjsLFj7GQZsGFVUnAbRbJMbZJsCBnrUTQ5DJQcTjxN5HT&#10;Oh2IcrC5YkNRmuqSiY0elVkKIOEetW+kGyVSgE9y/H8BM40quUUOX1VChxIXR2GxxA6k9WyyA+6a&#10;H72BC/gqF5CJaUIHLEPYMHNtwojc8eETwJPJJLLpyJwiJLOMTWdTIMcWtBm79op3avD31O8G9Qgu&#10;CIxJtM84NIkV8OYEI13ABkMo7ThFbJuHBqMZ6zO0EBtxbchFvnRpdX9/gUsmdfgB6cqhrhEiWPva&#10;Q5U+gIh3lnuQzQimw4ukDUW88BJsKfEGG0SAlbjX6mJB0+cTO/it3/ot3o5iu5U1p+9IqAL/2s1l&#10;D8X8JN/VhIStYJTPOkeaaBoeXNDsuA57TOdd+InRRMWtGaU1DDPwc5plfSM9Pv0tCqN9gSHmhb10&#10;QDG+qk/SQjfaiAVEeEOte8dCm9bK4oI0UT1rBP5HADUivC8LIxJf/ZldX23wgQIi+eCKBFyQvx6g&#10;Eb7CI26Ac5eZlQqdnSb3mOxdnB7jvjjqoDHl204ysz3FDfs1nelYqwiZEU00lChA77JhBqJaUJfG&#10;bwgpHKRdewyLySCJC0JwNoj+mwtWUjhmBJ4pNv5vjk2vhUGzL8LDVdyFB1p0dGsfLhf9qTzq4jQM&#10;CjwXgbW5sHGBlDfVNbWQaGxIiokG5Yhc8TM7v9Hxzsmo22JMD3NhFp2bMev06yaQHakoo30nmAQc&#10;6o+IyxQ+x85yAAswLByadEQxwZbQli+iYi3GXNgd+mdq+NEbo33a9KUAOqULT+Ny+ezdTt0OJBOF&#10;MJtaLfxOg750bKDkNDE0/VUmsZEw7DXUcNe4dhwxoNu8czi/o9M067RqDOtnmopVOC9Wbz5yraQe&#10;NHJt2AjLZb9hoFxgLJkqtkYZX9mwi9bY4IiUOVfms/MFO17MADI2ckgzEpwDLPCRj3yEuECf5qwr&#10;ln6snVW8EAU89A7sCQ18NMJX31rnKzbEV4lNKwyDRheZG4vZYz6bLMbgG0s9lzu/uuOUwQXqR+Uw&#10;nUZPQlrlACS6gxp8K5Yr+39MufsF2oSXVJh5udft38SPsSsSkkCHYtuXhfnRG7iAKfCuLh2VIqfL&#10;VN99pBZSuTulZUMK7gIaAlBRauCrXMBwxgZBENV6bjzv9B/NjJGe+4CuZS9h2EgyqCFITn430hMU&#10;sbV8p6/XsEGTdqIxm3Z+VZEGb37aN67sVZXyWHJQ6sjvuzu9PZDFYVzQdZQ1kiEWZoFzICj4oz/6&#10;I06n6vrCPWE7B+wYSEsWqoAWPPLtlfWCHOGL61bE2jQ4K7ZGGvzetesTLgioMkATO7+qrlV36zRh&#10;S5SjfmiHobntDwXg8IG9P7Mt5rnl7wLF8xsKjl5iHDGXE+uncOPnJhEEAz1qOvJXLniIwEnkPPNT&#10;4a4j9DYMgYR7ge5lIAA5OjQyXQtkRtqC1afT1Kgb8q/GfWVQA7ddJcSqGuNChxjCNZ+rVnek3M3a&#10;V66WqjM1ZrrIXJP2UWXbmwYWsw/RaJCxz6EfzSbDTJs7+R/K87tGQwV8bczYfbjAc284B46mfvjD&#10;H+ZnobDsRMVjGH5FYte9h5dxgU+h+OQi8sxiwbWDjehqtLl4GG0rRBA6OOxrcEEAtuOCJpdQDy2L&#10;CgmuuRJVuCng73/453Z89a/H3Th0c2gVz/bbXFImBKev5nId7qjbgVzEzMos8C8RAXTAwRWWdajd&#10;eXf7Bp27u0Emw+ErEZxjd4lrROAE6QztoonAScxYtNRG0Sq8NrpeJ8x4Mu9hhDC77Tf+/Zp+R0c7&#10;LAV49n44iRqMtwLvFNbSQFarJc26icAtdBufqiUcjneQab7u5Ledh/9TjHZMDBVEidSRC6jJp3+k&#10;5SOllMnwSOBPwIYSaAcCiXyNmK/G0m6h+T98vm/n2yCG3C6tbapJV3PsnHbUh+mg14SftrxeoeEo&#10;JLZrv1ZJmxzLye/qkubYGZ9uvxsLgJywtV7UK0SgTtpztnlFjZJXe4lDmzjJtAsnhTQ7fywNWCYQ&#10;o/lzveZLBA6WWXNRJhVKCpTxR0c8d+DMpllpQs7S4AYX9NcYYavlrnHF6EetYc9t7Wv7UUugmPKZ&#10;/SF2XFHnx5FkNiOeMLZw+xJ3B9BqdOW2uvRqdWQgkSXYiX5iabGxHRc8xAW///u/H2tTLDsbmeYj&#10;k1sDFOAlDY6+smXAJqInroR3+mM88bdjmimjqUUXDg+oGJEaKXjc0iMWXHzV7MxhlUFho1nA5rJC&#10;sDk2ikEoiE0jFCATLSMqBairbKR9tgf7UNJGXO7Ssjv5rll8ROLuF2Uo7CMDFeWjQZZOvNXndgAs&#10;wBMWEbKez7nLxFP4xB+209NilNPJYuwjkQKU4aAhP4/LIx5fEHDlLxFolDs/qR6C8Fh//NUwR+d9&#10;xdjO/7cdtvfeYT4DT8Jaklf361d1MvLJOQzc1OfhxLVs7TaG/OHum/589PKA1aKDjGtVi5i6y8Bs&#10;/9v+Z3m1p/Q0HCOdgS48OXbva3BaW4QI+E206+6mpBjltkw8rccw3ITPkQwh599F5Oc6KCCS9fA0&#10;ZazlmjwuzgNR5JNDwt070M6TUST3V8B8UxWa89/sfRAQUCknmfaSMdJdfkeQzVQPU3DRgkHdie3e&#10;NWc6k9XLJcjq1ihJeXTi/p9iGMxbjDQ0x7MDfsgEOoAIJF/PAurJ7ZFPuT4OsD1hVBF+HxQwhn8I&#10;v0M9rHobLV/UXrhmV33k6w4Pr4s9tk52o1ib2tlJxBsFBoem2M5n7AZlxWe/ZTKAqiJa0HCEt3SJ&#10;gtY9cPcLXDvkoliiozHsrH90Pn7tiu5QBvnuw4n/PoEj+F1K2AI5tAZcAQBoNBOyAP/SlpThYzxZ&#10;g2eiIJlPypOABYznEcClCg0SR2j9okvKC/vQrH80CIlwPo+IACFzyFezuG5D5yUH5Qu/WN4wAgtb&#10;RgrwWYDhj794weoAInCPAGrwfKtGIxc46uYC83VulmyaCCMMPLRBD+ydYyChh5o5V2budnc7Loi6&#10;hjyr5EHRyeysjWj/fZ20fAJUb/XY/XovF6zypOVnjfvOspadK30kRweuP/SoDLYFVNhBxBPymRhB&#10;ZWWbYOgufXU+mc4KqEuPrbU8YqQk1uyPt+DB+GSxgGxatg4NazbC/4u/+AsiXsYCC7BDDtqp4sE+&#10;JOdyxc6WB8G8R31iduCBlmmNNnGbVEcGz0pmCLTjs0NgbyDAWV0etcILjg6paMEyT8UFQ2/Obj+v&#10;7ujMwiiEsTBrDMG3WRkFI/UNYpTJeWF2CpDWc6+uLJyOrBEGxmw5TmI1cQsc1lpVMWz6RFdO0Inf&#10;i2Cd2K1Zdu08brJaNtPtCxtfu/bPObHv2n7WaE2XQdN1PT9Uf9/73pc+Iu7oNfnG3jptPaQ/C8fl&#10;znkO1fmSAoUlkVXpTQrYKAWyr6YNdRSKUdKOwTkl3X2kFkbskW9ysGxySMACgJZDTfhnMqnFezWA&#10;GUbADcIIEhkUgMwkKIDkITh3ARCApgybOV1LdToiTY+hA7mA6kQZaIA9wg996EMoRG4STozi3sXb&#10;iSGOEKB5s2u5peIDGnpnFBzfoABq8W8/XTV4TJiRetaDAhR2O9CFPcXUfPoNvOOmembj2VqY4dAO&#10;R7fDQJt4V9ypVDlXvrgZFzwO/Gut0XV73VDnCQHt9DDUnl7u5YJw4pD8IX4cXBCJV4IwLjAsF358&#10;+vv5/t4+iOITCoAI/IMdnzAJGB9Ea77uETJDbtJof9mKCxEkpNEcXbsqgM5Ws6ZBTB9zlz4wa9CO&#10;o6NxT8vDBXg/PD/F4AIawU/6m/9ht8MZokdKEkLDBeCKNl1XE0EYJFOLNO3491ucuXCTog/2tnt8&#10;TpvbmVF4E5HoOuc10A9KQGAkpwx6hhyVTUVRwHjBh4iureQCmnJe3Axqc4yJq4FIlXxyRkTQjJDy&#10;XfFQM2sB29lxQRttxwU7LkinK33cxVntilc6iOpaV3e1rz5XD73jgp2Z7eKvb+OCgfysM6PQ5Hg0&#10;UoLBdNwp8O0awO82nidt3c8ziMD44tXJxGMDTiTzrTtxRUn3ew+jEuNtdxaMERCDlnVcWrPhMb6O&#10;rrF4DzXTLILppd2J5BYeso9Ite6CK22OCyCxqCbQYLHA/0/5MpmSMBba5EkKv5zLkgRS8AwfiHL3&#10;xADhhO/vYofmAtr0qIXbGXAWg/VXLtAAOPdoBvPi75cpgzsFRkO+GIZ++PS9AzWsZVNMnqVAbw3E&#10;KEkMLmijH67Mr8rQaDG904/hiSpqMNwVF9DFvVxwwrknGF45LqgZA9+Nd4fVaCntmKMFRqVNuPdy&#10;zTMN5zfOepJEziAI3a/PFLESKYBPo3RM3+M0It8ES2gRy2VMoeh8hQtonwKsrkULBVxpU4aSWY2T&#10;9mSLkcUwC4MLVw2effD3XqUDNaKonlmiMFUQQElczxuARLzoUd7hEy7g1354yQouIABRP8+eEHzz&#10;cATrAs5ccQSTfQdooqdBsO1s6y4ioDAjUkhAyHD8NRvfDvS3g/ID+I6ITORBeyQkUK2HWnCibOK0&#10;0iAq8j15uYCS8qwcEbWLSS9bizkGrgPDsaVhu13xUBXtkx7NBW3JAy2OdKWn3XztYuxGSlrTQoa5&#10;BsP3YrUlj8z3csG5vT3jAkt0Z+4Rrpe6E6hewY8u1Ohd2HO5ne6Ous/2SPvQXhuymI1wYbjc8nwR&#10;X2mf+IJ1PtWBnE/445C5SxnMlzaFPbX8DQn5VQlJM4XAgOqua5R/AH6nJuHhSoHDufzgPNFBfuXS&#10;gUBhvIjJxdNExmi/J5MdU4stUtj9F0FoZC5K3c9L3A6qAbz8i0r56p4IadjBH7HQvRttBbQ2q2aS&#10;aRkuuWMHG7ng+hVsjDZ3arnesiVVYNghfDRG0Thfjbw7HSWHy+n2D0VtTHZTQw8DZWtTdtRMNDh3&#10;3NrpLf2OAuani1bgM9myX3AXFwhg7VV0ZYZ6PP7iSqJl4colWej5XTtIK+iUdN7VMbz3HIHhPZ9u&#10;PRh3QCs6digAg6Zlf4hSVy8dkDDWtaMYkzJfudAMsQBBAReMwCldt05p0wYR0r/l5PCVOyDOeoCX&#10;CRidIhjFxK1MasDvi8BUN/LnU2vzDS6fBfCVT/93EMbMebUHl13ni5TEK7ZlQhbIrSapGC6J5+SC&#10;NPW/lQt2cUGs65BnvytcsFJVHNIxF+zmLA3Fk4v8cbIgg3QXQJyTKf65NOUgJEQlrbimMO3JIhLu&#10;R7g36W+/kMOeJcghgUuUaOQCjNsQwLWJ7pF+BeqYuSt0gPvlrX5O6b75zW/OJmVIEIbiX3o5cfwH&#10;f/AHCClBGGBThkQIwr6kJ6RyO9P/OHZDxB+0oxZC4ur9aUAGJfVQkfKGCXbhm52GSw4zUsX+wgWh&#10;p8QLTQ1O0KFL38XG56pbAfCEXNCNx5aeMC7YtX845PbD4dMdse6cdsOhScRZaxcbZ7PT/0lcEKyl&#10;keflAuXOp9DVCjvm15+YLwto5WAj7qsT5ie2RwUe+CHhfoSX5458i4GW/Sk+NykAlcK4EjbECAaU&#10;RFHtd1Vx65dGaA3csl/A6oDNAuICf6ktYSGNUMZ/KPrgBz/Ik0XSGSatUTgYIK2rN/IH9q4C6EjG&#10;JI2rl7+45e/bkVBUF/POtHznY1TjFBGuwh1yYz5BAbdSMsyYiiMnfR2aXcx93D0kFMqcL52ukHKX&#10;WREY5fRwWshBT2mtjTlWvbYvBV+5Vs3suu7WDgH/hFxgX6GDqOuBFw7XCLs5W+NqbVRgZOGgWZMT&#10;W+SrO392b/upYkLY0JTtaNwuGVw7BPBQAJc0QSbP9uUFFhFuH/C8MDsIFNP66cVXHnz20YrYrRcU&#10;hqCAF/j8Uyq2DHw2ERekifv05KMf/ainLfiqwPRiCMBFwp/9NLBHVHBOdSEdtCO5dOOGqNWdP1+j&#10;0M6yKYAkecYZ840mHea4dn6+7bXxvMPATm/xOYNZdnZ1HWOx5hY1SH5CLjhs/7qcVlc/gxlPqOQ7&#10;wAUhgszRt8Q75ILdHPdcNmtqx4F30uJQpXipmtbpYFDhZ1AtF+DY3SozyJcRDP7ZwKeYf2hFjruM&#10;LJ79RVohCjVQkrtUJN52w+LciMdsEQvwrwHU5VECoQF49sGhQ4tg9MIygScjPGJEJDftZUPkF9h5&#10;8ufzPHdMKGOkEHi7j5BlfNO5JGvLAp6SHgQY9idBx6bVeUjh0CJTZlhwz/XwY4ftZE4bUerqsPyu&#10;/R1sHFfX0sSflgvW9nccOsYbmDG/gwhiMzu9HWL1qdYIAaaJoa7j/YIrXNCDSfkx2Tq0bk1Tdn9B&#10;W9eI/fQMjFygxZMGxjp5ch6eUnxzD4Kv/lMN2/iuyX08mT8LMnDwl0U8+ADeZBPFoDXuGmAfzo1P&#10;BN/5zne+613v8iwjoQE90oI4pJYMpSEigOsFTzH5MJ8cDwJ45IF2DOwpzyMJitFCtg/DtkFRT1sA&#10;b2K9ou3mkcb/irrOOTRcZ+pQPzs7aTNoOthxwXV/G1psU278rN3thFlJbYgXqKT9nZw77ot+LnKi&#10;HQ2BRcfhrR1XnnB36CB0/y1GeHRc0BJHRy2xBVCH7GgZvwbbYtJP0S59gECqCNEgzZIuQNQCoCLt&#10;sV9A5W/y8UkZutPrWsUYnrQ59uWvDLkBcahWThzDIxABvwLoxh7P8LM4j3hZhiAqmKdNQgM3LxiF&#10;/wjg6wyGA6oiw6GMgYPT46ZjZshMqcfHpWEECahZNcRh1NDM0g0O241ZpHpyGnKrinZcoPyWf0Fc&#10;sMP8U3HBYTtXuKArqv+hCqf+0N6+M1ywcs2DzOOsUVtD8JnKQjT28S1G+fbnls095/7kZsn4AZcY&#10;biuaoK6Aj+VBB/4CCjlOm88dPa2AtKzk/Z1v+AL8e5eEi45cFKAYyOfxIXTAAWSOHopnHbutBdKR&#10;yrkMYUVv0aoas6Kwjz6DcHJ8aWq9UtF2ov+T9f/hxO9sWmHGpKjnBvbgjlVOn6Q0Kvw6uCYgiV2N&#10;WilwqI01c1c++1MxXbW927/YtaN/HipqRs6MWEyuHHo44YKTYR7SRPvgbvYRens2irynGNQNgdqY&#10;2g8022WaFWhgYB3hWmbHlKlrFZHvJepMxA16JMlIxPLuLFiMxbwNku9DSoICowaJwJ0FCvgCLxfr&#10;Ah4isH3ooSM+PaXXXBDwRypla6Np9MY4xPB6a4ft5osrXDDMLlWuc4Hz8oRcMMwm05GJbuQ8wqYP&#10;4dRzEYWfYHLXb/IHXY5JjDE3F4QUnpMLmk9jJ0Oee/Wm0o65IIPpRgfgmzvCl2OcuxhykMVNIoi/&#10;arAJaXMQwMWF2wGCP70noKC8KwVf2vEH/0E4pGAtF/8UyKM+HvsRGkAKvrRDaJDVvtAKJYWYQgQP&#10;Kv7237dsW1+x3Za6mnXHBV1yxx0qp2GmzC+aC8auR8MgOunEuksyih0ifM3cYSBQOTTs6+1c4YK0&#10;FofX9NeouTgoMdVX9JkzYC+QC7ChmOzK0zvJ1rHtYrDW1100uY458TlyIrZ4Jm1+7F6o+84C+Z4+&#10;cGeRWh5ndN1hwhCAy99KYIGgHsj3IV/bt5AzDGkJBR4l2z8ks8HcSiZ/h9X2z1f8544LdpjJqieT&#10;MuKCjPrc8/Qa4YQIYgZDP2uV67A5LKmvyjSl/Z2eH9HdmMFhBoPabjq/IUAkH8z+VFzwEGscrhEe&#10;7tXWQBuudr9qduXyp+KCePhhgm6z5WhjYnXcPl1rkdqB8QJf3VFzt89TOkYKebhgRYr57qNPAeUO&#10;Lhcj40xuPMAOe6ufbH2uetud+V09jO3s4q/Bs9JQk9Gwuafigp73AZLR40DFeeFHQNQqL5oLToig&#10;eW2EFdeH86LjAn3/dr+gUTdM8CQuGCVF43oNpdykyZ2t659XbmLuR8QuX3hImVtEBFQ0zQKB8oYD&#10;tmZAgf+HUwgl/JHVeMiVC3qA4YWgnaZ2nLjzSze54BxRQ558DRE81RphFx3s4gLLZ7rPiYDCNw3j&#10;oh7Sbxo0Z6eHXb+j+iFGYpAUHhzxaC7oNns2n2rv8CEuO4wLWkcjLEnws4uCmg7OuaBbGB7sImWq&#10;7niziOqzN9vMxiFfdfgmHrjwf2J435iyFrdIAEg+fecnCjEuaP8Z4o+/HXRAgR0X9Dq/9bxb/+/U&#10;ssPki94vOOGC4RVGyVYR6Xv3Jnd6OOeORvJd0Uq623FBD7Y95VNxgXFNrjY5ZRtQ2s3LTm86v+O4&#10;ABgcYn4o5VA1Pf6nigt2e5OMIcg0EJDhECynd7KDQEnSHmfC25MmOiCTHQHfZZALkJ9GdP4kPAuo&#10;sfIpFwRjaiD+1vAhV6ZkcEH01v5/cO4VNjxspysyotGsor7ouODmGiFcoHiDCx7tP3dc0FCJBk7i&#10;jl07+o8BxcF6Dm3dAUmtR7i9YVfd1FNyAf+bdOjQ7GOMcxer97mD1tSY8nztvbe7uOPcIWQKh+7S&#10;b5hiUGn7z7YbXxPAUuWI9K5NmNm4urk/MuTfYTL8YmJV42jn5DnCoX8elnrotNsLpf1zb68auXby&#10;DP+Wce3igp1/k0ObdnvWViOJYQz5d+YU/cQ4TeS3rUMobRj2EsdAeoeX+DZZI8Lv1oY7OVs/rYFu&#10;f5h67NZ8e7edq+9dnbupjL8TYZPOHKAazR62szOIVaS15Gq7jeHg3CjAUCKfhgMKvBvgddnOFXio&#10;hxBBuD/gaZs7keFxt06wNBzm+BrknFN23z2U8AVp9foUNJ6bdMxfJyt468I3u1sZ6maVi4o9jGtu&#10;avVpuCAecgebFGh09cC0cu+u167ZzM3AfBg6mDHhgoLLhAE/F5sC/hxQPk3shAnNPXryLnLrYIFw&#10;QRSihDfFGCg9VNd5IzGv+J9DV3zT4FYiWPn6pno7Irg59kcUWLXq8nPnEoZybvbY5cfwb9Z9ngLK&#10;39prdrthRocEs0oz/GcKtO5S5sR2d1xwEzlCfWdDjZymg3DBoIZ8bXm6kR7XMO5z2hp3d+NaEdUR&#10;QYYZ8Ua0nK+tkNDBoaLW9lfZUubc9E/oYNdLW+RNIhi+t010p/yM5aI9p53BxefTN8jxvK/DkOrE&#10;7R9O8c3yUebhiMbd2y7liq1f5ypkGlH3ylJ3wak93qEVrq0NxgH5q1TWSsmhSocwrPainV3R1SHy&#10;T9RywimH+lmxd84FfXeNCzLwtdkTQjnkppb2RFEvOi7Ydb2zB+mpGecKEdxFB1fM5jnL3OCCE44/&#10;7DiTZEw1HFR77+eUezBUWh7meEjkyRzhTBcOYR1ac5e8wpU3/dXopVU3pI3MV/pd4wIVNbR0kcXW&#10;cOCw4onNrNa/UurKESeEEr+9OsDDObpoz2tgFd/Q2kt68OOQ6qb864yMKudx3679wdE96U3u3zKw&#10;uzC5s+khq6Y86KD1tfNLuzHfxNJNfzIU0azErY4UehExmD7ijcm7aGHXVR3VxcQPVyu6oxMkZ9Qr&#10;5KKBFeEntnuTDh6hip6am/MYmL3Q0CAPp6OKQ7fRimrNnE/KdTN48pKqulXXyr9vjXAi3CGMY6wh&#10;gqcd3nXLixYa3sHDQFomfsBsnePrAtw18It+6SYXjE6ve+wr0kYbq7ffVV/jxC75nMp8zuoD2Iee&#10;s13IFRV9t8rcG689uBzOF6wS79TaUceh99A6Q97D/e5UmSpuK+6cTzgs83QiZ7NP3Ph6AuSmIxr+&#10;x/ItZ0ubbdHhh3fnDk7kj2DZmyAnz6sHDnftUHfoYUzB4Oj+OojP6GkERDtbH1vuuwkd834dOSeh&#10;0GEju/MCnreLTjL8nT67fM/LCfcN39OSr7a3O4+wkv7FiRiC7fTmuYb74oIhwQnNr9N/kXefinoH&#10;Gq/b2UnJc89zcjd6G4lzqdJgU3AMqJt6ktFddwnN9Te7PreEm9WfpMB1u73S3Tov7TCG87ipq+u8&#10;9iJMuqnqPi7oHbWQ6PXBdMer31435xtdA2lXYJk4Iv2uOYezeGgQ60zcjClGvysj7Cyv+1qxdL2d&#10;K5Z9LsMh44yQ4Xl6+c7U3Z0XuLf383m5t7W7yt9l/3e1bNDxyLhgQPrRXDDipUNoNaMPNN70wxcD&#10;JHXR9j38cDNIu+WEMKskQye7uODEn4w2VyXv2nzCeGG401WfN/3hRaPctfNU7T9hXHA4L08l5xXf&#10;8CKiA+X//yTdGriLHhkuAAAAAElFTkSuQmCCUEsBAi0AFAAGAAgAAAAhALGCZ7YKAQAAEwIAABMA&#10;AAAAAAAAAAAAAAAAAAAAAFtDb250ZW50X1R5cGVzXS54bWxQSwECLQAUAAYACAAAACEAOP0h/9YA&#10;AACUAQAACwAAAAAAAAAAAAAAAAA7AQAAX3JlbHMvLnJlbHNQSwECLQAUAAYACAAAACEAE2z9aP4E&#10;AADmFAAADgAAAAAAAAAAAAAAAAA6AgAAZHJzL2Uyb0RvYy54bWxQSwECLQAUAAYACAAAACEALmzw&#10;AMUAAAClAQAAGQAAAAAAAAAAAAAAAABkBwAAZHJzL19yZWxzL2Uyb0RvYy54bWwucmVsc1BLAQIt&#10;ABQABgAIAAAAIQDa56vG4AAAAAkBAAAPAAAAAAAAAAAAAAAAAGAIAABkcnMvZG93bnJldi54bWxQ&#10;SwECLQAKAAAAAAAAACEAk2TEb/Q0AAD0NAAAFAAAAAAAAAAAAAAAAABtCQAAZHJzL21lZGlhL2lt&#10;YWdlMS5wbmdQSwECLQAKAAAAAAAAACEAPJqLcCVDAAAlQwAAFAAAAAAAAAAAAAAAAACTPgAAZHJz&#10;L21lZGlhL2ltYWdlMi5wbmdQSwUGAAAAAAcABwC+AQAA6oEAAAAA&#10;">
                <v:group id="_x0000_s1027" style="position:absolute;left:2613;top:3604;width:28305;height:12589" coordorigin="2613,3604" coordsize="28305,125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Image 5" o:spid="_x0000_s1028" type="#_x0000_t75" style="position:absolute;left:2613;top:8435;width:21976;height:3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aV6PFAAAA2gAAAA8AAABkcnMvZG93bnJldi54bWxEj09rwkAUxO8Fv8PyBG91UzHVRldpLQVv&#10;xT+019fsMwnNvg27q0n89K5Q6HGYmd8wy3VnanEh5yvLCp7GCQji3OqKCwXHw8fjHIQPyBpry6Sg&#10;Jw/r1eBhiZm2Le/osg+FiBD2GSooQ2gyKX1ekkE/tg1x9E7WGQxRukJqh22Em1pOkuRZGqw4LpTY&#10;0Kak/Hd/Ngpe5ufJu+2nx580+d59blr3dX2bKTUadq8LEIG68B/+a2+1ghTuV+INkK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lejxQAAANoAAAAPAAAAAAAAAAAAAAAA&#10;AJ8CAABkcnMvZG93bnJldi54bWxQSwUGAAAAAAQABAD3AAAAkQMAAAAA&#10;">
                    <v:imagedata r:id="rId14" o:title=""/>
                    <v:path arrowok="t"/>
                  </v:shape>
                  <v:shape id="Image 6" o:spid="_x0000_s1029" type="#_x0000_t75" style="position:absolute;left:2613;top:13707;width:21976;height:2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0WKHEAAAA2gAAAA8AAABkcnMvZG93bnJldi54bWxEj81qwzAQhO+BvIPYQi4hkZtDKG7kUAIJ&#10;KfSQn0J7XKy1ZWKthKXY7ttHhUKPw8w3w2y2o21FT11oHCt4XmYgiEunG64VfF73ixcQISJrbB2T&#10;gh8KsC2mkw3m2g18pv4Sa5FKOOSowMTocylDachiWDpPnLzKdRZjkl0tdYdDKretXGXZWlpsOC0Y&#10;9LQzVN4ud6tgHQ+eD8P99H2cvxu/u/Zf549KqdnT+PYKItIY/8N/9FEnDn6vpBsg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0WKHEAAAA2gAAAA8AAAAAAAAAAAAAAAAA&#10;nwIAAGRycy9kb3ducmV2LnhtbFBLBQYAAAAABAAEAPcAAACQAwAAAAA=&#10;">
                    <v:imagedata r:id="rId15" o:title=""/>
                    <v:path arrowok="t"/>
                  </v:shape>
                  <v:shapetype id="_x0000_t202" coordsize="21600,21600" o:spt="202" path="m,l,21600r21600,l21600,xe">
                    <v:stroke joinstyle="miter"/>
                    <v:path gradientshapeok="t" o:connecttype="rect"/>
                  </v:shapetype>
                  <v:shape id="ZoneTexte 9" o:spid="_x0000_s1030" type="#_x0000_t202" style="position:absolute;left:4323;top:5516;width:3734;height:3105;rotation:-2765281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F5cMA&#10;AADaAAAADwAAAGRycy9kb3ducmV2LnhtbESPQWvCQBSE74X+h+UVvNWNVoxEV7EWpQcpxKrnR/aZ&#10;hGbfht1V47/vCoLHYWa+YWaLzjTiQs7XlhUM+gkI4sLqmksF+9/1+wSED8gaG8uk4EYeFvPXlxlm&#10;2l45p8sulCJC2GeooAqhzaT0RUUGfd+2xNE7WWcwROlKqR1eI9w0cpgkY2mw5rhQYUurioq/3dko&#10;cKvD1+ZjOTiOUjoN99vy8ydtcqV6b91yCiJQF57hR/tbK0jhfiXeAD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EF5cMAAADaAAAADwAAAAAAAAAAAAAAAACYAgAAZHJzL2Rv&#10;d25yZXYueG1sUEsFBgAAAAAEAAQA9QAAAIgDAAAAAA==&#10;" filled="f" stroked="f">
                    <v:textbox style="mso-fit-shape-to-text:t">
                      <w:txbxContent>
                        <w:p w14:paraId="4CFA1500" w14:textId="77777777" w:rsidR="00A47129" w:rsidRDefault="00A47129" w:rsidP="00A47129">
                          <w:pPr>
                            <w:pStyle w:val="NormalWeb"/>
                            <w:spacing w:before="0" w:beforeAutospacing="0" w:after="0" w:afterAutospacing="0"/>
                          </w:pPr>
                          <w:r>
                            <w:rPr>
                              <w:rFonts w:asciiTheme="minorHAnsi" w:hAnsi="Calibri" w:cstheme="minorBidi"/>
                              <w:b/>
                              <w:bCs/>
                              <w:color w:val="000000" w:themeColor="text1"/>
                              <w:kern w:val="24"/>
                              <w:sz w:val="28"/>
                              <w:szCs w:val="28"/>
                              <w:lang w:val="fr-FR"/>
                            </w:rPr>
                            <w:t>Nt</w:t>
                          </w:r>
                        </w:p>
                      </w:txbxContent>
                    </v:textbox>
                  </v:shape>
                  <v:shape id="ZoneTexte 10" o:spid="_x0000_s1031" type="#_x0000_t202" style="position:absolute;left:7977;top:4020;width:8306;height:3105;rotation:-2765281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6Rl8EA&#10;AADaAAAADwAAAGRycy9kb3ducmV2LnhtbERPy2rCQBTdF/yH4QrdNRNtMRIdxVpauhDB+FhfMtck&#10;mLkTZqYm/fvOouDycN7L9WBacSfnG8sKJkkKgri0uuFKwen4+TIH4QOyxtYyKfglD+vV6GmJubY9&#10;H+hehErEEPY5KqhD6HIpfVmTQZ/YjjhyV+sMhghdJbXDPoabVk7TdCYNNhwbauxoW1N5K36MArc9&#10;f3y9biaXt4yu09Ouet9n7UGp5/GwWYAINISH+N/9rRXErfFKvA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ekZfBAAAA2gAAAA8AAAAAAAAAAAAAAAAAmAIAAGRycy9kb3du&#10;cmV2LnhtbFBLBQYAAAAABAAEAPUAAACGAwAAAAA=&#10;" filled="f" stroked="f">
                    <v:textbox style="mso-fit-shape-to-text:t">
                      <w:txbxContent>
                        <w:p w14:paraId="31047585" w14:textId="77777777" w:rsidR="00A47129" w:rsidRDefault="00A47129" w:rsidP="00A47129">
                          <w:pPr>
                            <w:pStyle w:val="NormalWeb"/>
                            <w:spacing w:before="0" w:beforeAutospacing="0" w:after="0" w:afterAutospacing="0"/>
                          </w:pPr>
                          <w:r>
                            <w:rPr>
                              <w:rFonts w:asciiTheme="minorHAnsi" w:hAnsi="Calibri" w:cstheme="minorBidi"/>
                              <w:b/>
                              <w:bCs/>
                              <w:color w:val="000000" w:themeColor="text1"/>
                              <w:kern w:val="24"/>
                              <w:sz w:val="28"/>
                              <w:szCs w:val="28"/>
                              <w:lang w:val="fr-FR"/>
                            </w:rPr>
                            <w:t>siRNA_1</w:t>
                          </w:r>
                        </w:p>
                      </w:txbxContent>
                    </v:textbox>
                  </v:shape>
                  <v:shape id="ZoneTexte 11" o:spid="_x0000_s1032" type="#_x0000_t202" style="position:absolute;left:14329;top:3936;width:8306;height:3106;rotation:-2765281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I0DMQA&#10;AADaAAAADwAAAGRycy9kb3ducmV2LnhtbESPQWvCQBSE74X+h+UJvdWNWrTGrKKWFg9SUKPnR/aZ&#10;hGbfht2tpv++Kwgeh5n5hskWnWnEhZyvLSsY9BMQxIXVNZcK8sPn6zsIH5A1NpZJwR95WMyfnzJM&#10;tb3yji77UIoIYZ+igiqENpXSFxUZ9H3bEkfvbJ3BEKUrpXZ4jXDTyGGSjKXBmuNChS2tKyp+9r9G&#10;gVsfP75Gy8HpbULnYb4tV9+TZqfUS69bzkAE6sIjfG9vtIIp3K7EG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SNAzEAAAA2gAAAA8AAAAAAAAAAAAAAAAAmAIAAGRycy9k&#10;b3ducmV2LnhtbFBLBQYAAAAABAAEAPUAAACJAwAAAAA=&#10;" filled="f" stroked="f">
                    <v:textbox style="mso-fit-shape-to-text:t">
                      <w:txbxContent>
                        <w:p w14:paraId="131D44F6" w14:textId="77777777" w:rsidR="00A47129" w:rsidRDefault="00A47129" w:rsidP="00A47129">
                          <w:pPr>
                            <w:pStyle w:val="NormalWeb"/>
                            <w:spacing w:before="0" w:beforeAutospacing="0" w:after="0" w:afterAutospacing="0"/>
                          </w:pPr>
                          <w:r>
                            <w:rPr>
                              <w:rFonts w:asciiTheme="minorHAnsi" w:hAnsi="Calibri" w:cstheme="minorBidi"/>
                              <w:b/>
                              <w:bCs/>
                              <w:color w:val="000000" w:themeColor="text1"/>
                              <w:kern w:val="24"/>
                              <w:sz w:val="28"/>
                              <w:szCs w:val="28"/>
                              <w:lang w:val="fr-FR"/>
                            </w:rPr>
                            <w:t>siRNA_2</w:t>
                          </w:r>
                        </w:p>
                      </w:txbxContent>
                    </v:textbox>
                  </v:shape>
                  <v:shape id="ZoneTexte 12" o:spid="_x0000_s1033" type="#_x0000_t202" style="position:absolute;left:19683;top:3604;width:9258;height:3105;rotation:-2765281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37sUA&#10;AADbAAAADwAAAGRycy9kb3ducmV2LnhtbESPT2sCQQzF7wW/wxDBW51VS5Wto1iLxUMp+Kc9h524&#10;u3Qns8yMun57cxB6S3gv7/0yX3auURcKsfZsYDTMQBEX3tZcGjgeNs8zUDEhW2w8k4EbRVguek9z&#10;zK2/8o4u+1QqCeGYo4EqpTbXOhYVOYxD3xKLdvLBYZI1lNoGvEq4a/Q4y161w5qlocKW1hUVf/uz&#10;MxDWPx+fk9Xo92VKp/Hxq3z/njY7Ywb9bvUGKlGX/s2P660VfKGXX2QA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NTfuxQAAANsAAAAPAAAAAAAAAAAAAAAAAJgCAABkcnMv&#10;ZG93bnJldi54bWxQSwUGAAAAAAQABAD1AAAAigMAAAAA&#10;" filled="f" stroked="f">
                    <v:textbox style="mso-fit-shape-to-text:t">
                      <w:txbxContent>
                        <w:p w14:paraId="64EB5C72" w14:textId="77777777" w:rsidR="00A47129" w:rsidRDefault="00A47129" w:rsidP="00A47129">
                          <w:pPr>
                            <w:pStyle w:val="NormalWeb"/>
                            <w:spacing w:before="0" w:beforeAutospacing="0" w:after="0" w:afterAutospacing="0"/>
                          </w:pPr>
                          <w:proofErr w:type="spellStart"/>
                          <w:proofErr w:type="gramStart"/>
                          <w:r>
                            <w:rPr>
                              <w:rFonts w:asciiTheme="minorHAnsi" w:hAnsi="Calibri" w:cstheme="minorBidi"/>
                              <w:b/>
                              <w:bCs/>
                              <w:color w:val="000000" w:themeColor="text1"/>
                              <w:kern w:val="24"/>
                              <w:sz w:val="28"/>
                              <w:szCs w:val="28"/>
                              <w:lang w:val="fr-FR"/>
                            </w:rPr>
                            <w:t>siRNA_ctl</w:t>
                          </w:r>
                          <w:proofErr w:type="spellEnd"/>
                          <w:proofErr w:type="gramEnd"/>
                        </w:p>
                      </w:txbxContent>
                    </v:textbox>
                  </v:shape>
                  <v:shape id="ZoneTexte 13" o:spid="_x0000_s1034" type="#_x0000_t202" style="position:absolute;left:23850;top:8716;width:7068;height:27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fQMAA&#10;AADbAAAADwAAAGRycy9kb3ducmV2LnhtbERP24rCMBB9F/yHMAu+aVpxxa1GES+wb972A4ZmbLpt&#10;JqWJ2t2vNwsLvs3hXGex6mwt7tT60rGCdJSAIM6dLrlQ8HXZD2cgfEDWWDsmBT/kYbXs9xaYaffg&#10;E93PoRAxhH2GCkwITSalzw1Z9CPXEEfu6lqLIcK2kLrFRwy3tRwnyVRaLDk2GGxoYyivzjerYJbY&#10;Q1V9jI/eTn7Td7PZul3zrdTgrVvPQQTqwkv87/7UcX4Kf7/E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xfQMAAAADbAAAADwAAAAAAAAAAAAAAAACYAgAAZHJzL2Rvd25y&#10;ZXYueG1sUEsFBgAAAAAEAAQA9QAAAIUDAAAAAA==&#10;" filled="f" stroked="f">
                    <v:textbox style="mso-fit-shape-to-text:t">
                      <w:txbxContent>
                        <w:p w14:paraId="34465B67" w14:textId="77777777" w:rsidR="00A47129" w:rsidRDefault="00A47129" w:rsidP="00A47129">
                          <w:pPr>
                            <w:pStyle w:val="NormalWeb"/>
                            <w:spacing w:before="0" w:beforeAutospacing="0" w:after="0" w:afterAutospacing="0"/>
                          </w:pPr>
                          <w:r>
                            <w:rPr>
                              <w:rFonts w:asciiTheme="minorHAnsi" w:hAnsi="Calibri" w:cstheme="minorBidi"/>
                              <w:b/>
                              <w:bCs/>
                              <w:color w:val="000000" w:themeColor="text1"/>
                              <w:kern w:val="24"/>
                              <w:lang w:val="fr-FR"/>
                            </w:rPr>
                            <w:t>SREBP-1</w:t>
                          </w:r>
                        </w:p>
                      </w:txbxContent>
                    </v:textbox>
                  </v:shape>
                  <v:shape id="ZoneTexte 14" o:spid="_x0000_s1035" type="#_x0000_t202" style="position:absolute;left:23867;top:13023;width:6686;height:27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7BN8EA&#10;AADbAAAADwAAAGRycy9kb3ducmV2LnhtbERPzWrCQBC+C32HZYTedJPQikY3UrSF3rTWBxiyYzYm&#10;Oxuyq6Z9erdQ8DYf3++s1oNtxZV6XztWkE4TEMSl0zVXCo7fH5M5CB+QNbaOScEPeVgXT6MV5trd&#10;+Iuuh1CJGMI+RwUmhC6X0peGLPqp64gjd3K9xRBhX0nd4y2G21ZmSTKTFmuODQY72hgqm8PFKpgn&#10;dtc0i2zv7ctv+mo2W/fenZV6Hg9vSxCBhvAQ/7s/dZyfwd8v8QBZ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ewTfBAAAA2wAAAA8AAAAAAAAAAAAAAAAAmAIAAGRycy9kb3du&#10;cmV2LnhtbFBLBQYAAAAABAAEAPUAAACGAwAAAAA=&#10;" filled="f" stroked="f">
                    <v:textbox style="mso-fit-shape-to-text:t">
                      <w:txbxContent>
                        <w:p w14:paraId="0A2D5E08" w14:textId="77777777" w:rsidR="00A47129" w:rsidRDefault="00A47129" w:rsidP="00A47129">
                          <w:pPr>
                            <w:pStyle w:val="NormalWeb"/>
                            <w:spacing w:before="0" w:beforeAutospacing="0" w:after="0" w:afterAutospacing="0"/>
                          </w:pPr>
                          <w:proofErr w:type="spellStart"/>
                          <w:r>
                            <w:rPr>
                              <w:rFonts w:asciiTheme="minorHAnsi" w:hAnsi="Calibri" w:cstheme="minorBidi"/>
                              <w:b/>
                              <w:bCs/>
                              <w:color w:val="000000" w:themeColor="text1"/>
                              <w:kern w:val="24"/>
                              <w:lang w:val="fr-FR"/>
                            </w:rPr>
                            <w:t>Tubulin</w:t>
                          </w:r>
                          <w:proofErr w:type="spellEnd"/>
                        </w:p>
                      </w:txbxContent>
                    </v:textbox>
                  </v:shape>
                </v:group>
                <v:roundrect id="Rectangle à coins arrondis 4" o:spid="_x0000_s1036" style="position:absolute;width:31089;height:203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LVK8MA&#10;AADaAAAADwAAAGRycy9kb3ducmV2LnhtbESPS4vCQBCE74L/YWhhL4uZ+GCR6CgiKLsnWfd1bTNt&#10;Esz0hMxsEv31jiB4LKrqK2qx6kwpGqpdYVnBKIpBEKdWF5wp+P7aDmcgnEfWWFomBRdysFr2ewtM&#10;tG35k5qDz0SAsEtQQe59lUjp0pwMushWxME72dqgD7LOpK6xDXBTynEcv0mDBYeFHCva5JSeD/9G&#10;we/f/jjaXD+28YSmRdP+8O71xEq9DLr1HISnzj/Dj/a7VjCF+5Vw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LVK8MAAADaAAAADwAAAAAAAAAAAAAAAACYAgAAZHJzL2Rv&#10;d25yZXYueG1sUEsFBgAAAAAEAAQA9QAAAIgDAAAAAA==&#10;" filled="f" strokecolor="#aeaaaa [2414]" strokeweight="1pt">
                  <v:stroke joinstyle="miter"/>
                </v:roundrect>
              </v:group>
            </w:pict>
          </mc:Fallback>
        </mc:AlternateContent>
      </w:r>
    </w:p>
    <w:p w14:paraId="2362483B" w14:textId="0C79C3FF" w:rsidR="00A47129" w:rsidRDefault="00A47129" w:rsidP="00A47129">
      <w:pPr>
        <w:rPr>
          <w:rFonts w:ascii="Times New Roman" w:hAnsi="Times New Roman" w:cs="Times New Roman"/>
          <w:b/>
          <w:sz w:val="24"/>
          <w:szCs w:val="24"/>
        </w:rPr>
      </w:pPr>
    </w:p>
    <w:p w14:paraId="3660C8D5" w14:textId="7FBE67A2" w:rsidR="00A47129" w:rsidRDefault="00A47129" w:rsidP="00A47129">
      <w:pPr>
        <w:rPr>
          <w:rFonts w:ascii="Times New Roman" w:hAnsi="Times New Roman" w:cs="Times New Roman"/>
          <w:b/>
          <w:sz w:val="24"/>
          <w:szCs w:val="24"/>
        </w:rPr>
      </w:pPr>
    </w:p>
    <w:p w14:paraId="52C1AE1A" w14:textId="344F3BA2" w:rsidR="00963F21" w:rsidRDefault="00963F21" w:rsidP="00A47129"/>
    <w:p w14:paraId="5EAF7889" w14:textId="6345BC8E" w:rsidR="00A47129" w:rsidRDefault="00A47129" w:rsidP="00A47129"/>
    <w:p w14:paraId="055F851B" w14:textId="5E4B78B2" w:rsidR="00A47129" w:rsidRDefault="00A47129" w:rsidP="00A47129"/>
    <w:p w14:paraId="10623E0D" w14:textId="0C55D3E0" w:rsidR="00A47129" w:rsidRDefault="00A47129" w:rsidP="00A47129"/>
    <w:p w14:paraId="53ADDD9D" w14:textId="0E4BAA32" w:rsidR="00A47129" w:rsidRDefault="00A47129" w:rsidP="00A47129"/>
    <w:p w14:paraId="07CCED59" w14:textId="56310670" w:rsidR="00A47129" w:rsidRDefault="00A47129" w:rsidP="00A47129"/>
    <w:p w14:paraId="5FDAB0B9" w14:textId="509E5192" w:rsidR="00A47129" w:rsidRPr="00453772" w:rsidRDefault="00A47129" w:rsidP="00162585">
      <w:pPr>
        <w:spacing w:after="0" w:line="480" w:lineRule="auto"/>
        <w:rPr>
          <w:rFonts w:ascii="Times New Roman" w:hAnsi="Times New Roman" w:cs="Times New Roman"/>
          <w:b/>
          <w:sz w:val="24"/>
          <w:szCs w:val="24"/>
        </w:rPr>
      </w:pPr>
      <w:r w:rsidRPr="00A47129">
        <w:rPr>
          <w:rFonts w:ascii="Times New Roman" w:hAnsi="Times New Roman" w:cs="Times New Roman"/>
          <w:b/>
          <w:sz w:val="24"/>
          <w:szCs w:val="24"/>
        </w:rPr>
        <w:t xml:space="preserve">Figure </w:t>
      </w:r>
      <w:r w:rsidR="008A5AF2">
        <w:rPr>
          <w:rFonts w:ascii="Times New Roman" w:hAnsi="Times New Roman" w:cs="Times New Roman"/>
          <w:b/>
          <w:sz w:val="24"/>
          <w:szCs w:val="24"/>
        </w:rPr>
        <w:t>S</w:t>
      </w:r>
      <w:r w:rsidRPr="00A47129">
        <w:rPr>
          <w:rFonts w:ascii="Times New Roman" w:hAnsi="Times New Roman" w:cs="Times New Roman"/>
          <w:b/>
          <w:sz w:val="24"/>
          <w:szCs w:val="24"/>
        </w:rPr>
        <w:t>2</w:t>
      </w:r>
      <w:r w:rsidRPr="00A47129">
        <w:rPr>
          <w:rFonts w:ascii="Times New Roman" w:hAnsi="Times New Roman" w:cs="Times New Roman"/>
          <w:sz w:val="24"/>
          <w:szCs w:val="24"/>
        </w:rPr>
        <w:t xml:space="preserve">. </w:t>
      </w:r>
      <w:r w:rsidRPr="00453772">
        <w:rPr>
          <w:rFonts w:ascii="Times New Roman" w:hAnsi="Times New Roman" w:cs="Times New Roman"/>
          <w:b/>
          <w:sz w:val="24"/>
          <w:szCs w:val="24"/>
        </w:rPr>
        <w:t>Gene</w:t>
      </w:r>
      <w:r w:rsidR="00453772">
        <w:rPr>
          <w:rFonts w:ascii="Times New Roman" w:hAnsi="Times New Roman" w:cs="Times New Roman"/>
          <w:b/>
          <w:sz w:val="24"/>
          <w:szCs w:val="24"/>
        </w:rPr>
        <w:t xml:space="preserve"> silencing efficiency in </w:t>
      </w:r>
      <w:proofErr w:type="spellStart"/>
      <w:r w:rsidR="00453772">
        <w:rPr>
          <w:rFonts w:ascii="Times New Roman" w:hAnsi="Times New Roman" w:cs="Times New Roman"/>
          <w:b/>
          <w:sz w:val="24"/>
          <w:szCs w:val="24"/>
        </w:rPr>
        <w:t>HepaRG</w:t>
      </w:r>
      <w:proofErr w:type="spellEnd"/>
      <w:r w:rsidR="00453772">
        <w:rPr>
          <w:rFonts w:ascii="Times New Roman" w:hAnsi="Times New Roman" w:cs="Times New Roman"/>
          <w:b/>
          <w:sz w:val="24"/>
          <w:szCs w:val="24"/>
        </w:rPr>
        <w:t xml:space="preserve">. </w:t>
      </w:r>
    </w:p>
    <w:p w14:paraId="5E3E3C5B" w14:textId="79F86DC3" w:rsidR="00453772" w:rsidRPr="00453772" w:rsidRDefault="00453772" w:rsidP="00453772">
      <w:pPr>
        <w:spacing w:after="0" w:line="480" w:lineRule="auto"/>
        <w:jc w:val="both"/>
        <w:rPr>
          <w:rFonts w:ascii="Times New Roman" w:hAnsi="Times New Roman" w:cs="Times New Roman"/>
          <w:sz w:val="24"/>
          <w:szCs w:val="24"/>
        </w:rPr>
      </w:pPr>
      <w:r w:rsidRPr="00453772">
        <w:rPr>
          <w:rFonts w:ascii="Times New Roman" w:hAnsi="Times New Roman" w:cs="Times New Roman"/>
          <w:sz w:val="24"/>
          <w:szCs w:val="24"/>
        </w:rPr>
        <w:t>Gene silencing efficiency was analysed by western blot.</w:t>
      </w:r>
      <w:bookmarkStart w:id="0" w:name="_GoBack"/>
      <w:bookmarkEnd w:id="0"/>
    </w:p>
    <w:p w14:paraId="1CE46694" w14:textId="653E45F9" w:rsidR="00A47129" w:rsidRPr="00453772" w:rsidRDefault="00A47129" w:rsidP="00453772">
      <w:pPr>
        <w:spacing w:after="0" w:line="480" w:lineRule="auto"/>
        <w:jc w:val="both"/>
        <w:rPr>
          <w:rFonts w:ascii="Times New Roman" w:hAnsi="Times New Roman" w:cs="Times New Roman"/>
          <w:sz w:val="24"/>
          <w:szCs w:val="24"/>
        </w:rPr>
      </w:pPr>
      <w:r w:rsidRPr="00453772">
        <w:rPr>
          <w:rFonts w:ascii="Times New Roman" w:hAnsi="Times New Roman" w:cs="Times New Roman"/>
          <w:sz w:val="24"/>
          <w:szCs w:val="24"/>
        </w:rPr>
        <w:t xml:space="preserve">The intensity of SREBP-1 protein band decrease only in cells </w:t>
      </w:r>
      <w:proofErr w:type="spellStart"/>
      <w:r w:rsidRPr="00453772">
        <w:rPr>
          <w:rFonts w:ascii="Times New Roman" w:hAnsi="Times New Roman" w:cs="Times New Roman"/>
          <w:sz w:val="24"/>
          <w:szCs w:val="24"/>
        </w:rPr>
        <w:t>tranfected</w:t>
      </w:r>
      <w:proofErr w:type="spellEnd"/>
      <w:r w:rsidRPr="00453772">
        <w:rPr>
          <w:rFonts w:ascii="Times New Roman" w:hAnsi="Times New Roman" w:cs="Times New Roman"/>
          <w:sz w:val="24"/>
          <w:szCs w:val="24"/>
        </w:rPr>
        <w:t xml:space="preserve"> with siRNA targeting SREBP-1 gene. For negative control a scramble siRNA was used.</w:t>
      </w:r>
    </w:p>
    <w:p w14:paraId="4C9943DA" w14:textId="00FAB810" w:rsidR="00A47129" w:rsidRPr="00453772" w:rsidRDefault="00A47129" w:rsidP="00453772">
      <w:pPr>
        <w:spacing w:after="0" w:line="480" w:lineRule="auto"/>
        <w:jc w:val="both"/>
        <w:rPr>
          <w:rFonts w:ascii="Times New Roman" w:hAnsi="Times New Roman" w:cs="Times New Roman"/>
          <w:sz w:val="24"/>
          <w:szCs w:val="24"/>
        </w:rPr>
      </w:pPr>
      <w:r w:rsidRPr="00453772">
        <w:rPr>
          <w:rFonts w:ascii="Times New Roman" w:hAnsi="Times New Roman" w:cs="Times New Roman"/>
          <w:sz w:val="24"/>
          <w:szCs w:val="24"/>
        </w:rPr>
        <w:t xml:space="preserve">SREBP-1 protein </w:t>
      </w:r>
      <w:proofErr w:type="spellStart"/>
      <w:r w:rsidRPr="00453772">
        <w:rPr>
          <w:rFonts w:ascii="Times New Roman" w:hAnsi="Times New Roman" w:cs="Times New Roman"/>
          <w:sz w:val="24"/>
          <w:szCs w:val="24"/>
        </w:rPr>
        <w:t>analysisis</w:t>
      </w:r>
      <w:proofErr w:type="spellEnd"/>
      <w:r w:rsidRPr="00453772">
        <w:rPr>
          <w:rFonts w:ascii="Times New Roman" w:hAnsi="Times New Roman" w:cs="Times New Roman"/>
          <w:sz w:val="24"/>
          <w:szCs w:val="24"/>
        </w:rPr>
        <w:t xml:space="preserve"> was carried out at 24 hours post-transfection. </w:t>
      </w:r>
      <w:r w:rsidRPr="00453772">
        <w:rPr>
          <w:rFonts w:ascii="Symbol" w:hAnsi="Symbol" w:cs="Times New Roman"/>
          <w:sz w:val="24"/>
          <w:szCs w:val="24"/>
        </w:rPr>
        <w:t></w:t>
      </w:r>
      <w:r w:rsidRPr="00453772">
        <w:rPr>
          <w:rFonts w:ascii="Times New Roman" w:hAnsi="Times New Roman" w:cs="Times New Roman"/>
          <w:sz w:val="24"/>
          <w:szCs w:val="24"/>
        </w:rPr>
        <w:t>-tubulin was used as internal control.</w:t>
      </w:r>
    </w:p>
    <w:p w14:paraId="2D73E5D3" w14:textId="2F0E0F22" w:rsidR="00774652" w:rsidRPr="00453772" w:rsidRDefault="00774652" w:rsidP="00453772">
      <w:pPr>
        <w:spacing w:after="0" w:line="480" w:lineRule="auto"/>
        <w:jc w:val="both"/>
        <w:rPr>
          <w:rFonts w:ascii="Times New Roman" w:hAnsi="Times New Roman" w:cs="Times New Roman"/>
          <w:sz w:val="24"/>
          <w:szCs w:val="24"/>
        </w:rPr>
      </w:pPr>
    </w:p>
    <w:p w14:paraId="496768F0" w14:textId="497EB327" w:rsidR="00774652" w:rsidRDefault="00774652" w:rsidP="00162585">
      <w:pPr>
        <w:spacing w:after="0" w:line="480" w:lineRule="auto"/>
        <w:rPr>
          <w:rFonts w:ascii="Times New Roman" w:hAnsi="Times New Roman" w:cs="Times New Roman"/>
          <w:sz w:val="24"/>
          <w:szCs w:val="24"/>
        </w:rPr>
      </w:pPr>
    </w:p>
    <w:p w14:paraId="1CABB0B1" w14:textId="62F07D74" w:rsidR="00774652" w:rsidRDefault="00774652" w:rsidP="00162585">
      <w:pPr>
        <w:spacing w:after="0" w:line="480" w:lineRule="auto"/>
        <w:rPr>
          <w:rFonts w:ascii="Times New Roman" w:hAnsi="Times New Roman" w:cs="Times New Roman"/>
          <w:sz w:val="24"/>
          <w:szCs w:val="24"/>
        </w:rPr>
      </w:pPr>
    </w:p>
    <w:p w14:paraId="3F09B191" w14:textId="1D6E578E" w:rsidR="00774652" w:rsidRDefault="00774652" w:rsidP="00162585">
      <w:pPr>
        <w:spacing w:after="0" w:line="480" w:lineRule="auto"/>
        <w:rPr>
          <w:rFonts w:ascii="Times New Roman" w:hAnsi="Times New Roman" w:cs="Times New Roman"/>
          <w:sz w:val="24"/>
          <w:szCs w:val="24"/>
        </w:rPr>
      </w:pPr>
    </w:p>
    <w:p w14:paraId="2D2195EA" w14:textId="3C0465C4" w:rsidR="00774652" w:rsidRDefault="00774652" w:rsidP="00162585">
      <w:pPr>
        <w:spacing w:after="0" w:line="480" w:lineRule="auto"/>
        <w:rPr>
          <w:rFonts w:ascii="Times New Roman" w:hAnsi="Times New Roman" w:cs="Times New Roman"/>
          <w:sz w:val="24"/>
          <w:szCs w:val="24"/>
        </w:rPr>
      </w:pPr>
    </w:p>
    <w:p w14:paraId="0FC0E999" w14:textId="392F8DA4" w:rsidR="00774652" w:rsidRDefault="00774652" w:rsidP="00162585">
      <w:pPr>
        <w:spacing w:after="0" w:line="480" w:lineRule="auto"/>
        <w:rPr>
          <w:rFonts w:ascii="Times New Roman" w:hAnsi="Times New Roman" w:cs="Times New Roman"/>
          <w:sz w:val="24"/>
          <w:szCs w:val="24"/>
        </w:rPr>
      </w:pPr>
    </w:p>
    <w:p w14:paraId="40673F34" w14:textId="77777777" w:rsidR="00403987" w:rsidRDefault="00403987" w:rsidP="00162585">
      <w:pPr>
        <w:spacing w:after="0" w:line="480" w:lineRule="auto"/>
        <w:rPr>
          <w:rFonts w:ascii="Times New Roman" w:hAnsi="Times New Roman" w:cs="Times New Roman"/>
          <w:b/>
          <w:sz w:val="24"/>
          <w:szCs w:val="24"/>
        </w:rPr>
      </w:pPr>
    </w:p>
    <w:p w14:paraId="1A440DE0" w14:textId="77777777" w:rsidR="00D15BC5" w:rsidRDefault="00D15BC5" w:rsidP="00DF55CE">
      <w:pPr>
        <w:spacing w:after="0" w:line="480" w:lineRule="auto"/>
        <w:rPr>
          <w:rFonts w:ascii="Times New Roman" w:hAnsi="Times New Roman" w:cs="Times New Roman"/>
          <w:b/>
          <w:sz w:val="24"/>
          <w:szCs w:val="24"/>
        </w:rPr>
      </w:pPr>
    </w:p>
    <w:p w14:paraId="16C06E21" w14:textId="179F2E19" w:rsidR="00957439" w:rsidRDefault="008A5AF2" w:rsidP="00DF55CE">
      <w:pPr>
        <w:spacing w:after="0" w:line="480" w:lineRule="auto"/>
        <w:rPr>
          <w:rFonts w:ascii="Times New Roman" w:hAnsi="Times New Roman" w:cs="Times New Roman"/>
          <w:b/>
          <w:sz w:val="24"/>
          <w:szCs w:val="24"/>
        </w:rPr>
      </w:pPr>
      <w:r>
        <w:rPr>
          <w:rFonts w:ascii="Times New Roman" w:hAnsi="Times New Roman" w:cs="Times New Roman"/>
          <w:b/>
          <w:sz w:val="24"/>
          <w:szCs w:val="24"/>
        </w:rPr>
        <w:t>ADDITIONAL</w:t>
      </w:r>
      <w:r w:rsidR="00957439">
        <w:rPr>
          <w:rFonts w:ascii="Times New Roman" w:hAnsi="Times New Roman" w:cs="Times New Roman"/>
          <w:b/>
          <w:sz w:val="24"/>
          <w:szCs w:val="24"/>
        </w:rPr>
        <w:t xml:space="preserve"> METHODS</w:t>
      </w:r>
    </w:p>
    <w:p w14:paraId="590BAE86" w14:textId="77777777" w:rsidR="003E3364" w:rsidRDefault="003E3364" w:rsidP="003A6F8B">
      <w:pPr>
        <w:pStyle w:val="EndNoteBibliography"/>
        <w:spacing w:after="0" w:line="480" w:lineRule="auto"/>
        <w:rPr>
          <w:rFonts w:ascii="Times New Roman" w:eastAsia="Times New Roman" w:hAnsi="Times New Roman" w:cs="Times New Roman"/>
          <w:b/>
          <w:sz w:val="24"/>
          <w:szCs w:val="24"/>
        </w:rPr>
      </w:pPr>
    </w:p>
    <w:p w14:paraId="19D8C1E5" w14:textId="3271F689" w:rsidR="003A6F8B" w:rsidRDefault="003A6F8B" w:rsidP="003A6F8B">
      <w:pPr>
        <w:pStyle w:val="EndNoteBibliography"/>
        <w:spacing w:after="0" w:line="480" w:lineRule="auto"/>
        <w:rPr>
          <w:rFonts w:ascii="Times New Roman" w:eastAsia="Times New Roman" w:hAnsi="Times New Roman" w:cs="Times New Roman"/>
          <w:b/>
          <w:sz w:val="24"/>
          <w:szCs w:val="24"/>
        </w:rPr>
      </w:pPr>
      <w:r w:rsidRPr="00005216">
        <w:rPr>
          <w:rFonts w:ascii="Times New Roman" w:eastAsia="Times New Roman" w:hAnsi="Times New Roman" w:cs="Times New Roman"/>
          <w:b/>
          <w:sz w:val="24"/>
          <w:szCs w:val="24"/>
        </w:rPr>
        <w:t>Cells</w:t>
      </w:r>
    </w:p>
    <w:p w14:paraId="640986E7" w14:textId="23512FD5" w:rsidR="000B0C95" w:rsidRDefault="000B0C95" w:rsidP="000B0C95">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HepaRG  cells</w:t>
      </w:r>
      <w:r>
        <w:rPr>
          <w:rFonts w:ascii="Times New Roman" w:eastAsia="Times New Roman" w:hAnsi="Times New Roman" w:cs="Times New Roman"/>
          <w:sz w:val="24"/>
          <w:szCs w:val="24"/>
        </w:rPr>
        <w:t xml:space="preserve"> </w:t>
      </w:r>
      <w:r w:rsidRPr="000052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obtained from Biopredic International (Saint Gregoire, France) and </w:t>
      </w:r>
      <w:r w:rsidRPr="00005216">
        <w:rPr>
          <w:rFonts w:ascii="Times New Roman" w:eastAsia="Times New Roman" w:hAnsi="Times New Roman" w:cs="Times New Roman"/>
          <w:sz w:val="24"/>
          <w:szCs w:val="24"/>
        </w:rPr>
        <w:t>were cultured</w:t>
      </w:r>
      <w:r>
        <w:rPr>
          <w:rFonts w:ascii="Times New Roman" w:eastAsia="Times New Roman" w:hAnsi="Times New Roman" w:cs="Times New Roman"/>
          <w:sz w:val="24"/>
          <w:szCs w:val="24"/>
        </w:rPr>
        <w:t xml:space="preserve"> </w:t>
      </w:r>
      <w:r w:rsidRPr="00005216">
        <w:rPr>
          <w:rFonts w:ascii="Times New Roman" w:eastAsia="Times New Roman" w:hAnsi="Times New Roman" w:cs="Times New Roman"/>
          <w:sz w:val="24"/>
          <w:szCs w:val="24"/>
        </w:rPr>
        <w:t>in Williams’ E medium (Gibco, Thermo Fisher Scientific, MA USA) supplemented with 10% (vol/vol) Cytiva Hy clone fetal clone II serum (U.S origin) (Cytiva, MA USA),  20 IU/mL penicillin, 20 µg/mL streptomycin from Gibco, 5 µg/mL bovine insulin solution (Sigma Aldrich, MO USA ) , 2 mM glutamine, and 50 µM hydrocortisone 21-hemisuccinate sodium salt (Sigma Aldrich). Cells were routinely passaged through plating them at low density (25 000 cells/cm2), allowing to reach 80% confluency after 3–5 days of culture, followed by culturing them for two weeks. Conventional dimethyl sulfoxide (DMSO)-mediated differentiation of HepaRG cells was performed through culturing cells for two weeks in the absence of DMSO, following by two additional weeks in the presence of 1.8% (vol/vol) DMSO (Sigma Aldrich), in order to promote expression of differentiated hepatic markers and functions, as previously described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Data xml:space="preserve">PEVuZE5vdGU+PENpdGU+PEF1dGhvcj5Hcmlwb248L0F1dGhvcj48WWVhcj4yMDAyPC9ZZWFyPjxS
ZWNOdW0+MTAwPC9SZWNOdW0+PERpc3BsYXlUZXh0PigxLCAyKTwvRGlzcGxheVRleHQ+PHJlY29y
ZD48cmVjLW51bWJlcj4xMDA8L3JlYy1udW1iZXI+PGZvcmVpZ24ta2V5cz48a2V5IGFwcD0iRU4i
IGRiLWlkPSJwdnRkcHR0MjRwdzJwaWV3OWVjeGZ2enZ6d3oydnJmOTV2dnIiIHRpbWVzdGFtcD0i
MTYzMTg3NDIwNCI+MTAwPC9rZXk+PC9mb3JlaWduLWtleXM+PHJlZi10eXBlIG5hbWU9IkpvdXJu
YWwgQXJ0aWNsZSI+MTc8L3JlZi10eXBlPjxjb250cmlidXRvcnM+PGF1dGhvcnM+PGF1dGhvcj5H
cmlwb24sIFAuPC9hdXRob3I+PGF1dGhvcj5SdW1pbiwgUy48L2F1dGhvcj48YXV0aG9yPlVyYmFu
LCBTLjwvYXV0aG9yPjxhdXRob3I+TGUgU2V5ZWMsIEouPC9hdXRob3I+PGF1dGhvcj5HbGFpc2Us
IEQuPC9hdXRob3I+PGF1dGhvcj5DYW5uaWUsIEkuPC9hdXRob3I+PGF1dGhvcj5HdXlvbWFyZCwg
Qy48L2F1dGhvcj48YXV0aG9yPkx1Y2FzLCBKLjwvYXV0aG9yPjxhdXRob3I+VHJlcG8sIEMuPC9h
dXRob3I+PGF1dGhvcj5HdWd1ZW4tR3VpbGxvdXpvLCBDLjwvYXV0aG9yPjwvYXV0aG9ycz48L2Nv
bnRyaWJ1dG9ycz48YXV0aC1hZGRyZXNzPkluc3RpdHV0IE5hdGlvbmFsIGRlIGxhIFNhbnRlIGV0
IGRlIGxhIFJlY2hlcmNoZSBNZWRpY2FsZSAoSU5TRVJNKSBVNTIyLCBIb3BpdGFsIGRlIFBvbnRj
aGFpbGxvdSwgMzUwMzMgUmVubmVzLCBGcmFuY2UuIHBoaWxpcHBlLmdyaXBvbkByZW5uZXMuaW5z
ZXJtLmZyPC9hdXRoLWFkZHJlc3M+PHRpdGxlcz48dGl0bGU+SW5mZWN0aW9uIG9mIGEgaHVtYW4g
aGVwYXRvbWEgY2VsbCBsaW5lIGJ5IGhlcGF0aXRpcyBCIHZpcnVzPC90aXRsZT48c2Vjb25kYXJ5
LXRpdGxlPlByb2MgTmF0bCBBY2FkIFNjaSBVIFMgQTwvc2Vjb25kYXJ5LXRpdGxlPjwvdGl0bGVz
PjxwZXJpb2RpY2FsPjxmdWxsLXRpdGxlPlByb2MgTmF0bCBBY2FkIFNjaSBVIFMgQTwvZnVsbC10
aXRsZT48L3BlcmlvZGljYWw+PHBhZ2VzPjE1NjU1LTYwPC9wYWdlcz48dm9sdW1lPjk5PC92b2x1
bWU+PG51bWJlcj4yNDwvbnVtYmVyPjxlZGl0aW9uPjIwMDIvMTEvMTU8L2VkaXRpb24+PGtleXdv
cmRzPjxrZXl3b3JkPkJpb21hcmtlcnM8L2tleXdvcmQ+PGtleXdvcmQ+Q2FyY2lub21hLCBIZXBh
dG9jZWxsdWxhci9nZW5ldGljcy9tZXRhYm9saXNtLypwYXRob2xvZ3kvdmlyb2xvZ3k8L2tleXdv
cmQ+PGtleXdvcmQ+RE5BLCBWaXJhbC9pc29sYXRpb24gJmFtcDsgcHVyaWZpY2F0aW9uPC9rZXl3
b3JkPjxrZXl3b3JkPkRpbWV0aHlsIFN1bGZveGlkZS9waGFybWFjb2xvZ3k8L2tleXdvcmQ+PGtl
eXdvcmQ+RmVtYWxlPC9rZXl3b3JkPjxrZXl3b3JkPkhlcGF0aXRpcyBCIHZpcnVzLypncm93dGgg
JmFtcDsgZGV2ZWxvcG1lbnQ8L2tleXdvcmQ+PGtleXdvcmQ+SGVwYXRpdGlzIEMvcGF0aG9sb2d5
PC9rZXl3b3JkPjxrZXl3b3JkPkhlcGF0b2N5dGVzLyp2aXJvbG9neTwva2V5d29yZD48a2V5d29y
ZD5IdW1hbnM8L2tleXdvcmQ+PGtleXdvcmQ+S2FyeW90eXBpbmc8L2tleXdvcmQ+PGtleXdvcmQ+
TGl2ZXIvZW56eW1vbG9neTwva2V5d29yZD48a2V5d29yZD5MaXZlciBOZW9wbGFzbXMvZ2VuZXRp
Y3MvbWV0YWJvbGlzbS8qcGF0aG9sb2d5L3Zpcm9sb2d5PC9rZXl3b3JkPjxrZXl3b3JkPk9yZ2Fu
IFNwZWNpZmljaXR5PC9rZXl3b3JkPjxrZXl3b3JkPlJOQSwgTWVzc2VuZ2VyL2dlbmV0aWNzL2lz
b2xhdGlvbiAmYW1wOyBwdXJpZmljYXRpb248L2tleXdvcmQ+PGtleXdvcmQ+Uk5BLCBWaXJhbC9p
c29sYXRpb24gJmFtcDsgcHVyaWZpY2F0aW9uPC9rZXl3b3JkPjxrZXl3b3JkPlR1bW9yIENlbGxz
LCBDdWx0dXJlZC9tZXRhYm9saXNtL3Zpcm9sb2d5PC9rZXl3b3JkPjxrZXl3b3JkPipWaXJ1cyBD
dWx0aXZhdGlvbjwva2V5d29yZD48L2tleXdvcmRzPjxkYXRlcz48eWVhcj4yMDAyPC95ZWFyPjxw
dWItZGF0ZXM+PGRhdGU+Tm92IDI2PC9kYXRlPjwvcHViLWRhdGVzPjwvZGF0ZXM+PGlzYm4+MDAy
Ny04NDI0IChQcmludCkmI3hEOzAwMjctODQyNCAoTGlua2luZyk8L2lzYm4+PGFjY2Vzc2lvbi1u
dW0+MTI0MzIwOTc8L2FjY2Vzc2lvbi1udW0+PHVybHM+PHJlbGF0ZWQtdXJscz48dXJsPmh0dHBz
Oi8vd3d3Lm5jYmkubmxtLm5paC5nb3YvcHVibWVkLzEyNDMyMDk3PC91cmw+PC9yZWxhdGVkLXVy
bHM+PC91cmxzPjxjdXN0b20yPlBNQzEzNzc3MjwvY3VzdG9tMj48ZWxlY3Ryb25pYy1yZXNvdXJj
ZS1udW0+MTAuMTA3My9wbmFzLjIzMjEzNzY5OTwvZWxlY3Ryb25pYy1yZXNvdXJjZS1udW0+PC9y
ZWNvcmQ+PC9DaXRlPjxDaXRlPjxBdXRob3I+UGFyZW50PC9BdXRob3I+PFllYXI+MjAwNDwvWWVh
cj48UmVjTnVtPjI0NzwvUmVjTnVtPjxyZWNvcmQ+PHJlYy1udW1iZXI+MjQ3PC9yZWMtbnVtYmVy
Pjxmb3JlaWduLWtleXM+PGtleSBhcHA9IkVOIiBkYi1pZD0icHZ0ZHB0dDI0cHcycGlldzllY3hm
dnp2end6MnZyZjk1dnZyIiB0aW1lc3RhbXA9IjE2NzQwNDc1MDYiPjI0Nzwva2V5PjwvZm9yZWln
bi1rZXlzPjxyZWYtdHlwZSBuYW1lPSJKb3VybmFsIEFydGljbGUiPjE3PC9yZWYtdHlwZT48Y29u
dHJpYnV0b3JzPjxhdXRob3JzPjxhdXRob3I+UGFyZW50LCBSLjwvYXV0aG9yPjxhdXRob3I+TWFy
aW9uLCBNLiBKLjwvYXV0aG9yPjxhdXRob3I+RnVyaW8sIEwuPC9hdXRob3I+PGF1dGhvcj5UcmVw
bywgQy48L2F1dGhvcj48YXV0aG9yPlBldGl0LCBNLiBBLjwvYXV0aG9yPjwvYXV0aG9ycz48L2Nv
bnRyaWJ1dG9ycz48YXV0aC1hZGRyZXNzPkluc2VybSBVbml0ZSAyNzEsIEx5b24sIEZyYW5jZS48
L2F1dGgtYWRkcmVzcz48dGl0bGVzPjx0aXRsZT5PcmlnaW4gYW5kIGNoYXJhY3Rlcml6YXRpb24g
b2YgYSBodW1hbiBiaXBvdGVudCBsaXZlciBwcm9nZW5pdG9yIGNlbGwgbGluZTwvdGl0bGU+PHNl
Y29uZGFyeS10aXRsZT5HYXN0cm9lbnRlcm9sb2d5PC9zZWNvbmRhcnktdGl0bGU+PC90aXRsZXM+
PHBlcmlvZGljYWw+PGZ1bGwtdGl0bGU+R2FzdHJvZW50ZXJvbG9neTwvZnVsbC10aXRsZT48L3Bl
cmlvZGljYWw+PHBhZ2VzPjExNDctNTY8L3BhZ2VzPjx2b2x1bWU+MTI2PC92b2x1bWU+PG51bWJl
cj40PC9udW1iZXI+PGVkaXRpb24+MjAwNC8wNC8wMjwvZWRpdGlvbj48a2V5d29yZHM+PGtleXdv
cmQ+QmlsZSBEdWN0cy9jeXRvbG9neTwva2V5d29yZD48a2V5d29yZD5CaW9tYXJrZXJzPC9rZXl3
b3JkPjxrZXl3b3JkPkNlbGwgRGl2aXNpb248L2tleXdvcmQ+PGtleXdvcmQ+Q2VsbCBMaW5lPC9r
ZXl3b3JkPjxrZXl3b3JkPkVwaXRoZWxpYWwgQ2VsbHMvY3l0b2xvZ3k8L2tleXdvcmQ+PGtleXdv
cmQ+SGVwYXRvY3l0ZXMvKmN5dG9sb2d5PC9rZXl3b3JkPjxrZXl3b3JkPkh1bWFuczwva2V5d29y
ZD48a2V5d29yZD5MaXZlci8qY3l0b2xvZ3k8L2tleXdvcmQ+PGtleXdvcmQ+UGhlbm90eXBlPC9r
ZXl3b3JkPjxrZXl3b3JkPlN0ZW0gQ2VsbHMvKmN5dG9sb2d5PC9rZXl3b3JkPjwva2V5d29yZHM+
PGRhdGVzPjx5ZWFyPjIwMDQ8L3llYXI+PHB1Yi1kYXRlcz48ZGF0ZT5BcHI8L2RhdGU+PC9wdWIt
ZGF0ZXM+PC9kYXRlcz48aXNibj4wMDE2LTUwODUgKFByaW50KSYjeEQ7MDAxNi01MDg1IChMaW5r
aW5nKTwvaXNibj48YWNjZXNzaW9uLW51bT4xNTA1Nzc1MzwvYWNjZXNzaW9uLW51bT48dXJscz48
cmVsYXRlZC11cmxzPjx1cmw+aHR0cHM6Ly93d3cubmNiaS5ubG0ubmloLmdvdi9wdWJtZWQvMTUw
NTc3NTM8L3VybD48L3JlbGF0ZWQtdXJscz48L3VybHM+PGVsZWN0cm9uaWMtcmVzb3VyY2UtbnVt
PjEwLjEwNTMvai5nYXN0cm8uMjAwNC4wMS4wMDI8L2VsZWN0cm9uaWMtcmVzb3VyY2UtbnVtPjwv
cmVjb3JkPjwvQ2l0ZT48L0VuZE5vdGU+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PEVuZE5vdGU+PENpdGU+PEF1dGhvcj5Hcmlwb248L0F1dGhvcj48WWVhcj4yMDAyPC9ZZWFyPjxS
ZWNOdW0+MTAwPC9SZWNOdW0+PERpc3BsYXlUZXh0PigxLCAyKTwvRGlzcGxheVRleHQ+PHJlY29y
ZD48cmVjLW51bWJlcj4xMDA8L3JlYy1udW1iZXI+PGZvcmVpZ24ta2V5cz48a2V5IGFwcD0iRU4i
IGRiLWlkPSJwdnRkcHR0MjRwdzJwaWV3OWVjeGZ2enZ6d3oydnJmOTV2dnIiIHRpbWVzdGFtcD0i
MTYzMTg3NDIwNCI+MTAwPC9rZXk+PC9mb3JlaWduLWtleXM+PHJlZi10eXBlIG5hbWU9IkpvdXJu
YWwgQXJ0aWNsZSI+MTc8L3JlZi10eXBlPjxjb250cmlidXRvcnM+PGF1dGhvcnM+PGF1dGhvcj5H
cmlwb24sIFAuPC9hdXRob3I+PGF1dGhvcj5SdW1pbiwgUy48L2F1dGhvcj48YXV0aG9yPlVyYmFu
LCBTLjwvYXV0aG9yPjxhdXRob3I+TGUgU2V5ZWMsIEouPC9hdXRob3I+PGF1dGhvcj5HbGFpc2Us
IEQuPC9hdXRob3I+PGF1dGhvcj5DYW5uaWUsIEkuPC9hdXRob3I+PGF1dGhvcj5HdXlvbWFyZCwg
Qy48L2F1dGhvcj48YXV0aG9yPkx1Y2FzLCBKLjwvYXV0aG9yPjxhdXRob3I+VHJlcG8sIEMuPC9h
dXRob3I+PGF1dGhvcj5HdWd1ZW4tR3VpbGxvdXpvLCBDLjwvYXV0aG9yPjwvYXV0aG9ycz48L2Nv
bnRyaWJ1dG9ycz48YXV0aC1hZGRyZXNzPkluc3RpdHV0IE5hdGlvbmFsIGRlIGxhIFNhbnRlIGV0
IGRlIGxhIFJlY2hlcmNoZSBNZWRpY2FsZSAoSU5TRVJNKSBVNTIyLCBIb3BpdGFsIGRlIFBvbnRj
aGFpbGxvdSwgMzUwMzMgUmVubmVzLCBGcmFuY2UuIHBoaWxpcHBlLmdyaXBvbkByZW5uZXMuaW5z
ZXJtLmZyPC9hdXRoLWFkZHJlc3M+PHRpdGxlcz48dGl0bGU+SW5mZWN0aW9uIG9mIGEgaHVtYW4g
aGVwYXRvbWEgY2VsbCBsaW5lIGJ5IGhlcGF0aXRpcyBCIHZpcnVzPC90aXRsZT48c2Vjb25kYXJ5
LXRpdGxlPlByb2MgTmF0bCBBY2FkIFNjaSBVIFMgQTwvc2Vjb25kYXJ5LXRpdGxlPjwvdGl0bGVz
PjxwZXJpb2RpY2FsPjxmdWxsLXRpdGxlPlByb2MgTmF0bCBBY2FkIFNjaSBVIFMgQTwvZnVsbC10
aXRsZT48L3BlcmlvZGljYWw+PHBhZ2VzPjE1NjU1LTYwPC9wYWdlcz48dm9sdW1lPjk5PC92b2x1
bWU+PG51bWJlcj4yNDwvbnVtYmVyPjxlZGl0aW9uPjIwMDIvMTEvMTU8L2VkaXRpb24+PGtleXdv
cmRzPjxrZXl3b3JkPkJpb21hcmtlcnM8L2tleXdvcmQ+PGtleXdvcmQ+Q2FyY2lub21hLCBIZXBh
dG9jZWxsdWxhci9nZW5ldGljcy9tZXRhYm9saXNtLypwYXRob2xvZ3kvdmlyb2xvZ3k8L2tleXdv
cmQ+PGtleXdvcmQ+RE5BLCBWaXJhbC9pc29sYXRpb24gJmFtcDsgcHVyaWZpY2F0aW9uPC9rZXl3
b3JkPjxrZXl3b3JkPkRpbWV0aHlsIFN1bGZveGlkZS9waGFybWFjb2xvZ3k8L2tleXdvcmQ+PGtl
eXdvcmQ+RmVtYWxlPC9rZXl3b3JkPjxrZXl3b3JkPkhlcGF0aXRpcyBCIHZpcnVzLypncm93dGgg
JmFtcDsgZGV2ZWxvcG1lbnQ8L2tleXdvcmQ+PGtleXdvcmQ+SGVwYXRpdGlzIEMvcGF0aG9sb2d5
PC9rZXl3b3JkPjxrZXl3b3JkPkhlcGF0b2N5dGVzLyp2aXJvbG9neTwva2V5d29yZD48a2V5d29y
ZD5IdW1hbnM8L2tleXdvcmQ+PGtleXdvcmQ+S2FyeW90eXBpbmc8L2tleXdvcmQ+PGtleXdvcmQ+
TGl2ZXIvZW56eW1vbG9neTwva2V5d29yZD48a2V5d29yZD5MaXZlciBOZW9wbGFzbXMvZ2VuZXRp
Y3MvbWV0YWJvbGlzbS8qcGF0aG9sb2d5L3Zpcm9sb2d5PC9rZXl3b3JkPjxrZXl3b3JkPk9yZ2Fu
IFNwZWNpZmljaXR5PC9rZXl3b3JkPjxrZXl3b3JkPlJOQSwgTWVzc2VuZ2VyL2dlbmV0aWNzL2lz
b2xhdGlvbiAmYW1wOyBwdXJpZmljYXRpb248L2tleXdvcmQ+PGtleXdvcmQ+Uk5BLCBWaXJhbC9p
c29sYXRpb24gJmFtcDsgcHVyaWZpY2F0aW9uPC9rZXl3b3JkPjxrZXl3b3JkPlR1bW9yIENlbGxz
LCBDdWx0dXJlZC9tZXRhYm9saXNtL3Zpcm9sb2d5PC9rZXl3b3JkPjxrZXl3b3JkPipWaXJ1cyBD
dWx0aXZhdGlvbjwva2V5d29yZD48L2tleXdvcmRzPjxkYXRlcz48eWVhcj4yMDAyPC95ZWFyPjxw
dWItZGF0ZXM+PGRhdGU+Tm92IDI2PC9kYXRlPjwvcHViLWRhdGVzPjwvZGF0ZXM+PGlzYm4+MDAy
Ny04NDI0IChQcmludCkmI3hEOzAwMjctODQyNCAoTGlua2luZyk8L2lzYm4+PGFjY2Vzc2lvbi1u
dW0+MTI0MzIwOTc8L2FjY2Vzc2lvbi1udW0+PHVybHM+PHJlbGF0ZWQtdXJscz48dXJsPmh0dHBz
Oi8vd3d3Lm5jYmkubmxtLm5paC5nb3YvcHVibWVkLzEyNDMyMDk3PC91cmw+PC9yZWxhdGVkLXVy
bHM+PC91cmxzPjxjdXN0b20yPlBNQzEzNzc3MjwvY3VzdG9tMj48ZWxlY3Ryb25pYy1yZXNvdXJj
ZS1udW0+MTAuMTA3My9wbmFzLjIzMjEzNzY5OTwvZWxlY3Ryb25pYy1yZXNvdXJjZS1udW0+PC9y
ZWNvcmQ+PC9DaXRlPjxDaXRlPjxBdXRob3I+UGFyZW50PC9BdXRob3I+PFllYXI+MjAwNDwvWWVh
cj48UmVjTnVtPjI0NzwvUmVjTnVtPjxyZWNvcmQ+PHJlYy1udW1iZXI+MjQ3PC9yZWMtbnVtYmVy
Pjxmb3JlaWduLWtleXM+PGtleSBhcHA9IkVOIiBkYi1pZD0icHZ0ZHB0dDI0cHcycGlldzllY3hm
dnp2end6MnZyZjk1dnZyIiB0aW1lc3RhbXA9IjE2NzQwNDc1MDYiPjI0Nzwva2V5PjwvZm9yZWln
bi1rZXlzPjxyZWYtdHlwZSBuYW1lPSJKb3VybmFsIEFydGljbGUiPjE3PC9yZWYtdHlwZT48Y29u
dHJpYnV0b3JzPjxhdXRob3JzPjxhdXRob3I+UGFyZW50LCBSLjwvYXV0aG9yPjxhdXRob3I+TWFy
aW9uLCBNLiBKLjwvYXV0aG9yPjxhdXRob3I+RnVyaW8sIEwuPC9hdXRob3I+PGF1dGhvcj5UcmVw
bywgQy48L2F1dGhvcj48YXV0aG9yPlBldGl0LCBNLiBBLjwvYXV0aG9yPjwvYXV0aG9ycz48L2Nv
bnRyaWJ1dG9ycz48YXV0aC1hZGRyZXNzPkluc2VybSBVbml0ZSAyNzEsIEx5b24sIEZyYW5jZS48
L2F1dGgtYWRkcmVzcz48dGl0bGVzPjx0aXRsZT5PcmlnaW4gYW5kIGNoYXJhY3Rlcml6YXRpb24g
b2YgYSBodW1hbiBiaXBvdGVudCBsaXZlciBwcm9nZW5pdG9yIGNlbGwgbGluZTwvdGl0bGU+PHNl
Y29uZGFyeS10aXRsZT5HYXN0cm9lbnRlcm9sb2d5PC9zZWNvbmRhcnktdGl0bGU+PC90aXRsZXM+
PHBlcmlvZGljYWw+PGZ1bGwtdGl0bGU+R2FzdHJvZW50ZXJvbG9neTwvZnVsbC10aXRsZT48L3Bl
cmlvZGljYWw+PHBhZ2VzPjExNDctNTY8L3BhZ2VzPjx2b2x1bWU+MTI2PC92b2x1bWU+PG51bWJl
cj40PC9udW1iZXI+PGVkaXRpb24+MjAwNC8wNC8wMjwvZWRpdGlvbj48a2V5d29yZHM+PGtleXdv
cmQ+QmlsZSBEdWN0cy9jeXRvbG9neTwva2V5d29yZD48a2V5d29yZD5CaW9tYXJrZXJzPC9rZXl3
b3JkPjxrZXl3b3JkPkNlbGwgRGl2aXNpb248L2tleXdvcmQ+PGtleXdvcmQ+Q2VsbCBMaW5lPC9r
ZXl3b3JkPjxrZXl3b3JkPkVwaXRoZWxpYWwgQ2VsbHMvY3l0b2xvZ3k8L2tleXdvcmQ+PGtleXdv
cmQ+SGVwYXRvY3l0ZXMvKmN5dG9sb2d5PC9rZXl3b3JkPjxrZXl3b3JkPkh1bWFuczwva2V5d29y
ZD48a2V5d29yZD5MaXZlci8qY3l0b2xvZ3k8L2tleXdvcmQ+PGtleXdvcmQ+UGhlbm90eXBlPC9r
ZXl3b3JkPjxrZXl3b3JkPlN0ZW0gQ2VsbHMvKmN5dG9sb2d5PC9rZXl3b3JkPjwva2V5d29yZHM+
PGRhdGVzPjx5ZWFyPjIwMDQ8L3llYXI+PHB1Yi1kYXRlcz48ZGF0ZT5BcHI8L2RhdGU+PC9wdWIt
ZGF0ZXM+PC9kYXRlcz48aXNibj4wMDE2LTUwODUgKFByaW50KSYjeEQ7MDAxNi01MDg1IChMaW5r
aW5nKTwvaXNibj48YWNjZXNzaW9uLW51bT4xNTA1Nzc1MzwvYWNjZXNzaW9uLW51bT48dXJscz48
cmVsYXRlZC11cmxzPjx1cmw+aHR0cHM6Ly93d3cubmNiaS5ubG0ubmloLmdvdi9wdWJtZWQvMTUw
NTc3NTM8L3VybD48L3JlbGF0ZWQtdXJscz48L3VybHM+PGVsZWN0cm9uaWMtcmVzb3VyY2UtbnVt
PjEwLjEwNTMvai5nYXN0cm8uMjAwNC4wMS4wMDI8L2VsZWN0cm9uaWMtcmVzb3VyY2UtbnVtPjwv
cmVjb3JkPjwvQ2l0ZT48L0VuZE5vdGU+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(1, 2)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7CA4BFB7" w14:textId="5AAFB6C6" w:rsidR="000B0C95" w:rsidRDefault="000B0C95" w:rsidP="000B0C95">
      <w:pPr>
        <w:pStyle w:val="EndNoteBibliography"/>
        <w:spacing w:after="0" w:line="480" w:lineRule="auto"/>
        <w:rPr>
          <w:rFonts w:ascii="Times New Roman" w:eastAsia="Times New Roman" w:hAnsi="Times New Roman" w:cs="Times New Roman"/>
          <w:sz w:val="24"/>
          <w:szCs w:val="24"/>
        </w:rPr>
      </w:pPr>
    </w:p>
    <w:p w14:paraId="17D10769" w14:textId="77777777" w:rsidR="000B0C95" w:rsidRPr="00005216" w:rsidRDefault="000B0C95" w:rsidP="000B0C95">
      <w:pPr>
        <w:pStyle w:val="EndNoteBibliography"/>
        <w:spacing w:after="0" w:line="480" w:lineRule="auto"/>
        <w:rPr>
          <w:rFonts w:ascii="Times New Roman" w:eastAsia="Times New Roman" w:hAnsi="Times New Roman" w:cs="Times New Roman"/>
          <w:b/>
          <w:sz w:val="24"/>
          <w:szCs w:val="24"/>
        </w:rPr>
      </w:pPr>
      <w:r w:rsidRPr="00005216">
        <w:rPr>
          <w:rFonts w:ascii="Times New Roman" w:eastAsia="Times New Roman" w:hAnsi="Times New Roman" w:cs="Times New Roman"/>
          <w:b/>
          <w:sz w:val="24"/>
          <w:szCs w:val="24"/>
        </w:rPr>
        <w:t>Oil Red O (ORO) staining for lipid droplet distribution</w:t>
      </w:r>
    </w:p>
    <w:p w14:paraId="6D38D4DC" w14:textId="4693C286" w:rsidR="000B0C95" w:rsidRDefault="000B0C95" w:rsidP="000B0C95">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ORO (Sigma-Aldrich), a fat-soluble dye, was used to detect neutral lipids (triglycerides, diacylglycerols, and cholesterol esters) in cryosectioned liver tissue. Briefly, sections after 10% formalin fixations were rinsed with water 2 for two minutes, then rinsed with 60% isopropanol and incubated 10 min with ORO at room temperature, after that time were rinsed again with 60% isopropanol and three times with water. Aquatex (Merck Millipore, MA USA) was used as a mounting media. Images were acquired with an automated upright slide scanning microscope in widefield, Zeiss Axio Scan.Z1 (Zeiss, Gottingen Germany). We used a 20X objective for all images. The images were collected using the Axio Scan.Z1 software (Zeiss). Quantification of the lipid ORO staining was obtained using Definiens Tissue Studio software (Definiens, Munich Germany). The score is based on the average number of pixels of red signal present in that specific region and tissue, as compared to the total area of the delineated region. This is defined as a percentage for each region analyzed. </w:t>
      </w:r>
    </w:p>
    <w:p w14:paraId="0E2ED8C9" w14:textId="4DBCD890" w:rsidR="003E3364" w:rsidRDefault="003E3364" w:rsidP="000B0C95">
      <w:pPr>
        <w:pStyle w:val="EndNoteBibliography"/>
        <w:spacing w:after="0" w:line="480" w:lineRule="auto"/>
        <w:rPr>
          <w:rFonts w:ascii="Times New Roman" w:eastAsia="Times New Roman" w:hAnsi="Times New Roman" w:cs="Times New Roman"/>
          <w:sz w:val="24"/>
          <w:szCs w:val="24"/>
        </w:rPr>
      </w:pPr>
    </w:p>
    <w:p w14:paraId="2FF99417" w14:textId="77777777" w:rsidR="003E3364" w:rsidRPr="00005216" w:rsidRDefault="003E3364" w:rsidP="003E3364">
      <w:pPr>
        <w:pStyle w:val="EndNoteBibliography"/>
        <w:spacing w:after="0" w:line="480" w:lineRule="auto"/>
        <w:rPr>
          <w:rFonts w:ascii="Times New Roman" w:eastAsia="Times New Roman" w:hAnsi="Times New Roman" w:cs="Times New Roman"/>
          <w:b/>
          <w:sz w:val="24"/>
          <w:szCs w:val="24"/>
        </w:rPr>
      </w:pPr>
      <w:r w:rsidRPr="00005216">
        <w:rPr>
          <w:rFonts w:ascii="Times New Roman" w:eastAsia="Times New Roman" w:hAnsi="Times New Roman" w:cs="Times New Roman"/>
          <w:b/>
          <w:sz w:val="24"/>
          <w:szCs w:val="24"/>
        </w:rPr>
        <w:t>Bodipy staining for lipid droplet distribution</w:t>
      </w:r>
    </w:p>
    <w:p w14:paraId="125893B3" w14:textId="7B0DED34" w:rsidR="003E3364" w:rsidRDefault="003E3364" w:rsidP="003E3364">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Immunofluorescent detection of lipid droplet in HepaRG cells was done with the lipophilic dye Bodipy 493/503, 4,4-difluoro-3a,4a-diaza-s-indacene (Life Technologies, CA USA) while cell nuclei were stained with fluorescent stain Hoechst 33342 (Life Technologies).</w:t>
      </w:r>
      <w:r>
        <w:rPr>
          <w:rFonts w:ascii="Times New Roman" w:eastAsia="Times New Roman" w:hAnsi="Times New Roman" w:cs="Times New Roman"/>
          <w:sz w:val="24"/>
          <w:szCs w:val="24"/>
        </w:rPr>
        <w:t xml:space="preserve"> </w:t>
      </w:r>
    </w:p>
    <w:p w14:paraId="3D4CC50F" w14:textId="77777777" w:rsidR="003E3364" w:rsidRPr="00005216" w:rsidRDefault="003E3364" w:rsidP="003E3364">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Briefly, 12 000 differentiated HepaRG cells were seeded in a 96 well plate (Ibidi, Martinsried Germany) with Williams’ E medium supplemented as specified above. The next day, cells were fixed with 3% paraformaldehyde for 20 min. at room temperature. After cell washing, a 0.05% saponin (Sigma-Aldrich) solution containing Bodipy (1</w:t>
      </w:r>
      <w:r w:rsidRPr="00AF58A9">
        <w:rPr>
          <w:rFonts w:ascii="Symbol" w:eastAsia="Times New Roman" w:hAnsi="Symbol" w:cs="Times New Roman"/>
          <w:sz w:val="24"/>
          <w:szCs w:val="24"/>
        </w:rPr>
        <w:t></w:t>
      </w:r>
      <w:r w:rsidRPr="00005216">
        <w:rPr>
          <w:rFonts w:ascii="Times New Roman" w:eastAsia="Times New Roman" w:hAnsi="Times New Roman" w:cs="Times New Roman"/>
          <w:sz w:val="24"/>
          <w:szCs w:val="24"/>
        </w:rPr>
        <w:t>g/mL) and Hoechst (5</w:t>
      </w:r>
      <w:r w:rsidRPr="00AF58A9">
        <w:rPr>
          <w:rFonts w:ascii="Symbol" w:eastAsia="Times New Roman" w:hAnsi="Symbol" w:cs="Times New Roman"/>
          <w:sz w:val="24"/>
          <w:szCs w:val="24"/>
        </w:rPr>
        <w:t></w:t>
      </w:r>
      <w:r w:rsidRPr="00AF58A9">
        <w:rPr>
          <w:rFonts w:ascii="Symbol" w:eastAsia="Times New Roman" w:hAnsi="Symbol" w:cs="Times New Roman"/>
          <w:sz w:val="24"/>
          <w:szCs w:val="24"/>
        </w:rPr>
        <w:t></w:t>
      </w:r>
      <w:r w:rsidRPr="00005216">
        <w:rPr>
          <w:rFonts w:ascii="Times New Roman" w:eastAsia="Times New Roman" w:hAnsi="Times New Roman" w:cs="Times New Roman"/>
          <w:sz w:val="24"/>
          <w:szCs w:val="24"/>
        </w:rPr>
        <w:t xml:space="preserve">g/mL) was added and incubated at room temperature for 30 min shaking gently in the dark.     </w:t>
      </w:r>
    </w:p>
    <w:p w14:paraId="4530AE69" w14:textId="77777777" w:rsidR="003E3364" w:rsidRPr="00005216" w:rsidRDefault="003E3364" w:rsidP="003E3364">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Images were acquired with the ImageXpress Micro Confocal® (Molecular Devices, CA USA) </w:t>
      </w:r>
    </w:p>
    <w:p w14:paraId="779FC370" w14:textId="77777777" w:rsidR="003E3364" w:rsidRPr="00005216" w:rsidRDefault="003E3364" w:rsidP="003E3364">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using a 40X objective and quantified using MetaXpress Custom Module editor software.</w:t>
      </w:r>
    </w:p>
    <w:p w14:paraId="4719A2F6" w14:textId="77777777" w:rsidR="003E3364" w:rsidRPr="00005216" w:rsidRDefault="003E3364" w:rsidP="003E3364">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 After  segmentation relevant masks were  generated and then applie</w:t>
      </w:r>
      <w:r>
        <w:rPr>
          <w:rFonts w:ascii="Times New Roman" w:eastAsia="Times New Roman" w:hAnsi="Times New Roman" w:cs="Times New Roman"/>
          <w:sz w:val="24"/>
          <w:szCs w:val="24"/>
        </w:rPr>
        <w:t xml:space="preserve">d on the fluorescent images to </w:t>
      </w:r>
      <w:r w:rsidRPr="00005216">
        <w:rPr>
          <w:rFonts w:ascii="Times New Roman" w:eastAsia="Times New Roman" w:hAnsi="Times New Roman" w:cs="Times New Roman"/>
          <w:sz w:val="24"/>
          <w:szCs w:val="24"/>
        </w:rPr>
        <w:t>extract relevant measurements. The average number of droplet per cell is reported on the graph.</w:t>
      </w:r>
    </w:p>
    <w:p w14:paraId="60CCE853" w14:textId="23BAD778" w:rsidR="003E3364" w:rsidRDefault="003E3364" w:rsidP="000B0C95">
      <w:pPr>
        <w:pStyle w:val="EndNoteBibliography"/>
        <w:spacing w:after="0" w:line="480" w:lineRule="auto"/>
        <w:rPr>
          <w:rFonts w:ascii="Times New Roman" w:eastAsia="Times New Roman" w:hAnsi="Times New Roman" w:cs="Times New Roman"/>
          <w:sz w:val="24"/>
          <w:szCs w:val="24"/>
        </w:rPr>
      </w:pPr>
    </w:p>
    <w:p w14:paraId="57151C61" w14:textId="77777777" w:rsidR="00BE3AD7" w:rsidRPr="00005216" w:rsidRDefault="00BE3AD7" w:rsidP="00BE3AD7">
      <w:pPr>
        <w:pStyle w:val="EndNoteBibliography"/>
        <w:spacing w:after="0" w:line="480" w:lineRule="auto"/>
        <w:rPr>
          <w:rFonts w:ascii="Times New Roman" w:eastAsia="Times New Roman" w:hAnsi="Times New Roman" w:cs="Times New Roman"/>
          <w:b/>
          <w:sz w:val="24"/>
          <w:szCs w:val="24"/>
        </w:rPr>
      </w:pPr>
      <w:r w:rsidRPr="00005216">
        <w:rPr>
          <w:rFonts w:ascii="Times New Roman" w:eastAsia="Times New Roman" w:hAnsi="Times New Roman" w:cs="Times New Roman"/>
          <w:b/>
          <w:sz w:val="24"/>
          <w:szCs w:val="24"/>
        </w:rPr>
        <w:t>Protein purification and Western Blot analysis</w:t>
      </w:r>
    </w:p>
    <w:p w14:paraId="156D4299" w14:textId="77777777" w:rsidR="00BE3AD7" w:rsidRPr="00005216" w:rsidRDefault="00BE3AD7" w:rsidP="00BE3AD7">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1.8 x106 differentiated HepaRG cells were plated onto a 6 well plate (Costar), the day after the cells were treated for 24 hours with polyclonal AAA-1 (Academy Bio-Medical Co, ref: 11AG2) or control IgG (Meridian Life Science, ref: A66200H) for 24 hours at 37°C both at the concentration of 40 </w:t>
      </w:r>
      <w:r w:rsidRPr="00AF58A9">
        <w:rPr>
          <w:rFonts w:ascii="Symbol" w:eastAsia="Times New Roman" w:hAnsi="Symbol" w:cs="Times New Roman"/>
          <w:sz w:val="24"/>
          <w:szCs w:val="24"/>
        </w:rPr>
        <w:t></w:t>
      </w:r>
      <w:r w:rsidRPr="00005216">
        <w:rPr>
          <w:rFonts w:ascii="Times New Roman" w:eastAsia="Times New Roman" w:hAnsi="Times New Roman" w:cs="Times New Roman"/>
          <w:sz w:val="24"/>
          <w:szCs w:val="24"/>
        </w:rPr>
        <w:t>g/mL. After that the cells were lysed at 4°C for 20 minutes with radioimmunoprecipitation assay (RIPA) lysis buffer adding protease inhibitors (Complete tablets mini, Roche) and phosphatases inhibitors (Halt protease &amp; phosphatase cocktail, Thermo Scientific) and then samples were centrifuged at 14.000 rpm at 4°C for 20 minutes. Protein concentration was determined by micro BCA Protein Assay Kit (Thermo Scientific).</w:t>
      </w:r>
    </w:p>
    <w:p w14:paraId="1BA0B390" w14:textId="77777777" w:rsidR="00BE3AD7" w:rsidRPr="00005216" w:rsidRDefault="00BE3AD7" w:rsidP="00BE3AD7">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Twenty micrograms of total protein extract were resolved by 8 or 10% polyacrylamide gel electrophoresis, under reducing conditions, and transferred to a polyvinylidene difluoride (PVDF) membrane (Immobilon, Millipore IPVH 00010) in presence of 20% methanol. </w:t>
      </w:r>
    </w:p>
    <w:p w14:paraId="7F1555D4" w14:textId="77777777" w:rsidR="00BE3AD7" w:rsidRPr="00005216" w:rsidRDefault="00BE3AD7" w:rsidP="00BE3AD7">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To reduce the possibility of non-specific binding the membrane was blocked by using 5% no-fat milk powder in tris-buffered saline and Tween 20 (T-TBS) for one hour at room temperature. After this step, the membrane was incubated under agitation with each primary antibody in 5% milk in T-TBS. The mouse anti-SREBP2 antibody (Cayman Chemicals, MI USA, ref: 10007663 ) was used 1:1000 overnight at 4 °C, the mouse anti-SREBP1 antibody (Novus Bio, CO USA, ref: NB600-58255) was used 1:1000 overnight at 4 °C, the rabbit anti-FASN antibody (Abcam, Cambridge UK, ref: Ab1223964) was used 1: 5000 overnight at 4 ° C, rabbit anti-GPAT1 antibody (Novus Bio, ref: NBP1-76907) was used 1: 1000 overnight at 4 ° C, finally mouse anti-Tubulin antibody (Santa Cruz Biotechnology, TX USA, ref: sc-23948) was used as control diluted 1:2000 1 hour at room temperature. As an alternative to anti-tubulin antibody, mouse anti-actin antibody diluted 1:5000 (Abcam, ref: ab8226) was also used as a control. Horseradish peroxidase–conjugated antisera from Dako (Agilent, CA USA) (1: 4000) were used to reveal primary binding, with detection by BM Chemiluminescence Blotting Substrate peroxidase (POD) from Roche Diagnostics (Mannheim, Germany). </w:t>
      </w:r>
    </w:p>
    <w:p w14:paraId="708AA0E5" w14:textId="77777777" w:rsidR="00BE3AD7" w:rsidRPr="00005216" w:rsidRDefault="00BE3AD7" w:rsidP="00BE3AD7">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Regarding the kinetics of protein expression we treated HepaRGs cells at different time points with AAA-1 (40 </w:t>
      </w:r>
      <w:r w:rsidRPr="00AF58A9">
        <w:rPr>
          <w:rFonts w:ascii="Symbol" w:eastAsia="Times New Roman" w:hAnsi="Symbol" w:cs="Times New Roman"/>
          <w:sz w:val="24"/>
          <w:szCs w:val="24"/>
        </w:rPr>
        <w:t></w:t>
      </w:r>
      <w:r w:rsidRPr="00005216">
        <w:rPr>
          <w:rFonts w:ascii="Times New Roman" w:eastAsia="Times New Roman" w:hAnsi="Times New Roman" w:cs="Times New Roman"/>
          <w:sz w:val="24"/>
          <w:szCs w:val="24"/>
        </w:rPr>
        <w:t xml:space="preserve">g/mL) and processed for western blot analysis as described above. </w:t>
      </w:r>
    </w:p>
    <w:p w14:paraId="70A11107" w14:textId="77777777" w:rsidR="00343195" w:rsidRDefault="00343195" w:rsidP="00343195">
      <w:pPr>
        <w:pStyle w:val="EndNoteBibliography"/>
        <w:spacing w:after="0" w:line="480" w:lineRule="auto"/>
        <w:rPr>
          <w:rFonts w:ascii="Times New Roman" w:eastAsia="Times New Roman" w:hAnsi="Times New Roman" w:cs="Times New Roman"/>
          <w:b/>
          <w:sz w:val="24"/>
          <w:szCs w:val="24"/>
        </w:rPr>
      </w:pPr>
    </w:p>
    <w:p w14:paraId="19D2128A" w14:textId="220EEFE7" w:rsidR="00343195" w:rsidRDefault="00343195" w:rsidP="00343195">
      <w:pPr>
        <w:pStyle w:val="EndNoteBibliography"/>
        <w:spacing w:after="0" w:line="480" w:lineRule="auto"/>
        <w:rPr>
          <w:rFonts w:ascii="Times New Roman" w:eastAsia="Times New Roman" w:hAnsi="Times New Roman" w:cs="Times New Roman"/>
          <w:b/>
          <w:sz w:val="24"/>
          <w:szCs w:val="24"/>
        </w:rPr>
      </w:pPr>
      <w:r w:rsidRPr="00005216">
        <w:rPr>
          <w:rFonts w:ascii="Times New Roman" w:eastAsia="Times New Roman" w:hAnsi="Times New Roman" w:cs="Times New Roman"/>
          <w:b/>
          <w:sz w:val="24"/>
          <w:szCs w:val="24"/>
        </w:rPr>
        <w:t xml:space="preserve">siRNA-mediated SREBP-1 gene knock-down </w:t>
      </w:r>
    </w:p>
    <w:p w14:paraId="19C6629A" w14:textId="77777777" w:rsidR="00343195" w:rsidRPr="00005216" w:rsidRDefault="00343195" w:rsidP="00343195">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siRNA transfections were performed with Lipofectamine RNAi-MAX (Invitrogen) in antibiotic-free medium according to manufacturer instructions. </w:t>
      </w:r>
    </w:p>
    <w:p w14:paraId="6AC1793F" w14:textId="77777777" w:rsidR="00343195" w:rsidRPr="00005216" w:rsidRDefault="00343195" w:rsidP="00343195">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A reverse transfection protocol was performed, using 96-well plates (Corning). Briefly, the transfection process started by adding 150 </w:t>
      </w:r>
      <w:r w:rsidRPr="003F7F27">
        <w:rPr>
          <w:rFonts w:ascii="Symbol" w:eastAsia="Times New Roman" w:hAnsi="Symbol" w:cs="Times New Roman"/>
          <w:sz w:val="24"/>
          <w:szCs w:val="24"/>
        </w:rPr>
        <w:t></w:t>
      </w:r>
      <w:r w:rsidRPr="00005216">
        <w:rPr>
          <w:rFonts w:ascii="Times New Roman" w:eastAsia="Times New Roman" w:hAnsi="Times New Roman" w:cs="Times New Roman"/>
          <w:sz w:val="24"/>
          <w:szCs w:val="24"/>
        </w:rPr>
        <w:t xml:space="preserve">l/well of each solution containing respectively one of the 3 siRNAs (siRNA1, siRNA2, siRNA ctrl): 3 </w:t>
      </w:r>
      <w:r w:rsidRPr="003F7F27">
        <w:rPr>
          <w:rFonts w:ascii="Symbol" w:eastAsia="Times New Roman" w:hAnsi="Symbol" w:cs="Times New Roman"/>
          <w:sz w:val="24"/>
          <w:szCs w:val="24"/>
        </w:rPr>
        <w:t></w:t>
      </w:r>
      <w:r w:rsidRPr="00005216">
        <w:rPr>
          <w:rFonts w:ascii="Times New Roman" w:eastAsia="Times New Roman" w:hAnsi="Times New Roman" w:cs="Times New Roman"/>
          <w:sz w:val="24"/>
          <w:szCs w:val="24"/>
        </w:rPr>
        <w:t>l siRNA (1</w:t>
      </w:r>
      <w:r w:rsidRPr="003F7F27">
        <w:rPr>
          <w:rFonts w:ascii="Symbol" w:eastAsia="Times New Roman" w:hAnsi="Symbol" w:cs="Times New Roman"/>
          <w:sz w:val="24"/>
          <w:szCs w:val="24"/>
        </w:rPr>
        <w:t></w:t>
      </w:r>
      <w:r w:rsidRPr="00005216">
        <w:rPr>
          <w:rFonts w:ascii="Times New Roman" w:eastAsia="Times New Roman" w:hAnsi="Times New Roman" w:cs="Times New Roman"/>
          <w:sz w:val="24"/>
          <w:szCs w:val="24"/>
        </w:rPr>
        <w:t xml:space="preserve">M) + 139.5 </w:t>
      </w:r>
      <w:r w:rsidRPr="003F7F27">
        <w:rPr>
          <w:rFonts w:ascii="Symbol" w:eastAsia="Times New Roman" w:hAnsi="Symbol" w:cs="Times New Roman"/>
          <w:sz w:val="24"/>
          <w:szCs w:val="24"/>
        </w:rPr>
        <w:t></w:t>
      </w:r>
      <w:r w:rsidRPr="00005216">
        <w:rPr>
          <w:rFonts w:ascii="Times New Roman" w:eastAsia="Times New Roman" w:hAnsi="Times New Roman" w:cs="Times New Roman"/>
          <w:sz w:val="24"/>
          <w:szCs w:val="24"/>
        </w:rPr>
        <w:t>l OPTI-MEM 1X (Gibco) and 7.5</w:t>
      </w:r>
      <w:r w:rsidRPr="003F7F27">
        <w:rPr>
          <w:rFonts w:ascii="Symbol" w:eastAsia="Times New Roman" w:hAnsi="Symbol" w:cs="Times New Roman"/>
          <w:sz w:val="24"/>
          <w:szCs w:val="24"/>
        </w:rPr>
        <w:t></w:t>
      </w:r>
      <w:r w:rsidRPr="00005216">
        <w:rPr>
          <w:rFonts w:ascii="Times New Roman" w:eastAsia="Times New Roman" w:hAnsi="Times New Roman" w:cs="Times New Roman"/>
          <w:sz w:val="24"/>
          <w:szCs w:val="24"/>
        </w:rPr>
        <w:t>l of Lipofectamine RNAiMAX diluted 1:10 in OPTI-MEM 1X.</w:t>
      </w:r>
    </w:p>
    <w:p w14:paraId="1B5554C8" w14:textId="77777777" w:rsidR="00343195" w:rsidRPr="00005216" w:rsidRDefault="00343195" w:rsidP="00343195">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Then 30 </w:t>
      </w:r>
      <w:r w:rsidRPr="003F7F27">
        <w:rPr>
          <w:rFonts w:ascii="Symbol" w:eastAsia="Times New Roman" w:hAnsi="Symbol" w:cs="Times New Roman"/>
          <w:sz w:val="24"/>
          <w:szCs w:val="24"/>
        </w:rPr>
        <w:t></w:t>
      </w:r>
      <w:r w:rsidRPr="00005216">
        <w:rPr>
          <w:rFonts w:ascii="Times New Roman" w:eastAsia="Times New Roman" w:hAnsi="Times New Roman" w:cs="Times New Roman"/>
          <w:sz w:val="24"/>
          <w:szCs w:val="24"/>
        </w:rPr>
        <w:t xml:space="preserve">l of OPTI-MEM 1X was added to each well. 30 min later, 1.5X104 per well of HepaRG cells were seeded using William's Medium E without antibiotics in a volume of 130 </w:t>
      </w:r>
      <w:r w:rsidRPr="003F7F27">
        <w:rPr>
          <w:rFonts w:ascii="Symbol" w:eastAsia="Times New Roman" w:hAnsi="Symbol" w:cs="Times New Roman"/>
          <w:sz w:val="24"/>
          <w:szCs w:val="24"/>
        </w:rPr>
        <w:t></w:t>
      </w:r>
      <w:r w:rsidRPr="00005216">
        <w:rPr>
          <w:rFonts w:ascii="Times New Roman" w:eastAsia="Times New Roman" w:hAnsi="Times New Roman" w:cs="Times New Roman"/>
          <w:sz w:val="24"/>
          <w:szCs w:val="24"/>
        </w:rPr>
        <w:t xml:space="preserve">l/well. 24 hours later, cells were treated with AAA-1 or control IgG for 24 hours. </w:t>
      </w:r>
    </w:p>
    <w:p w14:paraId="33A24FE7" w14:textId="77777777" w:rsidR="00343195" w:rsidRPr="00005216" w:rsidRDefault="00343195" w:rsidP="00343195">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The three validated siRNA against the SREBF1 target gene were from Ambion (Life technologies, Darmstadt, Germany). </w:t>
      </w:r>
    </w:p>
    <w:p w14:paraId="74E02330" w14:textId="77777777" w:rsidR="00343195" w:rsidRPr="00005216" w:rsidRDefault="00343195" w:rsidP="00343195">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siRNA1: part number 4390824, ID s129</w:t>
      </w:r>
    </w:p>
    <w:p w14:paraId="55B2D336" w14:textId="77777777" w:rsidR="00343195" w:rsidRPr="00005216" w:rsidRDefault="00343195" w:rsidP="00343195">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siRNA2: part number 4392420, ID s131</w:t>
      </w:r>
    </w:p>
    <w:p w14:paraId="32163A46" w14:textId="4813D9B4" w:rsidR="00343195" w:rsidRDefault="00343195" w:rsidP="00343195">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siRNA3: negative control, 4390843</w:t>
      </w:r>
    </w:p>
    <w:p w14:paraId="3C93B38B" w14:textId="095BBD95" w:rsidR="00343195" w:rsidRDefault="00343195" w:rsidP="00343195">
      <w:pPr>
        <w:pStyle w:val="EndNoteBibliography"/>
        <w:spacing w:after="0" w:line="480" w:lineRule="auto"/>
        <w:rPr>
          <w:rFonts w:ascii="Times New Roman" w:eastAsia="Times New Roman" w:hAnsi="Times New Roman" w:cs="Times New Roman"/>
          <w:sz w:val="24"/>
          <w:szCs w:val="24"/>
        </w:rPr>
      </w:pPr>
    </w:p>
    <w:p w14:paraId="15A1529E" w14:textId="77777777" w:rsidR="00343195" w:rsidRPr="00005216" w:rsidRDefault="00343195" w:rsidP="00343195">
      <w:pPr>
        <w:pStyle w:val="EndNoteBibliography"/>
        <w:spacing w:after="0" w:line="480" w:lineRule="auto"/>
        <w:rPr>
          <w:rFonts w:ascii="Times New Roman" w:eastAsia="Times New Roman" w:hAnsi="Times New Roman" w:cs="Times New Roman"/>
          <w:b/>
          <w:sz w:val="24"/>
          <w:szCs w:val="24"/>
        </w:rPr>
      </w:pPr>
      <w:r w:rsidRPr="00005216">
        <w:rPr>
          <w:rFonts w:ascii="Times New Roman" w:eastAsia="Times New Roman" w:hAnsi="Times New Roman" w:cs="Times New Roman"/>
          <w:b/>
          <w:sz w:val="24"/>
          <w:szCs w:val="24"/>
        </w:rPr>
        <w:t>AAA-1 assessment</w:t>
      </w:r>
    </w:p>
    <w:p w14:paraId="68EB2CBF" w14:textId="284D3231" w:rsidR="00343195" w:rsidRPr="00005216" w:rsidRDefault="00343195" w:rsidP="00343195">
      <w:pPr>
        <w:pStyle w:val="EndNoteBibliography"/>
        <w:spacing w:after="0" w:line="480" w:lineRule="auto"/>
        <w:rPr>
          <w:rFonts w:ascii="Times New Roman" w:eastAsia="Times New Roman" w:hAnsi="Times New Roman" w:cs="Times New Roman"/>
          <w:sz w:val="24"/>
          <w:szCs w:val="24"/>
        </w:rPr>
      </w:pPr>
      <w:r w:rsidRPr="00005216">
        <w:rPr>
          <w:rFonts w:ascii="Times New Roman" w:eastAsia="Times New Roman" w:hAnsi="Times New Roman" w:cs="Times New Roman"/>
          <w:sz w:val="24"/>
          <w:szCs w:val="24"/>
        </w:rPr>
        <w:t xml:space="preserve">AAA-1 were measured as previously described </w:t>
      </w:r>
      <w:r>
        <w:rPr>
          <w:rFonts w:ascii="Times New Roman" w:eastAsia="Times New Roman" w:hAnsi="Times New Roman" w:cs="Times New Roman"/>
          <w:sz w:val="24"/>
          <w:szCs w:val="24"/>
        </w:rPr>
        <w:fldChar w:fldCharType="begin">
          <w:fldData xml:space="preserve">PEVuZE5vdGU+PENpdGU+PEF1dGhvcj5BbnRpb2Nob3M8L0F1dGhvcj48WWVhcj4yMDE2PC9ZZWFy
PjxSZWNOdW0+NTU8L1JlY051bT48RGlzcGxheVRleHQ+KDMtNik8L0Rpc3BsYXlUZXh0PjxyZWNv
cmQ+PHJlYy1udW1iZXI+NTU8L3JlYy1udW1iZXI+PGZvcmVpZ24ta2V5cz48a2V5IGFwcD0iRU4i
IGRiLWlkPSJwdnRkcHR0MjRwdzJwaWV3OWVjeGZ2enZ6d3oydnJmOTV2dnIiIHRpbWVzdGFtcD0i
MTYzMTI2MzE1NCI+NTU8L2tleT48L2ZvcmVpZ24ta2V5cz48cmVmLXR5cGUgbmFtZT0iSm91cm5h
bCBBcnRpY2xlIj4xNzwvcmVmLXR5cGU+PGNvbnRyaWJ1dG9ycz48YXV0aG9ycz48YXV0aG9yPkFu
dGlvY2hvcywgUC48L2F1dGhvcj48YXV0aG9yPk1hcnF1ZXMtVmlkYWwsIFAuPC9hdXRob3I+PGF1
dGhvcj5WaXJ6aSwgSi48L2F1dGhvcj48YXV0aG9yPlBhZ2FubywgUy48L2F1dGhvcj48YXV0aG9y
PlNhdHRhLCBOLjwvYXV0aG9yPjxhdXRob3I+QmFzdGFyZG90LCBGLjwvYXV0aG9yPjxhdXRob3I+
SGFydGxleSwgTy48L2F1dGhvcj48YXV0aG9yPk1vbnRlY3VjY28sIEYuPC9hdXRob3I+PGF1dGhv
cj5NYWNoLCBGLjwvYXV0aG9yPjxhdXRob3I+V2FlYmVyLCBHLjwvYXV0aG9yPjxhdXRob3I+Vm9s
bGVud2VpZGVyLCBQLjwvYXV0aG9yPjxhdXRob3I+VnVpbGxldW1pZXIsIE4uPC9hdXRob3I+PC9h
dXRob3JzPjwvY29udHJpYnV0b3JzPjxhdXRoLWFkZHJlc3M+RHIuIFBhbmFnaW90aXMgQW50aW9j
aG9zLCBDb0xhdXMgU3R1ZHksIEJhdGltZW50IGRlcyBJbnN0aXR1dHMsIDE5LCBSdWUgZHUgQnVn
bm9uLCBDSC0xMDA1IExhdXNhbm5lLCBTd2l0emVybGFuZCwgVGVsLjogKzQxIDc5IDU1NiAwMyAx
MSwgRmF4OiArNDEgMjEgMzE0IDgwIDM3LCBFLW1haWw6IHBhbmFnaW90aXMuYW50aW9jaG9zQGNo
dXYuY2guPC9hdXRoLWFkZHJlc3M+PHRpdGxlcz48dGl0bGU+QXNzb2NpYXRpb24gYmV0d2VlbiBh
bnRpLWFwb2xpcG9wcm90ZWluIEEtMSBhbnRpYm9kaWVzIGFuZCBjYXJkaW92YXNjdWxhciBkaXNl
YXNlIGluIHRoZSBnZW5lcmFsIHBvcHVsYXRpb24uIFJlc3VsdHMgZnJvbSB0aGUgQ29MYXVzIHN0
dWR5PC90aXRsZT48c2Vjb25kYXJ5LXRpdGxlPlRocm9tYiBIYWVtb3N0PC9zZWNvbmRhcnktdGl0
bGU+PC90aXRsZXM+PHBlcmlvZGljYWw+PGZ1bGwtdGl0bGU+VGhyb21iIEhhZW1vc3Q8L2Z1bGwt
dGl0bGU+PC9wZXJpb2RpY2FsPjxwYWdlcz43NjQtNzE8L3BhZ2VzPjx2b2x1bWU+MTE2PC92b2x1
bWU+PG51bWJlcj40PC9udW1iZXI+PGVkaXRpb24+MjAxNi8wNy8wODwvZWRpdGlvbj48a2V5d29y
ZHM+PGtleXdvcmQ+QWR1bHQ8L2tleXdvcmQ+PGtleXdvcmQ+QXBvbGlwb3Byb3RlaW4gQS1JLypp
bW11bm9sb2d5PC9rZXl3b3JkPjxrZXl3b3JkPkF1dG9hbnRpYm9kaWVzLypibG9vZDwva2V5d29y
ZD48a2V5d29yZD5DYXJkaW92YXNjdWxhciBEaXNlYXNlcy8qYmxvb2QvaW1tdW5vbG9neTwva2V5
d29yZD48a2V5d29yZD5Dcm9zcy1TZWN0aW9uYWwgU3R1ZGllczwva2V5d29yZD48a2V5d29yZD5G
ZW1hbGU8L2tleXdvcmQ+PGtleXdvcmQ+SHVtYW5zPC9rZXl3b3JkPjxrZXl3b3JkPkltbXVub2ds
b2J1bGluIEcvYmxvb2Q8L2tleXdvcmQ+PGtleXdvcmQ+TWFsZTwva2V5d29yZD48a2V5d29yZD5N
aWRkbGUgQWdlZDwva2V5d29yZD48a2V5d29yZD4qQW50aS1hcG9saXBvcHJvdGVpbiBBLTEgYW50
aWJvZGllczwva2V5d29yZD48a2V5d29yZD4qYmlvbWFya2VyPC9rZXl3b3JkPjxrZXl3b3JkPipj
YXJkaW92YXNjdWxhciBkaXNlYXNlPC9rZXl3b3JkPjxrZXl3b3JkPipoaWdoLWRlbnNpdHkgbGlw
b3Byb3RlaW4gY2hvbGVzdGVyb2w8L2tleXdvcmQ+PGtleXdvcmQ+KnBvcHVsYXRpb24tYmFzZWQ8
L2tleXdvcmQ+PC9rZXl3b3Jkcz48ZGF0ZXM+PHllYXI+MjAxNjwveWVhcj48cHViLWRhdGVzPjxk
YXRlPlNlcCAyNzwvZGF0ZT48L3B1Yi1kYXRlcz48L2RhdGVzPjxpc2JuPjI1NjctNjg5WCAoRWxl
Y3Ryb25pYykmI3hEOzAzNDAtNjI0NSAoTGlua2luZyk8L2lzYm4+PGFjY2Vzc2lvbi1udW0+Mjcz
ODQ0MDA8L2FjY2Vzc2lvbi1udW0+PHVybHM+PHJlbGF0ZWQtdXJscz48dXJsPmh0dHBzOi8vd3d3
Lm5jYmkubmxtLm5paC5nb3YvcHVibWVkLzI3Mzg0NDAwPC91cmw+PC9yZWxhdGVkLXVybHM+PC91
cmxzPjxlbGVjdHJvbmljLXJlc291cmNlLW51bT4xMC4xMTYwL1RIMTYtMDMtMDI0ODwvZWxlY3Ry
b25pYy1yZXNvdXJjZS1udW0+PC9yZWNvcmQ+PC9DaXRlPjxDaXRlPjxBdXRob3I+VnVpbGxldW1p
ZXI8L0F1dGhvcj48WWVhcj4yMDE5PC9ZZWFyPjxSZWNOdW0+Njk8L1JlY051bT48cmVjb3JkPjxy
ZWMtbnVtYmVyPjY5PC9yZWMtbnVtYmVyPjxmb3JlaWduLWtleXM+PGtleSBhcHA9IkVOIiBkYi1p
ZD0icHZ0ZHB0dDI0cHcycGlldzllY3hmdnp2end6MnZyZjk1dnZyIiB0aW1lc3RhbXA9IjE2MzEy
NjYyNDIiPjY5PC9rZXk+PC9mb3JlaWduLWtleXM+PHJlZi10eXBlIG5hbWU9IkpvdXJuYWwgQXJ0
aWNsZSI+MTc8L3JlZi10eXBlPjxjb250cmlidXRvcnM+PGF1dGhvcnM+PGF1dGhvcj5WdWlsbGV1
bWllciwgTi48L2F1dGhvcj48YXV0aG9yPlBhZ2FubywgUy48L2F1dGhvcj48YXV0aG9yPkNvbWJl
c2N1cmUsIEMuPC9hdXRob3I+PGF1dGhvcj5HZW5jZXIsIEIuPC9hdXRob3I+PGF1dGhvcj5WaXJ6
aSwgSi48L2F1dGhvcj48YXV0aG9yPlJhYmVyLCBMLjwvYXV0aG9yPjxhdXRob3I+Q2FyYmFsbG8s
IEQuPC9hdXRob3I+PGF1dGhvcj5DYXJiYWxsbywgUy48L2F1dGhvcj48YXV0aG9yPk5hbmNoZW4s
IEQuPC9hdXRob3I+PGF1dGhvcj5Sb2RvbmRpLCBOLjwvYXV0aG9yPjxhdXRob3I+V2luZGVja2Vy
LCBTLjwvYXV0aG9yPjxhdXRob3I+SGF6ZW4sIFMuIEwuPC9hdXRob3I+PGF1dGhvcj5XYW5nLCBa
LjwvYXV0aG9yPjxhdXRob3I+TGksIFguIFMuPC9hdXRob3I+PGF1dGhvcj52b24gRWNrYXJkc3Rl
aW4sIEEuPC9hdXRob3I+PGF1dGhvcj5NYXR0ZXIsIEMuIE0uPC9hdXRob3I+PGF1dGhvcj5MdXNj
aGVyLCBULiBGLjwvYXV0aG9yPjxhdXRob3I+S2xpbmdlbmJlcmcsIFIuPC9hdXRob3I+PGF1dGhv
cj5NYWNoLCBGLjwvYXV0aG9yPjwvYXV0aG9ycz48L2NvbnRyaWJ1dG9ycz48YXV0aC1hZGRyZXNz
PkRpdmlzaW9uIG9mIExhYm9yYXRvcnkgTWVkaWNpbmUsIERpYWdub3N0aWMgRGVwYXJ0bWVudCwg
R2VuZXZhIFVuaXZlcnNpdHkgSG9zcGl0YWwsIDEyMDUgR2VuZXZhLCBTd2l0emVybGFuZC4mI3hE
O0RlcGFydG1lbnQgb2YgSW50ZXJuYWwgTWVkaWNpbmUgc3BlY2lhbGl0aWVzLCBNZWRpY2FsIEZh
Y3VsdHksIEdlbmV2YSBVbml2ZXJzaXR5LCAxMjA1IEdlbmV2YSwgU3dpdHplcmxhbmQuJiN4RDtE
aXZpc2lvbiBvZiBMYWJvcmF0b3J5IE1lZGljaW5lLCBEaWFnbm9zdGljIERlcGFydG1lbnQsIEdl
bmV2YSBVbml2ZXJzaXR5IEhvc3BpdGFsLCAxMjA1IEdlbmV2YSwgU3dpdHplcmxhbmQuIFNhYnJp
bmEuUGFnYW5vQGhjdWdlLmNoLiYjeEQ7RGVwYXJ0bWVudCBvZiBJbnRlcm5hbCBNZWRpY2luZSBz
cGVjaWFsaXRpZXMsIE1lZGljYWwgRmFjdWx0eSwgR2VuZXZhIFVuaXZlcnNpdHksIDEyMDUgR2Vu
ZXZhLCBTd2l0emVybGFuZC4gU2FicmluYS5QYWdhbm9AaGN1Z2UuY2guJiN4RDtEaXZpc2lvbiBv
ZiBDbGluaWNhbCBFcGlkZW1pb2xvZ3ksIFVuaXZlcnNpdHkgSG9zcGl0YWwgb2YgR2VuZXZhLCAx
MjA1IEdlbmV2YSwgU3dpdHplcmxhbmQuJiN4RDtDZW50ZXIgb2YgQ2xpbmljYWwgUmVzZWFyY2gs
IFVuaXZlcnNpdHkgb2YgR2VuZXZhLCAxMjA1IEdlbmV2YSwgU3dpdHplcmxhbmQuJiN4RDtEaXZp
c2lvbiBvZiBDYXJkaW9sb2d5LCBDYXJkaW9sb2d5IENlbnRlciwgR2VuZXZhIFVuaXZlcnNpdHkg
SG9zcGl0YWwsIDEyMDUgR2VuZXZhIFN3aXR6ZXJsYW5kLiYjeEQ7RGVwYXJ0bWVudCBvZiBDYXJk
aW9sb2d5LCBCZXJuIFVuaXZlcnNpdHkgSG9zcGl0YWwsIFVuaXZlcnNpdHkgb2YgQmVybiwgMzAx
MCBCZXJuLCBTd2l0emVybGFuZC4mI3hEO0NlbnRlciBmb3IgUHJpbWFyeSBDYXJlIGFuZCBQdWJs
aWMgSGVhbHRoIChVbmlzYW50ZSksIFVuaXZlcnNpdHkgb2YgTGF1c2FubmUsIDEwMTUgTGF1c2Fu
bmUsIFN3aXR6ZXJsYW5kLiYjeEQ7SW5zdGl0dXRlIG9mIFByaW1hcnkgSGVhbHRoIENhcmUgKEJJ
SEFNKSwgVW5pdmVyc2l0eSBvZiBCZXJuLCAzMDEwIEJlcm4sIFN3aXR6ZXJsYW5kLiYjeEQ7RGVw
YXJ0bWVudCBvZiBHZW5lcmFsIEludGVybmFsIE1lZGljaW5lLCBJbnNlbHNwaXRhbCwgQmVybiBV
bml2ZXJzaXR5IEhvc3BpdGFsLCBVbml2ZXJzaXR5IG9mIEJlcm4sIDMwMTAgQmVybiwgU3dpdHpl
cmxhbmQuJiN4RDtEZXBhcnRtZW50IG9mIENhcmRpb3Zhc2N1bGFyIGFuZCBNZXRhYm9saWMgU2Np
ZW5jZXMsIExlcm5lciBSZXNlYXJjaCBJbnN0aXR1dGUsIENsZXZlbGFuZCBDbGluaWMsIENsZXZl
bGFuZCwgT0ggNDQxOTUsIFVTQS4mI3hEO0RlcGFydG1lbnQgb2YgQ2FyZGlvdmFzY3VsYXIgTWVk
aWNpbmUsIEhlYXJ0IGFuZCBWYXNjdWxhciBJbnN0aXR1dGUsIENsZXZlbGFuZCBDbGluaWMsIENs
ZXZlbGFuZCwgT0ggNDQxOTUsIFVTQS4mI3hEO0luc3RpdHV0ZSBvZiBDbGluaWNhbCBDaGVtaXN0
cnksIFVuaXZlcnNpdHkgSG9zcGl0YWwgb2YgWnVyaWNoLCA4MDkxIFp1cmljaCwgU3dpdHplcmxh
bmQuJiN4RDtEZXBhcnRtZW50IG9mIENhcmRpb2xvZ3ksIFVuaXZlcnNpdHkgSGVhcnQgQ2VudGVy
LCBVbml2ZXJzaXR5IEhvc3BpdGFsIG9mIFp1cmljaCwgODA5MSBadXJpY2gsIFN3aXR6ZXJsYW5k
LiYjeEQ7Q2VudGVyIGZvciBNb2xlY3VsYXIgQ2FyZGlvbG9neSwgVW5pdmVyc2l0eSBIZWFydCBD
ZW50ZXIsIFVuaXZlcnNpdHkgWnVyaWNoLCA4MDkxIFp1cmljaCwgU3dpdHplcmxhbmQuJiN4RDtI
ZWFydCBEaXZpc2lvbiwgUm95YWwgQnJvbXB0b24gYW5kIEhhcmVmaWVsZCBIb3NwaXRhbCBhbmQg
SW1wZXJpYWwgQ29sbGVnZSwgVXhicmlkZ2UgVUI5IDZKSCwgTG9uZG9uLCBVSy48L2F1dGgtYWRk
cmVzcz48dGl0bGVzPjx0aXRsZT5Ob24tTGluZWFyIFJlbGF0aW9uc2hpcCBiZXR3ZWVuIEFudGkt
QXBvbGlwb3Byb3RlaW4gQS0xIElnR3MgYW5kIENhcmRpb3Zhc2N1bGFyIE91dGNvbWVzIGluIFBh
dGllbnRzIHdpdGggQWN1dGUgQ29yb25hcnkgU3luZHJvbWVzPC90aXRsZT48c2Vjb25kYXJ5LXRp
dGxlPkogQ2xpbiBNZWQ8L3NlY29uZGFyeS10aXRsZT48L3RpdGxlcz48cGVyaW9kaWNhbD48ZnVs
bC10aXRsZT5KIENsaW4gTWVkPC9mdWxsLXRpdGxlPjwvcGVyaW9kaWNhbD48dm9sdW1lPjg8L3Zv
bHVtZT48bnVtYmVyPjc8L251bWJlcj48ZWRpdGlvbj4yMDE5LzA3LzIyPC9lZGl0aW9uPjxrZXl3
b3Jkcz48a2V5d29yZD5DLXN0YXRpc3RpY3M8L2tleXdvcmQ+PGtleXdvcmQ+R1JBQ0Ugc2NvcmU8
L2tleXdvcmQ+PGtleXdvcmQ+YWN1dGUgY29yb25hcnkgc3luZHJvbWU8L2tleXdvcmQ+PGtleXdv
cmQ+YW50aS1hcG9saXBvcHJvdGVpbiBBLUkgYXV0b2FudGlib2RpZXM8L2tleXdvcmQ+PGtleXdv
cmQ+YmlvbWFya2Vyczwva2V5d29yZD48L2tleXdvcmRzPjxkYXRlcz48eWVhcj4yMDE5PC95ZWFy
PjxwdWItZGF0ZXM+PGRhdGU+SnVsIDk8L2RhdGU+PC9wdWItZGF0ZXM+PC9kYXRlcz48aXNibj4y
MDc3LTAzODMgKFByaW50KSYjeEQ7MjA3Ny0wMzgzIChMaW5raW5nKTwvaXNibj48YWNjZXNzaW9u
LW51bT4zMTMyNDA3MzwvYWNjZXNzaW9uLW51bT48dXJscz48cmVsYXRlZC11cmxzPjx1cmw+aHR0
cHM6Ly93d3cubmNiaS5ubG0ubmloLmdvdi9wdWJtZWQvMzEzMjQwNzM8L3VybD48L3JlbGF0ZWQt
dXJscz48L3VybHM+PGN1c3RvbTI+UE1DNjY3OTA3MjwvY3VzdG9tMj48ZWxlY3Ryb25pYy1yZXNv
dXJjZS1udW0+MTAuMzM5MC9qY204MDcxMDAyPC9lbGVjdHJvbmljLXJlc291cmNlLW51bT48L3Jl
Y29yZD48L0NpdGU+PENpdGU+PEF1dGhvcj5WdWlsbGV1bWllcjwvQXV0aG9yPjxZZWFyPjIwMTA8
L1llYXI+PFJlY051bT42MjwvUmVjTnVtPjxyZWNvcmQ+PHJlYy1udW1iZXI+NjI8L3JlYy1udW1i
ZXI+PGZvcmVpZ24ta2V5cz48a2V5IGFwcD0iRU4iIGRiLWlkPSJwdnRkcHR0MjRwdzJwaWV3OWVj
eGZ2enZ6d3oydnJmOTV2dnIiIHRpbWVzdGFtcD0iMTYzMTI2NTgxMSI+NjI8L2tleT48L2ZvcmVp
Z24ta2V5cz48cmVmLXR5cGUgbmFtZT0iSm91cm5hbCBBcnRpY2xlIj4xNzwvcmVmLXR5cGU+PGNv
bnRyaWJ1dG9ycz48YXV0aG9ycz48YXV0aG9yPlZ1aWxsZXVtaWVyLCBOLjwvYXV0aG9yPjxhdXRo
b3I+Um9zc2llciwgTS4gRi48L2F1dGhvcj48YXV0aG9yPlBhZ2FubywgUy48L2F1dGhvcj48YXV0
aG9yPlB5dGhvbiwgTS48L2F1dGhvcj48YXV0aG9yPkNoYXJib25uZXksIEUuPC9hdXRob3I+PGF1
dGhvcj5Oa291bG91LCBSLjwvYXV0aG9yPjxhdXRob3I+SmFtZXMsIFIuPC9hdXRob3I+PGF1dGhv
cj5SZWJlciwgRy48L2F1dGhvcj48YXV0aG9yPk1hY2gsIEYuPC9hdXRob3I+PGF1dGhvcj5Sb3V4
LUxvbWJhcmQsIFAuPC9hdXRob3I+PC9hdXRob3JzPjwvY29udHJpYnV0b3JzPjxhdXRoLWFkZHJl
c3M+U2VydmljZSBvZiBMYWJvcmF0b3J5IE1lZGljaW5lLCBEZXBhcnRtZW50IG9mIEdlbmV0aWNz
IGFuZCBMYWJvcmF0b3J5IE1lZGljaW5lLCBHZW5ldmEgVW5pdmVyc2l0eSBIb3NwaXRhbHMsIEdl
bmV2YSAxNCwgU3dpdHplcmxhbmQuIG5pY29sYXMudnVpbGxldW1pZXJAaGN1Z2UuY2g8L2F1dGgt
YWRkcmVzcz48dGl0bGVzPjx0aXRsZT5BbnRpLWFwb2xpcG9wcm90ZWluIEEtMSBJZ0cgYXMgYW4g
aW5kZXBlbmRlbnQgY2FyZGlvdmFzY3VsYXIgcHJvZ25vc3RpYyBtYXJrZXIgYWZmZWN0aW5nIGJh
c2FsIGhlYXJ0IHJhdGUgaW4gbXlvY2FyZGlhbCBpbmZhcmN0aW9uPC90aXRsZT48c2Vjb25kYXJ5
LXRpdGxlPkV1ciBIZWFydCBKPC9zZWNvbmRhcnktdGl0bGU+PC90aXRsZXM+PHBlcmlvZGljYWw+
PGZ1bGwtdGl0bGU+RXVyIEhlYXJ0IEo8L2Z1bGwtdGl0bGU+PC9wZXJpb2RpY2FsPjxwYWdlcz44
MTUtMjM8L3BhZ2VzPjx2b2x1bWU+MzE8L3ZvbHVtZT48bnVtYmVyPjc8L251bWJlcj48ZWRpdGlv
bj4yMDEwLzAyLzI0PC9lZGl0aW9uPjxrZXl3b3Jkcz48a2V5d29yZD5BY3V0ZSBDb3JvbmFyeSBT
eW5kcm9tZS9tb3J0YWxpdHk8L2tleXdvcmQ+PGtleXdvcmQ+QWR1bHQ8L2tleXdvcmQ+PGtleXdv
cmQ+QWdlZDwva2V5d29yZD48a2V5d29yZD5BZ2VkLCA4MCBhbmQgb3Zlcjwva2V5d29yZD48a2V5
d29yZD5BbmltYWxzPC9rZXl3b3JkPjxrZXl3b3JkPkFwb2xpcG9wcm90ZWluIEEtSS8qaW1tdW5v
bG9neTwva2V5d29yZD48a2V5d29yZD5BcnJoeXRobWlhcywgQ2FyZGlhYy8qZGlhZ25vc2lzL3Bo
eXNpb3BhdGhvbG9neTwva2V5d29yZD48a2V5d29yZD5CaW9tYXJrZXJzL21ldGFib2xpc208L2tl
eXdvcmQ+PGtleXdvcmQ+RG9zZS1SZXNwb25zZSBSZWxhdGlvbnNoaXAsIEltbXVub2xvZ2ljPC9r
ZXl3b3JkPjxrZXl3b3JkPkVuenltZS1MaW5rZWQgSW1tdW5vc29yYmVudCBBc3NheTwva2V5d29y
ZD48a2V5d29yZD5GZW1hbGU8L2tleXdvcmQ+PGtleXdvcmQ+SGVhcnQgRmFpbHVyZS9tb3J0YWxp
dHk8L2tleXdvcmQ+PGtleXdvcmQ+SGVhcnQgUmF0ZS9pbW11bm9sb2d5PC9rZXl3b3JkPjxrZXl3
b3JkPkh1bWFuczwva2V5d29yZD48a2V5d29yZD5JbW11bm9nbG9idWxpbiBHLyptZXRhYm9saXNt
PC9rZXl3b3JkPjxrZXl3b3JkPk1hbGU8L2tleXdvcmQ+PGtleXdvcmQ+TWlkZGxlIEFnZWQ8L2tl
eXdvcmQ+PGtleXdvcmQ+TXlvY2FyZGlhbCBJbmZhcmN0aW9uLypkaWFnbm9zaXMvbW9ydGFsaXR5
L3BoeXNpb3BhdGhvbG9neTwva2V5d29yZD48a2V5d29yZD5NeW9jeXRlcywgQ2FyZGlhYy9pbW11
bm9sb2d5PC9rZXl3b3JkPjxrZXl3b3JkPlByb2dub3Npczwva2V5d29yZD48a2V5d29yZD5Qcm9z
cGVjdGl2ZSBTdHVkaWVzPC9rZXl3b3JkPjxrZXl3b3JkPlJhdHM8L2tleXdvcmQ+PGtleXdvcmQ+
UmF0cywgV2lzdGFyPC9rZXl3b3JkPjxrZXl3b3JkPlJlZmVyZW5jZSBWYWx1ZXM8L2tleXdvcmQ+
PGtleXdvcmQ+UmVwcm9kdWNpYmlsaXR5IG9mIFJlc3VsdHM8L2tleXdvcmQ+PGtleXdvcmQ+U3Ry
b2tlL21vcnRhbGl0eTwva2V5d29yZD48a2V5d29yZD5UcmVhdG1lbnQgT3V0Y29tZTwva2V5d29y
ZD48L2tleXdvcmRzPjxkYXRlcz48eWVhcj4yMDEwPC95ZWFyPjxwdWItZGF0ZXM+PGRhdGU+QXBy
PC9kYXRlPjwvcHViLWRhdGVzPjwvZGF0ZXM+PGlzYm4+MTUyMi05NjQ1IChFbGVjdHJvbmljKSYj
eEQ7MDE5NS02NjhYIChMaW5raW5nKTwvaXNibj48YWNjZXNzaW9uLW51bT4yMDE3Njc5OTwvYWNj
ZXNzaW9uLW51bT48dXJscz48cmVsYXRlZC11cmxzPjx1cmw+aHR0cHM6Ly93d3cubmNiaS5ubG0u
bmloLmdvdi9wdWJtZWQvMjAxNzY3OTk8L3VybD48L3JlbGF0ZWQtdXJscz48L3VybHM+PGVsZWN0
cm9uaWMtcmVzb3VyY2UtbnVtPjEwLjEwOTMvZXVyaGVhcnRqL2VocTA1NTwvZWxlY3Ryb25pYy1y
ZXNvdXJjZS1udW0+PC9yZWNvcmQ+PC9DaXRlPjxDaXRlPjxBdXRob3I+QW50aW9jaG9zPC9BdXRo
b3I+PFllYXI+MjAxNzwvWWVhcj48UmVjTnVtPjIxOTwvUmVjTnVtPjxyZWNvcmQ+PHJlYy1udW1i
ZXI+MjE5PC9yZWMtbnVtYmVyPjxmb3JlaWduLWtleXM+PGtleSBhcHA9IkVOIiBkYi1pZD0icHZ0
ZHB0dDI0cHcycGlldzllY3hmdnp2end6MnZyZjk1dnZyIiB0aW1lc3RhbXA9IjE2NzA4NDE5OTEi
PjIxOTwva2V5PjwvZm9yZWlnbi1rZXlzPjxyZWYtdHlwZSBuYW1lPSJKb3VybmFsIEFydGljbGUi
PjE3PC9yZWYtdHlwZT48Y29udHJpYnV0b3JzPjxhdXRob3JzPjxhdXRob3I+QW50aW9jaG9zLCBQ
LjwvYXV0aG9yPjxhdXRob3I+TWFycXVlcy1WaWRhbCwgUC48L2F1dGhvcj48YXV0aG9yPlZpcnpp
LCBKLjwvYXV0aG9yPjxhdXRob3I+UGFnYW5vLCBTLjwvYXV0aG9yPjxhdXRob3I+U2F0dGEsIE4u
PC9hdXRob3I+PGF1dGhvcj5IYXJ0bGV5LCBPLjwvYXV0aG9yPjxhdXRob3I+TW9udGVjdWNjbywg
Ri48L2F1dGhvcj48YXV0aG9yPk1hY2gsIEYuPC9hdXRob3I+PGF1dGhvcj5LdXRhbGlrLCBaLjwv
YXV0aG9yPjxhdXRob3I+V2FlYmVyLCBHLjwvYXV0aG9yPjxhdXRob3I+Vm9sbGVud2VpZGVyLCBQ
LjwvYXV0aG9yPjxhdXRob3I+VnVpbGxldW1pZXIsIE4uPC9hdXRob3I+PC9hdXRob3JzPjwvY29u
dHJpYnV0b3JzPjxhdXRoLWFkZHJlc3M+RnJvbSB0aGUgRGVwYXJ0bWVudCBvZiBJbnRlcm5hbCBN
ZWRpY2luZSwgVW5pdmVyc2l0eSBIb3NwaXRhbCBvZiBMYXVzYW5uZSwgU3dpdHplcmxhbmQgKFAu
QS4sIFAuTS4tVi4sIEcuVy4sIFAuVi4pOyBEaXZpc2lvbiBvZiBMYWJvcmF0b3J5IE1lZGljaW5l
LCBEZXBhcnRtZW50IG9mIEdlbmV0aWNzIGFuZCBMYWJvcmF0b3J5IE1lZGljaW5lLCBHZW5ldmEg
VW5pdmVyc2l0eSBIb3NwaXRhbHMsIFN3aXR6ZXJsYW5kIChKLlYuLCBTLlAuLCBOLlMuLCBGLiBN
b250ZWN1Y2NvLCBOLlYuKTsgRGVwYXJ0bWVudCBvZiBIdW1hbiBQcm90ZWluIFNjaWVuY2VzLCBG
YWN1bHR5IG9mIE1lZGljaW5lLCAoSi5WLiwgUy5QLiwgTi5TLiwgTi5WLiksIERlcGFydG1lbnQg
b2YgUGF0aG9sb2d5IGFuZCBJbW11bm9sb2d5LCBGYWN1bHR5IG9mIE1lZGljaW5lIChPLkguKSwg
YW5kIERpdmlzaW9uIG9mIENhcmRpb2xvZ3ksIEZvdW5kYXRpb24gZm9yIE1lZGljYWwgUmVzZWFy
Y2hlcywgRGVwYXJ0bWVudCBvZiBNZWRpY2FsIFNwZWNpYWx0aWVzIChGLiBNb250ZWN1Y2NvLCBG
LiBNYWNoKSwgVW5pdmVyc2l0eSBvZiBHZW5ldmEsIFN3aXR6ZXJsYW5kOyBGaXJzdCBDbGluaWMg
b2YgSW50ZXJuYWwgTWVkaWNpbmUsIERlcGFydG1lbnQgb2YgSW50ZXJuYWwgTWVkaWNpbmUsIFVu
aXZlcnNpdHkgb2YgR2Vub2EsIEl0YWx5IChGLiBNb250ZWN1Y2NvKTsgSW5zdGl0dXRlIG9mIFNv
Y2lhbCBhbmQgUHJldmVudGl2ZSBNZWRpY2luZSwgVW5pdmVyc2l0eSBIb3NwaXRhbCBvZiBMYXVz
YW5uZSwgU3dpdHplcmxhbmQgKFouSy4pOyBhbmQgU3dpc3MgSW5zdGl0dXRlIG9mIEJpb2luZm9y
bWF0aWNzLCBMYXVzYW5uZSwgU3dpdHplcmxhbmQgKFouSy4pLiBwYW5hZ2lvdGlzLmFudGlvY2hv
c0BjaHV2LmNoLiYjeEQ7RnJvbSB0aGUgRGVwYXJ0bWVudCBvZiBJbnRlcm5hbCBNZWRpY2luZSwg
VW5pdmVyc2l0eSBIb3NwaXRhbCBvZiBMYXVzYW5uZSwgU3dpdHplcmxhbmQgKFAuQS4sIFAuTS4t
Vi4sIEcuVy4sIFAuVi4pOyBEaXZpc2lvbiBvZiBMYWJvcmF0b3J5IE1lZGljaW5lLCBEZXBhcnRt
ZW50IG9mIEdlbmV0aWNzIGFuZCBMYWJvcmF0b3J5IE1lZGljaW5lLCBHZW5ldmEgVW5pdmVyc2l0
eSBIb3NwaXRhbHMsIFN3aXR6ZXJsYW5kIChKLlYuLCBTLlAuLCBOLlMuLCBGLiBNb250ZWN1Y2Nv
LCBOLlYuKTsgRGVwYXJ0bWVudCBvZiBIdW1hbiBQcm90ZWluIFNjaWVuY2VzLCBGYWN1bHR5IG9m
IE1lZGljaW5lLCAoSi5WLiwgUy5QLiwgTi5TLiwgTi5WLiksIERlcGFydG1lbnQgb2YgUGF0aG9s
b2d5IGFuZCBJbW11bm9sb2d5LCBGYWN1bHR5IG9mIE1lZGljaW5lIChPLkguKSwgYW5kIERpdmlz
aW9uIG9mIENhcmRpb2xvZ3ksIEZvdW5kYXRpb24gZm9yIE1lZGljYWwgUmVzZWFyY2hlcywgRGVw
YXJ0bWVudCBvZiBNZWRpY2FsIFNwZWNpYWx0aWVzIChGLiBNb250ZWN1Y2NvLCBGLiBNYWNoKSwg
VW5pdmVyc2l0eSBvZiBHZW5ldmEsIFN3aXR6ZXJsYW5kOyBGaXJzdCBDbGluaWMgb2YgSW50ZXJu
YWwgTWVkaWNpbmUsIERlcGFydG1lbnQgb2YgSW50ZXJuYWwgTWVkaWNpbmUsIFVuaXZlcnNpdHkg
b2YgR2Vub2EsIEl0YWx5IChGLiBNb250ZWN1Y2NvKTsgSW5zdGl0dXRlIG9mIFNvY2lhbCBhbmQg
UHJldmVudGl2ZSBNZWRpY2luZSwgVW5pdmVyc2l0eSBIb3NwaXRhbCBvZiBMYXVzYW5uZSwgU3dp
dHplcmxhbmQgKFouSy4pOyBhbmQgU3dpc3MgSW5zdGl0dXRlIG9mIEJpb2luZm9ybWF0aWNzLCBM
YXVzYW5uZSwgU3dpdHplcmxhbmQgKFouSy4pLjwvYXV0aC1hZGRyZXNzPjx0aXRsZXM+PHRpdGxl
PkltcGFjdCBvZiBDRDE0IFBvbHltb3JwaGlzbXMgb24gQW50aS1BcG9saXBvcHJvdGVpbiBBLTEg
SWdHLVJlbGF0ZWQgQ29yb25hcnkgQXJ0ZXJ5IERpc2Vhc2UgUHJlZGljdGlvbiBpbiB0aGUgR2Vu
ZXJhbCBQb3B1bGF0aW9uPC90aXRsZT48c2Vjb25kYXJ5LXRpdGxlPkFydGVyaW9zY2xlciBUaHJv
bWIgVmFzYyBCaW9sPC9zZWNvbmRhcnktdGl0bGU+PC90aXRsZXM+PHBlcmlvZGljYWw+PGZ1bGwt
dGl0bGU+QXJ0ZXJpb3NjbGVyIFRocm9tYiBWYXNjIEJpb2w8L2Z1bGwtdGl0bGU+PC9wZXJpb2Rp
Y2FsPjxwYWdlcz4yMzQyLTIzNDk8L3BhZ2VzPjx2b2x1bWU+Mzc8L3ZvbHVtZT48bnVtYmVyPjEy
PC9udW1iZXI+PGVkaXRpb24+MjAxNy8xMC8yODwvZWRpdGlvbj48a2V5d29yZHM+PGtleXdvcmQ+
QWR1bHQ8L2tleXdvcmQ+PGtleXdvcmQ+QXBvbGlwb3Byb3RlaW4gQS1JLyppbW11bm9sb2d5PC9r
ZXl3b3JkPjxrZXl3b3JkPkF1dG9hbnRpYm9kaWVzLypibG9vZDwva2V5d29yZD48a2V5d29yZD5C
aW9tYXJrZXJzL2Jsb29kPC9rZXl3b3JkPjxrZXl3b3JkPkNoaS1TcXVhcmUgRGlzdHJpYnV0aW9u
PC9rZXl3b3JkPjxrZXl3b3JkPkNvcm9uYXJ5IEFydGVyeSBEaXNlYXNlL2Jsb29kL2VwaWRlbWlv
bG9neS8qZ2VuZXRpY3MvaW1tdW5vbG9neTwva2V5d29yZD48a2V5d29yZD5GZW1hbGU8L2tleXdv
cmQ+PGtleXdvcmQ+R2VuZSBGcmVxdWVuY3k8L2tleXdvcmQ+PGtleXdvcmQ+R2VuZXRpYyBBc3Nv
Y2lhdGlvbiBTdHVkaWVzPC9rZXl3b3JkPjxrZXl3b3JkPkdlbmV0aWMgUHJlZGlzcG9zaXRpb24g
dG8gRGlzZWFzZTwva2V5d29yZD48a2V5d29yZD5IZXRlcm96eWdvdGU8L2tleXdvcmQ+PGtleXdv
cmQ+SG9tb3p5Z290ZTwva2V5d29yZD48a2V5d29yZD5IdW1hbnM8L2tleXdvcmQ+PGtleXdvcmQ+
SW1tdW5vZ2xvYnVsaW4gRy8qYmxvb2Q8L2tleXdvcmQ+PGtleXdvcmQ+SW5jaWRlbmNlPC9rZXl3
b3JkPjxrZXl3b3JkPkthcGxhbi1NZWllciBFc3RpbWF0ZTwva2V5d29yZD48a2V5d29yZD5MaXBv
cG9seXNhY2NoYXJpZGUgUmVjZXB0b3JzLypnZW5ldGljcy9pbW11bm9sb2d5PC9rZXl3b3JkPjxr
ZXl3b3JkPk1hbGU8L2tleXdvcmQ+PGtleXdvcmQ+TWlkZGxlIEFnZWQ8L2tleXdvcmQ+PGtleXdv
cmQ+TXVsdGl2YXJpYXRlIEFuYWx5c2lzPC9rZXl3b3JkPjxrZXl3b3JkPlBoZW5vdHlwZTwva2V5
d29yZD48a2V5d29yZD4qUG9seW1vcnBoaXNtLCBTaW5nbGUgTnVjbGVvdGlkZTwva2V5d29yZD48
a2V5d29yZD5Qcm9wb3J0aW9uYWwgSGF6YXJkcyBNb2RlbHM8L2tleXdvcmQ+PGtleXdvcmQ+UHJv
c3BlY3RpdmUgU3R1ZGllczwva2V5d29yZD48a2V5d29yZD5SaXNrIEFzc2Vzc21lbnQ8L2tleXdv
cmQ+PGtleXdvcmQ+UmlzayBGYWN0b3JzPC9rZXl3b3JkPjxrZXl3b3JkPlN3aXR6ZXJsYW5kL2Vw
aWRlbWlvbG9neTwva2V5d29yZD48a2V5d29yZD5UaW1lIEZhY3RvcnM8L2tleXdvcmQ+PGtleXdv
cmQ+Q0QxNCBwb2x5bW9ycGhpc208L2tleXdvcmQ+PGtleXdvcmQ+SERMIGNob2xlc3Rlcm9sPC9r
ZXl3b3JkPjxrZXl3b3JkPmFwb2xpcG9wcm90ZWluIEEtMTwva2V5d29yZD48a2V5d29yZD5hdXRv
YW50aWJvZGllczwva2V5d29yZD48a2V5d29yZD5hdXRvaW1tdW5pdHk8L2tleXdvcmQ+PGtleXdv
cmQ+Y29yb25hcnkgYXJ0ZXJ5IGRpc2Vhc2U8L2tleXdvcmQ+PGtleXdvcmQ+cmlzayBzdHJhdGlm
aWNhdGlvbjwva2V5d29yZD48L2tleXdvcmRzPjxkYXRlcz48eWVhcj4yMDE3PC95ZWFyPjxwdWIt
ZGF0ZXM+PGRhdGU+RGVjPC9kYXRlPjwvcHViLWRhdGVzPjwvZGF0ZXM+PGlzYm4+MTUyNC00NjM2
IChFbGVjdHJvbmljKSYjeEQ7MTA3OS01NjQyIChMaW5raW5nKTwvaXNibj48YWNjZXNzaW9uLW51
bT4yOTA3NDU4NjwvYWNjZXNzaW9uLW51bT48dXJscz48cmVsYXRlZC11cmxzPjx1cmw+aHR0cHM6
Ly93d3cubmNiaS5ubG0ubmloLmdvdi9wdWJtZWQvMjkwNzQ1ODY8L3VybD48L3JlbGF0ZWQtdXJs
cz48L3VybHM+PGVsZWN0cm9uaWMtcmVzb3VyY2UtbnVtPjEwLjExNjEvQVRWQkFIQS4xMTcuMzA5
NjAyPC9lbGVjdHJvbmljLXJlc291cmNlLW51bT48L3JlY29yZD48L0NpdGU+PC9FbmROb3RlPn==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PEVuZE5vdGU+PENpdGU+PEF1dGhvcj5BbnRpb2Nob3M8L0F1dGhvcj48WWVhcj4yMDE2PC9ZZWFy
PjxSZWNOdW0+NTU8L1JlY051bT48RGlzcGxheVRleHQ+KDMtNik8L0Rpc3BsYXlUZXh0PjxyZWNv
cmQ+PHJlYy1udW1iZXI+NTU8L3JlYy1udW1iZXI+PGZvcmVpZ24ta2V5cz48a2V5IGFwcD0iRU4i
IGRiLWlkPSJwdnRkcHR0MjRwdzJwaWV3OWVjeGZ2enZ6d3oydnJmOTV2dnIiIHRpbWVzdGFtcD0i
MTYzMTI2MzE1NCI+NTU8L2tleT48L2ZvcmVpZ24ta2V5cz48cmVmLXR5cGUgbmFtZT0iSm91cm5h
bCBBcnRpY2xlIj4xNzwvcmVmLXR5cGU+PGNvbnRyaWJ1dG9ycz48YXV0aG9ycz48YXV0aG9yPkFu
dGlvY2hvcywgUC48L2F1dGhvcj48YXV0aG9yPk1hcnF1ZXMtVmlkYWwsIFAuPC9hdXRob3I+PGF1
dGhvcj5WaXJ6aSwgSi48L2F1dGhvcj48YXV0aG9yPlBhZ2FubywgUy48L2F1dGhvcj48YXV0aG9y
PlNhdHRhLCBOLjwvYXV0aG9yPjxhdXRob3I+QmFzdGFyZG90LCBGLjwvYXV0aG9yPjxhdXRob3I+
SGFydGxleSwgTy48L2F1dGhvcj48YXV0aG9yPk1vbnRlY3VjY28sIEYuPC9hdXRob3I+PGF1dGhv
cj5NYWNoLCBGLjwvYXV0aG9yPjxhdXRob3I+V2FlYmVyLCBHLjwvYXV0aG9yPjxhdXRob3I+Vm9s
bGVud2VpZGVyLCBQLjwvYXV0aG9yPjxhdXRob3I+VnVpbGxldW1pZXIsIE4uPC9hdXRob3I+PC9h
dXRob3JzPjwvY29udHJpYnV0b3JzPjxhdXRoLWFkZHJlc3M+RHIuIFBhbmFnaW90aXMgQW50aW9j
aG9zLCBDb0xhdXMgU3R1ZHksIEJhdGltZW50IGRlcyBJbnN0aXR1dHMsIDE5LCBSdWUgZHUgQnVn
bm9uLCBDSC0xMDA1IExhdXNhbm5lLCBTd2l0emVybGFuZCwgVGVsLjogKzQxIDc5IDU1NiAwMyAx
MSwgRmF4OiArNDEgMjEgMzE0IDgwIDM3LCBFLW1haWw6IHBhbmFnaW90aXMuYW50aW9jaG9zQGNo
dXYuY2guPC9hdXRoLWFkZHJlc3M+PHRpdGxlcz48dGl0bGU+QXNzb2NpYXRpb24gYmV0d2VlbiBh
bnRpLWFwb2xpcG9wcm90ZWluIEEtMSBhbnRpYm9kaWVzIGFuZCBjYXJkaW92YXNjdWxhciBkaXNl
YXNlIGluIHRoZSBnZW5lcmFsIHBvcHVsYXRpb24uIFJlc3VsdHMgZnJvbSB0aGUgQ29MYXVzIHN0
dWR5PC90aXRsZT48c2Vjb25kYXJ5LXRpdGxlPlRocm9tYiBIYWVtb3N0PC9zZWNvbmRhcnktdGl0
bGU+PC90aXRsZXM+PHBlcmlvZGljYWw+PGZ1bGwtdGl0bGU+VGhyb21iIEhhZW1vc3Q8L2Z1bGwt
dGl0bGU+PC9wZXJpb2RpY2FsPjxwYWdlcz43NjQtNzE8L3BhZ2VzPjx2b2x1bWU+MTE2PC92b2x1
bWU+PG51bWJlcj40PC9udW1iZXI+PGVkaXRpb24+MjAxNi8wNy8wODwvZWRpdGlvbj48a2V5d29y
ZHM+PGtleXdvcmQ+QWR1bHQ8L2tleXdvcmQ+PGtleXdvcmQ+QXBvbGlwb3Byb3RlaW4gQS1JLypp
bW11bm9sb2d5PC9rZXl3b3JkPjxrZXl3b3JkPkF1dG9hbnRpYm9kaWVzLypibG9vZDwva2V5d29y
ZD48a2V5d29yZD5DYXJkaW92YXNjdWxhciBEaXNlYXNlcy8qYmxvb2QvaW1tdW5vbG9neTwva2V5
d29yZD48a2V5d29yZD5Dcm9zcy1TZWN0aW9uYWwgU3R1ZGllczwva2V5d29yZD48a2V5d29yZD5G
ZW1hbGU8L2tleXdvcmQ+PGtleXdvcmQ+SHVtYW5zPC9rZXl3b3JkPjxrZXl3b3JkPkltbXVub2ds
b2J1bGluIEcvYmxvb2Q8L2tleXdvcmQ+PGtleXdvcmQ+TWFsZTwva2V5d29yZD48a2V5d29yZD5N
aWRkbGUgQWdlZDwva2V5d29yZD48a2V5d29yZD4qQW50aS1hcG9saXBvcHJvdGVpbiBBLTEgYW50
aWJvZGllczwva2V5d29yZD48a2V5d29yZD4qYmlvbWFya2VyPC9rZXl3b3JkPjxrZXl3b3JkPipj
YXJkaW92YXNjdWxhciBkaXNlYXNlPC9rZXl3b3JkPjxrZXl3b3JkPipoaWdoLWRlbnNpdHkgbGlw
b3Byb3RlaW4gY2hvbGVzdGVyb2w8L2tleXdvcmQ+PGtleXdvcmQ+KnBvcHVsYXRpb24tYmFzZWQ8
L2tleXdvcmQ+PC9rZXl3b3Jkcz48ZGF0ZXM+PHllYXI+MjAxNjwveWVhcj48cHViLWRhdGVzPjxk
YXRlPlNlcCAyNzwvZGF0ZT48L3B1Yi1kYXRlcz48L2RhdGVzPjxpc2JuPjI1NjctNjg5WCAoRWxl
Y3Ryb25pYykmI3hEOzAzNDAtNjI0NSAoTGlua2luZyk8L2lzYm4+PGFjY2Vzc2lvbi1udW0+Mjcz
ODQ0MDA8L2FjY2Vzc2lvbi1udW0+PHVybHM+PHJlbGF0ZWQtdXJscz48dXJsPmh0dHBzOi8vd3d3
Lm5jYmkubmxtLm5paC5nb3YvcHVibWVkLzI3Mzg0NDAwPC91cmw+PC9yZWxhdGVkLXVybHM+PC91
cmxzPjxlbGVjdHJvbmljLXJlc291cmNlLW51bT4xMC4xMTYwL1RIMTYtMDMtMDI0ODwvZWxlY3Ry
b25pYy1yZXNvdXJjZS1udW0+PC9yZWNvcmQ+PC9DaXRlPjxDaXRlPjxBdXRob3I+VnVpbGxldW1p
ZXI8L0F1dGhvcj48WWVhcj4yMDE5PC9ZZWFyPjxSZWNOdW0+Njk8L1JlY051bT48cmVjb3JkPjxy
ZWMtbnVtYmVyPjY5PC9yZWMtbnVtYmVyPjxmb3JlaWduLWtleXM+PGtleSBhcHA9IkVOIiBkYi1p
ZD0icHZ0ZHB0dDI0cHcycGlldzllY3hmdnp2end6MnZyZjk1dnZyIiB0aW1lc3RhbXA9IjE2MzEy
NjYyNDIiPjY5PC9rZXk+PC9mb3JlaWduLWtleXM+PHJlZi10eXBlIG5hbWU9IkpvdXJuYWwgQXJ0
aWNsZSI+MTc8L3JlZi10eXBlPjxjb250cmlidXRvcnM+PGF1dGhvcnM+PGF1dGhvcj5WdWlsbGV1
bWllciwgTi48L2F1dGhvcj48YXV0aG9yPlBhZ2FubywgUy48L2F1dGhvcj48YXV0aG9yPkNvbWJl
c2N1cmUsIEMuPC9hdXRob3I+PGF1dGhvcj5HZW5jZXIsIEIuPC9hdXRob3I+PGF1dGhvcj5WaXJ6
aSwgSi48L2F1dGhvcj48YXV0aG9yPlJhYmVyLCBMLjwvYXV0aG9yPjxhdXRob3I+Q2FyYmFsbG8s
IEQuPC9hdXRob3I+PGF1dGhvcj5DYXJiYWxsbywgUy48L2F1dGhvcj48YXV0aG9yPk5hbmNoZW4s
IEQuPC9hdXRob3I+PGF1dGhvcj5Sb2RvbmRpLCBOLjwvYXV0aG9yPjxhdXRob3I+V2luZGVja2Vy
LCBTLjwvYXV0aG9yPjxhdXRob3I+SGF6ZW4sIFMuIEwuPC9hdXRob3I+PGF1dGhvcj5XYW5nLCBa
LjwvYXV0aG9yPjxhdXRob3I+TGksIFguIFMuPC9hdXRob3I+PGF1dGhvcj52b24gRWNrYXJkc3Rl
aW4sIEEuPC9hdXRob3I+PGF1dGhvcj5NYXR0ZXIsIEMuIE0uPC9hdXRob3I+PGF1dGhvcj5MdXNj
aGVyLCBULiBGLjwvYXV0aG9yPjxhdXRob3I+S2xpbmdlbmJlcmcsIFIuPC9hdXRob3I+PGF1dGhv
cj5NYWNoLCBGLjwvYXV0aG9yPjwvYXV0aG9ycz48L2NvbnRyaWJ1dG9ycz48YXV0aC1hZGRyZXNz
PkRpdmlzaW9uIG9mIExhYm9yYXRvcnkgTWVkaWNpbmUsIERpYWdub3N0aWMgRGVwYXJ0bWVudCwg
R2VuZXZhIFVuaXZlcnNpdHkgSG9zcGl0YWwsIDEyMDUgR2VuZXZhLCBTd2l0emVybGFuZC4mI3hE
O0RlcGFydG1lbnQgb2YgSW50ZXJuYWwgTWVkaWNpbmUgc3BlY2lhbGl0aWVzLCBNZWRpY2FsIEZh
Y3VsdHksIEdlbmV2YSBVbml2ZXJzaXR5LCAxMjA1IEdlbmV2YSwgU3dpdHplcmxhbmQuJiN4RDtE
aXZpc2lvbiBvZiBMYWJvcmF0b3J5IE1lZGljaW5lLCBEaWFnbm9zdGljIERlcGFydG1lbnQsIEdl
bmV2YSBVbml2ZXJzaXR5IEhvc3BpdGFsLCAxMjA1IEdlbmV2YSwgU3dpdHplcmxhbmQuIFNhYnJp
bmEuUGFnYW5vQGhjdWdlLmNoLiYjeEQ7RGVwYXJ0bWVudCBvZiBJbnRlcm5hbCBNZWRpY2luZSBz
cGVjaWFsaXRpZXMsIE1lZGljYWwgRmFjdWx0eSwgR2VuZXZhIFVuaXZlcnNpdHksIDEyMDUgR2Vu
ZXZhLCBTd2l0emVybGFuZC4gU2FicmluYS5QYWdhbm9AaGN1Z2UuY2guJiN4RDtEaXZpc2lvbiBv
ZiBDbGluaWNhbCBFcGlkZW1pb2xvZ3ksIFVuaXZlcnNpdHkgSG9zcGl0YWwgb2YgR2VuZXZhLCAx
MjA1IEdlbmV2YSwgU3dpdHplcmxhbmQuJiN4RDtDZW50ZXIgb2YgQ2xpbmljYWwgUmVzZWFyY2gs
IFVuaXZlcnNpdHkgb2YgR2VuZXZhLCAxMjA1IEdlbmV2YSwgU3dpdHplcmxhbmQuJiN4RDtEaXZp
c2lvbiBvZiBDYXJkaW9sb2d5LCBDYXJkaW9sb2d5IENlbnRlciwgR2VuZXZhIFVuaXZlcnNpdHkg
SG9zcGl0YWwsIDEyMDUgR2VuZXZhIFN3aXR6ZXJsYW5kLiYjeEQ7RGVwYXJ0bWVudCBvZiBDYXJk
aW9sb2d5LCBCZXJuIFVuaXZlcnNpdHkgSG9zcGl0YWwsIFVuaXZlcnNpdHkgb2YgQmVybiwgMzAx
MCBCZXJuLCBTd2l0emVybGFuZC4mI3hEO0NlbnRlciBmb3IgUHJpbWFyeSBDYXJlIGFuZCBQdWJs
aWMgSGVhbHRoIChVbmlzYW50ZSksIFVuaXZlcnNpdHkgb2YgTGF1c2FubmUsIDEwMTUgTGF1c2Fu
bmUsIFN3aXR6ZXJsYW5kLiYjeEQ7SW5zdGl0dXRlIG9mIFByaW1hcnkgSGVhbHRoIENhcmUgKEJJ
SEFNKSwgVW5pdmVyc2l0eSBvZiBCZXJuLCAzMDEwIEJlcm4sIFN3aXR6ZXJsYW5kLiYjeEQ7RGVw
YXJ0bWVudCBvZiBHZW5lcmFsIEludGVybmFsIE1lZGljaW5lLCBJbnNlbHNwaXRhbCwgQmVybiBV
bml2ZXJzaXR5IEhvc3BpdGFsLCBVbml2ZXJzaXR5IG9mIEJlcm4sIDMwMTAgQmVybiwgU3dpdHpl
cmxhbmQuJiN4RDtEZXBhcnRtZW50IG9mIENhcmRpb3Zhc2N1bGFyIGFuZCBNZXRhYm9saWMgU2Np
ZW5jZXMsIExlcm5lciBSZXNlYXJjaCBJbnN0aXR1dGUsIENsZXZlbGFuZCBDbGluaWMsIENsZXZl
bGFuZCwgT0ggNDQxOTUsIFVTQS4mI3hEO0RlcGFydG1lbnQgb2YgQ2FyZGlvdmFzY3VsYXIgTWVk
aWNpbmUsIEhlYXJ0IGFuZCBWYXNjdWxhciBJbnN0aXR1dGUsIENsZXZlbGFuZCBDbGluaWMsIENs
ZXZlbGFuZCwgT0ggNDQxOTUsIFVTQS4mI3hEO0luc3RpdHV0ZSBvZiBDbGluaWNhbCBDaGVtaXN0
cnksIFVuaXZlcnNpdHkgSG9zcGl0YWwgb2YgWnVyaWNoLCA4MDkxIFp1cmljaCwgU3dpdHplcmxh
bmQuJiN4RDtEZXBhcnRtZW50IG9mIENhcmRpb2xvZ3ksIFVuaXZlcnNpdHkgSGVhcnQgQ2VudGVy
LCBVbml2ZXJzaXR5IEhvc3BpdGFsIG9mIFp1cmljaCwgODA5MSBadXJpY2gsIFN3aXR6ZXJsYW5k
LiYjeEQ7Q2VudGVyIGZvciBNb2xlY3VsYXIgQ2FyZGlvbG9neSwgVW5pdmVyc2l0eSBIZWFydCBD
ZW50ZXIsIFVuaXZlcnNpdHkgWnVyaWNoLCA4MDkxIFp1cmljaCwgU3dpdHplcmxhbmQuJiN4RDtI
ZWFydCBEaXZpc2lvbiwgUm95YWwgQnJvbXB0b24gYW5kIEhhcmVmaWVsZCBIb3NwaXRhbCBhbmQg
SW1wZXJpYWwgQ29sbGVnZSwgVXhicmlkZ2UgVUI5IDZKSCwgTG9uZG9uLCBVSy48L2F1dGgtYWRk
cmVzcz48dGl0bGVzPjx0aXRsZT5Ob24tTGluZWFyIFJlbGF0aW9uc2hpcCBiZXR3ZWVuIEFudGkt
QXBvbGlwb3Byb3RlaW4gQS0xIElnR3MgYW5kIENhcmRpb3Zhc2N1bGFyIE91dGNvbWVzIGluIFBh
dGllbnRzIHdpdGggQWN1dGUgQ29yb25hcnkgU3luZHJvbWVzPC90aXRsZT48c2Vjb25kYXJ5LXRp
dGxlPkogQ2xpbiBNZWQ8L3NlY29uZGFyeS10aXRsZT48L3RpdGxlcz48cGVyaW9kaWNhbD48ZnVs
bC10aXRsZT5KIENsaW4gTWVkPC9mdWxsLXRpdGxlPjwvcGVyaW9kaWNhbD48dm9sdW1lPjg8L3Zv
bHVtZT48bnVtYmVyPjc8L251bWJlcj48ZWRpdGlvbj4yMDE5LzA3LzIyPC9lZGl0aW9uPjxrZXl3
b3Jkcz48a2V5d29yZD5DLXN0YXRpc3RpY3M8L2tleXdvcmQ+PGtleXdvcmQ+R1JBQ0Ugc2NvcmU8
L2tleXdvcmQ+PGtleXdvcmQ+YWN1dGUgY29yb25hcnkgc3luZHJvbWU8L2tleXdvcmQ+PGtleXdv
cmQ+YW50aS1hcG9saXBvcHJvdGVpbiBBLUkgYXV0b2FudGlib2RpZXM8L2tleXdvcmQ+PGtleXdv
cmQ+YmlvbWFya2Vyczwva2V5d29yZD48L2tleXdvcmRzPjxkYXRlcz48eWVhcj4yMDE5PC95ZWFy
PjxwdWItZGF0ZXM+PGRhdGU+SnVsIDk8L2RhdGU+PC9wdWItZGF0ZXM+PC9kYXRlcz48aXNibj4y
MDc3LTAzODMgKFByaW50KSYjeEQ7MjA3Ny0wMzgzIChMaW5raW5nKTwvaXNibj48YWNjZXNzaW9u
LW51bT4zMTMyNDA3MzwvYWNjZXNzaW9uLW51bT48dXJscz48cmVsYXRlZC11cmxzPjx1cmw+aHR0
cHM6Ly93d3cubmNiaS5ubG0ubmloLmdvdi9wdWJtZWQvMzEzMjQwNzM8L3VybD48L3JlbGF0ZWQt
dXJscz48L3VybHM+PGN1c3RvbTI+UE1DNjY3OTA3MjwvY3VzdG9tMj48ZWxlY3Ryb25pYy1yZXNv
dXJjZS1udW0+MTAuMzM5MC9qY204MDcxMDAyPC9lbGVjdHJvbmljLXJlc291cmNlLW51bT48L3Jl
Y29yZD48L0NpdGU+PENpdGU+PEF1dGhvcj5WdWlsbGV1bWllcjwvQXV0aG9yPjxZZWFyPjIwMTA8
L1llYXI+PFJlY051bT42MjwvUmVjTnVtPjxyZWNvcmQ+PHJlYy1udW1iZXI+NjI8L3JlYy1udW1i
ZXI+PGZvcmVpZ24ta2V5cz48a2V5IGFwcD0iRU4iIGRiLWlkPSJwdnRkcHR0MjRwdzJwaWV3OWVj
eGZ2enZ6d3oydnJmOTV2dnIiIHRpbWVzdGFtcD0iMTYzMTI2NTgxMSI+NjI8L2tleT48L2ZvcmVp
Z24ta2V5cz48cmVmLXR5cGUgbmFtZT0iSm91cm5hbCBBcnRpY2xlIj4xNzwvcmVmLXR5cGU+PGNv
bnRyaWJ1dG9ycz48YXV0aG9ycz48YXV0aG9yPlZ1aWxsZXVtaWVyLCBOLjwvYXV0aG9yPjxhdXRo
b3I+Um9zc2llciwgTS4gRi48L2F1dGhvcj48YXV0aG9yPlBhZ2FubywgUy48L2F1dGhvcj48YXV0
aG9yPlB5dGhvbiwgTS48L2F1dGhvcj48YXV0aG9yPkNoYXJib25uZXksIEUuPC9hdXRob3I+PGF1
dGhvcj5Oa291bG91LCBSLjwvYXV0aG9yPjxhdXRob3I+SmFtZXMsIFIuPC9hdXRob3I+PGF1dGhv
cj5SZWJlciwgRy48L2F1dGhvcj48YXV0aG9yPk1hY2gsIEYuPC9hdXRob3I+PGF1dGhvcj5Sb3V4
LUxvbWJhcmQsIFAuPC9hdXRob3I+PC9hdXRob3JzPjwvY29udHJpYnV0b3JzPjxhdXRoLWFkZHJl
c3M+U2VydmljZSBvZiBMYWJvcmF0b3J5IE1lZGljaW5lLCBEZXBhcnRtZW50IG9mIEdlbmV0aWNz
IGFuZCBMYWJvcmF0b3J5IE1lZGljaW5lLCBHZW5ldmEgVW5pdmVyc2l0eSBIb3NwaXRhbHMsIEdl
bmV2YSAxNCwgU3dpdHplcmxhbmQuIG5pY29sYXMudnVpbGxldW1pZXJAaGN1Z2UuY2g8L2F1dGgt
YWRkcmVzcz48dGl0bGVzPjx0aXRsZT5BbnRpLWFwb2xpcG9wcm90ZWluIEEtMSBJZ0cgYXMgYW4g
aW5kZXBlbmRlbnQgY2FyZGlvdmFzY3VsYXIgcHJvZ25vc3RpYyBtYXJrZXIgYWZmZWN0aW5nIGJh
c2FsIGhlYXJ0IHJhdGUgaW4gbXlvY2FyZGlhbCBpbmZhcmN0aW9uPC90aXRsZT48c2Vjb25kYXJ5
LXRpdGxlPkV1ciBIZWFydCBKPC9zZWNvbmRhcnktdGl0bGU+PC90aXRsZXM+PHBlcmlvZGljYWw+
PGZ1bGwtdGl0bGU+RXVyIEhlYXJ0IEo8L2Z1bGwtdGl0bGU+PC9wZXJpb2RpY2FsPjxwYWdlcz44
MTUtMjM8L3BhZ2VzPjx2b2x1bWU+MzE8L3ZvbHVtZT48bnVtYmVyPjc8L251bWJlcj48ZWRpdGlv
bj4yMDEwLzAyLzI0PC9lZGl0aW9uPjxrZXl3b3Jkcz48a2V5d29yZD5BY3V0ZSBDb3JvbmFyeSBT
eW5kcm9tZS9tb3J0YWxpdHk8L2tleXdvcmQ+PGtleXdvcmQ+QWR1bHQ8L2tleXdvcmQ+PGtleXdv
cmQ+QWdlZDwva2V5d29yZD48a2V5d29yZD5BZ2VkLCA4MCBhbmQgb3Zlcjwva2V5d29yZD48a2V5
d29yZD5BbmltYWxzPC9rZXl3b3JkPjxrZXl3b3JkPkFwb2xpcG9wcm90ZWluIEEtSS8qaW1tdW5v
bG9neTwva2V5d29yZD48a2V5d29yZD5BcnJoeXRobWlhcywgQ2FyZGlhYy8qZGlhZ25vc2lzL3Bo
eXNpb3BhdGhvbG9neTwva2V5d29yZD48a2V5d29yZD5CaW9tYXJrZXJzL21ldGFib2xpc208L2tl
eXdvcmQ+PGtleXdvcmQ+RG9zZS1SZXNwb25zZSBSZWxhdGlvbnNoaXAsIEltbXVub2xvZ2ljPC9r
ZXl3b3JkPjxrZXl3b3JkPkVuenltZS1MaW5rZWQgSW1tdW5vc29yYmVudCBBc3NheTwva2V5d29y
ZD48a2V5d29yZD5GZW1hbGU8L2tleXdvcmQ+PGtleXdvcmQ+SGVhcnQgRmFpbHVyZS9tb3J0YWxp
dHk8L2tleXdvcmQ+PGtleXdvcmQ+SGVhcnQgUmF0ZS9pbW11bm9sb2d5PC9rZXl3b3JkPjxrZXl3
b3JkPkh1bWFuczwva2V5d29yZD48a2V5d29yZD5JbW11bm9nbG9idWxpbiBHLyptZXRhYm9saXNt
PC9rZXl3b3JkPjxrZXl3b3JkPk1hbGU8L2tleXdvcmQ+PGtleXdvcmQ+TWlkZGxlIEFnZWQ8L2tl
eXdvcmQ+PGtleXdvcmQ+TXlvY2FyZGlhbCBJbmZhcmN0aW9uLypkaWFnbm9zaXMvbW9ydGFsaXR5
L3BoeXNpb3BhdGhvbG9neTwva2V5d29yZD48a2V5d29yZD5NeW9jeXRlcywgQ2FyZGlhYy9pbW11
bm9sb2d5PC9rZXl3b3JkPjxrZXl3b3JkPlByb2dub3Npczwva2V5d29yZD48a2V5d29yZD5Qcm9z
cGVjdGl2ZSBTdHVkaWVzPC9rZXl3b3JkPjxrZXl3b3JkPlJhdHM8L2tleXdvcmQ+PGtleXdvcmQ+
UmF0cywgV2lzdGFyPC9rZXl3b3JkPjxrZXl3b3JkPlJlZmVyZW5jZSBWYWx1ZXM8L2tleXdvcmQ+
PGtleXdvcmQ+UmVwcm9kdWNpYmlsaXR5IG9mIFJlc3VsdHM8L2tleXdvcmQ+PGtleXdvcmQ+U3Ry
b2tlL21vcnRhbGl0eTwva2V5d29yZD48a2V5d29yZD5UcmVhdG1lbnQgT3V0Y29tZTwva2V5d29y
ZD48L2tleXdvcmRzPjxkYXRlcz48eWVhcj4yMDEwPC95ZWFyPjxwdWItZGF0ZXM+PGRhdGU+QXBy
PC9kYXRlPjwvcHViLWRhdGVzPjwvZGF0ZXM+PGlzYm4+MTUyMi05NjQ1IChFbGVjdHJvbmljKSYj
eEQ7MDE5NS02NjhYIChMaW5raW5nKTwvaXNibj48YWNjZXNzaW9uLW51bT4yMDE3Njc5OTwvYWNj
ZXNzaW9uLW51bT48dXJscz48cmVsYXRlZC11cmxzPjx1cmw+aHR0cHM6Ly93d3cubmNiaS5ubG0u
bmloLmdvdi9wdWJtZWQvMjAxNzY3OTk8L3VybD48L3JlbGF0ZWQtdXJscz48L3VybHM+PGVsZWN0
cm9uaWMtcmVzb3VyY2UtbnVtPjEwLjEwOTMvZXVyaGVhcnRqL2VocTA1NTwvZWxlY3Ryb25pYy1y
ZXNvdXJjZS1udW0+PC9yZWNvcmQ+PC9DaXRlPjxDaXRlPjxBdXRob3I+QW50aW9jaG9zPC9BdXRo
b3I+PFllYXI+MjAxNzwvWWVhcj48UmVjTnVtPjIxOTwvUmVjTnVtPjxyZWNvcmQ+PHJlYy1udW1i
ZXI+MjE5PC9yZWMtbnVtYmVyPjxmb3JlaWduLWtleXM+PGtleSBhcHA9IkVOIiBkYi1pZD0icHZ0
ZHB0dDI0cHcycGlldzllY3hmdnp2end6MnZyZjk1dnZyIiB0aW1lc3RhbXA9IjE2NzA4NDE5OTEi
PjIxOTwva2V5PjwvZm9yZWlnbi1rZXlzPjxyZWYtdHlwZSBuYW1lPSJKb3VybmFsIEFydGljbGUi
PjE3PC9yZWYtdHlwZT48Y29udHJpYnV0b3JzPjxhdXRob3JzPjxhdXRob3I+QW50aW9jaG9zLCBQ
LjwvYXV0aG9yPjxhdXRob3I+TWFycXVlcy1WaWRhbCwgUC48L2F1dGhvcj48YXV0aG9yPlZpcnpp
LCBKLjwvYXV0aG9yPjxhdXRob3I+UGFnYW5vLCBTLjwvYXV0aG9yPjxhdXRob3I+U2F0dGEsIE4u
PC9hdXRob3I+PGF1dGhvcj5IYXJ0bGV5LCBPLjwvYXV0aG9yPjxhdXRob3I+TW9udGVjdWNjbywg
Ri48L2F1dGhvcj48YXV0aG9yPk1hY2gsIEYuPC9hdXRob3I+PGF1dGhvcj5LdXRhbGlrLCBaLjwv
YXV0aG9yPjxhdXRob3I+V2FlYmVyLCBHLjwvYXV0aG9yPjxhdXRob3I+Vm9sbGVud2VpZGVyLCBQ
LjwvYXV0aG9yPjxhdXRob3I+VnVpbGxldW1pZXIsIE4uPC9hdXRob3I+PC9hdXRob3JzPjwvY29u
dHJpYnV0b3JzPjxhdXRoLWFkZHJlc3M+RnJvbSB0aGUgRGVwYXJ0bWVudCBvZiBJbnRlcm5hbCBN
ZWRpY2luZSwgVW5pdmVyc2l0eSBIb3NwaXRhbCBvZiBMYXVzYW5uZSwgU3dpdHplcmxhbmQgKFAu
QS4sIFAuTS4tVi4sIEcuVy4sIFAuVi4pOyBEaXZpc2lvbiBvZiBMYWJvcmF0b3J5IE1lZGljaW5l
LCBEZXBhcnRtZW50IG9mIEdlbmV0aWNzIGFuZCBMYWJvcmF0b3J5IE1lZGljaW5lLCBHZW5ldmEg
VW5pdmVyc2l0eSBIb3NwaXRhbHMsIFN3aXR6ZXJsYW5kIChKLlYuLCBTLlAuLCBOLlMuLCBGLiBN
b250ZWN1Y2NvLCBOLlYuKTsgRGVwYXJ0bWVudCBvZiBIdW1hbiBQcm90ZWluIFNjaWVuY2VzLCBG
YWN1bHR5IG9mIE1lZGljaW5lLCAoSi5WLiwgUy5QLiwgTi5TLiwgTi5WLiksIERlcGFydG1lbnQg
b2YgUGF0aG9sb2d5IGFuZCBJbW11bm9sb2d5LCBGYWN1bHR5IG9mIE1lZGljaW5lIChPLkguKSwg
YW5kIERpdmlzaW9uIG9mIENhcmRpb2xvZ3ksIEZvdW5kYXRpb24gZm9yIE1lZGljYWwgUmVzZWFy
Y2hlcywgRGVwYXJ0bWVudCBvZiBNZWRpY2FsIFNwZWNpYWx0aWVzIChGLiBNb250ZWN1Y2NvLCBG
LiBNYWNoKSwgVW5pdmVyc2l0eSBvZiBHZW5ldmEsIFN3aXR6ZXJsYW5kOyBGaXJzdCBDbGluaWMg
b2YgSW50ZXJuYWwgTWVkaWNpbmUsIERlcGFydG1lbnQgb2YgSW50ZXJuYWwgTWVkaWNpbmUsIFVu
aXZlcnNpdHkgb2YgR2Vub2EsIEl0YWx5IChGLiBNb250ZWN1Y2NvKTsgSW5zdGl0dXRlIG9mIFNv
Y2lhbCBhbmQgUHJldmVudGl2ZSBNZWRpY2luZSwgVW5pdmVyc2l0eSBIb3NwaXRhbCBvZiBMYXVz
YW5uZSwgU3dpdHplcmxhbmQgKFouSy4pOyBhbmQgU3dpc3MgSW5zdGl0dXRlIG9mIEJpb2luZm9y
bWF0aWNzLCBMYXVzYW5uZSwgU3dpdHplcmxhbmQgKFouSy4pLiBwYW5hZ2lvdGlzLmFudGlvY2hv
c0BjaHV2LmNoLiYjeEQ7RnJvbSB0aGUgRGVwYXJ0bWVudCBvZiBJbnRlcm5hbCBNZWRpY2luZSwg
VW5pdmVyc2l0eSBIb3NwaXRhbCBvZiBMYXVzYW5uZSwgU3dpdHplcmxhbmQgKFAuQS4sIFAuTS4t
Vi4sIEcuVy4sIFAuVi4pOyBEaXZpc2lvbiBvZiBMYWJvcmF0b3J5IE1lZGljaW5lLCBEZXBhcnRt
ZW50IG9mIEdlbmV0aWNzIGFuZCBMYWJvcmF0b3J5IE1lZGljaW5lLCBHZW5ldmEgVW5pdmVyc2l0
eSBIb3NwaXRhbHMsIFN3aXR6ZXJsYW5kIChKLlYuLCBTLlAuLCBOLlMuLCBGLiBNb250ZWN1Y2Nv
LCBOLlYuKTsgRGVwYXJ0bWVudCBvZiBIdW1hbiBQcm90ZWluIFNjaWVuY2VzLCBGYWN1bHR5IG9m
IE1lZGljaW5lLCAoSi5WLiwgUy5QLiwgTi5TLiwgTi5WLiksIERlcGFydG1lbnQgb2YgUGF0aG9s
b2d5IGFuZCBJbW11bm9sb2d5LCBGYWN1bHR5IG9mIE1lZGljaW5lIChPLkguKSwgYW5kIERpdmlz
aW9uIG9mIENhcmRpb2xvZ3ksIEZvdW5kYXRpb24gZm9yIE1lZGljYWwgUmVzZWFyY2hlcywgRGVw
YXJ0bWVudCBvZiBNZWRpY2FsIFNwZWNpYWx0aWVzIChGLiBNb250ZWN1Y2NvLCBGLiBNYWNoKSwg
VW5pdmVyc2l0eSBvZiBHZW5ldmEsIFN3aXR6ZXJsYW5kOyBGaXJzdCBDbGluaWMgb2YgSW50ZXJu
YWwgTWVkaWNpbmUsIERlcGFydG1lbnQgb2YgSW50ZXJuYWwgTWVkaWNpbmUsIFVuaXZlcnNpdHkg
b2YgR2Vub2EsIEl0YWx5IChGLiBNb250ZWN1Y2NvKTsgSW5zdGl0dXRlIG9mIFNvY2lhbCBhbmQg
UHJldmVudGl2ZSBNZWRpY2luZSwgVW5pdmVyc2l0eSBIb3NwaXRhbCBvZiBMYXVzYW5uZSwgU3dp
dHplcmxhbmQgKFouSy4pOyBhbmQgU3dpc3MgSW5zdGl0dXRlIG9mIEJpb2luZm9ybWF0aWNzLCBM
YXVzYW5uZSwgU3dpdHplcmxhbmQgKFouSy4pLjwvYXV0aC1hZGRyZXNzPjx0aXRsZXM+PHRpdGxl
PkltcGFjdCBvZiBDRDE0IFBvbHltb3JwaGlzbXMgb24gQW50aS1BcG9saXBvcHJvdGVpbiBBLTEg
SWdHLVJlbGF0ZWQgQ29yb25hcnkgQXJ0ZXJ5IERpc2Vhc2UgUHJlZGljdGlvbiBpbiB0aGUgR2Vu
ZXJhbCBQb3B1bGF0aW9uPC90aXRsZT48c2Vjb25kYXJ5LXRpdGxlPkFydGVyaW9zY2xlciBUaHJv
bWIgVmFzYyBCaW9sPC9zZWNvbmRhcnktdGl0bGU+PC90aXRsZXM+PHBlcmlvZGljYWw+PGZ1bGwt
dGl0bGU+QXJ0ZXJpb3NjbGVyIFRocm9tYiBWYXNjIEJpb2w8L2Z1bGwtdGl0bGU+PC9wZXJpb2Rp
Y2FsPjxwYWdlcz4yMzQyLTIzNDk8L3BhZ2VzPjx2b2x1bWU+Mzc8L3ZvbHVtZT48bnVtYmVyPjEy
PC9udW1iZXI+PGVkaXRpb24+MjAxNy8xMC8yODwvZWRpdGlvbj48a2V5d29yZHM+PGtleXdvcmQ+
QWR1bHQ8L2tleXdvcmQ+PGtleXdvcmQ+QXBvbGlwb3Byb3RlaW4gQS1JLyppbW11bm9sb2d5PC9r
ZXl3b3JkPjxrZXl3b3JkPkF1dG9hbnRpYm9kaWVzLypibG9vZDwva2V5d29yZD48a2V5d29yZD5C
aW9tYXJrZXJzL2Jsb29kPC9rZXl3b3JkPjxrZXl3b3JkPkNoaS1TcXVhcmUgRGlzdHJpYnV0aW9u
PC9rZXl3b3JkPjxrZXl3b3JkPkNvcm9uYXJ5IEFydGVyeSBEaXNlYXNlL2Jsb29kL2VwaWRlbWlv
bG9neS8qZ2VuZXRpY3MvaW1tdW5vbG9neTwva2V5d29yZD48a2V5d29yZD5GZW1hbGU8L2tleXdv
cmQ+PGtleXdvcmQ+R2VuZSBGcmVxdWVuY3k8L2tleXdvcmQ+PGtleXdvcmQ+R2VuZXRpYyBBc3Nv
Y2lhdGlvbiBTdHVkaWVzPC9rZXl3b3JkPjxrZXl3b3JkPkdlbmV0aWMgUHJlZGlzcG9zaXRpb24g
dG8gRGlzZWFzZTwva2V5d29yZD48a2V5d29yZD5IZXRlcm96eWdvdGU8L2tleXdvcmQ+PGtleXdv
cmQ+SG9tb3p5Z290ZTwva2V5d29yZD48a2V5d29yZD5IdW1hbnM8L2tleXdvcmQ+PGtleXdvcmQ+
SW1tdW5vZ2xvYnVsaW4gRy8qYmxvb2Q8L2tleXdvcmQ+PGtleXdvcmQ+SW5jaWRlbmNlPC9rZXl3
b3JkPjxrZXl3b3JkPkthcGxhbi1NZWllciBFc3RpbWF0ZTwva2V5d29yZD48a2V5d29yZD5MaXBv
cG9seXNhY2NoYXJpZGUgUmVjZXB0b3JzLypnZW5ldGljcy9pbW11bm9sb2d5PC9rZXl3b3JkPjxr
ZXl3b3JkPk1hbGU8L2tleXdvcmQ+PGtleXdvcmQ+TWlkZGxlIEFnZWQ8L2tleXdvcmQ+PGtleXdv
cmQ+TXVsdGl2YXJpYXRlIEFuYWx5c2lzPC9rZXl3b3JkPjxrZXl3b3JkPlBoZW5vdHlwZTwva2V5
d29yZD48a2V5d29yZD4qUG9seW1vcnBoaXNtLCBTaW5nbGUgTnVjbGVvdGlkZTwva2V5d29yZD48
a2V5d29yZD5Qcm9wb3J0aW9uYWwgSGF6YXJkcyBNb2RlbHM8L2tleXdvcmQ+PGtleXdvcmQ+UHJv
c3BlY3RpdmUgU3R1ZGllczwva2V5d29yZD48a2V5d29yZD5SaXNrIEFzc2Vzc21lbnQ8L2tleXdv
cmQ+PGtleXdvcmQ+UmlzayBGYWN0b3JzPC9rZXl3b3JkPjxrZXl3b3JkPlN3aXR6ZXJsYW5kL2Vw
aWRlbWlvbG9neTwva2V5d29yZD48a2V5d29yZD5UaW1lIEZhY3RvcnM8L2tleXdvcmQ+PGtleXdv
cmQ+Q0QxNCBwb2x5bW9ycGhpc208L2tleXdvcmQ+PGtleXdvcmQ+SERMIGNob2xlc3Rlcm9sPC9r
ZXl3b3JkPjxrZXl3b3JkPmFwb2xpcG9wcm90ZWluIEEtMTwva2V5d29yZD48a2V5d29yZD5hdXRv
YW50aWJvZGllczwva2V5d29yZD48a2V5d29yZD5hdXRvaW1tdW5pdHk8L2tleXdvcmQ+PGtleXdv
cmQ+Y29yb25hcnkgYXJ0ZXJ5IGRpc2Vhc2U8L2tleXdvcmQ+PGtleXdvcmQ+cmlzayBzdHJhdGlm
aWNhdGlvbjwva2V5d29yZD48L2tleXdvcmRzPjxkYXRlcz48eWVhcj4yMDE3PC95ZWFyPjxwdWIt
ZGF0ZXM+PGRhdGU+RGVjPC9kYXRlPjwvcHViLWRhdGVzPjwvZGF0ZXM+PGlzYm4+MTUyNC00NjM2
IChFbGVjdHJvbmljKSYjeEQ7MTA3OS01NjQyIChMaW5raW5nKTwvaXNibj48YWNjZXNzaW9uLW51
bT4yOTA3NDU4NjwvYWNjZXNzaW9uLW51bT48dXJscz48cmVsYXRlZC11cmxzPjx1cmw+aHR0cHM6
Ly93d3cubmNiaS5ubG0ubmloLmdvdi9wdWJtZWQvMjkwNzQ1ODY8L3VybD48L3JlbGF0ZWQtdXJs
cz48L3VybHM+PGVsZWN0cm9uaWMtcmVzb3VyY2UtbnVtPjEwLjExNjEvQVRWQkFIQS4xMTcuMzA5
NjAyPC9lbGVjdHJvbmljLXJlc291cmNlLW51bT48L3JlY29yZD48L0NpdGU+PC9FbmROb3RlPn==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(3-6)</w:t>
      </w:r>
      <w:r>
        <w:rPr>
          <w:rFonts w:ascii="Times New Roman" w:eastAsia="Times New Roman" w:hAnsi="Times New Roman" w:cs="Times New Roman"/>
          <w:sz w:val="24"/>
          <w:szCs w:val="24"/>
        </w:rPr>
        <w:fldChar w:fldCharType="end"/>
      </w:r>
      <w:r w:rsidRPr="00005216">
        <w:rPr>
          <w:rFonts w:ascii="Times New Roman" w:eastAsia="Times New Roman" w:hAnsi="Times New Roman" w:cs="Times New Roman"/>
          <w:sz w:val="24"/>
          <w:szCs w:val="24"/>
        </w:rPr>
        <w:t xml:space="preserve">. Briefly, Maxisorp plates (NuncTM, Roskilde, Denmark) were coated with purified, human-derived delipidated and unmodified apoA-1 (20 µg/mL; 50 µL/well) for 1 h at 37 °C. After being washed, all wells were blocked for 1 h with 2% BSA in a PBS at 37 °C. Participants’ samples were also added to a non-coated well to assess individual non-specific binding. After six washing cycles, a 50 µL/well of signal antibody (alkaline phosphatase-conjugated anti-human IgG; Sigma-Aldrich, St Louis, MO, USA, ref: A-3150), diluted 1:1000 in a PBS/BSA 2% solution, was added and incubated for 1 h at 37 C. After washing six more times, phosphatase substrate p-nitrophenyl-phosphate-disodium (Sigma-Aldrich, St Louis, MO, USA) dissolved in a diethanolamine buffer (pH 9.8) was added and incubated for 30 min at 37 °C (Molecular DevicesTM Filter Max F3, Molecular Devices, San Jose, CA, USA). OD450 was determined at 450 nm, and each sample was tested in duplicate. Corresponding non-specific binding was subtracted from the mean OD450 for each sample. The specificity of detection against lipid-free and unmodified apoA-1 has been previously determined by conventional saturation tests, Western blot, and LC-MS analyses </w:t>
      </w:r>
      <w:r>
        <w:rPr>
          <w:rFonts w:ascii="Times New Roman" w:eastAsia="Times New Roman" w:hAnsi="Times New Roman" w:cs="Times New Roman"/>
          <w:sz w:val="24"/>
          <w:szCs w:val="24"/>
        </w:rPr>
        <w:fldChar w:fldCharType="begin">
          <w:fldData xml:space="preserve">PEVuZE5vdGU+PENpdGU+PEF1dGhvcj5BbnRpb2Nob3M8L0F1dGhvcj48WWVhcj4yMDE3PC9ZZWFy
PjxSZWNOdW0+MjE5PC9SZWNOdW0+PERpc3BsYXlUZXh0Pig2KTwvRGlzcGxheVRleHQ+PHJlY29y
ZD48cmVjLW51bWJlcj4yMTk8L3JlYy1udW1iZXI+PGZvcmVpZ24ta2V5cz48a2V5IGFwcD0iRU4i
IGRiLWlkPSJwdnRkcHR0MjRwdzJwaWV3OWVjeGZ2enZ6d3oydnJmOTV2dnIiIHRpbWVzdGFtcD0i
MTY3MDg0MTk5MSI+MjE5PC9rZXk+PC9mb3JlaWduLWtleXM+PHJlZi10eXBlIG5hbWU9IkpvdXJu
YWwgQXJ0aWNsZSI+MTc8L3JlZi10eXBlPjxjb250cmlidXRvcnM+PGF1dGhvcnM+PGF1dGhvcj5B
bnRpb2Nob3MsIFAuPC9hdXRob3I+PGF1dGhvcj5NYXJxdWVzLVZpZGFsLCBQLjwvYXV0aG9yPjxh
dXRob3I+VmlyemksIEouPC9hdXRob3I+PGF1dGhvcj5QYWdhbm8sIFMuPC9hdXRob3I+PGF1dGhv
cj5TYXR0YSwgTi48L2F1dGhvcj48YXV0aG9yPkhhcnRsZXksIE8uPC9hdXRob3I+PGF1dGhvcj5N
b250ZWN1Y2NvLCBGLjwvYXV0aG9yPjxhdXRob3I+TWFjaCwgRi48L2F1dGhvcj48YXV0aG9yPkt1
dGFsaWssIFouPC9hdXRob3I+PGF1dGhvcj5XYWViZXIsIEcuPC9hdXRob3I+PGF1dGhvcj5Wb2xs
ZW53ZWlkZXIsIFAuPC9hdXRob3I+PGF1dGhvcj5WdWlsbGV1bWllciwgTi48L2F1dGhvcj48L2F1
dGhvcnM+PC9jb250cmlidXRvcnM+PGF1dGgtYWRkcmVzcz5Gcm9tIHRoZSBEZXBhcnRtZW50IG9m
IEludGVybmFsIE1lZGljaW5lLCBVbml2ZXJzaXR5IEhvc3BpdGFsIG9mIExhdXNhbm5lLCBTd2l0
emVybGFuZCAoUC5BLiwgUC5NLi1WLiwgRy5XLiwgUC5WLik7IERpdmlzaW9uIG9mIExhYm9yYXRv
cnkgTWVkaWNpbmUsIERlcGFydG1lbnQgb2YgR2VuZXRpY3MgYW5kIExhYm9yYXRvcnkgTWVkaWNp
bmUsIEdlbmV2YSBVbml2ZXJzaXR5IEhvc3BpdGFscywgU3dpdHplcmxhbmQgKEouVi4sIFMuUC4s
IE4uUy4sIEYuIE1vbnRlY3VjY28sIE4uVi4pOyBEZXBhcnRtZW50IG9mIEh1bWFuIFByb3RlaW4g
U2NpZW5jZXMsIEZhY3VsdHkgb2YgTWVkaWNpbmUsIChKLlYuLCBTLlAuLCBOLlMuLCBOLlYuKSwg
RGVwYXJ0bWVudCBvZiBQYXRob2xvZ3kgYW5kIEltbXVub2xvZ3ksIEZhY3VsdHkgb2YgTWVkaWNp
bmUgKE8uSC4pLCBhbmQgRGl2aXNpb24gb2YgQ2FyZGlvbG9neSwgRm91bmRhdGlvbiBmb3IgTWVk
aWNhbCBSZXNlYXJjaGVzLCBEZXBhcnRtZW50IG9mIE1lZGljYWwgU3BlY2lhbHRpZXMgKEYuIE1v
bnRlY3VjY28sIEYuIE1hY2gpLCBVbml2ZXJzaXR5IG9mIEdlbmV2YSwgU3dpdHplcmxhbmQ7IEZp
cnN0IENsaW5pYyBvZiBJbnRlcm5hbCBNZWRpY2luZSwgRGVwYXJ0bWVudCBvZiBJbnRlcm5hbCBN
ZWRpY2luZSwgVW5pdmVyc2l0eSBvZiBHZW5vYSwgSXRhbHkgKEYuIE1vbnRlY3VjY28pOyBJbnN0
aXR1dGUgb2YgU29jaWFsIGFuZCBQcmV2ZW50aXZlIE1lZGljaW5lLCBVbml2ZXJzaXR5IEhvc3Bp
dGFsIG9mIExhdXNhbm5lLCBTd2l0emVybGFuZCAoWi5LLik7IGFuZCBTd2lzcyBJbnN0aXR1dGUg
b2YgQmlvaW5mb3JtYXRpY3MsIExhdXNhbm5lLCBTd2l0emVybGFuZCAoWi5LLikuIHBhbmFnaW90
aXMuYW50aW9jaG9zQGNodXYuY2guJiN4RDtGcm9tIHRoZSBEZXBhcnRtZW50IG9mIEludGVybmFs
IE1lZGljaW5lLCBVbml2ZXJzaXR5IEhvc3BpdGFsIG9mIExhdXNhbm5lLCBTd2l0emVybGFuZCAo
UC5BLiwgUC5NLi1WLiwgRy5XLiwgUC5WLik7IERpdmlzaW9uIG9mIExhYm9yYXRvcnkgTWVkaWNp
bmUsIERlcGFydG1lbnQgb2YgR2VuZXRpY3MgYW5kIExhYm9yYXRvcnkgTWVkaWNpbmUsIEdlbmV2
YSBVbml2ZXJzaXR5IEhvc3BpdGFscywgU3dpdHplcmxhbmQgKEouVi4sIFMuUC4sIE4uUy4sIEYu
IE1vbnRlY3VjY28sIE4uVi4pOyBEZXBhcnRtZW50IG9mIEh1bWFuIFByb3RlaW4gU2NpZW5jZXMs
IEZhY3VsdHkgb2YgTWVkaWNpbmUsIChKLlYuLCBTLlAuLCBOLlMuLCBOLlYuKSwgRGVwYXJ0bWVu
dCBvZiBQYXRob2xvZ3kgYW5kIEltbXVub2xvZ3ksIEZhY3VsdHkgb2YgTWVkaWNpbmUgKE8uSC4p
LCBhbmQgRGl2aXNpb24gb2YgQ2FyZGlvbG9neSwgRm91bmRhdGlvbiBmb3IgTWVkaWNhbCBSZXNl
YXJjaGVzLCBEZXBhcnRtZW50IG9mIE1lZGljYWwgU3BlY2lhbHRpZXMgKEYuIE1vbnRlY3VjY28s
IEYuIE1hY2gpLCBVbml2ZXJzaXR5IG9mIEdlbmV2YSwgU3dpdHplcmxhbmQ7IEZpcnN0IENsaW5p
YyBvZiBJbnRlcm5hbCBNZWRpY2luZSwgRGVwYXJ0bWVudCBvZiBJbnRlcm5hbCBNZWRpY2luZSwg
VW5pdmVyc2l0eSBvZiBHZW5vYSwgSXRhbHkgKEYuIE1vbnRlY3VjY28pOyBJbnN0aXR1dGUgb2Yg
U29jaWFsIGFuZCBQcmV2ZW50aXZlIE1lZGljaW5lLCBVbml2ZXJzaXR5IEhvc3BpdGFsIG9mIExh
dXNhbm5lLCBTd2l0emVybGFuZCAoWi5LLik7IGFuZCBTd2lzcyBJbnN0aXR1dGUgb2YgQmlvaW5m
b3JtYXRpY3MsIExhdXNhbm5lLCBTd2l0emVybGFuZCAoWi5LLikuPC9hdXRoLWFkZHJlc3M+PHRp
dGxlcz48dGl0bGU+SW1wYWN0IG9mIENEMTQgUG9seW1vcnBoaXNtcyBvbiBBbnRpLUFwb2xpcG9w
cm90ZWluIEEtMSBJZ0ctUmVsYXRlZCBDb3JvbmFyeSBBcnRlcnkgRGlzZWFzZSBQcmVkaWN0aW9u
IGluIHRoZSBHZW5lcmFsIFBvcHVsYXRpb248L3RpdGxlPjxzZWNvbmRhcnktdGl0bGU+QXJ0ZXJp
b3NjbGVyIFRocm9tYiBWYXNjIEJpb2w8L3NlY29uZGFyeS10aXRsZT48L3RpdGxlcz48cGVyaW9k
aWNhbD48ZnVsbC10aXRsZT5BcnRlcmlvc2NsZXIgVGhyb21iIFZhc2MgQmlvbDwvZnVsbC10aXRs
ZT48L3BlcmlvZGljYWw+PHBhZ2VzPjIzNDItMjM0OTwvcGFnZXM+PHZvbHVtZT4zNzwvdm9sdW1l
PjxudW1iZXI+MTI8L251bWJlcj48ZWRpdGlvbj4yMDE3LzEwLzI4PC9lZGl0aW9uPjxrZXl3b3Jk
cz48a2V5d29yZD5BZHVsdDwva2V5d29yZD48a2V5d29yZD5BcG9saXBvcHJvdGVpbiBBLUkvKmlt
bXVub2xvZ3k8L2tleXdvcmQ+PGtleXdvcmQ+QXV0b2FudGlib2RpZXMvKmJsb29kPC9rZXl3b3Jk
PjxrZXl3b3JkPkJpb21hcmtlcnMvYmxvb2Q8L2tleXdvcmQ+PGtleXdvcmQ+Q2hpLVNxdWFyZSBE
aXN0cmlidXRpb248L2tleXdvcmQ+PGtleXdvcmQ+Q29yb25hcnkgQXJ0ZXJ5IERpc2Vhc2UvYmxv
b2QvZXBpZGVtaW9sb2d5LypnZW5ldGljcy9pbW11bm9sb2d5PC9rZXl3b3JkPjxrZXl3b3JkPkZl
bWFsZTwva2V5d29yZD48a2V5d29yZD5HZW5lIEZyZXF1ZW5jeTwva2V5d29yZD48a2V5d29yZD5H
ZW5ldGljIEFzc29jaWF0aW9uIFN0dWRpZXM8L2tleXdvcmQ+PGtleXdvcmQ+R2VuZXRpYyBQcmVk
aXNwb3NpdGlvbiB0byBEaXNlYXNlPC9rZXl3b3JkPjxrZXl3b3JkPkhldGVyb3p5Z290ZTwva2V5
d29yZD48a2V5d29yZD5Ib21venlnb3RlPC9rZXl3b3JkPjxrZXl3b3JkPkh1bWFuczwva2V5d29y
ZD48a2V5d29yZD5JbW11bm9nbG9idWxpbiBHLypibG9vZDwva2V5d29yZD48a2V5d29yZD5JbmNp
ZGVuY2U8L2tleXdvcmQ+PGtleXdvcmQ+S2FwbGFuLU1laWVyIEVzdGltYXRlPC9rZXl3b3JkPjxr
ZXl3b3JkPkxpcG9wb2x5c2FjY2hhcmlkZSBSZWNlcHRvcnMvKmdlbmV0aWNzL2ltbXVub2xvZ3k8
L2tleXdvcmQ+PGtleXdvcmQ+TWFsZTwva2V5d29yZD48a2V5d29yZD5NaWRkbGUgQWdlZDwva2V5
d29yZD48a2V5d29yZD5NdWx0aXZhcmlhdGUgQW5hbHlzaXM8L2tleXdvcmQ+PGtleXdvcmQ+UGhl
bm90eXBlPC9rZXl3b3JkPjxrZXl3b3JkPipQb2x5bW9ycGhpc20sIFNpbmdsZSBOdWNsZW90aWRl
PC9rZXl3b3JkPjxrZXl3b3JkPlByb3BvcnRpb25hbCBIYXphcmRzIE1vZGVsczwva2V5d29yZD48
a2V5d29yZD5Qcm9zcGVjdGl2ZSBTdHVkaWVzPC9rZXl3b3JkPjxrZXl3b3JkPlJpc2sgQXNzZXNz
bWVudDwva2V5d29yZD48a2V5d29yZD5SaXNrIEZhY3RvcnM8L2tleXdvcmQ+PGtleXdvcmQ+U3dp
dHplcmxhbmQvZXBpZGVtaW9sb2d5PC9rZXl3b3JkPjxrZXl3b3JkPlRpbWUgRmFjdG9yczwva2V5
d29yZD48a2V5d29yZD5DRDE0IHBvbHltb3JwaGlzbTwva2V5d29yZD48a2V5d29yZD5IREwgY2hv
bGVzdGVyb2w8L2tleXdvcmQ+PGtleXdvcmQ+YXBvbGlwb3Byb3RlaW4gQS0xPC9rZXl3b3JkPjxr
ZXl3b3JkPmF1dG9hbnRpYm9kaWVzPC9rZXl3b3JkPjxrZXl3b3JkPmF1dG9pbW11bml0eTwva2V5
d29yZD48a2V5d29yZD5jb3JvbmFyeSBhcnRlcnkgZGlzZWFzZTwva2V5d29yZD48a2V5d29yZD5y
aXNrIHN0cmF0aWZpY2F0aW9uPC9rZXl3b3JkPjwva2V5d29yZHM+PGRhdGVzPjx5ZWFyPjIwMTc8
L3llYXI+PHB1Yi1kYXRlcz48ZGF0ZT5EZWM8L2RhdGU+PC9wdWItZGF0ZXM+PC9kYXRlcz48aXNi
bj4xNTI0LTQ2MzYgKEVsZWN0cm9uaWMpJiN4RDsxMDc5LTU2NDIgKExpbmtpbmcpPC9pc2JuPjxh
Y2Nlc3Npb24tbnVtPjI5MDc0NTg2PC9hY2Nlc3Npb24tbnVtPjx1cmxzPjxyZWxhdGVkLXVybHM+
PHVybD5odHRwczovL3d3dy5uY2JpLm5sbS5uaWguZ292L3B1Ym1lZC8yOTA3NDU4NjwvdXJsPjwv
cmVsYXRlZC11cmxzPjwvdXJscz48ZWxlY3Ryb25pYy1yZXNvdXJjZS1udW0+MTAuMTE2MS9BVFZC
QUhBLjExNy4zMDk2MDI8L2VsZWN0cm9uaWMtcmVzb3VyY2UtbnVtPjwvcmVjb3JkPjwvQ2l0ZT48
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PEVuZE5vdGU+PENpdGU+PEF1dGhvcj5BbnRpb2Nob3M8L0F1dGhvcj48WWVhcj4yMDE3PC9ZZWFy
PjxSZWNOdW0+MjE5PC9SZWNOdW0+PERpc3BsYXlUZXh0Pig2KTwvRGlzcGxheVRleHQ+PHJlY29y
ZD48cmVjLW51bWJlcj4yMTk8L3JlYy1udW1iZXI+PGZvcmVpZ24ta2V5cz48a2V5IGFwcD0iRU4i
IGRiLWlkPSJwdnRkcHR0MjRwdzJwaWV3OWVjeGZ2enZ6d3oydnJmOTV2dnIiIHRpbWVzdGFtcD0i
MTY3MDg0MTk5MSI+MjE5PC9rZXk+PC9mb3JlaWduLWtleXM+PHJlZi10eXBlIG5hbWU9IkpvdXJu
YWwgQXJ0aWNsZSI+MTc8L3JlZi10eXBlPjxjb250cmlidXRvcnM+PGF1dGhvcnM+PGF1dGhvcj5B
bnRpb2Nob3MsIFAuPC9hdXRob3I+PGF1dGhvcj5NYXJxdWVzLVZpZGFsLCBQLjwvYXV0aG9yPjxh
dXRob3I+VmlyemksIEouPC9hdXRob3I+PGF1dGhvcj5QYWdhbm8sIFMuPC9hdXRob3I+PGF1dGhv
cj5TYXR0YSwgTi48L2F1dGhvcj48YXV0aG9yPkhhcnRsZXksIE8uPC9hdXRob3I+PGF1dGhvcj5N
b250ZWN1Y2NvLCBGLjwvYXV0aG9yPjxhdXRob3I+TWFjaCwgRi48L2F1dGhvcj48YXV0aG9yPkt1
dGFsaWssIFouPC9hdXRob3I+PGF1dGhvcj5XYWViZXIsIEcuPC9hdXRob3I+PGF1dGhvcj5Wb2xs
ZW53ZWlkZXIsIFAuPC9hdXRob3I+PGF1dGhvcj5WdWlsbGV1bWllciwgTi48L2F1dGhvcj48L2F1
dGhvcnM+PC9jb250cmlidXRvcnM+PGF1dGgtYWRkcmVzcz5Gcm9tIHRoZSBEZXBhcnRtZW50IG9m
IEludGVybmFsIE1lZGljaW5lLCBVbml2ZXJzaXR5IEhvc3BpdGFsIG9mIExhdXNhbm5lLCBTd2l0
emVybGFuZCAoUC5BLiwgUC5NLi1WLiwgRy5XLiwgUC5WLik7IERpdmlzaW9uIG9mIExhYm9yYXRv
cnkgTWVkaWNpbmUsIERlcGFydG1lbnQgb2YgR2VuZXRpY3MgYW5kIExhYm9yYXRvcnkgTWVkaWNp
bmUsIEdlbmV2YSBVbml2ZXJzaXR5IEhvc3BpdGFscywgU3dpdHplcmxhbmQgKEouVi4sIFMuUC4s
IE4uUy4sIEYuIE1vbnRlY3VjY28sIE4uVi4pOyBEZXBhcnRtZW50IG9mIEh1bWFuIFByb3RlaW4g
U2NpZW5jZXMsIEZhY3VsdHkgb2YgTWVkaWNpbmUsIChKLlYuLCBTLlAuLCBOLlMuLCBOLlYuKSwg
RGVwYXJ0bWVudCBvZiBQYXRob2xvZ3kgYW5kIEltbXVub2xvZ3ksIEZhY3VsdHkgb2YgTWVkaWNp
bmUgKE8uSC4pLCBhbmQgRGl2aXNpb24gb2YgQ2FyZGlvbG9neSwgRm91bmRhdGlvbiBmb3IgTWVk
aWNhbCBSZXNlYXJjaGVzLCBEZXBhcnRtZW50IG9mIE1lZGljYWwgU3BlY2lhbHRpZXMgKEYuIE1v
bnRlY3VjY28sIEYuIE1hY2gpLCBVbml2ZXJzaXR5IG9mIEdlbmV2YSwgU3dpdHplcmxhbmQ7IEZp
cnN0IENsaW5pYyBvZiBJbnRlcm5hbCBNZWRpY2luZSwgRGVwYXJ0bWVudCBvZiBJbnRlcm5hbCBN
ZWRpY2luZSwgVW5pdmVyc2l0eSBvZiBHZW5vYSwgSXRhbHkgKEYuIE1vbnRlY3VjY28pOyBJbnN0
aXR1dGUgb2YgU29jaWFsIGFuZCBQcmV2ZW50aXZlIE1lZGljaW5lLCBVbml2ZXJzaXR5IEhvc3Bp
dGFsIG9mIExhdXNhbm5lLCBTd2l0emVybGFuZCAoWi5LLik7IGFuZCBTd2lzcyBJbnN0aXR1dGUg
b2YgQmlvaW5mb3JtYXRpY3MsIExhdXNhbm5lLCBTd2l0emVybGFuZCAoWi5LLikuIHBhbmFnaW90
aXMuYW50aW9jaG9zQGNodXYuY2guJiN4RDtGcm9tIHRoZSBEZXBhcnRtZW50IG9mIEludGVybmFs
IE1lZGljaW5lLCBVbml2ZXJzaXR5IEhvc3BpdGFsIG9mIExhdXNhbm5lLCBTd2l0emVybGFuZCAo
UC5BLiwgUC5NLi1WLiwgRy5XLiwgUC5WLik7IERpdmlzaW9uIG9mIExhYm9yYXRvcnkgTWVkaWNp
bmUsIERlcGFydG1lbnQgb2YgR2VuZXRpY3MgYW5kIExhYm9yYXRvcnkgTWVkaWNpbmUsIEdlbmV2
YSBVbml2ZXJzaXR5IEhvc3BpdGFscywgU3dpdHplcmxhbmQgKEouVi4sIFMuUC4sIE4uUy4sIEYu
IE1vbnRlY3VjY28sIE4uVi4pOyBEZXBhcnRtZW50IG9mIEh1bWFuIFByb3RlaW4gU2NpZW5jZXMs
IEZhY3VsdHkgb2YgTWVkaWNpbmUsIChKLlYuLCBTLlAuLCBOLlMuLCBOLlYuKSwgRGVwYXJ0bWVu
dCBvZiBQYXRob2xvZ3kgYW5kIEltbXVub2xvZ3ksIEZhY3VsdHkgb2YgTWVkaWNpbmUgKE8uSC4p
LCBhbmQgRGl2aXNpb24gb2YgQ2FyZGlvbG9neSwgRm91bmRhdGlvbiBmb3IgTWVkaWNhbCBSZXNl
YXJjaGVzLCBEZXBhcnRtZW50IG9mIE1lZGljYWwgU3BlY2lhbHRpZXMgKEYuIE1vbnRlY3VjY28s
IEYuIE1hY2gpLCBVbml2ZXJzaXR5IG9mIEdlbmV2YSwgU3dpdHplcmxhbmQ7IEZpcnN0IENsaW5p
YyBvZiBJbnRlcm5hbCBNZWRpY2luZSwgRGVwYXJ0bWVudCBvZiBJbnRlcm5hbCBNZWRpY2luZSwg
VW5pdmVyc2l0eSBvZiBHZW5vYSwgSXRhbHkgKEYuIE1vbnRlY3VjY28pOyBJbnN0aXR1dGUgb2Yg
U29jaWFsIGFuZCBQcmV2ZW50aXZlIE1lZGljaW5lLCBVbml2ZXJzaXR5IEhvc3BpdGFsIG9mIExh
dXNhbm5lLCBTd2l0emVybGFuZCAoWi5LLik7IGFuZCBTd2lzcyBJbnN0aXR1dGUgb2YgQmlvaW5m
b3JtYXRpY3MsIExhdXNhbm5lLCBTd2l0emVybGFuZCAoWi5LLikuPC9hdXRoLWFkZHJlc3M+PHRp
dGxlcz48dGl0bGU+SW1wYWN0IG9mIENEMTQgUG9seW1vcnBoaXNtcyBvbiBBbnRpLUFwb2xpcG9w
cm90ZWluIEEtMSBJZ0ctUmVsYXRlZCBDb3JvbmFyeSBBcnRlcnkgRGlzZWFzZSBQcmVkaWN0aW9u
IGluIHRoZSBHZW5lcmFsIFBvcHVsYXRpb248L3RpdGxlPjxzZWNvbmRhcnktdGl0bGU+QXJ0ZXJp
b3NjbGVyIFRocm9tYiBWYXNjIEJpb2w8L3NlY29uZGFyeS10aXRsZT48L3RpdGxlcz48cGVyaW9k
aWNhbD48ZnVsbC10aXRsZT5BcnRlcmlvc2NsZXIgVGhyb21iIFZhc2MgQmlvbDwvZnVsbC10aXRs
ZT48L3BlcmlvZGljYWw+PHBhZ2VzPjIzNDItMjM0OTwvcGFnZXM+PHZvbHVtZT4zNzwvdm9sdW1l
PjxudW1iZXI+MTI8L251bWJlcj48ZWRpdGlvbj4yMDE3LzEwLzI4PC9lZGl0aW9uPjxrZXl3b3Jk
cz48a2V5d29yZD5BZHVsdDwva2V5d29yZD48a2V5d29yZD5BcG9saXBvcHJvdGVpbiBBLUkvKmlt
bXVub2xvZ3k8L2tleXdvcmQ+PGtleXdvcmQ+QXV0b2FudGlib2RpZXMvKmJsb29kPC9rZXl3b3Jk
PjxrZXl3b3JkPkJpb21hcmtlcnMvYmxvb2Q8L2tleXdvcmQ+PGtleXdvcmQ+Q2hpLVNxdWFyZSBE
aXN0cmlidXRpb248L2tleXdvcmQ+PGtleXdvcmQ+Q29yb25hcnkgQXJ0ZXJ5IERpc2Vhc2UvYmxv
b2QvZXBpZGVtaW9sb2d5LypnZW5ldGljcy9pbW11bm9sb2d5PC9rZXl3b3JkPjxrZXl3b3JkPkZl
bWFsZTwva2V5d29yZD48a2V5d29yZD5HZW5lIEZyZXF1ZW5jeTwva2V5d29yZD48a2V5d29yZD5H
ZW5ldGljIEFzc29jaWF0aW9uIFN0dWRpZXM8L2tleXdvcmQ+PGtleXdvcmQ+R2VuZXRpYyBQcmVk
aXNwb3NpdGlvbiB0byBEaXNlYXNlPC9rZXl3b3JkPjxrZXl3b3JkPkhldGVyb3p5Z290ZTwva2V5
d29yZD48a2V5d29yZD5Ib21venlnb3RlPC9rZXl3b3JkPjxrZXl3b3JkPkh1bWFuczwva2V5d29y
ZD48a2V5d29yZD5JbW11bm9nbG9idWxpbiBHLypibG9vZDwva2V5d29yZD48a2V5d29yZD5JbmNp
ZGVuY2U8L2tleXdvcmQ+PGtleXdvcmQ+S2FwbGFuLU1laWVyIEVzdGltYXRlPC9rZXl3b3JkPjxr
ZXl3b3JkPkxpcG9wb2x5c2FjY2hhcmlkZSBSZWNlcHRvcnMvKmdlbmV0aWNzL2ltbXVub2xvZ3k8
L2tleXdvcmQ+PGtleXdvcmQ+TWFsZTwva2V5d29yZD48a2V5d29yZD5NaWRkbGUgQWdlZDwva2V5
d29yZD48a2V5d29yZD5NdWx0aXZhcmlhdGUgQW5hbHlzaXM8L2tleXdvcmQ+PGtleXdvcmQ+UGhl
bm90eXBlPC9rZXl3b3JkPjxrZXl3b3JkPipQb2x5bW9ycGhpc20sIFNpbmdsZSBOdWNsZW90aWRl
PC9rZXl3b3JkPjxrZXl3b3JkPlByb3BvcnRpb25hbCBIYXphcmRzIE1vZGVsczwva2V5d29yZD48
a2V5d29yZD5Qcm9zcGVjdGl2ZSBTdHVkaWVzPC9rZXl3b3JkPjxrZXl3b3JkPlJpc2sgQXNzZXNz
bWVudDwva2V5d29yZD48a2V5d29yZD5SaXNrIEZhY3RvcnM8L2tleXdvcmQ+PGtleXdvcmQ+U3dp
dHplcmxhbmQvZXBpZGVtaW9sb2d5PC9rZXl3b3JkPjxrZXl3b3JkPlRpbWUgRmFjdG9yczwva2V5
d29yZD48a2V5d29yZD5DRDE0IHBvbHltb3JwaGlzbTwva2V5d29yZD48a2V5d29yZD5IREwgY2hv
bGVzdGVyb2w8L2tleXdvcmQ+PGtleXdvcmQ+YXBvbGlwb3Byb3RlaW4gQS0xPC9rZXl3b3JkPjxr
ZXl3b3JkPmF1dG9hbnRpYm9kaWVzPC9rZXl3b3JkPjxrZXl3b3JkPmF1dG9pbW11bml0eTwva2V5
d29yZD48a2V5d29yZD5jb3JvbmFyeSBhcnRlcnkgZGlzZWFzZTwva2V5d29yZD48a2V5d29yZD5y
aXNrIHN0cmF0aWZpY2F0aW9uPC9rZXl3b3JkPjwva2V5d29yZHM+PGRhdGVzPjx5ZWFyPjIwMTc8
L3llYXI+PHB1Yi1kYXRlcz48ZGF0ZT5EZWM8L2RhdGU+PC9wdWItZGF0ZXM+PC9kYXRlcz48aXNi
bj4xNTI0LTQ2MzYgKEVsZWN0cm9uaWMpJiN4RDsxMDc5LTU2NDIgKExpbmtpbmcpPC9pc2JuPjxh
Y2Nlc3Npb24tbnVtPjI5MDc0NTg2PC9hY2Nlc3Npb24tbnVtPjx1cmxzPjxyZWxhdGVkLXVybHM+
PHVybD5odHRwczovL3d3dy5uY2JpLm5sbS5uaWguZ292L3B1Ym1lZC8yOTA3NDU4NjwvdXJsPjwv
cmVsYXRlZC11cmxzPjwvdXJscz48ZWxlY3Ryb25pYy1yZXNvdXJjZS1udW0+MTAuMTE2MS9BVFZC
QUhBLjExNy4zMDk2MDI8L2VsZWN0cm9uaWMtcmVzb3VyY2UtbnVtPjwvcmVjb3JkPjwvQ2l0ZT48
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(6)</w:t>
      </w:r>
      <w:r>
        <w:rPr>
          <w:rFonts w:ascii="Times New Roman" w:eastAsia="Times New Roman" w:hAnsi="Times New Roman" w:cs="Times New Roman"/>
          <w:sz w:val="24"/>
          <w:szCs w:val="24"/>
        </w:rPr>
        <w:fldChar w:fldCharType="end"/>
      </w:r>
      <w:r w:rsidRPr="00005216">
        <w:rPr>
          <w:rFonts w:ascii="Times New Roman" w:eastAsia="Times New Roman" w:hAnsi="Times New Roman" w:cs="Times New Roman"/>
          <w:sz w:val="24"/>
          <w:szCs w:val="24"/>
        </w:rPr>
        <w:t xml:space="preserve"> . The inter-assay coefficient of variation was 9% (n = 5), and the intra-assay CV was 5% (n = 5). For serum, the AAA1 seropositivity cut-off was previously specified and validated, and was set at an OD450 &gt;0.64 for the 97.5th percentile of AAA-1 of healthy blood donors </w:t>
      </w:r>
      <w:r>
        <w:rPr>
          <w:rFonts w:ascii="Times New Roman" w:eastAsia="Times New Roman" w:hAnsi="Times New Roman" w:cs="Times New Roman"/>
          <w:sz w:val="24"/>
          <w:szCs w:val="24"/>
        </w:rPr>
        <w:fldChar w:fldCharType="begin">
          <w:fldData xml:space="preserve">PEVuZE5vdGU+PENpdGU+PEF1dGhvcj5BbmRlcnNvbjwvQXV0aG9yPjxZZWFyPjIwMTk8L1llYXI+
PFJlY051bT43MDwvUmVjTnVtPjxEaXNwbGF5VGV4dD4oMywgNCwgNi05KTwvRGlzcGxheVRleHQ+
PHJlY29yZD48cmVjLW51bWJlcj43MDwvcmVjLW51bWJlcj48Zm9yZWlnbi1rZXlzPjxrZXkgYXBw
PSJFTiIgZGItaWQ9InB2dGRwdHQyNHB3MnBpZXc5ZWN4ZnZ6dnp3ejJ2cmY5NXZ2ciIgdGltZXN0
YW1wPSIxNjMxMjY2MjQyIj43MDwva2V5PjwvZm9yZWlnbi1rZXlzPjxyZWYtdHlwZSBuYW1lPSJK
b3VybmFsIEFydGljbGUiPjE3PC9yZWYtdHlwZT48Y29udHJpYnV0b3JzPjxhdXRob3JzPjxhdXRo
b3I+QW5kZXJzb24sIEouIEwuIEMuPC9hdXRob3I+PGF1dGhvcj5QYWdhbm8sIFMuPC9hdXRob3I+
PGF1dGhvcj5WaXJ6aSwgSi48L2F1dGhvcj48YXV0aG9yPkR1bGxhYXJ0LCBSLiBQLiBGLjwvYXV0
aG9yPjxhdXRob3I+QW5uZW1hLCBXLjwvYXV0aG9yPjxhdXRob3I+S3VpcGVycywgRi48L2F1dGhv
cj48YXV0aG9yPkJha2tlciwgUy4gSi4gTC48L2F1dGhvcj48YXV0aG9yPlZ1aWxsZXVtaWVyLCBO
LjwvYXV0aG9yPjxhdXRob3I+VGlldGdlLCBVLiBKLiBGLjwvYXV0aG9yPjwvYXV0aG9ycz48L2Nv
bnRyaWJ1dG9ycz48YXV0aC1hZGRyZXNzPkRlcGFydG1lbnQgb2YgUGVkaWF0cmljcywgVW5pdmVy
c2l0eSBNZWRpY2FsIENlbnRlciBHcm9uaW5nZW4sIFVuaXZlcnNpdHkgb2YgR3JvbmluZ2VuLCAx
MjA1IEdyb25pbmdlbiwgVGhlIE5ldGhlcmxhbmRzLiYjeEQ7RGl2aXNpb24gb2YgTGFib3JhdG9y
eSBNZWRpY2luZSwgRGVwYXJ0bWVudCBvZiBHZW5ldGljcyBhbmQgTGFib3JhdG9yeSBNZWRpY2lu
ZSwgR2VuZXZhIFVuaXZlcnNpdHkgSG9zcGl0YWwsIDEyMDUgR2VuZXZhLCBTd2l0emVybGFuZC4m
I3hEO0RlcGFydG1lbnQgb2YgTWVkaWNhbCBTcGVjaWFsdGllcywgRmFjdWx0eSBvZiBNZWRpY2lu
ZSwgR2VuZXZhIFVuaXZlcnNpdHksIDEyMDUgR2VuZXZhLCBTd2l0emVybGFuZC4mI3hEO0RlcGFy
dG1lbnQgb2YgRW5kb2NyaW5vbG9neSwgVW5pdmVyc2l0eSBNZWRpY2FsIENlbnRlciBHcm9uaW5n
ZW4sIFVuaXZlcnNpdHkgb2YgR3JvbmluZ2VuLCA5NzEzIEdaIEdyb25pbmdlbiwgVGhlIE5ldGhl
cmxhbmRzLiYjeEQ7SW5zdGl0dXRlIG9mIENsaW5pY2FsIENoZW1pc3RyeSwgVW5pdmVyc2l0eSBI
b3NwaXRhbCBvZiBadXJpY2ggYW5kIFVuaXZlcnNpdHkgb2YgWnVyaWNoLCA4MDA2IFp1cmljaCwg
U3dpdHplcmxhbmQuJiN4RDtMYWJvcmF0b3J5IE1lZGljaW5lLCBVbml2ZXJzaXR5IE1lZGljYWwg
Q2VudGVyIEdyb25pbmdlbiwgVW5pdmVyc2l0eSBvZiBHcm9uaW5nZW4sIDk3MTMgR1ogR3Jvbmlu
Z2VuLCBUaGUgTmV0aGVybGFuZHMuJiN4RDtEZXBhcnRtZW50IG9mIE5lcGhyb2xvZ3ksIFVuaXZl
cnNpdHkgTWVkaWNhbCBDZW50ZXIgR3JvbmluZ2VuLCBVbml2ZXJzaXR5IG9mIEdyb25pbmdlbiwg
OTcxMyBHWiBHcm9uaW5nZW4sIFRoZSBOZXRoZXJsYW5kcy4mI3hEO0RlcGFydG1lbnQgb2YgUGVk
aWF0cmljcywgVW5pdmVyc2l0eSBNZWRpY2FsIENlbnRlciBHcm9uaW5nZW4sIFVuaXZlcnNpdHkg
b2YgR3JvbmluZ2VuLCAxMjA1IEdyb25pbmdlbiwgVGhlIE5ldGhlcmxhbmRzLiB1d2UudGlldGdl
QGtpLnNlLiYjeEQ7RGl2aXNpb24gb2YgQ2xpbmljYWwgQ2hlbWlzdHJ5LCBEZXBhcnRtZW50IG9m
IExhYm9yYXRvcnkgTWVkaWNpbmUgSDUsIEthcm9saW5za2EgSW5zdGl0dXRldCwgMTQxODMgU3Rv
Y2tob2xtLCBTd2VkZW4uIHV3ZS50aWV0Z2VAa2kuc2UuJiN4RDtDbGluaWNhbCBDaGVtaXN0cnks
IEthcm9saW5za2EgVW5pdmVyc2l0eSBMYWJvcmF0b3J5LCBLYXJvbGluc2thIFVuaXZlcnNpdHkg
SG9zcGl0YWwsIFNFLTE0MSA4NiBTdG9ja2hvbG0sIFN3ZWRlbi4gdXdlLnRpZXRnZUBraS5zZS48
L2F1dGgtYWRkcmVzcz48dGl0bGVzPjx0aXRsZT5BdXRvYW50aWJvZGllcyB0byBBcG9saXBvcHJv
dGVpbiBBLTEgYXMgSW5kZXBlbmRlbnQgUHJlZGljdG9ycyBvZiBDYXJkaW92YXNjdWxhciBNb3J0
YWxpdHkgaW4gUmVuYWwgVHJhbnNwbGFudCBSZWNpcGllbnRzPC90aXRsZT48c2Vjb25kYXJ5LXRp
dGxlPkogQ2xpbiBNZWQ8L3NlY29uZGFyeS10aXRsZT48L3RpdGxlcz48cGVyaW9kaWNhbD48ZnVs
bC10aXRsZT5KIENsaW4gTWVkPC9mdWxsLXRpdGxlPjwvcGVyaW9kaWNhbD48dm9sdW1lPjg8L3Zv
bHVtZT48bnVtYmVyPjc8L251bWJlcj48ZWRpdGlvbj4yMDE5LzA3LzAzPC9lZGl0aW9uPjxrZXl3
b3Jkcz48a2V5d29yZD5IREwgZnVuY3Rpb248L2tleXdvcmQ+PGtleXdvcmQ+YW50aS1hcG9saXBv
cHJvdGVpbiBBLTEgYW50aWJvZGllczwva2V5d29yZD48a2V5d29yZD5iaW9tYXJrZXI8L2tleXdv
cmQ+PGtleXdvcmQ+Y2hvbGVzdGVyb2w8L2tleXdvcmQ+PGtleXdvcmQ+cHJvZ25vc2lzPC9rZXl3
b3JkPjxrZXl3b3JkPnJlbmFsIHRyYW5zcGxhbnQgcmVjaXBpZW50PC9rZXl3b3JkPjwva2V5d29y
ZHM+PGRhdGVzPjx5ZWFyPjIwMTk8L3llYXI+PHB1Yi1kYXRlcz48ZGF0ZT5KdW4gMjk8L2RhdGU+
PC9wdWItZGF0ZXM+PC9kYXRlcz48aXNibj4yMDc3LTAzODMgKFByaW50KSYjeEQ7MjA3Ny0wMzgz
IChMaW5raW5nKTwvaXNibj48YWNjZXNzaW9uLW51bT4zMTI2MTkyNTwvYWNjZXNzaW9uLW51bT48
dXJscz48cmVsYXRlZC11cmxzPjx1cmw+aHR0cHM6Ly93d3cubmNiaS5ubG0ubmloLmdvdi9wdWJt
ZWQvMzEyNjE5MjU8L3VybD48L3JlbGF0ZWQtdXJscz48L3VybHM+PGN1c3RvbTI+UE1DNjY3OTEx
MzwvY3VzdG9tMj48ZWxlY3Ryb25pYy1yZXNvdXJjZS1udW0+MTAuMzM5MC9qY204MDcwOTQ4PC9l
bGVjdHJvbmljLXJlc291cmNlLW51bT48L3JlY29yZD48L0NpdGU+PENpdGU+PEF1dGhvcj5BbnRp
b2Nob3M8L0F1dGhvcj48WWVhcj4yMDE2PC9ZZWFyPjxSZWNOdW0+NTU8L1JlY051bT48cmVjb3Jk
PjxyZWMtbnVtYmVyPjU1PC9yZWMtbnVtYmVyPjxmb3JlaWduLWtleXM+PGtleSBhcHA9IkVOIiBk
Yi1pZD0icHZ0ZHB0dDI0cHcycGlldzllY3hmdnp2end6MnZyZjk1dnZyIiB0aW1lc3RhbXA9IjE2
MzEyNjMxNTQiPjU1PC9rZXk+PC9mb3JlaWduLWtleXM+PHJlZi10eXBlIG5hbWU9IkpvdXJuYWwg
QXJ0aWNsZSI+MTc8L3JlZi10eXBlPjxjb250cmlidXRvcnM+PGF1dGhvcnM+PGF1dGhvcj5BbnRp
b2Nob3MsIFAuPC9hdXRob3I+PGF1dGhvcj5NYXJxdWVzLVZpZGFsLCBQLjwvYXV0aG9yPjxhdXRo
b3I+VmlyemksIEouPC9hdXRob3I+PGF1dGhvcj5QYWdhbm8sIFMuPC9hdXRob3I+PGF1dGhvcj5T
YXR0YSwgTi48L2F1dGhvcj48YXV0aG9yPkJhc3RhcmRvdCwgRi48L2F1dGhvcj48YXV0aG9yPkhh
cnRsZXksIE8uPC9hdXRob3I+PGF1dGhvcj5Nb250ZWN1Y2NvLCBGLjwvYXV0aG9yPjxhdXRob3I+
TWFjaCwgRi48L2F1dGhvcj48YXV0aG9yPldhZWJlciwgRy48L2F1dGhvcj48YXV0aG9yPlZvbGxl
bndlaWRlciwgUC48L2F1dGhvcj48YXV0aG9yPlZ1aWxsZXVtaWVyLCBOLjwvYXV0aG9yPjwvYXV0
aG9ycz48L2NvbnRyaWJ1dG9ycz48YXV0aC1hZGRyZXNzPkRyLiBQYW5hZ2lvdGlzIEFudGlvY2hv
cywgQ29MYXVzIFN0dWR5LCBCYXRpbWVudCBkZXMgSW5zdGl0dXRzLCAxOSwgUnVlIGR1IEJ1Z25v
biwgQ0gtMTAwNSBMYXVzYW5uZSwgU3dpdHplcmxhbmQsIFRlbC46ICs0MSA3OSA1NTYgMDMgMTEs
IEZheDogKzQxIDIxIDMxNCA4MCAzNywgRS1tYWlsOiBwYW5hZ2lvdGlzLmFudGlvY2hvc0BjaHV2
LmNoLjwvYXV0aC1hZGRyZXNzPjx0aXRsZXM+PHRpdGxlPkFzc29jaWF0aW9uIGJldHdlZW4gYW50
aS1hcG9saXBvcHJvdGVpbiBBLTEgYW50aWJvZGllcyBhbmQgY2FyZGlvdmFzY3VsYXIgZGlzZWFz
ZSBpbiB0aGUgZ2VuZXJhbCBwb3B1bGF0aW9uLiBSZXN1bHRzIGZyb20gdGhlIENvTGF1cyBzdHVk
eTwvdGl0bGU+PHNlY29uZGFyeS10aXRsZT5UaHJvbWIgSGFlbW9zdDwvc2Vjb25kYXJ5LXRpdGxl
PjwvdGl0bGVzPjxwZXJpb2RpY2FsPjxmdWxsLXRpdGxlPlRocm9tYiBIYWVtb3N0PC9mdWxsLXRp
dGxlPjwvcGVyaW9kaWNhbD48cGFnZXM+NzY0LTcxPC9wYWdlcz48dm9sdW1lPjExNjwvdm9sdW1l
PjxudW1iZXI+NDwvbnVtYmVyPjxlZGl0aW9uPjIwMTYvMDcvMDg8L2VkaXRpb24+PGtleXdvcmRz
PjxrZXl3b3JkPkFkdWx0PC9rZXl3b3JkPjxrZXl3b3JkPkFwb2xpcG9wcm90ZWluIEEtSS8qaW1t
dW5vbG9neTwva2V5d29yZD48a2V5d29yZD5BdXRvYW50aWJvZGllcy8qYmxvb2Q8L2tleXdvcmQ+
PGtleXdvcmQ+Q2FyZGlvdmFzY3VsYXIgRGlzZWFzZXMvKmJsb29kL2ltbXVub2xvZ3k8L2tleXdv
cmQ+PGtleXdvcmQ+Q3Jvc3MtU2VjdGlvbmFsIFN0dWRpZXM8L2tleXdvcmQ+PGtleXdvcmQ+RmVt
YWxlPC9rZXl3b3JkPjxrZXl3b3JkPkh1bWFuczwva2V5d29yZD48a2V5d29yZD5JbW11bm9nbG9i
dWxpbiBHL2Jsb29kPC9rZXl3b3JkPjxrZXl3b3JkPk1hbGU8L2tleXdvcmQ+PGtleXdvcmQ+TWlk
ZGxlIEFnZWQ8L2tleXdvcmQ+PGtleXdvcmQ+KkFudGktYXBvbGlwb3Byb3RlaW4gQS0xIGFudGli
b2RpZXM8L2tleXdvcmQ+PGtleXdvcmQ+KmJpb21hcmtlcjwva2V5d29yZD48a2V5d29yZD4qY2Fy
ZGlvdmFzY3VsYXIgZGlzZWFzZTwva2V5d29yZD48a2V5d29yZD4qaGlnaC1kZW5zaXR5IGxpcG9w
cm90ZWluIGNob2xlc3Rlcm9sPC9rZXl3b3JkPjxrZXl3b3JkPipwb3B1bGF0aW9uLWJhc2VkPC9r
ZXl3b3JkPjwva2V5d29yZHM+PGRhdGVzPjx5ZWFyPjIwMTY8L3llYXI+PHB1Yi1kYXRlcz48ZGF0
ZT5TZXAgMjc8L2RhdGU+PC9wdWItZGF0ZXM+PC9kYXRlcz48aXNibj4yNTY3LTY4OVggKEVsZWN0
cm9uaWMpJiN4RDswMzQwLTYyNDUgKExpbmtpbmcpPC9pc2JuPjxhY2Nlc3Npb24tbnVtPjI3Mzg0
NDAwPC9hY2Nlc3Npb24tbnVtPjx1cmxzPjxyZWxhdGVkLXVybHM+PHVybD5odHRwczovL3d3dy5u
Y2JpLm5sbS5uaWguZ292L3B1Ym1lZC8yNzM4NDQwMDwvdXJsPjwvcmVsYXRlZC11cmxzPjwvdXJs
cz48ZWxlY3Ryb25pYy1yZXNvdXJjZS1udW0+MTAuMTE2MC9USDE2LTAzLTAyNDg8L2VsZWN0cm9u
aWMtcmVzb3VyY2UtbnVtPjwvcmVjb3JkPjwvQ2l0ZT48Q2l0ZT48QXV0aG9yPkFudGlvY2hvczwv
QXV0aG9yPjxZZWFyPjIwMTc8L1llYXI+PFJlY051bT44NjwvUmVjTnVtPjxyZWNvcmQ+PHJlYy1u
dW1iZXI+ODY8L3JlYy1udW1iZXI+PGZvcmVpZ24ta2V5cz48a2V5IGFwcD0iRU4iIGRiLWlkPSJw
dnRkcHR0MjRwdzJwaWV3OWVjeGZ2enZ6d3oydnJmOTV2dnIiIHRpbWVzdGFtcD0iMTYzMTI3ODgx
MiI+ODY8L2tleT48L2ZvcmVpZ24ta2V5cz48cmVmLXR5cGUgbmFtZT0iSm91cm5hbCBBcnRpY2xl
Ij4xNzwvcmVmLXR5cGU+PGNvbnRyaWJ1dG9ycz48YXV0aG9ycz48YXV0aG9yPkFudGlvY2hvcywg
UC48L2F1dGhvcj48YXV0aG9yPk1hcnF1ZXMtVmlkYWwsIFAuPC9hdXRob3I+PGF1dGhvcj5WaXJ6
aSwgSi48L2F1dGhvcj48YXV0aG9yPlBhZ2FubywgUy48L2F1dGhvcj48YXV0aG9yPlNhdHRhLCBO
LjwvYXV0aG9yPjxhdXRob3I+SGFydGxleSwgTy48L2F1dGhvcj48YXV0aG9yPk1vbnRlY3VjY28s
IEYuPC9hdXRob3I+PGF1dGhvcj5NYWNoLCBGLjwvYXV0aG9yPjxhdXRob3I+S3V0YWxpaywgWi48
L2F1dGhvcj48YXV0aG9yPldhZWJlciwgRy48L2F1dGhvcj48YXV0aG9yPlZvbGxlbndlaWRlciwg
UC48L2F1dGhvcj48YXV0aG9yPlZ1aWxsZXVtaWVyLCBOLjwvYXV0aG9yPjwvYXV0aG9ycz48L2Nv
bnRyaWJ1dG9ycz48YXV0aC1hZGRyZXNzPkRlcGFydG1lbnQgb2YgSW50ZXJuYWwgTWVkaWNpbmUs
IExhdXNhbm5lIFVuaXZlcnNpdHkgSG9zcGl0YWwsIExhdXNhbm5lLCBTd2l0emVybGFuZC4mI3hE
O0RpdmlzaW9uIG9mIExhYm9yYXRvcnkgTWVkaWNpbmUsIERlcGFydG1lbnQgb2YgR2VuZXRpY3Mg
YW5kIExhYm9yYXRvcnkgTWVkaWNpbmUsIEdlbmV2YSBVbml2ZXJzaXR5IEhvc3BpdGFscywgR2Vu
ZXZhLCBTd2l0emVybGFuZC4mI3hEO0ZhY3VsdHkgb2YgTWVkaWNpbmUsIERlcGFydG1lbnQgb2Yg
SHVtYW4gUHJvdGVpbiBTY2llbmNlcywgVW5pdmVyc2l0eSBvZiBHZW5ldmEsIEdlbmV2YSwgU3dp
dHplcmxhbmQuJiN4RDtGYWN1bHR5IG9mIE1lZGljaW5lLCBEZXBhcnRtZW50IG9mIFBhdGhvbG9n
eSBhbmQgSW1tdW5vbG9neSwgVW5pdmVyc2l0eSBvZiBHZW5ldmEsIEdlbmV2YSwgU3dpdHplcmxh
bmQuJiN4RDtEaXZpc2lvbiBvZiBDYXJkaW9sb2d5LCBGb3VuZGF0aW9uIGZvciBNZWRpY2FsIFJl
c2VhcmNoZXMsIERlcGFydG1lbnQgb2YgTWVkaWNhbCBTcGVjaWFsdGllcywgVW5pdmVyc2l0eSBv
ZiBHZW5ldmEsIEdlbmV2YSwgU3dpdHplcmxhbmQuJiN4RDtGaXJzdCBDbGluaWMgb2YgSW50ZXJu
YWwgTWVkaWNpbmUsIERlcGFydG1lbnQgb2YgSW50ZXJuYWwgTWVkaWNpbmUsIFVuaXZlcnNpdHkg
b2YgR2Vub2EsIEdlbm9hLCBJdGFseS4mI3hEO0luc3RpdHV0ZSBvZiBTb2NpYWwgYW5kIFByZXZl
bnRpdmUgTWVkaWNpbmUsIFVuaXZlcnNpdHkgSG9zcGl0YWwgb2YgTGF1c2FubmUsIExhdXNhbm5l
LCBTd2l0emVybGFuZC4mI3hEO1N3aXNzIEluc3RpdHV0ZSBvZiBCaW9pbmZvcm1hdGljcywgTGF1
c2FubmUsIFN3aXR6ZXJsYW5kLjwvYXV0aC1hZGRyZXNzPjx0aXRsZXM+PHRpdGxlPkFudGktQXBv
bGlwb3Byb3RlaW4gQS0xIElnRyBQcmVkaWN0IEFsbC1DYXVzZSBNb3J0YWxpdHkgYW5kIEFyZSBB
c3NvY2lhdGVkIHdpdGggRmMgUmVjZXB0b3ItTGlrZSAzIFBvbHltb3JwaGlzbXM8L3RpdGxlPjxz
ZWNvbmRhcnktdGl0bGU+RnJvbnQgSW1tdW5vbDwvc2Vjb25kYXJ5LXRpdGxlPjwvdGl0bGVzPjxw
ZXJpb2RpY2FsPjxmdWxsLXRpdGxlPkZyb250IEltbXVub2w8L2Z1bGwtdGl0bGU+PC9wZXJpb2Rp
Y2FsPjxwYWdlcz40Mzc8L3BhZ2VzPjx2b2x1bWU+ODwvdm9sdW1lPjxlZGl0aW9uPjIwMTcvMDUv
MDI8L2VkaXRpb24+PGtleXdvcmRzPjxrZXl3b3JkPkZjIHJlY2VwdG9yLWxpa2UgMzwva2V5d29y
ZD48a2V5d29yZD5hcG9saXBvcHJvdGVpbiBBLTE8L2tleXdvcmQ+PGtleXdvcmQ+YXV0b2FudGli
b2RpZXM8L2tleXdvcmQ+PGtleXdvcmQ+YXV0b2ltbXVuaXR5PC9rZXl3b3JkPjxrZXl3b3JkPmdl
bm9tZS13aWRlIGFzc29jaWF0aW9uIHN0dWR5PC9rZXl3b3JkPjxrZXl3b3JkPm1vcnRhbGl0eTwv
a2V5d29yZD48L2tleXdvcmRzPjxkYXRlcz48eWVhcj4yMDE3PC95ZWFyPjwvZGF0ZXM+PGlzYm4+
MTY2NC0zMjI0IChQcmludCkmI3hEOzE2NjQtMzIyNCAoTGlua2luZyk8L2lzYm4+PGFjY2Vzc2lv
bi1udW0+Mjg0NTg2NzE8L2FjY2Vzc2lvbi1udW0+PHVybHM+PHJlbGF0ZWQtdXJscz48dXJsPmh0
dHBzOi8vd3d3Lm5jYmkubmxtLm5paC5nb3YvcHVibWVkLzI4NDU4NjcxPC91cmw+PC9yZWxhdGVk
LXVybHM+PC91cmxzPjxjdXN0b20yPlBNQzUzOTQ4NTQ8L2N1c3RvbTI+PGVsZWN0cm9uaWMtcmVz
b3VyY2UtbnVtPjEwLjMzODkvZmltbXUuMjAxNy4wMDQzNzwvZWxlY3Ryb25pYy1yZXNvdXJjZS1u
dW0+PC9yZWNvcmQ+PC9DaXRlPjxDaXRlPjxBdXRob3I+QW50aW9jaG9zPC9BdXRob3I+PFllYXI+
MjAxNzwvWWVhcj48UmVjTnVtPjIxOTwvUmVjTnVtPjxyZWNvcmQ+PHJlYy1udW1iZXI+MjE5PC9y
ZWMtbnVtYmVyPjxmb3JlaWduLWtleXM+PGtleSBhcHA9IkVOIiBkYi1pZD0icHZ0ZHB0dDI0cHcy
cGlldzllY3hmdnp2end6MnZyZjk1dnZyIiB0aW1lc3RhbXA9IjE2NzA4NDE5OTEiPjIxOTwva2V5
PjwvZm9yZWlnbi1rZXlzPjxyZWYtdHlwZSBuYW1lPSJKb3VybmFsIEFydGljbGUiPjE3PC9yZWYt
dHlwZT48Y29udHJpYnV0b3JzPjxhdXRob3JzPjxhdXRob3I+QW50aW9jaG9zLCBQLjwvYXV0aG9y
PjxhdXRob3I+TWFycXVlcy1WaWRhbCwgUC48L2F1dGhvcj48YXV0aG9yPlZpcnppLCBKLjwvYXV0
aG9yPjxhdXRob3I+UGFnYW5vLCBTLjwvYXV0aG9yPjxhdXRob3I+U2F0dGEsIE4uPC9hdXRob3I+
PGF1dGhvcj5IYXJ0bGV5LCBPLjwvYXV0aG9yPjxhdXRob3I+TW9udGVjdWNjbywgRi48L2F1dGhv
cj48YXV0aG9yPk1hY2gsIEYuPC9hdXRob3I+PGF1dGhvcj5LdXRhbGlrLCBaLjwvYXV0aG9yPjxh
dXRob3I+V2FlYmVyLCBHLjwvYXV0aG9yPjxhdXRob3I+Vm9sbGVud2VpZGVyLCBQLjwvYXV0aG9y
PjxhdXRob3I+VnVpbGxldW1pZXIsIE4uPC9hdXRob3I+PC9hdXRob3JzPjwvY29udHJpYnV0b3Jz
PjxhdXRoLWFkZHJlc3M+RnJvbSB0aGUgRGVwYXJ0bWVudCBvZiBJbnRlcm5hbCBNZWRpY2luZSwg
VW5pdmVyc2l0eSBIb3NwaXRhbCBvZiBMYXVzYW5uZSwgU3dpdHplcmxhbmQgKFAuQS4sIFAuTS4t
Vi4sIEcuVy4sIFAuVi4pOyBEaXZpc2lvbiBvZiBMYWJvcmF0b3J5IE1lZGljaW5lLCBEZXBhcnRt
ZW50IG9mIEdlbmV0aWNzIGFuZCBMYWJvcmF0b3J5IE1lZGljaW5lLCBHZW5ldmEgVW5pdmVyc2l0
eSBIb3NwaXRhbHMsIFN3aXR6ZXJsYW5kIChKLlYuLCBTLlAuLCBOLlMuLCBGLiBNb250ZWN1Y2Nv
LCBOLlYuKTsgRGVwYXJ0bWVudCBvZiBIdW1hbiBQcm90ZWluIFNjaWVuY2VzLCBGYWN1bHR5IG9m
IE1lZGljaW5lLCAoSi5WLiwgUy5QLiwgTi5TLiwgTi5WLiksIERlcGFydG1lbnQgb2YgUGF0aG9s
b2d5IGFuZCBJbW11bm9sb2d5LCBGYWN1bHR5IG9mIE1lZGljaW5lIChPLkguKSwgYW5kIERpdmlz
aW9uIG9mIENhcmRpb2xvZ3ksIEZvdW5kYXRpb24gZm9yIE1lZGljYWwgUmVzZWFyY2hlcywgRGVw
YXJ0bWVudCBvZiBNZWRpY2FsIFNwZWNpYWx0aWVzIChGLiBNb250ZWN1Y2NvLCBGLiBNYWNoKSwg
VW5pdmVyc2l0eSBvZiBHZW5ldmEsIFN3aXR6ZXJsYW5kOyBGaXJzdCBDbGluaWMgb2YgSW50ZXJu
YWwgTWVkaWNpbmUsIERlcGFydG1lbnQgb2YgSW50ZXJuYWwgTWVkaWNpbmUsIFVuaXZlcnNpdHkg
b2YgR2Vub2EsIEl0YWx5IChGLiBNb250ZWN1Y2NvKTsgSW5zdGl0dXRlIG9mIFNvY2lhbCBhbmQg
UHJldmVudGl2ZSBNZWRpY2luZSwgVW5pdmVyc2l0eSBIb3NwaXRhbCBvZiBMYXVzYW5uZSwgU3dp
dHplcmxhbmQgKFouSy4pOyBhbmQgU3dpc3MgSW5zdGl0dXRlIG9mIEJpb2luZm9ybWF0aWNzLCBM
YXVzYW5uZSwgU3dpdHplcmxhbmQgKFouSy4pLiBwYW5hZ2lvdGlzLmFudGlvY2hvc0BjaHV2LmNo
LiYjeEQ7RnJvbSB0aGUgRGVwYXJ0bWVudCBvZiBJbnRlcm5hbCBNZWRpY2luZSwgVW5pdmVyc2l0
eSBIb3NwaXRhbCBvZiBMYXVzYW5uZSwgU3dpdHplcmxhbmQgKFAuQS4sIFAuTS4tVi4sIEcuVy4s
IFAuVi4pOyBEaXZpc2lvbiBvZiBMYWJvcmF0b3J5IE1lZGljaW5lLCBEZXBhcnRtZW50IG9mIEdl
bmV0aWNzIGFuZCBMYWJvcmF0b3J5IE1lZGljaW5lLCBHZW5ldmEgVW5pdmVyc2l0eSBIb3NwaXRh
bHMsIFN3aXR6ZXJsYW5kIChKLlYuLCBTLlAuLCBOLlMuLCBGLiBNb250ZWN1Y2NvLCBOLlYuKTsg
RGVwYXJ0bWVudCBvZiBIdW1hbiBQcm90ZWluIFNjaWVuY2VzLCBGYWN1bHR5IG9mIE1lZGljaW5l
LCAoSi5WLiwgUy5QLiwgTi5TLiwgTi5WLiksIERlcGFydG1lbnQgb2YgUGF0aG9sb2d5IGFuZCBJ
bW11bm9sb2d5LCBGYWN1bHR5IG9mIE1lZGljaW5lIChPLkguKSwgYW5kIERpdmlzaW9uIG9mIENh
cmRpb2xvZ3ksIEZvdW5kYXRpb24gZm9yIE1lZGljYWwgUmVzZWFyY2hlcywgRGVwYXJ0bWVudCBv
ZiBNZWRpY2FsIFNwZWNpYWx0aWVzIChGLiBNb250ZWN1Y2NvLCBGLiBNYWNoKSwgVW5pdmVyc2l0
eSBvZiBHZW5ldmEsIFN3aXR6ZXJsYW5kOyBGaXJzdCBDbGluaWMgb2YgSW50ZXJuYWwgTWVkaWNp
bmUsIERlcGFydG1lbnQgb2YgSW50ZXJuYWwgTWVkaWNpbmUsIFVuaXZlcnNpdHkgb2YgR2Vub2Es
IEl0YWx5IChGLiBNb250ZWN1Y2NvKTsgSW5zdGl0dXRlIG9mIFNvY2lhbCBhbmQgUHJldmVudGl2
ZSBNZWRpY2luZSwgVW5pdmVyc2l0eSBIb3NwaXRhbCBvZiBMYXVzYW5uZSwgU3dpdHplcmxhbmQg
KFouSy4pOyBhbmQgU3dpc3MgSW5zdGl0dXRlIG9mIEJpb2luZm9ybWF0aWNzLCBMYXVzYW5uZSwg
U3dpdHplcmxhbmQgKFouSy4pLjwvYXV0aC1hZGRyZXNzPjx0aXRsZXM+PHRpdGxlPkltcGFjdCBv
ZiBDRDE0IFBvbHltb3JwaGlzbXMgb24gQW50aS1BcG9saXBvcHJvdGVpbiBBLTEgSWdHLVJlbGF0
ZWQgQ29yb25hcnkgQXJ0ZXJ5IERpc2Vhc2UgUHJlZGljdGlvbiBpbiB0aGUgR2VuZXJhbCBQb3B1
bGF0aW9uPC90aXRsZT48c2Vjb25kYXJ5LXRpdGxlPkFydGVyaW9zY2xlciBUaHJvbWIgVmFzYyBC
aW9sPC9zZWNvbmRhcnktdGl0bGU+PC90aXRsZXM+PHBlcmlvZGljYWw+PGZ1bGwtdGl0bGU+QXJ0
ZXJpb3NjbGVyIFRocm9tYiBWYXNjIEJpb2w8L2Z1bGwtdGl0bGU+PC9wZXJpb2RpY2FsPjxwYWdl
cz4yMzQyLTIzNDk8L3BhZ2VzPjx2b2x1bWU+Mzc8L3ZvbHVtZT48bnVtYmVyPjEyPC9udW1iZXI+
PGVkaXRpb24+MjAxNy8xMC8yODwvZWRpdGlvbj48a2V5d29yZHM+PGtleXdvcmQ+QWR1bHQ8L2tl
eXdvcmQ+PGtleXdvcmQ+QXBvbGlwb3Byb3RlaW4gQS1JLyppbW11bm9sb2d5PC9rZXl3b3JkPjxr
ZXl3b3JkPkF1dG9hbnRpYm9kaWVzLypibG9vZDwva2V5d29yZD48a2V5d29yZD5CaW9tYXJrZXJz
L2Jsb29kPC9rZXl3b3JkPjxrZXl3b3JkPkNoaS1TcXVhcmUgRGlzdHJpYnV0aW9uPC9rZXl3b3Jk
PjxrZXl3b3JkPkNvcm9uYXJ5IEFydGVyeSBEaXNlYXNlL2Jsb29kL2VwaWRlbWlvbG9neS8qZ2Vu
ZXRpY3MvaW1tdW5vbG9neTwva2V5d29yZD48a2V5d29yZD5GZW1hbGU8L2tleXdvcmQ+PGtleXdv
cmQ+R2VuZSBGcmVxdWVuY3k8L2tleXdvcmQ+PGtleXdvcmQ+R2VuZXRpYyBBc3NvY2lhdGlvbiBT
dHVkaWVzPC9rZXl3b3JkPjxrZXl3b3JkPkdlbmV0aWMgUHJlZGlzcG9zaXRpb24gdG8gRGlzZWFz
ZTwva2V5d29yZD48a2V5d29yZD5IZXRlcm96eWdvdGU8L2tleXdvcmQ+PGtleXdvcmQ+SG9tb3p5
Z290ZTwva2V5d29yZD48a2V5d29yZD5IdW1hbnM8L2tleXdvcmQ+PGtleXdvcmQ+SW1tdW5vZ2xv
YnVsaW4gRy8qYmxvb2Q8L2tleXdvcmQ+PGtleXdvcmQ+SW5jaWRlbmNlPC9rZXl3b3JkPjxrZXl3
b3JkPkthcGxhbi1NZWllciBFc3RpbWF0ZTwva2V5d29yZD48a2V5d29yZD5MaXBvcG9seXNhY2No
YXJpZGUgUmVjZXB0b3JzLypnZW5ldGljcy9pbW11bm9sb2d5PC9rZXl3b3JkPjxrZXl3b3JkPk1h
bGU8L2tleXdvcmQ+PGtleXdvcmQ+TWlkZGxlIEFnZWQ8L2tleXdvcmQ+PGtleXdvcmQ+TXVsdGl2
YXJpYXRlIEFuYWx5c2lzPC9rZXl3b3JkPjxrZXl3b3JkPlBoZW5vdHlwZTwva2V5d29yZD48a2V5
d29yZD4qUG9seW1vcnBoaXNtLCBTaW5nbGUgTnVjbGVvdGlkZTwva2V5d29yZD48a2V5d29yZD5Q
cm9wb3J0aW9uYWwgSGF6YXJkcyBNb2RlbHM8L2tleXdvcmQ+PGtleXdvcmQ+UHJvc3BlY3RpdmUg
U3R1ZGllczwva2V5d29yZD48a2V5d29yZD5SaXNrIEFzc2Vzc21lbnQ8L2tleXdvcmQ+PGtleXdv
cmQ+UmlzayBGYWN0b3JzPC9rZXl3b3JkPjxrZXl3b3JkPlN3aXR6ZXJsYW5kL2VwaWRlbWlvbG9n
eTwva2V5d29yZD48a2V5d29yZD5UaW1lIEZhY3RvcnM8L2tleXdvcmQ+PGtleXdvcmQ+Q0QxNCBw
b2x5bW9ycGhpc208L2tleXdvcmQ+PGtleXdvcmQ+SERMIGNob2xlc3Rlcm9sPC9rZXl3b3JkPjxr
ZXl3b3JkPmFwb2xpcG9wcm90ZWluIEEtMTwva2V5d29yZD48a2V5d29yZD5hdXRvYW50aWJvZGll
czwva2V5d29yZD48a2V5d29yZD5hdXRvaW1tdW5pdHk8L2tleXdvcmQ+PGtleXdvcmQ+Y29yb25h
cnkgYXJ0ZXJ5IGRpc2Vhc2U8L2tleXdvcmQ+PGtleXdvcmQ+cmlzayBzdHJhdGlmaWNhdGlvbjwv
a2V5d29yZD48L2tleXdvcmRzPjxkYXRlcz48eWVhcj4yMDE3PC95ZWFyPjxwdWItZGF0ZXM+PGRh
dGU+RGVjPC9kYXRlPjwvcHViLWRhdGVzPjwvZGF0ZXM+PGlzYm4+MTUyNC00NjM2IChFbGVjdHJv
bmljKSYjeEQ7MTA3OS01NjQyIChMaW5raW5nKTwvaXNibj48YWNjZXNzaW9uLW51bT4yOTA3NDU4
NjwvYWNjZXNzaW9uLW51bT48dXJscz48cmVsYXRlZC11cmxzPjx1cmw+aHR0cHM6Ly93d3cubmNi
aS5ubG0ubmloLmdvdi9wdWJtZWQvMjkwNzQ1ODY8L3VybD48L3JlbGF0ZWQtdXJscz48L3VybHM+
PGVsZWN0cm9uaWMtcmVzb3VyY2UtbnVtPjEwLjExNjEvQVRWQkFIQS4xMTcuMzA5NjAyPC9lbGVj
dHJvbmljLXJlc291cmNlLW51bT48L3JlY29yZD48L0NpdGU+PENpdGU+PEF1dGhvcj5Gcmlhczwv
QXV0aG9yPjxZZWFyPjIwMTk8L1llYXI+PFJlY051bT4yNTU8L1JlY051bT48cmVjb3JkPjxyZWMt
bnVtYmVyPjI1NTwvcmVjLW51bWJlcj48Zm9yZWlnbi1rZXlzPjxrZXkgYXBwPSJFTiIgZGItaWQ9
InB2dGRwdHQyNHB3MnBpZXc5ZWN4ZnZ6dnp3ejJ2cmY5NXZ2ciIgdGltZXN0YW1wPSIxNjc2Mzg1
NTk4Ij4yNTU8L2tleT48L2ZvcmVpZ24ta2V5cz48cmVmLXR5cGUgbmFtZT0iSm91cm5hbCBBcnRp
Y2xlIj4xNzwvcmVmLXR5cGU+PGNvbnRyaWJ1dG9ycz48YXV0aG9ycz48YXV0aG9yPkZyaWFzLCBN
LiBBLjwvYXV0aG9yPjxhdXRob3I+VmlyemksIEouPC9hdXRob3I+PGF1dGhvcj5CYXR1Y2EsIEou
PC9hdXRob3I+PGF1dGhvcj5QYWdhbm8sIFMuPC9hdXRob3I+PGF1dGhvcj5TYXR0YSwgTi48L2F1
dGhvcj48YXV0aG9yPkRlbGdhZG8gQWx2ZXMsIEouPC9hdXRob3I+PGF1dGhvcj5WdWlsbGV1bWll
ciwgTi48L2F1dGhvcj48L2F1dGhvcnM+PC9jb250cmlidXRvcnM+PGF1dGgtYWRkcmVzcz5EaXZp
c2lvbiBvZiBMYWJvcmF0b3J5IE1lZGljaW5lLCBEaWFnbm9zdGljIERlcGFydG1lbnQsIEdlbmV2
YSBVbml2ZXJzaXR5IEhvc3BpdGFscywgNCBydWUgR2FicmllbGxlLVBlcnJldC1HZW50aWwsIDEy
MDUgR2VuZXZhLCBTd2l0emVybGFuZDsgRGVwYXJ0bWVudCBvZiBNZWRpY2FsIFNwZWNpYWx0aWVz
LCBGYWN1bHR5IG9mIE1lZGljaW5lLCBVbml2ZXJzaXR5IG9mIEdlbmV2YSwgMSBydWUgTWljaGVs
IFNlcnZldCwgMTIwNSBHZW5ldmEsIFN3aXR6ZXJsYW5kLiBFbGVjdHJvbmljIGFkZHJlc3M6IE1p
Z3VlbC5Gcmlhc0BoY3VnZS5jaC4mI3hEO0RpdmlzaW9uIG9mIExhYm9yYXRvcnkgTWVkaWNpbmUs
IERpYWdub3N0aWMgRGVwYXJ0bWVudCwgR2VuZXZhIFVuaXZlcnNpdHkgSG9zcGl0YWxzLCA0IHJ1
ZSBHYWJyaWVsbGUtUGVycmV0LUdlbnRpbCwgMTIwNSBHZW5ldmEsIFN3aXR6ZXJsYW5kOyBEZXBh
cnRtZW50IG9mIE1lZGljYWwgU3BlY2lhbHRpZXMsIEZhY3VsdHkgb2YgTWVkaWNpbmUsIFVuaXZl
cnNpdHkgb2YgR2VuZXZhLCAxIHJ1ZSBNaWNoZWwgU2VydmV0LCAxMjA1IEdlbmV2YSwgU3dpdHpl
cmxhbmQuJiN4RDtDRURPQywgTk9WQSBNZWRpY2FsIFNjaG9vbHxGYWN1bGRhZGUgZGUgQ2llbmNp
YXMgTWVkaWNhcywgVW5pdmVyc2lkYWRlIE5PVkEgZGUgTGlzYm9hLCBMaXNib2EsIFBvcnR1Z2Fs
LiYjeEQ7Q0VET0MsIE5PVkEgTWVkaWNhbCBTY2hvb2x8RmFjdWxkYWRlIGRlIENpZW5jaWFzIE1l
ZGljYXMsIFVuaXZlcnNpZGFkZSBOT1ZBIGRlIExpc2JvYSwgTGlzYm9hLCBQb3J0dWdhbDsgRGVw
YXJ0bWVudCBvZiBNZWRpY2luZSBJVi9JbW11bmUtbWVkaWF0ZWQgU3lzdGVtaWMgRGlzZWFzZXMg
VW5pdCwgRmVybmFuZG8gRm9uc2VjYSBIb3NwaXRhbCwgQW1hZG9yYSwgUG9ydHVnYWwuPC9hdXRo
LWFkZHJlc3M+PHRpdGxlcz48dGl0bGU+RUxJU0EgbWV0aG9kcyBjb21wYXJpc29uIGZvciB0aGUg
ZGV0ZWN0aW9uIG9mIGF1dG8tYW50aWJvZGllcyBhZ2FpbnN0IGFwb2xpcG9wcm90ZWluIEExPC90
aXRsZT48c2Vjb25kYXJ5LXRpdGxlPkogSW1tdW5vbCBNZXRob2RzPC9zZWNvbmRhcnktdGl0bGU+
PC90aXRsZXM+PHBlcmlvZGljYWw+PGZ1bGwtdGl0bGU+SiBJbW11bm9sIE1ldGhvZHM8L2Z1bGwt
dGl0bGU+PC9wZXJpb2RpY2FsPjxwYWdlcz4zMy00MTwvcGFnZXM+PHZvbHVtZT40Njk8L3ZvbHVt
ZT48ZWRpdGlvbj4yMDE5LzAzLzMxPC9lZGl0aW9uPjxrZXl3b3Jkcz48a2V5d29yZD5BcG9saXBv
cHJvdGVpbiBBLUkvKmltbXVub2xvZ3k8L2tleXdvcmQ+PGtleXdvcmQ+QXV0b2FudGlib2RpZXMv
KmJsb29kPC9rZXl3b3JkPjxrZXl3b3JkPkJpb21hcmtlcnMvYmxvb2Q8L2tleXdvcmQ+PGtleXdv
cmQ+KkVuenltZS1MaW5rZWQgSW1tdW5vc29yYmVudCBBc3NheTwva2V5d29yZD48a2V5d29yZD5I
dW1hbnM8L2tleXdvcmQ+PGtleXdvcmQ+SW1tdW5vZ2xvYnVsaW4gRy8qYmxvb2Q8L2tleXdvcmQ+
PGtleXdvcmQ+UHJlZGljdGl2ZSBWYWx1ZSBvZiBUZXN0czwva2V5d29yZD48a2V5d29yZD5SZXBy
b2R1Y2liaWxpdHkgb2YgUmVzdWx0czwva2V5d29yZD48a2V5d29yZD5BbnRpLWFwb0ExIElnRzwv
a2V5d29yZD48a2V5d29yZD5FbGlzYTwva2V5d29yZD48a2V5d29yZD5NZXRob2QgY29tcGFyaXNv
bjwva2V5d29yZD48L2tleXdvcmRzPjxkYXRlcz48eWVhcj4yMDE5PC95ZWFyPjxwdWItZGF0ZXM+
PGRhdGU+SnVuPC9kYXRlPjwvcHViLWRhdGVzPjwvZGF0ZXM+PGlzYm4+MTg3Mi03OTA1IChFbGVj
dHJvbmljKSYjeEQ7MDAyMi0xNzU5IChMaW5raW5nKTwvaXNibj48YWNjZXNzaW9uLW51bT4zMDky
NjUzNDwvYWNjZXNzaW9uLW51bT48dXJscz48cmVsYXRlZC11cmxzPjx1cmw+aHR0cHM6Ly93d3cu
bmNiaS5ubG0ubmloLmdvdi9wdWJtZWQvMzA5MjY1MzQ8L3VybD48L3JlbGF0ZWQtdXJscz48L3Vy
bHM+PGVsZWN0cm9uaWMtcmVzb3VyY2UtbnVtPjEwLjEwMTYvai5qaW0uMjAxOS4wMy4wMTE8L2Vs
ZWN0cm9uaWMtcmVzb3VyY2UtbnVtPjwvcmVjb3JkPjwvQ2l0ZT48Q2l0ZT48QXV0aG9yPlZ1aWxs
ZXVtaWVyPC9BdXRob3I+PFllYXI+MjAxOTwvWWVhcj48UmVjTnVtPjY5PC9SZWNOdW0+PHJlY29y
ZD48cmVjLW51bWJlcj42OTwvcmVjLW51bWJlcj48Zm9yZWlnbi1rZXlzPjxrZXkgYXBwPSJFTiIg
ZGItaWQ9InB2dGRwdHQyNHB3MnBpZXc5ZWN4ZnZ6dnp3ejJ2cmY5NXZ2ciIgdGltZXN0YW1wPSIx
NjMxMjY2MjQyIj42OTwva2V5PjwvZm9yZWlnbi1rZXlzPjxyZWYtdHlwZSBuYW1lPSJKb3VybmFs
IEFydGljbGUiPjE3PC9yZWYtdHlwZT48Y29udHJpYnV0b3JzPjxhdXRob3JzPjxhdXRob3I+VnVp
bGxldW1pZXIsIE4uPC9hdXRob3I+PGF1dGhvcj5QYWdhbm8sIFMuPC9hdXRob3I+PGF1dGhvcj5D
b21iZXNjdXJlLCBDLjwvYXV0aG9yPjxhdXRob3I+R2VuY2VyLCBCLjwvYXV0aG9yPjxhdXRob3I+
VmlyemksIEouPC9hdXRob3I+PGF1dGhvcj5SYWJlciwgTC48L2F1dGhvcj48YXV0aG9yPkNhcmJh
bGxvLCBELjwvYXV0aG9yPjxhdXRob3I+Q2FyYmFsbG8sIFMuPC9hdXRob3I+PGF1dGhvcj5OYW5j
aGVuLCBELjwvYXV0aG9yPjxhdXRob3I+Um9kb25kaSwgTi48L2F1dGhvcj48YXV0aG9yPldpbmRl
Y2tlciwgUy48L2F1dGhvcj48YXV0aG9yPkhhemVuLCBTLiBMLjwvYXV0aG9yPjxhdXRob3I+V2Fu
ZywgWi48L2F1dGhvcj48YXV0aG9yPkxpLCBYLiBTLjwvYXV0aG9yPjxhdXRob3I+dm9uIEVja2Fy
ZHN0ZWluLCBBLjwvYXV0aG9yPjxhdXRob3I+TWF0dGVyLCBDLiBNLjwvYXV0aG9yPjxhdXRob3I+
THVzY2hlciwgVC4gRi48L2F1dGhvcj48YXV0aG9yPktsaW5nZW5iZXJnLCBSLjwvYXV0aG9yPjxh
dXRob3I+TWFjaCwgRi48L2F1dGhvcj48L2F1dGhvcnM+PC9jb250cmlidXRvcnM+PGF1dGgtYWRk
cmVzcz5EaXZpc2lvbiBvZiBMYWJvcmF0b3J5IE1lZGljaW5lLCBEaWFnbm9zdGljIERlcGFydG1l
bnQsIEdlbmV2YSBVbml2ZXJzaXR5IEhvc3BpdGFsLCAxMjA1IEdlbmV2YSwgU3dpdHplcmxhbmQu
JiN4RDtEZXBhcnRtZW50IG9mIEludGVybmFsIE1lZGljaW5lIHNwZWNpYWxpdGllcywgTWVkaWNh
bCBGYWN1bHR5LCBHZW5ldmEgVW5pdmVyc2l0eSwgMTIwNSBHZW5ldmEsIFN3aXR6ZXJsYW5kLiYj
eEQ7RGl2aXNpb24gb2YgTGFib3JhdG9yeSBNZWRpY2luZSwgRGlhZ25vc3RpYyBEZXBhcnRtZW50
LCBHZW5ldmEgVW5pdmVyc2l0eSBIb3NwaXRhbCwgMTIwNSBHZW5ldmEsIFN3aXR6ZXJsYW5kLiBT
YWJyaW5hLlBhZ2Fub0BoY3VnZS5jaC4mI3hEO0RlcGFydG1lbnQgb2YgSW50ZXJuYWwgTWVkaWNp
bmUgc3BlY2lhbGl0aWVzLCBNZWRpY2FsIEZhY3VsdHksIEdlbmV2YSBVbml2ZXJzaXR5LCAxMjA1
IEdlbmV2YSwgU3dpdHplcmxhbmQuIFNhYnJpbmEuUGFnYW5vQGhjdWdlLmNoLiYjeEQ7RGl2aXNp
b24gb2YgQ2xpbmljYWwgRXBpZGVtaW9sb2d5LCBVbml2ZXJzaXR5IEhvc3BpdGFsIG9mIEdlbmV2
YSwgMTIwNSBHZW5ldmEsIFN3aXR6ZXJsYW5kLiYjeEQ7Q2VudGVyIG9mIENsaW5pY2FsIFJlc2Vh
cmNoLCBVbml2ZXJzaXR5IG9mIEdlbmV2YSwgMTIwNSBHZW5ldmEsIFN3aXR6ZXJsYW5kLiYjeEQ7
RGl2aXNpb24gb2YgQ2FyZGlvbG9neSwgQ2FyZGlvbG9neSBDZW50ZXIsIEdlbmV2YSBVbml2ZXJz
aXR5IEhvc3BpdGFsLCAxMjA1IEdlbmV2YSBTd2l0emVybGFuZC4mI3hEO0RlcGFydG1lbnQgb2Yg
Q2FyZGlvbG9neSwgQmVybiBVbml2ZXJzaXR5IEhvc3BpdGFsLCBVbml2ZXJzaXR5IG9mIEJlcm4s
IDMwMTAgQmVybiwgU3dpdHplcmxhbmQuJiN4RDtDZW50ZXIgZm9yIFByaW1hcnkgQ2FyZSBhbmQg
UHVibGljIEhlYWx0aCAoVW5pc2FudGUpLCBVbml2ZXJzaXR5IG9mIExhdXNhbm5lLCAxMDE1IExh
dXNhbm5lLCBTd2l0emVybGFuZC4mI3hEO0luc3RpdHV0ZSBvZiBQcmltYXJ5IEhlYWx0aCBDYXJl
IChCSUhBTSksIFVuaXZlcnNpdHkgb2YgQmVybiwgMzAxMCBCZXJuLCBTd2l0emVybGFuZC4mI3hE
O0RlcGFydG1lbnQgb2YgR2VuZXJhbCBJbnRlcm5hbCBNZWRpY2luZSwgSW5zZWxzcGl0YWwsIEJl
cm4gVW5pdmVyc2l0eSBIb3NwaXRhbCwgVW5pdmVyc2l0eSBvZiBCZXJuLCAzMDEwIEJlcm4sIFN3
aXR6ZXJsYW5kLiYjeEQ7RGVwYXJ0bWVudCBvZiBDYXJkaW92YXNjdWxhciBhbmQgTWV0YWJvbGlj
IFNjaWVuY2VzLCBMZXJuZXIgUmVzZWFyY2ggSW5zdGl0dXRlLCBDbGV2ZWxhbmQgQ2xpbmljLCBD
bGV2ZWxhbmQsIE9IIDQ0MTk1LCBVU0EuJiN4RDtEZXBhcnRtZW50IG9mIENhcmRpb3Zhc2N1bGFy
IE1lZGljaW5lLCBIZWFydCBhbmQgVmFzY3VsYXIgSW5zdGl0dXRlLCBDbGV2ZWxhbmQgQ2xpbmlj
LCBDbGV2ZWxhbmQsIE9IIDQ0MTk1LCBVU0EuJiN4RDtJbnN0aXR1dGUgb2YgQ2xpbmljYWwgQ2hl
bWlzdHJ5LCBVbml2ZXJzaXR5IEhvc3BpdGFsIG9mIFp1cmljaCwgODA5MSBadXJpY2gsIFN3aXR6
ZXJsYW5kLiYjeEQ7RGVwYXJ0bWVudCBvZiBDYXJkaW9sb2d5LCBVbml2ZXJzaXR5IEhlYXJ0IENl
bnRlciwgVW5pdmVyc2l0eSBIb3NwaXRhbCBvZiBadXJpY2gsIDgwOTEgWnVyaWNoLCBTd2l0emVy
bGFuZC4mI3hEO0NlbnRlciBmb3IgTW9sZWN1bGFyIENhcmRpb2xvZ3ksIFVuaXZlcnNpdHkgSGVh
cnQgQ2VudGVyLCBVbml2ZXJzaXR5IFp1cmljaCwgODA5MSBadXJpY2gsIFN3aXR6ZXJsYW5kLiYj
eEQ7SGVhcnQgRGl2aXNpb24sIFJveWFsIEJyb21wdG9uIGFuZCBIYXJlZmllbGQgSG9zcGl0YWwg
YW5kIEltcGVyaWFsIENvbGxlZ2UsIFV4YnJpZGdlIFVCOSA2SkgsIExvbmRvbiwgVUsuPC9hdXRo
LWFkZHJlc3M+PHRpdGxlcz48dGl0bGU+Tm9uLUxpbmVhciBSZWxhdGlvbnNoaXAgYmV0d2VlbiBB
bnRpLUFwb2xpcG9wcm90ZWluIEEtMSBJZ0dzIGFuZCBDYXJkaW92YXNjdWxhciBPdXRjb21lcyBp
biBQYXRpZW50cyB3aXRoIEFjdXRlIENvcm9uYXJ5IFN5bmRyb21lczwvdGl0bGU+PHNlY29uZGFy
eS10aXRsZT5KIENsaW4gTWVkPC9zZWNvbmRhcnktdGl0bGU+PC90aXRsZXM+PHBlcmlvZGljYWw+
PGZ1bGwtdGl0bGU+SiBDbGluIE1lZDwvZnVsbC10aXRsZT48L3BlcmlvZGljYWw+PHZvbHVtZT44
PC92b2x1bWU+PG51bWJlcj43PC9udW1iZXI+PGVkaXRpb24+MjAxOS8wNy8yMjwvZWRpdGlvbj48
a2V5d29yZHM+PGtleXdvcmQ+Qy1zdGF0aXN0aWNzPC9rZXl3b3JkPjxrZXl3b3JkPkdSQUNFIHNj
b3JlPC9rZXl3b3JkPjxrZXl3b3JkPmFjdXRlIGNvcm9uYXJ5IHN5bmRyb21lPC9rZXl3b3JkPjxr
ZXl3b3JkPmFudGktYXBvbGlwb3Byb3RlaW4gQS1JIGF1dG9hbnRpYm9kaWVzPC9rZXl3b3JkPjxr
ZXl3b3JkPmJpb21hcmtlcnM8L2tleXdvcmQ+PC9rZXl3b3Jkcz48ZGF0ZXM+PHllYXI+MjAxOTwv
eWVhcj48cHViLWRhdGVzPjxkYXRlPkp1bCA5PC9kYXRlPjwvcHViLWRhdGVzPjwvZGF0ZXM+PGlz
Ym4+MjA3Ny0wMzgzIChQcmludCkmI3hEOzIwNzctMDM4MyAoTGlua2luZyk8L2lzYm4+PGFjY2Vz
c2lvbi1udW0+MzEzMjQwNzM8L2FjY2Vzc2lvbi1udW0+PHVybHM+PHJlbGF0ZWQtdXJscz48dXJs
Pmh0dHBzOi8vd3d3Lm5jYmkubmxtLm5paC5nb3YvcHVibWVkLzMxMzI0MDczPC91cmw+PC9yZWxh
dGVkLXVybHM+PC91cmxzPjxjdXN0b20yPlBNQzY2NzkwNzI8L2N1c3RvbTI+PGVsZWN0cm9uaWMt
cmVzb3VyY2UtbnVtPjEwLjMzOTAvamNtODA3MTAwMjwvZWxlY3Ryb25pYy1yZXNvdXJjZS1udW0+
PC9yZWNvcmQ+PC9DaXRlPjwvRW5kTm90ZT5=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PEVuZE5vdGU+PENpdGU+PEF1dGhvcj5BbmRlcnNvbjwvQXV0aG9yPjxZZWFyPjIwMTk8L1llYXI+
PFJlY051bT43MDwvUmVjTnVtPjxEaXNwbGF5VGV4dD4oMywgNCwgNi05KTwvRGlzcGxheVRleHQ+
PHJlY29yZD48cmVjLW51bWJlcj43MDwvcmVjLW51bWJlcj48Zm9yZWlnbi1rZXlzPjxrZXkgYXBw
PSJFTiIgZGItaWQ9InB2dGRwdHQyNHB3MnBpZXc5ZWN4ZnZ6dnp3ejJ2cmY5NXZ2ciIgdGltZXN0
YW1wPSIxNjMxMjY2MjQyIj43MDwva2V5PjwvZm9yZWlnbi1rZXlzPjxyZWYtdHlwZSBuYW1lPSJK
b3VybmFsIEFydGljbGUiPjE3PC9yZWYtdHlwZT48Y29udHJpYnV0b3JzPjxhdXRob3JzPjxhdXRo
b3I+QW5kZXJzb24sIEouIEwuIEMuPC9hdXRob3I+PGF1dGhvcj5QYWdhbm8sIFMuPC9hdXRob3I+
PGF1dGhvcj5WaXJ6aSwgSi48L2F1dGhvcj48YXV0aG9yPkR1bGxhYXJ0LCBSLiBQLiBGLjwvYXV0
aG9yPjxhdXRob3I+QW5uZW1hLCBXLjwvYXV0aG9yPjxhdXRob3I+S3VpcGVycywgRi48L2F1dGhv
cj48YXV0aG9yPkJha2tlciwgUy4gSi4gTC48L2F1dGhvcj48YXV0aG9yPlZ1aWxsZXVtaWVyLCBO
LjwvYXV0aG9yPjxhdXRob3I+VGlldGdlLCBVLiBKLiBGLjwvYXV0aG9yPjwvYXV0aG9ycz48L2Nv
bnRyaWJ1dG9ycz48YXV0aC1hZGRyZXNzPkRlcGFydG1lbnQgb2YgUGVkaWF0cmljcywgVW5pdmVy
c2l0eSBNZWRpY2FsIENlbnRlciBHcm9uaW5nZW4sIFVuaXZlcnNpdHkgb2YgR3JvbmluZ2VuLCAx
MjA1IEdyb25pbmdlbiwgVGhlIE5ldGhlcmxhbmRzLiYjeEQ7RGl2aXNpb24gb2YgTGFib3JhdG9y
eSBNZWRpY2luZSwgRGVwYXJ0bWVudCBvZiBHZW5ldGljcyBhbmQgTGFib3JhdG9yeSBNZWRpY2lu
ZSwgR2VuZXZhIFVuaXZlcnNpdHkgSG9zcGl0YWwsIDEyMDUgR2VuZXZhLCBTd2l0emVybGFuZC4m
I3hEO0RlcGFydG1lbnQgb2YgTWVkaWNhbCBTcGVjaWFsdGllcywgRmFjdWx0eSBvZiBNZWRpY2lu
ZSwgR2VuZXZhIFVuaXZlcnNpdHksIDEyMDUgR2VuZXZhLCBTd2l0emVybGFuZC4mI3hEO0RlcGFy
dG1lbnQgb2YgRW5kb2NyaW5vbG9neSwgVW5pdmVyc2l0eSBNZWRpY2FsIENlbnRlciBHcm9uaW5n
ZW4sIFVuaXZlcnNpdHkgb2YgR3JvbmluZ2VuLCA5NzEzIEdaIEdyb25pbmdlbiwgVGhlIE5ldGhl
cmxhbmRzLiYjeEQ7SW5zdGl0dXRlIG9mIENsaW5pY2FsIENoZW1pc3RyeSwgVW5pdmVyc2l0eSBI
b3NwaXRhbCBvZiBadXJpY2ggYW5kIFVuaXZlcnNpdHkgb2YgWnVyaWNoLCA4MDA2IFp1cmljaCwg
U3dpdHplcmxhbmQuJiN4RDtMYWJvcmF0b3J5IE1lZGljaW5lLCBVbml2ZXJzaXR5IE1lZGljYWwg
Q2VudGVyIEdyb25pbmdlbiwgVW5pdmVyc2l0eSBvZiBHcm9uaW5nZW4sIDk3MTMgR1ogR3Jvbmlu
Z2VuLCBUaGUgTmV0aGVybGFuZHMuJiN4RDtEZXBhcnRtZW50IG9mIE5lcGhyb2xvZ3ksIFVuaXZl
cnNpdHkgTWVkaWNhbCBDZW50ZXIgR3JvbmluZ2VuLCBVbml2ZXJzaXR5IG9mIEdyb25pbmdlbiwg
OTcxMyBHWiBHcm9uaW5nZW4sIFRoZSBOZXRoZXJsYW5kcy4mI3hEO0RlcGFydG1lbnQgb2YgUGVk
aWF0cmljcywgVW5pdmVyc2l0eSBNZWRpY2FsIENlbnRlciBHcm9uaW5nZW4sIFVuaXZlcnNpdHkg
b2YgR3JvbmluZ2VuLCAxMjA1IEdyb25pbmdlbiwgVGhlIE5ldGhlcmxhbmRzLiB1d2UudGlldGdl
QGtpLnNlLiYjeEQ7RGl2aXNpb24gb2YgQ2xpbmljYWwgQ2hlbWlzdHJ5LCBEZXBhcnRtZW50IG9m
IExhYm9yYXRvcnkgTWVkaWNpbmUgSDUsIEthcm9saW5za2EgSW5zdGl0dXRldCwgMTQxODMgU3Rv
Y2tob2xtLCBTd2VkZW4uIHV3ZS50aWV0Z2VAa2kuc2UuJiN4RDtDbGluaWNhbCBDaGVtaXN0cnks
IEthcm9saW5za2EgVW5pdmVyc2l0eSBMYWJvcmF0b3J5LCBLYXJvbGluc2thIFVuaXZlcnNpdHkg
SG9zcGl0YWwsIFNFLTE0MSA4NiBTdG9ja2hvbG0sIFN3ZWRlbi4gdXdlLnRpZXRnZUBraS5zZS48
L2F1dGgtYWRkcmVzcz48dGl0bGVzPjx0aXRsZT5BdXRvYW50aWJvZGllcyB0byBBcG9saXBvcHJv
dGVpbiBBLTEgYXMgSW5kZXBlbmRlbnQgUHJlZGljdG9ycyBvZiBDYXJkaW92YXNjdWxhciBNb3J0
YWxpdHkgaW4gUmVuYWwgVHJhbnNwbGFudCBSZWNpcGllbnRzPC90aXRsZT48c2Vjb25kYXJ5LXRp
dGxlPkogQ2xpbiBNZWQ8L3NlY29uZGFyeS10aXRsZT48L3RpdGxlcz48cGVyaW9kaWNhbD48ZnVs
bC10aXRsZT5KIENsaW4gTWVkPC9mdWxsLXRpdGxlPjwvcGVyaW9kaWNhbD48dm9sdW1lPjg8L3Zv
bHVtZT48bnVtYmVyPjc8L251bWJlcj48ZWRpdGlvbj4yMDE5LzA3LzAzPC9lZGl0aW9uPjxrZXl3
b3Jkcz48a2V5d29yZD5IREwgZnVuY3Rpb248L2tleXdvcmQ+PGtleXdvcmQ+YW50aS1hcG9saXBv
cHJvdGVpbiBBLTEgYW50aWJvZGllczwva2V5d29yZD48a2V5d29yZD5iaW9tYXJrZXI8L2tleXdv
cmQ+PGtleXdvcmQ+Y2hvbGVzdGVyb2w8L2tleXdvcmQ+PGtleXdvcmQ+cHJvZ25vc2lzPC9rZXl3
b3JkPjxrZXl3b3JkPnJlbmFsIHRyYW5zcGxhbnQgcmVjaXBpZW50PC9rZXl3b3JkPjwva2V5d29y
ZHM+PGRhdGVzPjx5ZWFyPjIwMTk8L3llYXI+PHB1Yi1kYXRlcz48ZGF0ZT5KdW4gMjk8L2RhdGU+
PC9wdWItZGF0ZXM+PC9kYXRlcz48aXNibj4yMDc3LTAzODMgKFByaW50KSYjeEQ7MjA3Ny0wMzgz
IChMaW5raW5nKTwvaXNibj48YWNjZXNzaW9uLW51bT4zMTI2MTkyNTwvYWNjZXNzaW9uLW51bT48
dXJscz48cmVsYXRlZC11cmxzPjx1cmw+aHR0cHM6Ly93d3cubmNiaS5ubG0ubmloLmdvdi9wdWJt
ZWQvMzEyNjE5MjU8L3VybD48L3JlbGF0ZWQtdXJscz48L3VybHM+PGN1c3RvbTI+UE1DNjY3OTEx
MzwvY3VzdG9tMj48ZWxlY3Ryb25pYy1yZXNvdXJjZS1udW0+MTAuMzM5MC9qY204MDcwOTQ4PC9l
bGVjdHJvbmljLXJlc291cmNlLW51bT48L3JlY29yZD48L0NpdGU+PENpdGU+PEF1dGhvcj5BbnRp
b2Nob3M8L0F1dGhvcj48WWVhcj4yMDE2PC9ZZWFyPjxSZWNOdW0+NTU8L1JlY051bT48cmVjb3Jk
PjxyZWMtbnVtYmVyPjU1PC9yZWMtbnVtYmVyPjxmb3JlaWduLWtleXM+PGtleSBhcHA9IkVOIiBk
Yi1pZD0icHZ0ZHB0dDI0cHcycGlldzllY3hmdnp2end6MnZyZjk1dnZyIiB0aW1lc3RhbXA9IjE2
MzEyNjMxNTQiPjU1PC9rZXk+PC9mb3JlaWduLWtleXM+PHJlZi10eXBlIG5hbWU9IkpvdXJuYWwg
QXJ0aWNsZSI+MTc8L3JlZi10eXBlPjxjb250cmlidXRvcnM+PGF1dGhvcnM+PGF1dGhvcj5BbnRp
b2Nob3MsIFAuPC9hdXRob3I+PGF1dGhvcj5NYXJxdWVzLVZpZGFsLCBQLjwvYXV0aG9yPjxhdXRo
b3I+VmlyemksIEouPC9hdXRob3I+PGF1dGhvcj5QYWdhbm8sIFMuPC9hdXRob3I+PGF1dGhvcj5T
YXR0YSwgTi48L2F1dGhvcj48YXV0aG9yPkJhc3RhcmRvdCwgRi48L2F1dGhvcj48YXV0aG9yPkhh
cnRsZXksIE8uPC9hdXRob3I+PGF1dGhvcj5Nb250ZWN1Y2NvLCBGLjwvYXV0aG9yPjxhdXRob3I+
TWFjaCwgRi48L2F1dGhvcj48YXV0aG9yPldhZWJlciwgRy48L2F1dGhvcj48YXV0aG9yPlZvbGxl
bndlaWRlciwgUC48L2F1dGhvcj48YXV0aG9yPlZ1aWxsZXVtaWVyLCBOLjwvYXV0aG9yPjwvYXV0
aG9ycz48L2NvbnRyaWJ1dG9ycz48YXV0aC1hZGRyZXNzPkRyLiBQYW5hZ2lvdGlzIEFudGlvY2hv
cywgQ29MYXVzIFN0dWR5LCBCYXRpbWVudCBkZXMgSW5zdGl0dXRzLCAxOSwgUnVlIGR1IEJ1Z25v
biwgQ0gtMTAwNSBMYXVzYW5uZSwgU3dpdHplcmxhbmQsIFRlbC46ICs0MSA3OSA1NTYgMDMgMTEs
IEZheDogKzQxIDIxIDMxNCA4MCAzNywgRS1tYWlsOiBwYW5hZ2lvdGlzLmFudGlvY2hvc0BjaHV2
LmNoLjwvYXV0aC1hZGRyZXNzPjx0aXRsZXM+PHRpdGxlPkFzc29jaWF0aW9uIGJldHdlZW4gYW50
aS1hcG9saXBvcHJvdGVpbiBBLTEgYW50aWJvZGllcyBhbmQgY2FyZGlvdmFzY3VsYXIgZGlzZWFz
ZSBpbiB0aGUgZ2VuZXJhbCBwb3B1bGF0aW9uLiBSZXN1bHRzIGZyb20gdGhlIENvTGF1cyBzdHVk
eTwvdGl0bGU+PHNlY29uZGFyeS10aXRsZT5UaHJvbWIgSGFlbW9zdDwvc2Vjb25kYXJ5LXRpdGxl
PjwvdGl0bGVzPjxwZXJpb2RpY2FsPjxmdWxsLXRpdGxlPlRocm9tYiBIYWVtb3N0PC9mdWxsLXRp
dGxlPjwvcGVyaW9kaWNhbD48cGFnZXM+NzY0LTcxPC9wYWdlcz48dm9sdW1lPjExNjwvdm9sdW1l
PjxudW1iZXI+NDwvbnVtYmVyPjxlZGl0aW9uPjIwMTYvMDcvMDg8L2VkaXRpb24+PGtleXdvcmRz
PjxrZXl3b3JkPkFkdWx0PC9rZXl3b3JkPjxrZXl3b3JkPkFwb2xpcG9wcm90ZWluIEEtSS8qaW1t
dW5vbG9neTwva2V5d29yZD48a2V5d29yZD5BdXRvYW50aWJvZGllcy8qYmxvb2Q8L2tleXdvcmQ+
PGtleXdvcmQ+Q2FyZGlvdmFzY3VsYXIgRGlzZWFzZXMvKmJsb29kL2ltbXVub2xvZ3k8L2tleXdv
cmQ+PGtleXdvcmQ+Q3Jvc3MtU2VjdGlvbmFsIFN0dWRpZXM8L2tleXdvcmQ+PGtleXdvcmQ+RmVt
YWxlPC9rZXl3b3JkPjxrZXl3b3JkPkh1bWFuczwva2V5d29yZD48a2V5d29yZD5JbW11bm9nbG9i
dWxpbiBHL2Jsb29kPC9rZXl3b3JkPjxrZXl3b3JkPk1hbGU8L2tleXdvcmQ+PGtleXdvcmQ+TWlk
ZGxlIEFnZWQ8L2tleXdvcmQ+PGtleXdvcmQ+KkFudGktYXBvbGlwb3Byb3RlaW4gQS0xIGFudGli
b2RpZXM8L2tleXdvcmQ+PGtleXdvcmQ+KmJpb21hcmtlcjwva2V5d29yZD48a2V5d29yZD4qY2Fy
ZGlvdmFzY3VsYXIgZGlzZWFzZTwva2V5d29yZD48a2V5d29yZD4qaGlnaC1kZW5zaXR5IGxpcG9w
cm90ZWluIGNob2xlc3Rlcm9sPC9rZXl3b3JkPjxrZXl3b3JkPipwb3B1bGF0aW9uLWJhc2VkPC9r
ZXl3b3JkPjwva2V5d29yZHM+PGRhdGVzPjx5ZWFyPjIwMTY8L3llYXI+PHB1Yi1kYXRlcz48ZGF0
ZT5TZXAgMjc8L2RhdGU+PC9wdWItZGF0ZXM+PC9kYXRlcz48aXNibj4yNTY3LTY4OVggKEVsZWN0
cm9uaWMpJiN4RDswMzQwLTYyNDUgKExpbmtpbmcpPC9pc2JuPjxhY2Nlc3Npb24tbnVtPjI3Mzg0
NDAwPC9hY2Nlc3Npb24tbnVtPjx1cmxzPjxyZWxhdGVkLXVybHM+PHVybD5odHRwczovL3d3dy5u
Y2JpLm5sbS5uaWguZ292L3B1Ym1lZC8yNzM4NDQwMDwvdXJsPjwvcmVsYXRlZC11cmxzPjwvdXJs
cz48ZWxlY3Ryb25pYy1yZXNvdXJjZS1udW0+MTAuMTE2MC9USDE2LTAzLTAyNDg8L2VsZWN0cm9u
aWMtcmVzb3VyY2UtbnVtPjwvcmVjb3JkPjwvQ2l0ZT48Q2l0ZT48QXV0aG9yPkFudGlvY2hvczwv
QXV0aG9yPjxZZWFyPjIwMTc8L1llYXI+PFJlY051bT44NjwvUmVjTnVtPjxyZWNvcmQ+PHJlYy1u
dW1iZXI+ODY8L3JlYy1udW1iZXI+PGZvcmVpZ24ta2V5cz48a2V5IGFwcD0iRU4iIGRiLWlkPSJw
dnRkcHR0MjRwdzJwaWV3OWVjeGZ2enZ6d3oydnJmOTV2dnIiIHRpbWVzdGFtcD0iMTYzMTI3ODgx
MiI+ODY8L2tleT48L2ZvcmVpZ24ta2V5cz48cmVmLXR5cGUgbmFtZT0iSm91cm5hbCBBcnRpY2xl
Ij4xNzwvcmVmLXR5cGU+PGNvbnRyaWJ1dG9ycz48YXV0aG9ycz48YXV0aG9yPkFudGlvY2hvcywg
UC48L2F1dGhvcj48YXV0aG9yPk1hcnF1ZXMtVmlkYWwsIFAuPC9hdXRob3I+PGF1dGhvcj5WaXJ6
aSwgSi48L2F1dGhvcj48YXV0aG9yPlBhZ2FubywgUy48L2F1dGhvcj48YXV0aG9yPlNhdHRhLCBO
LjwvYXV0aG9yPjxhdXRob3I+SGFydGxleSwgTy48L2F1dGhvcj48YXV0aG9yPk1vbnRlY3VjY28s
IEYuPC9hdXRob3I+PGF1dGhvcj5NYWNoLCBGLjwvYXV0aG9yPjxhdXRob3I+S3V0YWxpaywgWi48
L2F1dGhvcj48YXV0aG9yPldhZWJlciwgRy48L2F1dGhvcj48YXV0aG9yPlZvbGxlbndlaWRlciwg
UC48L2F1dGhvcj48YXV0aG9yPlZ1aWxsZXVtaWVyLCBOLjwvYXV0aG9yPjwvYXV0aG9ycz48L2Nv
bnRyaWJ1dG9ycz48YXV0aC1hZGRyZXNzPkRlcGFydG1lbnQgb2YgSW50ZXJuYWwgTWVkaWNpbmUs
IExhdXNhbm5lIFVuaXZlcnNpdHkgSG9zcGl0YWwsIExhdXNhbm5lLCBTd2l0emVybGFuZC4mI3hE
O0RpdmlzaW9uIG9mIExhYm9yYXRvcnkgTWVkaWNpbmUsIERlcGFydG1lbnQgb2YgR2VuZXRpY3Mg
YW5kIExhYm9yYXRvcnkgTWVkaWNpbmUsIEdlbmV2YSBVbml2ZXJzaXR5IEhvc3BpdGFscywgR2Vu
ZXZhLCBTd2l0emVybGFuZC4mI3hEO0ZhY3VsdHkgb2YgTWVkaWNpbmUsIERlcGFydG1lbnQgb2Yg
SHVtYW4gUHJvdGVpbiBTY2llbmNlcywgVW5pdmVyc2l0eSBvZiBHZW5ldmEsIEdlbmV2YSwgU3dp
dHplcmxhbmQuJiN4RDtGYWN1bHR5IG9mIE1lZGljaW5lLCBEZXBhcnRtZW50IG9mIFBhdGhvbG9n
eSBhbmQgSW1tdW5vbG9neSwgVW5pdmVyc2l0eSBvZiBHZW5ldmEsIEdlbmV2YSwgU3dpdHplcmxh
bmQuJiN4RDtEaXZpc2lvbiBvZiBDYXJkaW9sb2d5LCBGb3VuZGF0aW9uIGZvciBNZWRpY2FsIFJl
c2VhcmNoZXMsIERlcGFydG1lbnQgb2YgTWVkaWNhbCBTcGVjaWFsdGllcywgVW5pdmVyc2l0eSBv
ZiBHZW5ldmEsIEdlbmV2YSwgU3dpdHplcmxhbmQuJiN4RDtGaXJzdCBDbGluaWMgb2YgSW50ZXJu
YWwgTWVkaWNpbmUsIERlcGFydG1lbnQgb2YgSW50ZXJuYWwgTWVkaWNpbmUsIFVuaXZlcnNpdHkg
b2YgR2Vub2EsIEdlbm9hLCBJdGFseS4mI3hEO0luc3RpdHV0ZSBvZiBTb2NpYWwgYW5kIFByZXZl
bnRpdmUgTWVkaWNpbmUsIFVuaXZlcnNpdHkgSG9zcGl0YWwgb2YgTGF1c2FubmUsIExhdXNhbm5l
LCBTd2l0emVybGFuZC4mI3hEO1N3aXNzIEluc3RpdHV0ZSBvZiBCaW9pbmZvcm1hdGljcywgTGF1
c2FubmUsIFN3aXR6ZXJsYW5kLjwvYXV0aC1hZGRyZXNzPjx0aXRsZXM+PHRpdGxlPkFudGktQXBv
bGlwb3Byb3RlaW4gQS0xIElnRyBQcmVkaWN0IEFsbC1DYXVzZSBNb3J0YWxpdHkgYW5kIEFyZSBB
c3NvY2lhdGVkIHdpdGggRmMgUmVjZXB0b3ItTGlrZSAzIFBvbHltb3JwaGlzbXM8L3RpdGxlPjxz
ZWNvbmRhcnktdGl0bGU+RnJvbnQgSW1tdW5vbDwvc2Vjb25kYXJ5LXRpdGxlPjwvdGl0bGVzPjxw
ZXJpb2RpY2FsPjxmdWxsLXRpdGxlPkZyb250IEltbXVub2w8L2Z1bGwtdGl0bGU+PC9wZXJpb2Rp
Y2FsPjxwYWdlcz40Mzc8L3BhZ2VzPjx2b2x1bWU+ODwvdm9sdW1lPjxlZGl0aW9uPjIwMTcvMDUv
MDI8L2VkaXRpb24+PGtleXdvcmRzPjxrZXl3b3JkPkZjIHJlY2VwdG9yLWxpa2UgMzwva2V5d29y
ZD48a2V5d29yZD5hcG9saXBvcHJvdGVpbiBBLTE8L2tleXdvcmQ+PGtleXdvcmQ+YXV0b2FudGli
b2RpZXM8L2tleXdvcmQ+PGtleXdvcmQ+YXV0b2ltbXVuaXR5PC9rZXl3b3JkPjxrZXl3b3JkPmdl
bm9tZS13aWRlIGFzc29jaWF0aW9uIHN0dWR5PC9rZXl3b3JkPjxrZXl3b3JkPm1vcnRhbGl0eTwv
a2V5d29yZD48L2tleXdvcmRzPjxkYXRlcz48eWVhcj4yMDE3PC95ZWFyPjwvZGF0ZXM+PGlzYm4+
MTY2NC0zMjI0IChQcmludCkmI3hEOzE2NjQtMzIyNCAoTGlua2luZyk8L2lzYm4+PGFjY2Vzc2lv
bi1udW0+Mjg0NTg2NzE8L2FjY2Vzc2lvbi1udW0+PHVybHM+PHJlbGF0ZWQtdXJscz48dXJsPmh0
dHBzOi8vd3d3Lm5jYmkubmxtLm5paC5nb3YvcHVibWVkLzI4NDU4NjcxPC91cmw+PC9yZWxhdGVk
LXVybHM+PC91cmxzPjxjdXN0b20yPlBNQzUzOTQ4NTQ8L2N1c3RvbTI+PGVsZWN0cm9uaWMtcmVz
b3VyY2UtbnVtPjEwLjMzODkvZmltbXUuMjAxNy4wMDQzNzwvZWxlY3Ryb25pYy1yZXNvdXJjZS1u
dW0+PC9yZWNvcmQ+PC9DaXRlPjxDaXRlPjxBdXRob3I+QW50aW9jaG9zPC9BdXRob3I+PFllYXI+
MjAxNzwvWWVhcj48UmVjTnVtPjIxOTwvUmVjTnVtPjxyZWNvcmQ+PHJlYy1udW1iZXI+MjE5PC9y
ZWMtbnVtYmVyPjxmb3JlaWduLWtleXM+PGtleSBhcHA9IkVOIiBkYi1pZD0icHZ0ZHB0dDI0cHcy
cGlldzllY3hmdnp2end6MnZyZjk1dnZyIiB0aW1lc3RhbXA9IjE2NzA4NDE5OTEiPjIxOTwva2V5
PjwvZm9yZWlnbi1rZXlzPjxyZWYtdHlwZSBuYW1lPSJKb3VybmFsIEFydGljbGUiPjE3PC9yZWYt
dHlwZT48Y29udHJpYnV0b3JzPjxhdXRob3JzPjxhdXRob3I+QW50aW9jaG9zLCBQLjwvYXV0aG9y
PjxhdXRob3I+TWFycXVlcy1WaWRhbCwgUC48L2F1dGhvcj48YXV0aG9yPlZpcnppLCBKLjwvYXV0
aG9yPjxhdXRob3I+UGFnYW5vLCBTLjwvYXV0aG9yPjxhdXRob3I+U2F0dGEsIE4uPC9hdXRob3I+
PGF1dGhvcj5IYXJ0bGV5LCBPLjwvYXV0aG9yPjxhdXRob3I+TW9udGVjdWNjbywgRi48L2F1dGhv
cj48YXV0aG9yPk1hY2gsIEYuPC9hdXRob3I+PGF1dGhvcj5LdXRhbGlrLCBaLjwvYXV0aG9yPjxh
dXRob3I+V2FlYmVyLCBHLjwvYXV0aG9yPjxhdXRob3I+Vm9sbGVud2VpZGVyLCBQLjwvYXV0aG9y
PjxhdXRob3I+VnVpbGxldW1pZXIsIE4uPC9hdXRob3I+PC9hdXRob3JzPjwvY29udHJpYnV0b3Jz
PjxhdXRoLWFkZHJlc3M+RnJvbSB0aGUgRGVwYXJ0bWVudCBvZiBJbnRlcm5hbCBNZWRpY2luZSwg
VW5pdmVyc2l0eSBIb3NwaXRhbCBvZiBMYXVzYW5uZSwgU3dpdHplcmxhbmQgKFAuQS4sIFAuTS4t
Vi4sIEcuVy4sIFAuVi4pOyBEaXZpc2lvbiBvZiBMYWJvcmF0b3J5IE1lZGljaW5lLCBEZXBhcnRt
ZW50IG9mIEdlbmV0aWNzIGFuZCBMYWJvcmF0b3J5IE1lZGljaW5lLCBHZW5ldmEgVW5pdmVyc2l0
eSBIb3NwaXRhbHMsIFN3aXR6ZXJsYW5kIChKLlYuLCBTLlAuLCBOLlMuLCBGLiBNb250ZWN1Y2Nv
LCBOLlYuKTsgRGVwYXJ0bWVudCBvZiBIdW1hbiBQcm90ZWluIFNjaWVuY2VzLCBGYWN1bHR5IG9m
IE1lZGljaW5lLCAoSi5WLiwgUy5QLiwgTi5TLiwgTi5WLiksIERlcGFydG1lbnQgb2YgUGF0aG9s
b2d5IGFuZCBJbW11bm9sb2d5LCBGYWN1bHR5IG9mIE1lZGljaW5lIChPLkguKSwgYW5kIERpdmlz
aW9uIG9mIENhcmRpb2xvZ3ksIEZvdW5kYXRpb24gZm9yIE1lZGljYWwgUmVzZWFyY2hlcywgRGVw
YXJ0bWVudCBvZiBNZWRpY2FsIFNwZWNpYWx0aWVzIChGLiBNb250ZWN1Y2NvLCBGLiBNYWNoKSwg
VW5pdmVyc2l0eSBvZiBHZW5ldmEsIFN3aXR6ZXJsYW5kOyBGaXJzdCBDbGluaWMgb2YgSW50ZXJu
YWwgTWVkaWNpbmUsIERlcGFydG1lbnQgb2YgSW50ZXJuYWwgTWVkaWNpbmUsIFVuaXZlcnNpdHkg
b2YgR2Vub2EsIEl0YWx5IChGLiBNb250ZWN1Y2NvKTsgSW5zdGl0dXRlIG9mIFNvY2lhbCBhbmQg
UHJldmVudGl2ZSBNZWRpY2luZSwgVW5pdmVyc2l0eSBIb3NwaXRhbCBvZiBMYXVzYW5uZSwgU3dp
dHplcmxhbmQgKFouSy4pOyBhbmQgU3dpc3MgSW5zdGl0dXRlIG9mIEJpb2luZm9ybWF0aWNzLCBM
YXVzYW5uZSwgU3dpdHplcmxhbmQgKFouSy4pLiBwYW5hZ2lvdGlzLmFudGlvY2hvc0BjaHV2LmNo
LiYjeEQ7RnJvbSB0aGUgRGVwYXJ0bWVudCBvZiBJbnRlcm5hbCBNZWRpY2luZSwgVW5pdmVyc2l0
eSBIb3NwaXRhbCBvZiBMYXVzYW5uZSwgU3dpdHplcmxhbmQgKFAuQS4sIFAuTS4tVi4sIEcuVy4s
IFAuVi4pOyBEaXZpc2lvbiBvZiBMYWJvcmF0b3J5IE1lZGljaW5lLCBEZXBhcnRtZW50IG9mIEdl
bmV0aWNzIGFuZCBMYWJvcmF0b3J5IE1lZGljaW5lLCBHZW5ldmEgVW5pdmVyc2l0eSBIb3NwaXRh
bHMsIFN3aXR6ZXJsYW5kIChKLlYuLCBTLlAuLCBOLlMuLCBGLiBNb250ZWN1Y2NvLCBOLlYuKTsg
RGVwYXJ0bWVudCBvZiBIdW1hbiBQcm90ZWluIFNjaWVuY2VzLCBGYWN1bHR5IG9mIE1lZGljaW5l
LCAoSi5WLiwgUy5QLiwgTi5TLiwgTi5WLiksIERlcGFydG1lbnQgb2YgUGF0aG9sb2d5IGFuZCBJ
bW11bm9sb2d5LCBGYWN1bHR5IG9mIE1lZGljaW5lIChPLkguKSwgYW5kIERpdmlzaW9uIG9mIENh
cmRpb2xvZ3ksIEZvdW5kYXRpb24gZm9yIE1lZGljYWwgUmVzZWFyY2hlcywgRGVwYXJ0bWVudCBv
ZiBNZWRpY2FsIFNwZWNpYWx0aWVzIChGLiBNb250ZWN1Y2NvLCBGLiBNYWNoKSwgVW5pdmVyc2l0
eSBvZiBHZW5ldmEsIFN3aXR6ZXJsYW5kOyBGaXJzdCBDbGluaWMgb2YgSW50ZXJuYWwgTWVkaWNp
bmUsIERlcGFydG1lbnQgb2YgSW50ZXJuYWwgTWVkaWNpbmUsIFVuaXZlcnNpdHkgb2YgR2Vub2Es
IEl0YWx5IChGLiBNb250ZWN1Y2NvKTsgSW5zdGl0dXRlIG9mIFNvY2lhbCBhbmQgUHJldmVudGl2
ZSBNZWRpY2luZSwgVW5pdmVyc2l0eSBIb3NwaXRhbCBvZiBMYXVzYW5uZSwgU3dpdHplcmxhbmQg
KFouSy4pOyBhbmQgU3dpc3MgSW5zdGl0dXRlIG9mIEJpb2luZm9ybWF0aWNzLCBMYXVzYW5uZSwg
U3dpdHplcmxhbmQgKFouSy4pLjwvYXV0aC1hZGRyZXNzPjx0aXRsZXM+PHRpdGxlPkltcGFjdCBv
ZiBDRDE0IFBvbHltb3JwaGlzbXMgb24gQW50aS1BcG9saXBvcHJvdGVpbiBBLTEgSWdHLVJlbGF0
ZWQgQ29yb25hcnkgQXJ0ZXJ5IERpc2Vhc2UgUHJlZGljdGlvbiBpbiB0aGUgR2VuZXJhbCBQb3B1
bGF0aW9uPC90aXRsZT48c2Vjb25kYXJ5LXRpdGxlPkFydGVyaW9zY2xlciBUaHJvbWIgVmFzYyBC
aW9sPC9zZWNvbmRhcnktdGl0bGU+PC90aXRsZXM+PHBlcmlvZGljYWw+PGZ1bGwtdGl0bGU+QXJ0
ZXJpb3NjbGVyIFRocm9tYiBWYXNjIEJpb2w8L2Z1bGwtdGl0bGU+PC9wZXJpb2RpY2FsPjxwYWdl
cz4yMzQyLTIzNDk8L3BhZ2VzPjx2b2x1bWU+Mzc8L3ZvbHVtZT48bnVtYmVyPjEyPC9udW1iZXI+
PGVkaXRpb24+MjAxNy8xMC8yODwvZWRpdGlvbj48a2V5d29yZHM+PGtleXdvcmQ+QWR1bHQ8L2tl
eXdvcmQ+PGtleXdvcmQ+QXBvbGlwb3Byb3RlaW4gQS1JLyppbW11bm9sb2d5PC9rZXl3b3JkPjxr
ZXl3b3JkPkF1dG9hbnRpYm9kaWVzLypibG9vZDwva2V5d29yZD48a2V5d29yZD5CaW9tYXJrZXJz
L2Jsb29kPC9rZXl3b3JkPjxrZXl3b3JkPkNoaS1TcXVhcmUgRGlzdHJpYnV0aW9uPC9rZXl3b3Jk
PjxrZXl3b3JkPkNvcm9uYXJ5IEFydGVyeSBEaXNlYXNlL2Jsb29kL2VwaWRlbWlvbG9neS8qZ2Vu
ZXRpY3MvaW1tdW5vbG9neTwva2V5d29yZD48a2V5d29yZD5GZW1hbGU8L2tleXdvcmQ+PGtleXdv
cmQ+R2VuZSBGcmVxdWVuY3k8L2tleXdvcmQ+PGtleXdvcmQ+R2VuZXRpYyBBc3NvY2lhdGlvbiBT
dHVkaWVzPC9rZXl3b3JkPjxrZXl3b3JkPkdlbmV0aWMgUHJlZGlzcG9zaXRpb24gdG8gRGlzZWFz
ZTwva2V5d29yZD48a2V5d29yZD5IZXRlcm96eWdvdGU8L2tleXdvcmQ+PGtleXdvcmQ+SG9tb3p5
Z290ZTwva2V5d29yZD48a2V5d29yZD5IdW1hbnM8L2tleXdvcmQ+PGtleXdvcmQ+SW1tdW5vZ2xv
YnVsaW4gRy8qYmxvb2Q8L2tleXdvcmQ+PGtleXdvcmQ+SW5jaWRlbmNlPC9rZXl3b3JkPjxrZXl3
b3JkPkthcGxhbi1NZWllciBFc3RpbWF0ZTwva2V5d29yZD48a2V5d29yZD5MaXBvcG9seXNhY2No
YXJpZGUgUmVjZXB0b3JzLypnZW5ldGljcy9pbW11bm9sb2d5PC9rZXl3b3JkPjxrZXl3b3JkPk1h
bGU8L2tleXdvcmQ+PGtleXdvcmQ+TWlkZGxlIEFnZWQ8L2tleXdvcmQ+PGtleXdvcmQ+TXVsdGl2
YXJpYXRlIEFuYWx5c2lzPC9rZXl3b3JkPjxrZXl3b3JkPlBoZW5vdHlwZTwva2V5d29yZD48a2V5
d29yZD4qUG9seW1vcnBoaXNtLCBTaW5nbGUgTnVjbGVvdGlkZTwva2V5d29yZD48a2V5d29yZD5Q
cm9wb3J0aW9uYWwgSGF6YXJkcyBNb2RlbHM8L2tleXdvcmQ+PGtleXdvcmQ+UHJvc3BlY3RpdmUg
U3R1ZGllczwva2V5d29yZD48a2V5d29yZD5SaXNrIEFzc2Vzc21lbnQ8L2tleXdvcmQ+PGtleXdv
cmQ+UmlzayBGYWN0b3JzPC9rZXl3b3JkPjxrZXl3b3JkPlN3aXR6ZXJsYW5kL2VwaWRlbWlvbG9n
eTwva2V5d29yZD48a2V5d29yZD5UaW1lIEZhY3RvcnM8L2tleXdvcmQ+PGtleXdvcmQ+Q0QxNCBw
b2x5bW9ycGhpc208L2tleXdvcmQ+PGtleXdvcmQ+SERMIGNob2xlc3Rlcm9sPC9rZXl3b3JkPjxr
ZXl3b3JkPmFwb2xpcG9wcm90ZWluIEEtMTwva2V5d29yZD48a2V5d29yZD5hdXRvYW50aWJvZGll
czwva2V5d29yZD48a2V5d29yZD5hdXRvaW1tdW5pdHk8L2tleXdvcmQ+PGtleXdvcmQ+Y29yb25h
cnkgYXJ0ZXJ5IGRpc2Vhc2U8L2tleXdvcmQ+PGtleXdvcmQ+cmlzayBzdHJhdGlmaWNhdGlvbjwv
a2V5d29yZD48L2tleXdvcmRzPjxkYXRlcz48eWVhcj4yMDE3PC95ZWFyPjxwdWItZGF0ZXM+PGRh
dGU+RGVjPC9kYXRlPjwvcHViLWRhdGVzPjwvZGF0ZXM+PGlzYm4+MTUyNC00NjM2IChFbGVjdHJv
bmljKSYjeEQ7MTA3OS01NjQyIChMaW5raW5nKTwvaXNibj48YWNjZXNzaW9uLW51bT4yOTA3NDU4
NjwvYWNjZXNzaW9uLW51bT48dXJscz48cmVsYXRlZC11cmxzPjx1cmw+aHR0cHM6Ly93d3cubmNi
aS5ubG0ubmloLmdvdi9wdWJtZWQvMjkwNzQ1ODY8L3VybD48L3JlbGF0ZWQtdXJscz48L3VybHM+
PGVsZWN0cm9uaWMtcmVzb3VyY2UtbnVtPjEwLjExNjEvQVRWQkFIQS4xMTcuMzA5NjAyPC9lbGVj
dHJvbmljLXJlc291cmNlLW51bT48L3JlY29yZD48L0NpdGU+PENpdGU+PEF1dGhvcj5Gcmlhczwv
QXV0aG9yPjxZZWFyPjIwMTk8L1llYXI+PFJlY051bT4yNTU8L1JlY051bT48cmVjb3JkPjxyZWMt
bnVtYmVyPjI1NTwvcmVjLW51bWJlcj48Zm9yZWlnbi1rZXlzPjxrZXkgYXBwPSJFTiIgZGItaWQ9
InB2dGRwdHQyNHB3MnBpZXc5ZWN4ZnZ6dnp3ejJ2cmY5NXZ2ciIgdGltZXN0YW1wPSIxNjc2Mzg1
NTk4Ij4yNTU8L2tleT48L2ZvcmVpZ24ta2V5cz48cmVmLXR5cGUgbmFtZT0iSm91cm5hbCBBcnRp
Y2xlIj4xNzwvcmVmLXR5cGU+PGNvbnRyaWJ1dG9ycz48YXV0aG9ycz48YXV0aG9yPkZyaWFzLCBN
LiBBLjwvYXV0aG9yPjxhdXRob3I+VmlyemksIEouPC9hdXRob3I+PGF1dGhvcj5CYXR1Y2EsIEou
PC9hdXRob3I+PGF1dGhvcj5QYWdhbm8sIFMuPC9hdXRob3I+PGF1dGhvcj5TYXR0YSwgTi48L2F1
dGhvcj48YXV0aG9yPkRlbGdhZG8gQWx2ZXMsIEouPC9hdXRob3I+PGF1dGhvcj5WdWlsbGV1bWll
ciwgTi48L2F1dGhvcj48L2F1dGhvcnM+PC9jb250cmlidXRvcnM+PGF1dGgtYWRkcmVzcz5EaXZp
c2lvbiBvZiBMYWJvcmF0b3J5IE1lZGljaW5lLCBEaWFnbm9zdGljIERlcGFydG1lbnQsIEdlbmV2
YSBVbml2ZXJzaXR5IEhvc3BpdGFscywgNCBydWUgR2FicmllbGxlLVBlcnJldC1HZW50aWwsIDEy
MDUgR2VuZXZhLCBTd2l0emVybGFuZDsgRGVwYXJ0bWVudCBvZiBNZWRpY2FsIFNwZWNpYWx0aWVz
LCBGYWN1bHR5IG9mIE1lZGljaW5lLCBVbml2ZXJzaXR5IG9mIEdlbmV2YSwgMSBydWUgTWljaGVs
IFNlcnZldCwgMTIwNSBHZW5ldmEsIFN3aXR6ZXJsYW5kLiBFbGVjdHJvbmljIGFkZHJlc3M6IE1p
Z3VlbC5Gcmlhc0BoY3VnZS5jaC4mI3hEO0RpdmlzaW9uIG9mIExhYm9yYXRvcnkgTWVkaWNpbmUs
IERpYWdub3N0aWMgRGVwYXJ0bWVudCwgR2VuZXZhIFVuaXZlcnNpdHkgSG9zcGl0YWxzLCA0IHJ1
ZSBHYWJyaWVsbGUtUGVycmV0LUdlbnRpbCwgMTIwNSBHZW5ldmEsIFN3aXR6ZXJsYW5kOyBEZXBh
cnRtZW50IG9mIE1lZGljYWwgU3BlY2lhbHRpZXMsIEZhY3VsdHkgb2YgTWVkaWNpbmUsIFVuaXZl
cnNpdHkgb2YgR2VuZXZhLCAxIHJ1ZSBNaWNoZWwgU2VydmV0LCAxMjA1IEdlbmV2YSwgU3dpdHpl
cmxhbmQuJiN4RDtDRURPQywgTk9WQSBNZWRpY2FsIFNjaG9vbHxGYWN1bGRhZGUgZGUgQ2llbmNp
YXMgTWVkaWNhcywgVW5pdmVyc2lkYWRlIE5PVkEgZGUgTGlzYm9hLCBMaXNib2EsIFBvcnR1Z2Fs
LiYjeEQ7Q0VET0MsIE5PVkEgTWVkaWNhbCBTY2hvb2x8RmFjdWxkYWRlIGRlIENpZW5jaWFzIE1l
ZGljYXMsIFVuaXZlcnNpZGFkZSBOT1ZBIGRlIExpc2JvYSwgTGlzYm9hLCBQb3J0dWdhbDsgRGVw
YXJ0bWVudCBvZiBNZWRpY2luZSBJVi9JbW11bmUtbWVkaWF0ZWQgU3lzdGVtaWMgRGlzZWFzZXMg
VW5pdCwgRmVybmFuZG8gRm9uc2VjYSBIb3NwaXRhbCwgQW1hZG9yYSwgUG9ydHVnYWwuPC9hdXRo
LWFkZHJlc3M+PHRpdGxlcz48dGl0bGU+RUxJU0EgbWV0aG9kcyBjb21wYXJpc29uIGZvciB0aGUg
ZGV0ZWN0aW9uIG9mIGF1dG8tYW50aWJvZGllcyBhZ2FpbnN0IGFwb2xpcG9wcm90ZWluIEExPC90
aXRsZT48c2Vjb25kYXJ5LXRpdGxlPkogSW1tdW5vbCBNZXRob2RzPC9zZWNvbmRhcnktdGl0bGU+
PC90aXRsZXM+PHBlcmlvZGljYWw+PGZ1bGwtdGl0bGU+SiBJbW11bm9sIE1ldGhvZHM8L2Z1bGwt
dGl0bGU+PC9wZXJpb2RpY2FsPjxwYWdlcz4zMy00MTwvcGFnZXM+PHZvbHVtZT40Njk8L3ZvbHVt
ZT48ZWRpdGlvbj4yMDE5LzAzLzMxPC9lZGl0aW9uPjxrZXl3b3Jkcz48a2V5d29yZD5BcG9saXBv
cHJvdGVpbiBBLUkvKmltbXVub2xvZ3k8L2tleXdvcmQ+PGtleXdvcmQ+QXV0b2FudGlib2RpZXMv
KmJsb29kPC9rZXl3b3JkPjxrZXl3b3JkPkJpb21hcmtlcnMvYmxvb2Q8L2tleXdvcmQ+PGtleXdv
cmQ+KkVuenltZS1MaW5rZWQgSW1tdW5vc29yYmVudCBBc3NheTwva2V5d29yZD48a2V5d29yZD5I
dW1hbnM8L2tleXdvcmQ+PGtleXdvcmQ+SW1tdW5vZ2xvYnVsaW4gRy8qYmxvb2Q8L2tleXdvcmQ+
PGtleXdvcmQ+UHJlZGljdGl2ZSBWYWx1ZSBvZiBUZXN0czwva2V5d29yZD48a2V5d29yZD5SZXBy
b2R1Y2liaWxpdHkgb2YgUmVzdWx0czwva2V5d29yZD48a2V5d29yZD5BbnRpLWFwb0ExIElnRzwv
a2V5d29yZD48a2V5d29yZD5FbGlzYTwva2V5d29yZD48a2V5d29yZD5NZXRob2QgY29tcGFyaXNv
bjwva2V5d29yZD48L2tleXdvcmRzPjxkYXRlcz48eWVhcj4yMDE5PC95ZWFyPjxwdWItZGF0ZXM+
PGRhdGU+SnVuPC9kYXRlPjwvcHViLWRhdGVzPjwvZGF0ZXM+PGlzYm4+MTg3Mi03OTA1IChFbGVj
dHJvbmljKSYjeEQ7MDAyMi0xNzU5IChMaW5raW5nKTwvaXNibj48YWNjZXNzaW9uLW51bT4zMDky
NjUzNDwvYWNjZXNzaW9uLW51bT48dXJscz48cmVsYXRlZC11cmxzPjx1cmw+aHR0cHM6Ly93d3cu
bmNiaS5ubG0ubmloLmdvdi9wdWJtZWQvMzA5MjY1MzQ8L3VybD48L3JlbGF0ZWQtdXJscz48L3Vy
bHM+PGVsZWN0cm9uaWMtcmVzb3VyY2UtbnVtPjEwLjEwMTYvai5qaW0uMjAxOS4wMy4wMTE8L2Vs
ZWN0cm9uaWMtcmVzb3VyY2UtbnVtPjwvcmVjb3JkPjwvQ2l0ZT48Q2l0ZT48QXV0aG9yPlZ1aWxs
ZXVtaWVyPC9BdXRob3I+PFllYXI+MjAxOTwvWWVhcj48UmVjTnVtPjY5PC9SZWNOdW0+PHJlY29y
ZD48cmVjLW51bWJlcj42OTwvcmVjLW51bWJlcj48Zm9yZWlnbi1rZXlzPjxrZXkgYXBwPSJFTiIg
ZGItaWQ9InB2dGRwdHQyNHB3MnBpZXc5ZWN4ZnZ6dnp3ejJ2cmY5NXZ2ciIgdGltZXN0YW1wPSIx
NjMxMjY2MjQyIj42OTwva2V5PjwvZm9yZWlnbi1rZXlzPjxyZWYtdHlwZSBuYW1lPSJKb3VybmFs
IEFydGljbGUiPjE3PC9yZWYtdHlwZT48Y29udHJpYnV0b3JzPjxhdXRob3JzPjxhdXRob3I+VnVp
bGxldW1pZXIsIE4uPC9hdXRob3I+PGF1dGhvcj5QYWdhbm8sIFMuPC9hdXRob3I+PGF1dGhvcj5D
b21iZXNjdXJlLCBDLjwvYXV0aG9yPjxhdXRob3I+R2VuY2VyLCBCLjwvYXV0aG9yPjxhdXRob3I+
VmlyemksIEouPC9hdXRob3I+PGF1dGhvcj5SYWJlciwgTC48L2F1dGhvcj48YXV0aG9yPkNhcmJh
bGxvLCBELjwvYXV0aG9yPjxhdXRob3I+Q2FyYmFsbG8sIFMuPC9hdXRob3I+PGF1dGhvcj5OYW5j
aGVuLCBELjwvYXV0aG9yPjxhdXRob3I+Um9kb25kaSwgTi48L2F1dGhvcj48YXV0aG9yPldpbmRl
Y2tlciwgUy48L2F1dGhvcj48YXV0aG9yPkhhemVuLCBTLiBMLjwvYXV0aG9yPjxhdXRob3I+V2Fu
ZywgWi48L2F1dGhvcj48YXV0aG9yPkxpLCBYLiBTLjwvYXV0aG9yPjxhdXRob3I+dm9uIEVja2Fy
ZHN0ZWluLCBBLjwvYXV0aG9yPjxhdXRob3I+TWF0dGVyLCBDLiBNLjwvYXV0aG9yPjxhdXRob3I+
THVzY2hlciwgVC4gRi48L2F1dGhvcj48YXV0aG9yPktsaW5nZW5iZXJnLCBSLjwvYXV0aG9yPjxh
dXRob3I+TWFjaCwgRi48L2F1dGhvcj48L2F1dGhvcnM+PC9jb250cmlidXRvcnM+PGF1dGgtYWRk
cmVzcz5EaXZpc2lvbiBvZiBMYWJvcmF0b3J5IE1lZGljaW5lLCBEaWFnbm9zdGljIERlcGFydG1l
bnQsIEdlbmV2YSBVbml2ZXJzaXR5IEhvc3BpdGFsLCAxMjA1IEdlbmV2YSwgU3dpdHplcmxhbmQu
JiN4RDtEZXBhcnRtZW50IG9mIEludGVybmFsIE1lZGljaW5lIHNwZWNpYWxpdGllcywgTWVkaWNh
bCBGYWN1bHR5LCBHZW5ldmEgVW5pdmVyc2l0eSwgMTIwNSBHZW5ldmEsIFN3aXR6ZXJsYW5kLiYj
eEQ7RGl2aXNpb24gb2YgTGFib3JhdG9yeSBNZWRpY2luZSwgRGlhZ25vc3RpYyBEZXBhcnRtZW50
LCBHZW5ldmEgVW5pdmVyc2l0eSBIb3NwaXRhbCwgMTIwNSBHZW5ldmEsIFN3aXR6ZXJsYW5kLiBT
YWJyaW5hLlBhZ2Fub0BoY3VnZS5jaC4mI3hEO0RlcGFydG1lbnQgb2YgSW50ZXJuYWwgTWVkaWNp
bmUgc3BlY2lhbGl0aWVzLCBNZWRpY2FsIEZhY3VsdHksIEdlbmV2YSBVbml2ZXJzaXR5LCAxMjA1
IEdlbmV2YSwgU3dpdHplcmxhbmQuIFNhYnJpbmEuUGFnYW5vQGhjdWdlLmNoLiYjeEQ7RGl2aXNp
b24gb2YgQ2xpbmljYWwgRXBpZGVtaW9sb2d5LCBVbml2ZXJzaXR5IEhvc3BpdGFsIG9mIEdlbmV2
YSwgMTIwNSBHZW5ldmEsIFN3aXR6ZXJsYW5kLiYjeEQ7Q2VudGVyIG9mIENsaW5pY2FsIFJlc2Vh
cmNoLCBVbml2ZXJzaXR5IG9mIEdlbmV2YSwgMTIwNSBHZW5ldmEsIFN3aXR6ZXJsYW5kLiYjeEQ7
RGl2aXNpb24gb2YgQ2FyZGlvbG9neSwgQ2FyZGlvbG9neSBDZW50ZXIsIEdlbmV2YSBVbml2ZXJz
aXR5IEhvc3BpdGFsLCAxMjA1IEdlbmV2YSBTd2l0emVybGFuZC4mI3hEO0RlcGFydG1lbnQgb2Yg
Q2FyZGlvbG9neSwgQmVybiBVbml2ZXJzaXR5IEhvc3BpdGFsLCBVbml2ZXJzaXR5IG9mIEJlcm4s
IDMwMTAgQmVybiwgU3dpdHplcmxhbmQuJiN4RDtDZW50ZXIgZm9yIFByaW1hcnkgQ2FyZSBhbmQg
UHVibGljIEhlYWx0aCAoVW5pc2FudGUpLCBVbml2ZXJzaXR5IG9mIExhdXNhbm5lLCAxMDE1IExh
dXNhbm5lLCBTd2l0emVybGFuZC4mI3hEO0luc3RpdHV0ZSBvZiBQcmltYXJ5IEhlYWx0aCBDYXJl
IChCSUhBTSksIFVuaXZlcnNpdHkgb2YgQmVybiwgMzAxMCBCZXJuLCBTd2l0emVybGFuZC4mI3hE
O0RlcGFydG1lbnQgb2YgR2VuZXJhbCBJbnRlcm5hbCBNZWRpY2luZSwgSW5zZWxzcGl0YWwsIEJl
cm4gVW5pdmVyc2l0eSBIb3NwaXRhbCwgVW5pdmVyc2l0eSBvZiBCZXJuLCAzMDEwIEJlcm4sIFN3
aXR6ZXJsYW5kLiYjeEQ7RGVwYXJ0bWVudCBvZiBDYXJkaW92YXNjdWxhciBhbmQgTWV0YWJvbGlj
IFNjaWVuY2VzLCBMZXJuZXIgUmVzZWFyY2ggSW5zdGl0dXRlLCBDbGV2ZWxhbmQgQ2xpbmljLCBD
bGV2ZWxhbmQsIE9IIDQ0MTk1LCBVU0EuJiN4RDtEZXBhcnRtZW50IG9mIENhcmRpb3Zhc2N1bGFy
IE1lZGljaW5lLCBIZWFydCBhbmQgVmFzY3VsYXIgSW5zdGl0dXRlLCBDbGV2ZWxhbmQgQ2xpbmlj
LCBDbGV2ZWxhbmQsIE9IIDQ0MTk1LCBVU0EuJiN4RDtJbnN0aXR1dGUgb2YgQ2xpbmljYWwgQ2hl
bWlzdHJ5LCBVbml2ZXJzaXR5IEhvc3BpdGFsIG9mIFp1cmljaCwgODA5MSBadXJpY2gsIFN3aXR6
ZXJsYW5kLiYjeEQ7RGVwYXJ0bWVudCBvZiBDYXJkaW9sb2d5LCBVbml2ZXJzaXR5IEhlYXJ0IENl
bnRlciwgVW5pdmVyc2l0eSBIb3NwaXRhbCBvZiBadXJpY2gsIDgwOTEgWnVyaWNoLCBTd2l0emVy
bGFuZC4mI3hEO0NlbnRlciBmb3IgTW9sZWN1bGFyIENhcmRpb2xvZ3ksIFVuaXZlcnNpdHkgSGVh
cnQgQ2VudGVyLCBVbml2ZXJzaXR5IFp1cmljaCwgODA5MSBadXJpY2gsIFN3aXR6ZXJsYW5kLiYj
eEQ7SGVhcnQgRGl2aXNpb24sIFJveWFsIEJyb21wdG9uIGFuZCBIYXJlZmllbGQgSG9zcGl0YWwg
YW5kIEltcGVyaWFsIENvbGxlZ2UsIFV4YnJpZGdlIFVCOSA2SkgsIExvbmRvbiwgVUsuPC9hdXRo
LWFkZHJlc3M+PHRpdGxlcz48dGl0bGU+Tm9uLUxpbmVhciBSZWxhdGlvbnNoaXAgYmV0d2VlbiBB
bnRpLUFwb2xpcG9wcm90ZWluIEEtMSBJZ0dzIGFuZCBDYXJkaW92YXNjdWxhciBPdXRjb21lcyBp
biBQYXRpZW50cyB3aXRoIEFjdXRlIENvcm9uYXJ5IFN5bmRyb21lczwvdGl0bGU+PHNlY29uZGFy
eS10aXRsZT5KIENsaW4gTWVkPC9zZWNvbmRhcnktdGl0bGU+PC90aXRsZXM+PHBlcmlvZGljYWw+
PGZ1bGwtdGl0bGU+SiBDbGluIE1lZDwvZnVsbC10aXRsZT48L3BlcmlvZGljYWw+PHZvbHVtZT44
PC92b2x1bWU+PG51bWJlcj43PC9udW1iZXI+PGVkaXRpb24+MjAxOS8wNy8yMjwvZWRpdGlvbj48
a2V5d29yZHM+PGtleXdvcmQ+Qy1zdGF0aXN0aWNzPC9rZXl3b3JkPjxrZXl3b3JkPkdSQUNFIHNj
b3JlPC9rZXl3b3JkPjxrZXl3b3JkPmFjdXRlIGNvcm9uYXJ5IHN5bmRyb21lPC9rZXl3b3JkPjxr
ZXl3b3JkPmFudGktYXBvbGlwb3Byb3RlaW4gQS1JIGF1dG9hbnRpYm9kaWVzPC9rZXl3b3JkPjxr
ZXl3b3JkPmJpb21hcmtlcnM8L2tleXdvcmQ+PC9rZXl3b3Jkcz48ZGF0ZXM+PHllYXI+MjAxOTwv
eWVhcj48cHViLWRhdGVzPjxkYXRlPkp1bCA5PC9kYXRlPjwvcHViLWRhdGVzPjwvZGF0ZXM+PGlz
Ym4+MjA3Ny0wMzgzIChQcmludCkmI3hEOzIwNzctMDM4MyAoTGlua2luZyk8L2lzYm4+PGFjY2Vz
c2lvbi1udW0+MzEzMjQwNzM8L2FjY2Vzc2lvbi1udW0+PHVybHM+PHJlbGF0ZWQtdXJscz48dXJs
Pmh0dHBzOi8vd3d3Lm5jYmkubmxtLm5paC5nb3YvcHVibWVkLzMxMzI0MDczPC91cmw+PC9yZWxh
dGVkLXVybHM+PC91cmxzPjxjdXN0b20yPlBNQzY2NzkwNzI8L2N1c3RvbTI+PGVsZWN0cm9uaWMt
cmVzb3VyY2UtbnVtPjEwLjMzOTAvamNtODA3MTAwMjwvZWxlY3Ryb25pYy1yZXNvdXJjZS1udW0+
PC9yZWNvcmQ+PC9DaXRlPjwvRW5kTm90ZT5=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(3, 4, 6-9)</w:t>
      </w:r>
      <w:r>
        <w:rPr>
          <w:rFonts w:ascii="Times New Roman" w:eastAsia="Times New Roman" w:hAnsi="Times New Roman" w:cs="Times New Roman"/>
          <w:sz w:val="24"/>
          <w:szCs w:val="24"/>
        </w:rPr>
        <w:fldChar w:fldCharType="end"/>
      </w:r>
      <w:r w:rsidRPr="00005216">
        <w:rPr>
          <w:rFonts w:ascii="Times New Roman" w:eastAsia="Times New Roman" w:hAnsi="Times New Roman" w:cs="Times New Roman"/>
          <w:sz w:val="24"/>
          <w:szCs w:val="24"/>
        </w:rPr>
        <w:t xml:space="preserve">. </w:t>
      </w:r>
    </w:p>
    <w:p w14:paraId="1F84A7B1" w14:textId="77777777" w:rsidR="00343195" w:rsidRPr="00005216" w:rsidRDefault="00343195" w:rsidP="00343195">
      <w:pPr>
        <w:pStyle w:val="EndNoteBibliography"/>
        <w:spacing w:after="0" w:line="480" w:lineRule="auto"/>
        <w:rPr>
          <w:rFonts w:ascii="Times New Roman" w:eastAsia="Times New Roman" w:hAnsi="Times New Roman" w:cs="Times New Roman"/>
          <w:b/>
          <w:sz w:val="24"/>
          <w:szCs w:val="24"/>
        </w:rPr>
      </w:pPr>
    </w:p>
    <w:p w14:paraId="78059552" w14:textId="0F1AA3BD" w:rsidR="00DF55CE" w:rsidRPr="00DF55CE" w:rsidRDefault="00DF55CE" w:rsidP="00DF55CE">
      <w:pPr>
        <w:spacing w:after="0" w:line="480" w:lineRule="auto"/>
        <w:rPr>
          <w:rFonts w:ascii="Times New Roman" w:hAnsi="Times New Roman" w:cs="Times New Roman"/>
          <w:b/>
          <w:sz w:val="24"/>
          <w:szCs w:val="24"/>
        </w:rPr>
      </w:pPr>
      <w:r w:rsidRPr="00DF55CE">
        <w:rPr>
          <w:rFonts w:ascii="Times New Roman" w:hAnsi="Times New Roman" w:cs="Times New Roman"/>
          <w:b/>
          <w:sz w:val="24"/>
          <w:szCs w:val="24"/>
        </w:rPr>
        <w:t>Flow cytometry analysis</w:t>
      </w:r>
    </w:p>
    <w:p w14:paraId="093E648D" w14:textId="77777777" w:rsidR="00DF55CE" w:rsidRPr="00DF55CE" w:rsidRDefault="00DF55CE" w:rsidP="00DF55CE">
      <w:pPr>
        <w:spacing w:after="0" w:line="480" w:lineRule="auto"/>
        <w:rPr>
          <w:rFonts w:ascii="Times New Roman" w:hAnsi="Times New Roman" w:cs="Times New Roman"/>
          <w:sz w:val="24"/>
          <w:szCs w:val="24"/>
        </w:rPr>
      </w:pPr>
      <w:r w:rsidRPr="00DF55CE">
        <w:rPr>
          <w:rFonts w:ascii="Times New Roman" w:hAnsi="Times New Roman" w:cs="Times New Roman"/>
          <w:sz w:val="24"/>
          <w:szCs w:val="24"/>
        </w:rPr>
        <w:t xml:space="preserve">Indirect immunofluorescence was performed to evaluate the expression of TLR-2, TLR-4 and CD-14 in </w:t>
      </w:r>
      <w:proofErr w:type="spellStart"/>
      <w:r w:rsidRPr="00DF55CE">
        <w:rPr>
          <w:rFonts w:ascii="Times New Roman" w:hAnsi="Times New Roman" w:cs="Times New Roman"/>
          <w:sz w:val="24"/>
          <w:szCs w:val="24"/>
        </w:rPr>
        <w:t>HepaRG</w:t>
      </w:r>
      <w:proofErr w:type="spellEnd"/>
      <w:r w:rsidRPr="00DF55CE">
        <w:rPr>
          <w:rFonts w:ascii="Times New Roman" w:hAnsi="Times New Roman" w:cs="Times New Roman"/>
          <w:sz w:val="24"/>
          <w:szCs w:val="24"/>
        </w:rPr>
        <w:t xml:space="preserve"> cells. Briefly, cells were seeded at a density of 300,000 cells per well in 96-well conical bottom plates, </w:t>
      </w:r>
      <w:proofErr w:type="spellStart"/>
      <w:r w:rsidRPr="00DF55CE">
        <w:rPr>
          <w:rFonts w:ascii="Times New Roman" w:hAnsi="Times New Roman" w:cs="Times New Roman"/>
          <w:sz w:val="24"/>
          <w:szCs w:val="24"/>
        </w:rPr>
        <w:t>centrifugated</w:t>
      </w:r>
      <w:proofErr w:type="spellEnd"/>
      <w:r w:rsidRPr="00DF55CE">
        <w:rPr>
          <w:rFonts w:ascii="Times New Roman" w:hAnsi="Times New Roman" w:cs="Times New Roman"/>
          <w:sz w:val="24"/>
          <w:szCs w:val="24"/>
        </w:rPr>
        <w:t xml:space="preserve"> for 5 minutes at 1000 rpm to carry out a first wash. </w:t>
      </w:r>
    </w:p>
    <w:p w14:paraId="39A42F25" w14:textId="77777777" w:rsidR="00DF55CE" w:rsidRPr="00DF55CE" w:rsidRDefault="00DF55CE" w:rsidP="00DF55CE">
      <w:pPr>
        <w:spacing w:after="0" w:line="480" w:lineRule="auto"/>
        <w:rPr>
          <w:rFonts w:ascii="Times New Roman" w:hAnsi="Times New Roman" w:cs="Times New Roman"/>
          <w:sz w:val="24"/>
          <w:szCs w:val="24"/>
        </w:rPr>
      </w:pPr>
      <w:r w:rsidRPr="00DF55CE">
        <w:rPr>
          <w:rFonts w:ascii="Times New Roman" w:hAnsi="Times New Roman" w:cs="Times New Roman"/>
          <w:sz w:val="24"/>
          <w:szCs w:val="24"/>
        </w:rPr>
        <w:t xml:space="preserve">The cells were then incubated for 45 min- at 4 °C in the dark in 100 </w:t>
      </w:r>
      <w:r w:rsidRPr="00DF55CE">
        <w:rPr>
          <w:rFonts w:ascii="Symbol" w:hAnsi="Symbol" w:cs="Times New Roman"/>
          <w:sz w:val="24"/>
          <w:szCs w:val="24"/>
        </w:rPr>
        <w:t></w:t>
      </w:r>
      <w:r w:rsidRPr="00DF55CE">
        <w:rPr>
          <w:rFonts w:ascii="Times New Roman" w:hAnsi="Times New Roman" w:cs="Times New Roman"/>
          <w:sz w:val="24"/>
          <w:szCs w:val="24"/>
        </w:rPr>
        <w:t xml:space="preserve">l of Phosphate Buffered Saline (PBS)-1% BSA containing 2.5 </w:t>
      </w:r>
      <w:r w:rsidRPr="00DF55CE">
        <w:rPr>
          <w:rFonts w:ascii="Symbol" w:hAnsi="Symbol" w:cs="Times New Roman"/>
          <w:sz w:val="24"/>
          <w:szCs w:val="24"/>
        </w:rPr>
        <w:t></w:t>
      </w:r>
      <w:r w:rsidRPr="00DF55CE">
        <w:rPr>
          <w:rFonts w:ascii="Times New Roman" w:hAnsi="Times New Roman" w:cs="Times New Roman"/>
          <w:sz w:val="24"/>
          <w:szCs w:val="24"/>
        </w:rPr>
        <w:t>l of the antibody anti-TLR-2, anti-TLR4 or anti-CD14, labeled with APC probe (</w:t>
      </w:r>
      <w:proofErr w:type="spellStart"/>
      <w:r w:rsidRPr="00DF55CE">
        <w:rPr>
          <w:rFonts w:ascii="Times New Roman" w:hAnsi="Times New Roman" w:cs="Times New Roman"/>
          <w:sz w:val="24"/>
          <w:szCs w:val="24"/>
        </w:rPr>
        <w:t>Biolegend</w:t>
      </w:r>
      <w:proofErr w:type="spellEnd"/>
      <w:r w:rsidRPr="00DF55CE">
        <w:rPr>
          <w:rFonts w:ascii="Times New Roman" w:hAnsi="Times New Roman" w:cs="Times New Roman"/>
          <w:sz w:val="24"/>
          <w:szCs w:val="24"/>
        </w:rPr>
        <w:t xml:space="preserve">, CA USA), or with 2.5 </w:t>
      </w:r>
      <w:r w:rsidRPr="00DF55CE">
        <w:rPr>
          <w:rFonts w:ascii="Symbol" w:hAnsi="Symbol" w:cs="Times New Roman"/>
          <w:sz w:val="24"/>
          <w:szCs w:val="24"/>
        </w:rPr>
        <w:t></w:t>
      </w:r>
      <w:r w:rsidRPr="00DF55CE">
        <w:rPr>
          <w:rFonts w:ascii="Times New Roman" w:hAnsi="Times New Roman" w:cs="Times New Roman"/>
          <w:sz w:val="24"/>
          <w:szCs w:val="24"/>
        </w:rPr>
        <w:t xml:space="preserve">l of the control isotype labeled with </w:t>
      </w:r>
      <w:proofErr w:type="spellStart"/>
      <w:r w:rsidRPr="00DF55CE">
        <w:rPr>
          <w:rFonts w:ascii="Times New Roman" w:hAnsi="Times New Roman" w:cs="Times New Roman"/>
          <w:sz w:val="24"/>
          <w:szCs w:val="24"/>
        </w:rPr>
        <w:t>Allophycocyanin</w:t>
      </w:r>
      <w:proofErr w:type="spellEnd"/>
      <w:r w:rsidRPr="00DF55CE">
        <w:rPr>
          <w:rFonts w:ascii="Times New Roman" w:hAnsi="Times New Roman" w:cs="Times New Roman"/>
          <w:sz w:val="24"/>
          <w:szCs w:val="24"/>
        </w:rPr>
        <w:t xml:space="preserve"> (APC) or Fluorescein isothiocyanate (FITC) probes. </w:t>
      </w:r>
    </w:p>
    <w:p w14:paraId="57ECDF52" w14:textId="56CDF4F7" w:rsidR="0017611C" w:rsidRDefault="00DF55CE" w:rsidP="00DF55CE">
      <w:pPr>
        <w:spacing w:after="0" w:line="480" w:lineRule="auto"/>
        <w:rPr>
          <w:rFonts w:ascii="Times New Roman" w:hAnsi="Times New Roman" w:cs="Times New Roman"/>
          <w:sz w:val="24"/>
          <w:szCs w:val="24"/>
        </w:rPr>
      </w:pPr>
      <w:r w:rsidRPr="00DF55CE">
        <w:rPr>
          <w:rFonts w:ascii="Times New Roman" w:hAnsi="Times New Roman" w:cs="Times New Roman"/>
          <w:sz w:val="24"/>
          <w:szCs w:val="24"/>
        </w:rPr>
        <w:t xml:space="preserve">The fluorescence intensity was analysed with the BD </w:t>
      </w:r>
      <w:proofErr w:type="spellStart"/>
      <w:r w:rsidRPr="00DF55CE">
        <w:rPr>
          <w:rFonts w:ascii="Times New Roman" w:hAnsi="Times New Roman" w:cs="Times New Roman"/>
          <w:sz w:val="24"/>
          <w:szCs w:val="24"/>
        </w:rPr>
        <w:t>Accuri</w:t>
      </w:r>
      <w:proofErr w:type="spellEnd"/>
      <w:r w:rsidRPr="00DF55CE">
        <w:rPr>
          <w:rFonts w:ascii="Times New Roman" w:hAnsi="Times New Roman" w:cs="Times New Roman"/>
          <w:sz w:val="24"/>
          <w:szCs w:val="24"/>
        </w:rPr>
        <w:t xml:space="preserve"> ™ C6 </w:t>
      </w:r>
      <w:proofErr w:type="gramStart"/>
      <w:r w:rsidRPr="00DF55CE">
        <w:rPr>
          <w:rFonts w:ascii="Times New Roman" w:hAnsi="Times New Roman" w:cs="Times New Roman"/>
          <w:sz w:val="24"/>
          <w:szCs w:val="24"/>
        </w:rPr>
        <w:t>Plus</w:t>
      </w:r>
      <w:proofErr w:type="gramEnd"/>
      <w:r w:rsidRPr="00DF55CE">
        <w:rPr>
          <w:rFonts w:ascii="Times New Roman" w:hAnsi="Times New Roman" w:cs="Times New Roman"/>
          <w:sz w:val="24"/>
          <w:szCs w:val="24"/>
        </w:rPr>
        <w:t xml:space="preserve"> Flow Cytometer and a minimum of 0.3 </w:t>
      </w:r>
      <w:proofErr w:type="spellStart"/>
      <w:r w:rsidRPr="00DF55CE">
        <w:rPr>
          <w:rFonts w:ascii="Times New Roman" w:hAnsi="Times New Roman" w:cs="Times New Roman"/>
          <w:sz w:val="24"/>
          <w:szCs w:val="24"/>
        </w:rPr>
        <w:t>millions</w:t>
      </w:r>
      <w:proofErr w:type="spellEnd"/>
      <w:r w:rsidRPr="00DF55CE">
        <w:rPr>
          <w:rFonts w:ascii="Times New Roman" w:hAnsi="Times New Roman" w:cs="Times New Roman"/>
          <w:sz w:val="24"/>
          <w:szCs w:val="24"/>
        </w:rPr>
        <w:t xml:space="preserve"> cells/sample was acquired. Analysis was preformed using </w:t>
      </w:r>
      <w:proofErr w:type="spellStart"/>
      <w:r w:rsidRPr="00DF55CE">
        <w:rPr>
          <w:rFonts w:ascii="Times New Roman" w:hAnsi="Times New Roman" w:cs="Times New Roman"/>
          <w:sz w:val="24"/>
          <w:szCs w:val="24"/>
        </w:rPr>
        <w:t>FlowJo</w:t>
      </w:r>
      <w:proofErr w:type="spellEnd"/>
      <w:r w:rsidRPr="00DF55CE">
        <w:rPr>
          <w:rFonts w:ascii="Times New Roman" w:hAnsi="Times New Roman" w:cs="Times New Roman"/>
          <w:sz w:val="24"/>
          <w:szCs w:val="24"/>
        </w:rPr>
        <w:t xml:space="preserve"> software (BD Biosciences, NJ, </w:t>
      </w:r>
      <w:proofErr w:type="gramStart"/>
      <w:r w:rsidRPr="00DF55CE">
        <w:rPr>
          <w:rFonts w:ascii="Times New Roman" w:hAnsi="Times New Roman" w:cs="Times New Roman"/>
          <w:sz w:val="24"/>
          <w:szCs w:val="24"/>
        </w:rPr>
        <w:t>USA</w:t>
      </w:r>
      <w:proofErr w:type="gramEnd"/>
      <w:r w:rsidRPr="00DF55CE">
        <w:rPr>
          <w:rFonts w:ascii="Times New Roman" w:hAnsi="Times New Roman" w:cs="Times New Roman"/>
          <w:sz w:val="24"/>
          <w:szCs w:val="24"/>
        </w:rPr>
        <w:t>).</w:t>
      </w:r>
    </w:p>
    <w:p w14:paraId="5BA9A483" w14:textId="77777777" w:rsidR="002E076C" w:rsidRDefault="002E076C" w:rsidP="00DF55CE">
      <w:pPr>
        <w:spacing w:after="0" w:line="480" w:lineRule="auto"/>
        <w:rPr>
          <w:rFonts w:ascii="Times New Roman" w:hAnsi="Times New Roman" w:cs="Times New Roman"/>
          <w:sz w:val="24"/>
          <w:szCs w:val="24"/>
        </w:rPr>
      </w:pPr>
    </w:p>
    <w:p w14:paraId="2217D249" w14:textId="394472AC" w:rsidR="002E076C" w:rsidRDefault="002E076C" w:rsidP="00DF55CE">
      <w:pPr>
        <w:spacing w:after="0" w:line="480" w:lineRule="auto"/>
        <w:rPr>
          <w:rFonts w:ascii="Times New Roman" w:eastAsia="Times New Roman" w:hAnsi="Times New Roman" w:cs="Times New Roman"/>
          <w:b/>
          <w:sz w:val="24"/>
          <w:szCs w:val="24"/>
        </w:rPr>
      </w:pPr>
      <w:r w:rsidRPr="00005216">
        <w:rPr>
          <w:rFonts w:ascii="Times New Roman" w:eastAsia="Times New Roman" w:hAnsi="Times New Roman" w:cs="Times New Roman"/>
          <w:b/>
          <w:sz w:val="24"/>
          <w:szCs w:val="24"/>
        </w:rPr>
        <w:t>Cytokeratin-18 assessment</w:t>
      </w:r>
    </w:p>
    <w:p w14:paraId="4FF5369D" w14:textId="5632014F" w:rsidR="002E076C" w:rsidRPr="002E076C" w:rsidRDefault="002E076C" w:rsidP="002E076C">
      <w:pPr>
        <w:spacing w:line="480" w:lineRule="auto"/>
        <w:rPr>
          <w:rFonts w:ascii="Times New Roman" w:hAnsi="Times New Roman" w:cs="Times New Roman"/>
          <w:sz w:val="24"/>
          <w:szCs w:val="24"/>
        </w:rPr>
      </w:pPr>
      <w:r w:rsidRPr="002E076C">
        <w:rPr>
          <w:rFonts w:ascii="Times New Roman" w:hAnsi="Times New Roman" w:cs="Times New Roman"/>
          <w:sz w:val="24"/>
          <w:szCs w:val="24"/>
        </w:rPr>
        <w:t xml:space="preserve">Supernatants derived from cells treated with AAA-1 or control IgG for 24 hours were analyzed for </w:t>
      </w:r>
      <w:r>
        <w:rPr>
          <w:rFonts w:ascii="Times New Roman" w:hAnsi="Times New Roman" w:cs="Times New Roman"/>
          <w:sz w:val="24"/>
          <w:szCs w:val="24"/>
        </w:rPr>
        <w:t xml:space="preserve">Cytokeratin-18 concentrations. </w:t>
      </w:r>
      <w:r w:rsidRPr="002E076C">
        <w:rPr>
          <w:rFonts w:ascii="Times New Roman" w:hAnsi="Times New Roman" w:cs="Times New Roman"/>
          <w:sz w:val="24"/>
          <w:szCs w:val="24"/>
        </w:rPr>
        <w:t xml:space="preserve">The ELISA measurements of the Cytokeratin-18 concentrations were performed using the PEVIVA M65® ELISA and M30® ELISA kits (TECO medical AG, Switzerland), according to their corresponding protocols. Absorbance was measured with the </w:t>
      </w:r>
      <w:proofErr w:type="spellStart"/>
      <w:r w:rsidRPr="002E076C">
        <w:rPr>
          <w:rFonts w:ascii="Times New Roman" w:hAnsi="Times New Roman" w:cs="Times New Roman"/>
          <w:sz w:val="24"/>
          <w:szCs w:val="24"/>
        </w:rPr>
        <w:t>FilterMax</w:t>
      </w:r>
      <w:proofErr w:type="spellEnd"/>
      <w:r w:rsidRPr="002E076C">
        <w:rPr>
          <w:rFonts w:ascii="Times New Roman" w:hAnsi="Times New Roman" w:cs="Times New Roman"/>
          <w:sz w:val="24"/>
          <w:szCs w:val="24"/>
        </w:rPr>
        <w:t xml:space="preserve"> F3 Multi-Mode Microplate Reader, using the </w:t>
      </w:r>
      <w:proofErr w:type="spellStart"/>
      <w:r w:rsidRPr="002E076C">
        <w:rPr>
          <w:rFonts w:ascii="Times New Roman" w:hAnsi="Times New Roman" w:cs="Times New Roman"/>
          <w:sz w:val="24"/>
          <w:szCs w:val="24"/>
        </w:rPr>
        <w:t>SoftMax</w:t>
      </w:r>
      <w:proofErr w:type="spellEnd"/>
      <w:r w:rsidRPr="002E076C">
        <w:rPr>
          <w:rFonts w:ascii="Times New Roman" w:hAnsi="Times New Roman" w:cs="Times New Roman"/>
          <w:sz w:val="24"/>
          <w:szCs w:val="24"/>
        </w:rPr>
        <w:t xml:space="preserve"> Pro software, version 7.0.3.</w:t>
      </w:r>
    </w:p>
    <w:p w14:paraId="34845D0E" w14:textId="34DA01C7" w:rsidR="002E076C" w:rsidRDefault="002E076C" w:rsidP="002E076C">
      <w:pPr>
        <w:spacing w:after="0" w:line="480" w:lineRule="auto"/>
        <w:rPr>
          <w:rFonts w:ascii="Times New Roman" w:hAnsi="Times New Roman" w:cs="Times New Roman"/>
          <w:sz w:val="24"/>
          <w:szCs w:val="24"/>
        </w:rPr>
      </w:pPr>
    </w:p>
    <w:p w14:paraId="00891E7A" w14:textId="3D9C5E36" w:rsidR="000B0C95" w:rsidRPr="00AD2C2F" w:rsidRDefault="00AD2C2F" w:rsidP="00DF55CE">
      <w:pPr>
        <w:spacing w:after="0" w:line="480" w:lineRule="auto"/>
        <w:rPr>
          <w:rFonts w:ascii="Times New Roman" w:hAnsi="Times New Roman" w:cs="Times New Roman"/>
          <w:b/>
          <w:sz w:val="24"/>
          <w:szCs w:val="24"/>
        </w:rPr>
      </w:pPr>
      <w:r w:rsidRPr="00AD2C2F">
        <w:rPr>
          <w:rFonts w:ascii="Times New Roman" w:hAnsi="Times New Roman" w:cs="Times New Roman"/>
          <w:b/>
          <w:sz w:val="24"/>
          <w:szCs w:val="24"/>
        </w:rPr>
        <w:t xml:space="preserve">References </w:t>
      </w:r>
    </w:p>
    <w:p w14:paraId="1923ADC6" w14:textId="77777777" w:rsidR="000B0C95" w:rsidRDefault="000B0C95" w:rsidP="00DF55CE">
      <w:pPr>
        <w:spacing w:after="0" w:line="480" w:lineRule="auto"/>
        <w:rPr>
          <w:rFonts w:ascii="Times New Roman" w:hAnsi="Times New Roman" w:cs="Times New Roman"/>
          <w:sz w:val="24"/>
          <w:szCs w:val="24"/>
        </w:rPr>
      </w:pPr>
    </w:p>
    <w:p w14:paraId="725C6DAC" w14:textId="77777777" w:rsidR="00343195" w:rsidRPr="00AD2C2F" w:rsidRDefault="000B0C95" w:rsidP="00AD2C2F">
      <w:pPr>
        <w:pStyle w:val="EndNoteBibliography"/>
        <w:spacing w:after="0" w:line="480" w:lineRule="auto"/>
        <w:rPr>
          <w:rFonts w:ascii="Times New Roman" w:hAnsi="Times New Roman" w:cs="Times New Roman"/>
          <w:sz w:val="24"/>
          <w:szCs w:val="24"/>
        </w:rPr>
      </w:pPr>
      <w:r w:rsidRPr="00AD2C2F">
        <w:rPr>
          <w:rFonts w:ascii="Times New Roman" w:hAnsi="Times New Roman" w:cs="Times New Roman"/>
          <w:sz w:val="24"/>
          <w:szCs w:val="24"/>
        </w:rPr>
        <w:fldChar w:fldCharType="begin"/>
      </w:r>
      <w:r w:rsidRPr="00AD2C2F">
        <w:rPr>
          <w:rFonts w:ascii="Times New Roman" w:hAnsi="Times New Roman" w:cs="Times New Roman"/>
          <w:sz w:val="24"/>
          <w:szCs w:val="24"/>
        </w:rPr>
        <w:instrText xml:space="preserve"> ADDIN EN.REFLIST </w:instrText>
      </w:r>
      <w:r w:rsidRPr="00AD2C2F">
        <w:rPr>
          <w:rFonts w:ascii="Times New Roman" w:hAnsi="Times New Roman" w:cs="Times New Roman"/>
          <w:sz w:val="24"/>
          <w:szCs w:val="24"/>
        </w:rPr>
        <w:fldChar w:fldCharType="separate"/>
      </w:r>
      <w:r w:rsidR="00343195" w:rsidRPr="00AD2C2F">
        <w:rPr>
          <w:rFonts w:ascii="Times New Roman" w:hAnsi="Times New Roman" w:cs="Times New Roman"/>
          <w:sz w:val="24"/>
          <w:szCs w:val="24"/>
        </w:rPr>
        <w:t>1.</w:t>
      </w:r>
      <w:r w:rsidR="00343195" w:rsidRPr="00AD2C2F">
        <w:rPr>
          <w:rFonts w:ascii="Times New Roman" w:hAnsi="Times New Roman" w:cs="Times New Roman"/>
          <w:sz w:val="24"/>
          <w:szCs w:val="24"/>
        </w:rPr>
        <w:tab/>
        <w:t xml:space="preserve">Gripon P, Rumin S, Urban S, Le Seyec J, Glaise D, Cannie I, Guyomard C, Lucas J, Trepo C, Guguen-Guillouzo C. Infection of a human hepatoma cell line by hepatitis B virus. </w:t>
      </w:r>
      <w:r w:rsidR="00343195" w:rsidRPr="00AD2C2F">
        <w:rPr>
          <w:rFonts w:ascii="Times New Roman" w:hAnsi="Times New Roman" w:cs="Times New Roman"/>
          <w:i/>
          <w:sz w:val="24"/>
          <w:szCs w:val="24"/>
        </w:rPr>
        <w:t>Proc Natl Acad Sci U S A</w:t>
      </w:r>
      <w:r w:rsidR="00343195" w:rsidRPr="00AD2C2F">
        <w:rPr>
          <w:rFonts w:ascii="Times New Roman" w:hAnsi="Times New Roman" w:cs="Times New Roman"/>
          <w:sz w:val="24"/>
          <w:szCs w:val="24"/>
        </w:rPr>
        <w:t>. 2002;</w:t>
      </w:r>
      <w:r w:rsidR="00343195" w:rsidRPr="00AD2C2F">
        <w:rPr>
          <w:rFonts w:ascii="Times New Roman" w:hAnsi="Times New Roman" w:cs="Times New Roman"/>
          <w:b/>
          <w:sz w:val="24"/>
          <w:szCs w:val="24"/>
        </w:rPr>
        <w:t>99</w:t>
      </w:r>
      <w:r w:rsidR="00343195" w:rsidRPr="00AD2C2F">
        <w:rPr>
          <w:rFonts w:ascii="Times New Roman" w:hAnsi="Times New Roman" w:cs="Times New Roman"/>
          <w:sz w:val="24"/>
          <w:szCs w:val="24"/>
        </w:rPr>
        <w:t>(24):15655-15660.</w:t>
      </w:r>
    </w:p>
    <w:p w14:paraId="70C67647" w14:textId="77777777" w:rsidR="00343195" w:rsidRPr="00AD2C2F" w:rsidRDefault="00343195" w:rsidP="00AD2C2F">
      <w:pPr>
        <w:pStyle w:val="EndNoteBibliography"/>
        <w:spacing w:after="0" w:line="480" w:lineRule="auto"/>
        <w:rPr>
          <w:rFonts w:ascii="Times New Roman" w:hAnsi="Times New Roman" w:cs="Times New Roman"/>
          <w:sz w:val="24"/>
          <w:szCs w:val="24"/>
        </w:rPr>
      </w:pPr>
      <w:r w:rsidRPr="00AD2C2F">
        <w:rPr>
          <w:rFonts w:ascii="Times New Roman" w:hAnsi="Times New Roman" w:cs="Times New Roman"/>
          <w:sz w:val="24"/>
          <w:szCs w:val="24"/>
        </w:rPr>
        <w:t>2.</w:t>
      </w:r>
      <w:r w:rsidRPr="00AD2C2F">
        <w:rPr>
          <w:rFonts w:ascii="Times New Roman" w:hAnsi="Times New Roman" w:cs="Times New Roman"/>
          <w:sz w:val="24"/>
          <w:szCs w:val="24"/>
        </w:rPr>
        <w:tab/>
        <w:t xml:space="preserve">Parent R, Marion MJ, Furio L, Trepo C, Petit MA. Origin and characterization of a human bipotent liver progenitor cell line. </w:t>
      </w:r>
      <w:r w:rsidRPr="00AD2C2F">
        <w:rPr>
          <w:rFonts w:ascii="Times New Roman" w:hAnsi="Times New Roman" w:cs="Times New Roman"/>
          <w:i/>
          <w:sz w:val="24"/>
          <w:szCs w:val="24"/>
        </w:rPr>
        <w:t>Gastroenterology</w:t>
      </w:r>
      <w:r w:rsidRPr="00AD2C2F">
        <w:rPr>
          <w:rFonts w:ascii="Times New Roman" w:hAnsi="Times New Roman" w:cs="Times New Roman"/>
          <w:sz w:val="24"/>
          <w:szCs w:val="24"/>
        </w:rPr>
        <w:t>. 2004;</w:t>
      </w:r>
      <w:r w:rsidRPr="00AD2C2F">
        <w:rPr>
          <w:rFonts w:ascii="Times New Roman" w:hAnsi="Times New Roman" w:cs="Times New Roman"/>
          <w:b/>
          <w:sz w:val="24"/>
          <w:szCs w:val="24"/>
        </w:rPr>
        <w:t>126</w:t>
      </w:r>
      <w:r w:rsidRPr="00AD2C2F">
        <w:rPr>
          <w:rFonts w:ascii="Times New Roman" w:hAnsi="Times New Roman" w:cs="Times New Roman"/>
          <w:sz w:val="24"/>
          <w:szCs w:val="24"/>
        </w:rPr>
        <w:t>(4):1147-1156.</w:t>
      </w:r>
    </w:p>
    <w:p w14:paraId="5C242E5C" w14:textId="77777777" w:rsidR="00343195" w:rsidRPr="00AD2C2F" w:rsidRDefault="00343195" w:rsidP="00AD2C2F">
      <w:pPr>
        <w:pStyle w:val="EndNoteBibliography"/>
        <w:spacing w:after="0" w:line="480" w:lineRule="auto"/>
        <w:rPr>
          <w:rFonts w:ascii="Times New Roman" w:hAnsi="Times New Roman" w:cs="Times New Roman"/>
          <w:sz w:val="24"/>
          <w:szCs w:val="24"/>
        </w:rPr>
      </w:pPr>
      <w:r w:rsidRPr="00AD2C2F">
        <w:rPr>
          <w:rFonts w:ascii="Times New Roman" w:hAnsi="Times New Roman" w:cs="Times New Roman"/>
          <w:sz w:val="24"/>
          <w:szCs w:val="24"/>
        </w:rPr>
        <w:t>3.</w:t>
      </w:r>
      <w:r w:rsidRPr="00AD2C2F">
        <w:rPr>
          <w:rFonts w:ascii="Times New Roman" w:hAnsi="Times New Roman" w:cs="Times New Roman"/>
          <w:sz w:val="24"/>
          <w:szCs w:val="24"/>
        </w:rPr>
        <w:tab/>
        <w:t xml:space="preserve">Antiochos P, Marques-Vidal P, Virzi J, Pagano S, Satta N, Bastardot F, Hartley O, Montecucco F, Mach F, Waeber G, Vollenweider P, Vuilleumier N. Association between anti-apolipoprotein A-1 antibodies and cardiovascular disease in the general population. Results from the CoLaus study. </w:t>
      </w:r>
      <w:r w:rsidRPr="00AD2C2F">
        <w:rPr>
          <w:rFonts w:ascii="Times New Roman" w:hAnsi="Times New Roman" w:cs="Times New Roman"/>
          <w:i/>
          <w:sz w:val="24"/>
          <w:szCs w:val="24"/>
        </w:rPr>
        <w:t>Thromb Haemost</w:t>
      </w:r>
      <w:r w:rsidRPr="00AD2C2F">
        <w:rPr>
          <w:rFonts w:ascii="Times New Roman" w:hAnsi="Times New Roman" w:cs="Times New Roman"/>
          <w:sz w:val="24"/>
          <w:szCs w:val="24"/>
        </w:rPr>
        <w:t>. 2016;</w:t>
      </w:r>
      <w:r w:rsidRPr="00AD2C2F">
        <w:rPr>
          <w:rFonts w:ascii="Times New Roman" w:hAnsi="Times New Roman" w:cs="Times New Roman"/>
          <w:b/>
          <w:sz w:val="24"/>
          <w:szCs w:val="24"/>
        </w:rPr>
        <w:t>116</w:t>
      </w:r>
      <w:r w:rsidRPr="00AD2C2F">
        <w:rPr>
          <w:rFonts w:ascii="Times New Roman" w:hAnsi="Times New Roman" w:cs="Times New Roman"/>
          <w:sz w:val="24"/>
          <w:szCs w:val="24"/>
        </w:rPr>
        <w:t>(4):764-771.</w:t>
      </w:r>
    </w:p>
    <w:p w14:paraId="5C015F83" w14:textId="77777777" w:rsidR="00343195" w:rsidRPr="00AD2C2F" w:rsidRDefault="00343195" w:rsidP="00AD2C2F">
      <w:pPr>
        <w:pStyle w:val="EndNoteBibliography"/>
        <w:spacing w:after="0" w:line="480" w:lineRule="auto"/>
        <w:rPr>
          <w:rFonts w:ascii="Times New Roman" w:hAnsi="Times New Roman" w:cs="Times New Roman"/>
          <w:sz w:val="24"/>
          <w:szCs w:val="24"/>
        </w:rPr>
      </w:pPr>
      <w:r w:rsidRPr="00AD2C2F">
        <w:rPr>
          <w:rFonts w:ascii="Times New Roman" w:hAnsi="Times New Roman" w:cs="Times New Roman"/>
          <w:sz w:val="24"/>
          <w:szCs w:val="24"/>
        </w:rPr>
        <w:t>4.</w:t>
      </w:r>
      <w:r w:rsidRPr="00AD2C2F">
        <w:rPr>
          <w:rFonts w:ascii="Times New Roman" w:hAnsi="Times New Roman" w:cs="Times New Roman"/>
          <w:sz w:val="24"/>
          <w:szCs w:val="24"/>
        </w:rPr>
        <w:tab/>
        <w:t xml:space="preserve">Vuilleumier N, Pagano S, Combescure C, Gencer B, Virzi J, Raber L, Carballo D, Carballo S, Nanchen D, Rodondi N, Windecker S, Hazen SL, Wang Z, Li XS, von Eckardstein A, Matter CM, Luscher TF, Klingenberg R, Mach F. Non-Linear Relationship between Anti-Apolipoprotein A-1 IgGs and Cardiovascular Outcomes in Patients with Acute Coronary Syndromes. </w:t>
      </w:r>
      <w:r w:rsidRPr="00AD2C2F">
        <w:rPr>
          <w:rFonts w:ascii="Times New Roman" w:hAnsi="Times New Roman" w:cs="Times New Roman"/>
          <w:i/>
          <w:sz w:val="24"/>
          <w:szCs w:val="24"/>
        </w:rPr>
        <w:t>J Clin Med</w:t>
      </w:r>
      <w:r w:rsidRPr="00AD2C2F">
        <w:rPr>
          <w:rFonts w:ascii="Times New Roman" w:hAnsi="Times New Roman" w:cs="Times New Roman"/>
          <w:sz w:val="24"/>
          <w:szCs w:val="24"/>
        </w:rPr>
        <w:t>. 2019;</w:t>
      </w:r>
      <w:r w:rsidRPr="00AD2C2F">
        <w:rPr>
          <w:rFonts w:ascii="Times New Roman" w:hAnsi="Times New Roman" w:cs="Times New Roman"/>
          <w:b/>
          <w:sz w:val="24"/>
          <w:szCs w:val="24"/>
        </w:rPr>
        <w:t>8</w:t>
      </w:r>
      <w:r w:rsidRPr="00AD2C2F">
        <w:rPr>
          <w:rFonts w:ascii="Times New Roman" w:hAnsi="Times New Roman" w:cs="Times New Roman"/>
          <w:sz w:val="24"/>
          <w:szCs w:val="24"/>
        </w:rPr>
        <w:t>(7).</w:t>
      </w:r>
    </w:p>
    <w:p w14:paraId="116E19D7" w14:textId="77777777" w:rsidR="00343195" w:rsidRPr="00AD2C2F" w:rsidRDefault="00343195" w:rsidP="00AD2C2F">
      <w:pPr>
        <w:pStyle w:val="EndNoteBibliography"/>
        <w:spacing w:after="0" w:line="480" w:lineRule="auto"/>
        <w:rPr>
          <w:rFonts w:ascii="Times New Roman" w:hAnsi="Times New Roman" w:cs="Times New Roman"/>
          <w:sz w:val="24"/>
          <w:szCs w:val="24"/>
        </w:rPr>
      </w:pPr>
      <w:r w:rsidRPr="00AD2C2F">
        <w:rPr>
          <w:rFonts w:ascii="Times New Roman" w:hAnsi="Times New Roman" w:cs="Times New Roman"/>
          <w:sz w:val="24"/>
          <w:szCs w:val="24"/>
        </w:rPr>
        <w:t>5.</w:t>
      </w:r>
      <w:r w:rsidRPr="00AD2C2F">
        <w:rPr>
          <w:rFonts w:ascii="Times New Roman" w:hAnsi="Times New Roman" w:cs="Times New Roman"/>
          <w:sz w:val="24"/>
          <w:szCs w:val="24"/>
        </w:rPr>
        <w:tab/>
        <w:t xml:space="preserve">Vuilleumier N, Rossier MF, Pagano S, Python M, Charbonney E, Nkoulou R, James R, Reber G, Mach F, Roux-Lombard P. Anti-apolipoprotein A-1 IgG as an independent cardiovascular prognostic marker affecting basal heart rate in myocardial infarction. </w:t>
      </w:r>
      <w:r w:rsidRPr="00AD2C2F">
        <w:rPr>
          <w:rFonts w:ascii="Times New Roman" w:hAnsi="Times New Roman" w:cs="Times New Roman"/>
          <w:i/>
          <w:sz w:val="24"/>
          <w:szCs w:val="24"/>
        </w:rPr>
        <w:t>Eur Heart J</w:t>
      </w:r>
      <w:r w:rsidRPr="00AD2C2F">
        <w:rPr>
          <w:rFonts w:ascii="Times New Roman" w:hAnsi="Times New Roman" w:cs="Times New Roman"/>
          <w:sz w:val="24"/>
          <w:szCs w:val="24"/>
        </w:rPr>
        <w:t>. 2010;</w:t>
      </w:r>
      <w:r w:rsidRPr="00AD2C2F">
        <w:rPr>
          <w:rFonts w:ascii="Times New Roman" w:hAnsi="Times New Roman" w:cs="Times New Roman"/>
          <w:b/>
          <w:sz w:val="24"/>
          <w:szCs w:val="24"/>
        </w:rPr>
        <w:t>31</w:t>
      </w:r>
      <w:r w:rsidRPr="00AD2C2F">
        <w:rPr>
          <w:rFonts w:ascii="Times New Roman" w:hAnsi="Times New Roman" w:cs="Times New Roman"/>
          <w:sz w:val="24"/>
          <w:szCs w:val="24"/>
        </w:rPr>
        <w:t>(7):815-823.</w:t>
      </w:r>
    </w:p>
    <w:p w14:paraId="6E83C2CB" w14:textId="77777777" w:rsidR="00343195" w:rsidRPr="00AD2C2F" w:rsidRDefault="00343195" w:rsidP="00AD2C2F">
      <w:pPr>
        <w:pStyle w:val="EndNoteBibliography"/>
        <w:spacing w:after="0" w:line="480" w:lineRule="auto"/>
        <w:rPr>
          <w:rFonts w:ascii="Times New Roman" w:hAnsi="Times New Roman" w:cs="Times New Roman"/>
          <w:sz w:val="24"/>
          <w:szCs w:val="24"/>
        </w:rPr>
      </w:pPr>
      <w:r w:rsidRPr="00AD2C2F">
        <w:rPr>
          <w:rFonts w:ascii="Times New Roman" w:hAnsi="Times New Roman" w:cs="Times New Roman"/>
          <w:sz w:val="24"/>
          <w:szCs w:val="24"/>
        </w:rPr>
        <w:t>6.</w:t>
      </w:r>
      <w:r w:rsidRPr="00AD2C2F">
        <w:rPr>
          <w:rFonts w:ascii="Times New Roman" w:hAnsi="Times New Roman" w:cs="Times New Roman"/>
          <w:sz w:val="24"/>
          <w:szCs w:val="24"/>
        </w:rPr>
        <w:tab/>
        <w:t xml:space="preserve">Antiochos P, Marques-Vidal P, Virzi J, Pagano S, Satta N, Hartley O, Montecucco F, Mach F, Kutalik Z, Waeber G, Vollenweider P, Vuilleumier N. Impact of CD14 Polymorphisms on Anti-Apolipoprotein A-1 IgG-Related Coronary Artery Disease Prediction in the General Population. </w:t>
      </w:r>
      <w:r w:rsidRPr="00AD2C2F">
        <w:rPr>
          <w:rFonts w:ascii="Times New Roman" w:hAnsi="Times New Roman" w:cs="Times New Roman"/>
          <w:i/>
          <w:sz w:val="24"/>
          <w:szCs w:val="24"/>
        </w:rPr>
        <w:t>Arterioscler Thromb Vasc Biol</w:t>
      </w:r>
      <w:r w:rsidRPr="00AD2C2F">
        <w:rPr>
          <w:rFonts w:ascii="Times New Roman" w:hAnsi="Times New Roman" w:cs="Times New Roman"/>
          <w:sz w:val="24"/>
          <w:szCs w:val="24"/>
        </w:rPr>
        <w:t>. 2017;</w:t>
      </w:r>
      <w:r w:rsidRPr="00AD2C2F">
        <w:rPr>
          <w:rFonts w:ascii="Times New Roman" w:hAnsi="Times New Roman" w:cs="Times New Roman"/>
          <w:b/>
          <w:sz w:val="24"/>
          <w:szCs w:val="24"/>
        </w:rPr>
        <w:t>37</w:t>
      </w:r>
      <w:r w:rsidRPr="00AD2C2F">
        <w:rPr>
          <w:rFonts w:ascii="Times New Roman" w:hAnsi="Times New Roman" w:cs="Times New Roman"/>
          <w:sz w:val="24"/>
          <w:szCs w:val="24"/>
        </w:rPr>
        <w:t>(12):2342-2349.</w:t>
      </w:r>
    </w:p>
    <w:p w14:paraId="6226AA16" w14:textId="77777777" w:rsidR="00343195" w:rsidRPr="00AD2C2F" w:rsidRDefault="00343195" w:rsidP="00AD2C2F">
      <w:pPr>
        <w:pStyle w:val="EndNoteBibliography"/>
        <w:spacing w:after="0" w:line="480" w:lineRule="auto"/>
        <w:rPr>
          <w:rFonts w:ascii="Times New Roman" w:hAnsi="Times New Roman" w:cs="Times New Roman"/>
          <w:sz w:val="24"/>
          <w:szCs w:val="24"/>
        </w:rPr>
      </w:pPr>
      <w:r w:rsidRPr="00AD2C2F">
        <w:rPr>
          <w:rFonts w:ascii="Times New Roman" w:hAnsi="Times New Roman" w:cs="Times New Roman"/>
          <w:sz w:val="24"/>
          <w:szCs w:val="24"/>
        </w:rPr>
        <w:t>7.</w:t>
      </w:r>
      <w:r w:rsidRPr="00AD2C2F">
        <w:rPr>
          <w:rFonts w:ascii="Times New Roman" w:hAnsi="Times New Roman" w:cs="Times New Roman"/>
          <w:sz w:val="24"/>
          <w:szCs w:val="24"/>
        </w:rPr>
        <w:tab/>
        <w:t xml:space="preserve">Anderson JLC, Pagano S, Virzi J, Dullaart RPF, Annema W, Kuipers F, Bakker SJL, Vuilleumier N, Tietge UJF. Autoantibodies to Apolipoprotein A-1 as Independent Predictors of Cardiovascular Mortality in Renal Transplant Recipients. </w:t>
      </w:r>
      <w:r w:rsidRPr="00AD2C2F">
        <w:rPr>
          <w:rFonts w:ascii="Times New Roman" w:hAnsi="Times New Roman" w:cs="Times New Roman"/>
          <w:i/>
          <w:sz w:val="24"/>
          <w:szCs w:val="24"/>
        </w:rPr>
        <w:t>J Clin Med</w:t>
      </w:r>
      <w:r w:rsidRPr="00AD2C2F">
        <w:rPr>
          <w:rFonts w:ascii="Times New Roman" w:hAnsi="Times New Roman" w:cs="Times New Roman"/>
          <w:sz w:val="24"/>
          <w:szCs w:val="24"/>
        </w:rPr>
        <w:t>. 2019;</w:t>
      </w:r>
      <w:r w:rsidRPr="00AD2C2F">
        <w:rPr>
          <w:rFonts w:ascii="Times New Roman" w:hAnsi="Times New Roman" w:cs="Times New Roman"/>
          <w:b/>
          <w:sz w:val="24"/>
          <w:szCs w:val="24"/>
        </w:rPr>
        <w:t>8</w:t>
      </w:r>
      <w:r w:rsidRPr="00AD2C2F">
        <w:rPr>
          <w:rFonts w:ascii="Times New Roman" w:hAnsi="Times New Roman" w:cs="Times New Roman"/>
          <w:sz w:val="24"/>
          <w:szCs w:val="24"/>
        </w:rPr>
        <w:t>(7).</w:t>
      </w:r>
    </w:p>
    <w:p w14:paraId="44E38BE8" w14:textId="77777777" w:rsidR="00343195" w:rsidRPr="00AD2C2F" w:rsidRDefault="00343195" w:rsidP="00AD2C2F">
      <w:pPr>
        <w:pStyle w:val="EndNoteBibliography"/>
        <w:spacing w:after="0" w:line="480" w:lineRule="auto"/>
        <w:rPr>
          <w:rFonts w:ascii="Times New Roman" w:hAnsi="Times New Roman" w:cs="Times New Roman"/>
          <w:sz w:val="24"/>
          <w:szCs w:val="24"/>
        </w:rPr>
      </w:pPr>
      <w:r w:rsidRPr="00AD2C2F">
        <w:rPr>
          <w:rFonts w:ascii="Times New Roman" w:hAnsi="Times New Roman" w:cs="Times New Roman"/>
          <w:sz w:val="24"/>
          <w:szCs w:val="24"/>
        </w:rPr>
        <w:t>8.</w:t>
      </w:r>
      <w:r w:rsidRPr="00AD2C2F">
        <w:rPr>
          <w:rFonts w:ascii="Times New Roman" w:hAnsi="Times New Roman" w:cs="Times New Roman"/>
          <w:sz w:val="24"/>
          <w:szCs w:val="24"/>
        </w:rPr>
        <w:tab/>
        <w:t xml:space="preserve">Antiochos P, Marques-Vidal P, Virzi J, Pagano S, Satta N, Hartley O, Montecucco F, Mach F, Kutalik Z, Waeber G, Vollenweider P, Vuilleumier N. Anti-Apolipoprotein A-1 IgG Predict All-Cause Mortality and Are Associated with Fc Receptor-Like 3 Polymorphisms. </w:t>
      </w:r>
      <w:r w:rsidRPr="00AD2C2F">
        <w:rPr>
          <w:rFonts w:ascii="Times New Roman" w:hAnsi="Times New Roman" w:cs="Times New Roman"/>
          <w:i/>
          <w:sz w:val="24"/>
          <w:szCs w:val="24"/>
        </w:rPr>
        <w:t>Front Immunol</w:t>
      </w:r>
      <w:r w:rsidRPr="00AD2C2F">
        <w:rPr>
          <w:rFonts w:ascii="Times New Roman" w:hAnsi="Times New Roman" w:cs="Times New Roman"/>
          <w:sz w:val="24"/>
          <w:szCs w:val="24"/>
        </w:rPr>
        <w:t>. 2017;</w:t>
      </w:r>
      <w:r w:rsidRPr="00AD2C2F">
        <w:rPr>
          <w:rFonts w:ascii="Times New Roman" w:hAnsi="Times New Roman" w:cs="Times New Roman"/>
          <w:b/>
          <w:sz w:val="24"/>
          <w:szCs w:val="24"/>
        </w:rPr>
        <w:t>8</w:t>
      </w:r>
      <w:r w:rsidRPr="00AD2C2F">
        <w:rPr>
          <w:rFonts w:ascii="Times New Roman" w:hAnsi="Times New Roman" w:cs="Times New Roman"/>
          <w:sz w:val="24"/>
          <w:szCs w:val="24"/>
        </w:rPr>
        <w:t>:437.</w:t>
      </w:r>
    </w:p>
    <w:p w14:paraId="10A2DA11" w14:textId="77777777" w:rsidR="00343195" w:rsidRPr="00AD2C2F" w:rsidRDefault="00343195" w:rsidP="00AD2C2F">
      <w:pPr>
        <w:pStyle w:val="EndNoteBibliography"/>
        <w:spacing w:line="480" w:lineRule="auto"/>
        <w:rPr>
          <w:rFonts w:ascii="Times New Roman" w:hAnsi="Times New Roman" w:cs="Times New Roman"/>
          <w:sz w:val="24"/>
          <w:szCs w:val="24"/>
        </w:rPr>
      </w:pPr>
      <w:r w:rsidRPr="00AD2C2F">
        <w:rPr>
          <w:rFonts w:ascii="Times New Roman" w:hAnsi="Times New Roman" w:cs="Times New Roman"/>
          <w:sz w:val="24"/>
          <w:szCs w:val="24"/>
        </w:rPr>
        <w:t>9.</w:t>
      </w:r>
      <w:r w:rsidRPr="00AD2C2F">
        <w:rPr>
          <w:rFonts w:ascii="Times New Roman" w:hAnsi="Times New Roman" w:cs="Times New Roman"/>
          <w:sz w:val="24"/>
          <w:szCs w:val="24"/>
        </w:rPr>
        <w:tab/>
        <w:t xml:space="preserve">Frias MA, Virzi J, Batuca J, Pagano S, Satta N, Delgado Alves J, Vuilleumier N. ELISA methods comparison for the detection of auto-antibodies against apolipoprotein A1. </w:t>
      </w:r>
      <w:r w:rsidRPr="00AD2C2F">
        <w:rPr>
          <w:rFonts w:ascii="Times New Roman" w:hAnsi="Times New Roman" w:cs="Times New Roman"/>
          <w:i/>
          <w:sz w:val="24"/>
          <w:szCs w:val="24"/>
        </w:rPr>
        <w:t>J Immunol Methods</w:t>
      </w:r>
      <w:r w:rsidRPr="00AD2C2F">
        <w:rPr>
          <w:rFonts w:ascii="Times New Roman" w:hAnsi="Times New Roman" w:cs="Times New Roman"/>
          <w:sz w:val="24"/>
          <w:szCs w:val="24"/>
        </w:rPr>
        <w:t>. 2019;</w:t>
      </w:r>
      <w:r w:rsidRPr="00AD2C2F">
        <w:rPr>
          <w:rFonts w:ascii="Times New Roman" w:hAnsi="Times New Roman" w:cs="Times New Roman"/>
          <w:b/>
          <w:sz w:val="24"/>
          <w:szCs w:val="24"/>
        </w:rPr>
        <w:t>469</w:t>
      </w:r>
      <w:r w:rsidRPr="00AD2C2F">
        <w:rPr>
          <w:rFonts w:ascii="Times New Roman" w:hAnsi="Times New Roman" w:cs="Times New Roman"/>
          <w:sz w:val="24"/>
          <w:szCs w:val="24"/>
        </w:rPr>
        <w:t>:33-41.</w:t>
      </w:r>
    </w:p>
    <w:p w14:paraId="22F168D7" w14:textId="024DB37A" w:rsidR="00957439" w:rsidRPr="00AD2C2F" w:rsidRDefault="000B0C95" w:rsidP="00AD2C2F">
      <w:pPr>
        <w:spacing w:line="480" w:lineRule="auto"/>
        <w:rPr>
          <w:rFonts w:ascii="Times New Roman" w:hAnsi="Times New Roman" w:cs="Times New Roman"/>
          <w:sz w:val="24"/>
          <w:szCs w:val="24"/>
        </w:rPr>
      </w:pPr>
      <w:r w:rsidRPr="00AD2C2F">
        <w:rPr>
          <w:rFonts w:ascii="Times New Roman" w:hAnsi="Times New Roman" w:cs="Times New Roman"/>
          <w:sz w:val="24"/>
          <w:szCs w:val="24"/>
        </w:rPr>
        <w:fldChar w:fldCharType="end"/>
      </w:r>
    </w:p>
    <w:sectPr w:rsidR="00957439" w:rsidRPr="00AD2C2F" w:rsidSect="00F636B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3&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tdptt24pw2piew9ecxfvzvzwz2vrf95vvr&quot;&gt;Paper_NAFLD&lt;record-ids&gt;&lt;item&gt;55&lt;/item&gt;&lt;item&gt;62&lt;/item&gt;&lt;item&gt;69&lt;/item&gt;&lt;item&gt;70&lt;/item&gt;&lt;item&gt;86&lt;/item&gt;&lt;item&gt;100&lt;/item&gt;&lt;item&gt;219&lt;/item&gt;&lt;item&gt;247&lt;/item&gt;&lt;item&gt;255&lt;/item&gt;&lt;/record-ids&gt;&lt;/item&gt;&lt;/Libraries&gt;"/>
  </w:docVars>
  <w:rsids>
    <w:rsidRoot w:val="00963F21"/>
    <w:rsid w:val="000B0C95"/>
    <w:rsid w:val="0010561B"/>
    <w:rsid w:val="00136DB2"/>
    <w:rsid w:val="00162585"/>
    <w:rsid w:val="0017611C"/>
    <w:rsid w:val="00192207"/>
    <w:rsid w:val="002D35E4"/>
    <w:rsid w:val="002E076C"/>
    <w:rsid w:val="00343195"/>
    <w:rsid w:val="003A6F8B"/>
    <w:rsid w:val="003E3364"/>
    <w:rsid w:val="00403987"/>
    <w:rsid w:val="0042646A"/>
    <w:rsid w:val="00453772"/>
    <w:rsid w:val="00550702"/>
    <w:rsid w:val="00774652"/>
    <w:rsid w:val="00813C2F"/>
    <w:rsid w:val="008A3B09"/>
    <w:rsid w:val="008A5AF2"/>
    <w:rsid w:val="008C27EC"/>
    <w:rsid w:val="00957439"/>
    <w:rsid w:val="00963F21"/>
    <w:rsid w:val="00A47129"/>
    <w:rsid w:val="00A56B86"/>
    <w:rsid w:val="00AC35BD"/>
    <w:rsid w:val="00AD2C2F"/>
    <w:rsid w:val="00B468AB"/>
    <w:rsid w:val="00B9754E"/>
    <w:rsid w:val="00BE3AD7"/>
    <w:rsid w:val="00C2619D"/>
    <w:rsid w:val="00D15BC5"/>
    <w:rsid w:val="00DF55CE"/>
    <w:rsid w:val="00E21769"/>
    <w:rsid w:val="00EA4F4D"/>
    <w:rsid w:val="00F63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F477782"/>
  <w15:chartTrackingRefBased/>
  <w15:docId w15:val="{E319BF7E-5914-432E-8547-E961B67B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7129"/>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EndNoteBibliography">
    <w:name w:val="EndNote Bibliography"/>
    <w:basedOn w:val="Normal"/>
    <w:link w:val="EndNoteBibliographyCar"/>
    <w:rsid w:val="003A6F8B"/>
    <w:pPr>
      <w:spacing w:line="240" w:lineRule="auto"/>
    </w:pPr>
    <w:rPr>
      <w:rFonts w:ascii="Calibri" w:hAnsi="Calibri" w:cs="Calibri"/>
      <w:noProof/>
    </w:rPr>
  </w:style>
  <w:style w:type="character" w:customStyle="1" w:styleId="EndNoteBibliographyCar">
    <w:name w:val="EndNote Bibliography Car"/>
    <w:basedOn w:val="DefaultParagraphFont"/>
    <w:link w:val="EndNoteBibliography"/>
    <w:rsid w:val="003A6F8B"/>
    <w:rPr>
      <w:rFonts w:ascii="Calibri" w:hAnsi="Calibri" w:cs="Calibri"/>
      <w:noProof/>
    </w:rPr>
  </w:style>
  <w:style w:type="paragraph" w:customStyle="1" w:styleId="EndNoteBibliographyTitle">
    <w:name w:val="EndNote Bibliography Title"/>
    <w:basedOn w:val="Normal"/>
    <w:link w:val="EndNoteBibliographyTitleCar"/>
    <w:rsid w:val="000B0C95"/>
    <w:pPr>
      <w:spacing w:after="0"/>
      <w:jc w:val="center"/>
    </w:pPr>
    <w:rPr>
      <w:rFonts w:ascii="Calibri" w:hAnsi="Calibri" w:cs="Calibri"/>
      <w:noProof/>
    </w:rPr>
  </w:style>
  <w:style w:type="character" w:customStyle="1" w:styleId="EndNoteBibliographyTitleCar">
    <w:name w:val="EndNote Bibliography Title Car"/>
    <w:basedOn w:val="EndNoteBibliographyCar"/>
    <w:link w:val="EndNoteBibliographyTitle"/>
    <w:rsid w:val="000B0C95"/>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package" Target="embeddings/Microsoft_Word_Document2.docx"/><Relationship Id="rId4" Type="http://schemas.openxmlformats.org/officeDocument/2006/relationships/styles" Target="styles.xml"/><Relationship Id="rId9" Type="http://schemas.openxmlformats.org/officeDocument/2006/relationships/image" Target="media/image2.emf"/><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441A7286B74C82D78C86B5515CE7" ma:contentTypeVersion="11" ma:contentTypeDescription="Crée un document." ma:contentTypeScope="" ma:versionID="727b55ba81b8e614ccce054b2b8b7519">
  <xsd:schema xmlns:xsd="http://www.w3.org/2001/XMLSchema" xmlns:xs="http://www.w3.org/2001/XMLSchema" xmlns:p="http://schemas.microsoft.com/office/2006/metadata/properties" xmlns:ns3="4bd5a2f5-48af-4c12-855a-e75d72c4fd04" targetNamespace="http://schemas.microsoft.com/office/2006/metadata/properties" ma:root="true" ma:fieldsID="87acaec3fe47873798ac8025cf94469b" ns3:_="">
    <xsd:import namespace="4bd5a2f5-48af-4c12-855a-e75d72c4fd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5a2f5-48af-4c12-855a-e75d72c4f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753B9-1431-4F15-BBD9-DBBEF836C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5a2f5-48af-4c12-855a-e75d72c4f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F5E33A-552F-4E5B-9678-9C9ADFE3DDF0}">
  <ds:schemaRefs>
    <ds:schemaRef ds:uri="http://purl.org/dc/dcmitype/"/>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4bd5a2f5-48af-4c12-855a-e75d72c4fd04"/>
  </ds:schemaRefs>
</ds:datastoreItem>
</file>

<file path=customXml/itemProps3.xml><?xml version="1.0" encoding="utf-8"?>
<ds:datastoreItem xmlns:ds="http://schemas.openxmlformats.org/officeDocument/2006/customXml" ds:itemID="{7367C71E-1E58-4592-9176-C6E6139271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2314</Words>
  <Characters>13194</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UniGE</Company>
  <LinksUpToDate>false</LinksUpToDate>
  <CharactersWithSpaces>15478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Pagano</dc:creator>
  <cp:keywords/>
  <dc:description/>
  <cp:lastModifiedBy>Rajalakshmi Thangaraj</cp:lastModifiedBy>
  <cp:revision>4</cp:revision>
  <dcterms:created xsi:type="dcterms:W3CDTF">2023-06-19T15:59:00Z</dcterms:created>
  <dcterms:modified xsi:type="dcterms:W3CDTF">2023-09-29T09:04:00Z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0x010100CBC1441A7286B74C82D78C86B5515CE7</vt:lpwstr>
  </property>
</Properties>
</file>