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84C" w:rsidRPr="00987569" w:rsidRDefault="00A9284C" w:rsidP="00A9284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7569">
        <w:rPr>
          <w:rFonts w:ascii="Times New Roman" w:hAnsi="Times New Roman" w:cs="Times New Roman" w:hint="eastAsia"/>
          <w:b/>
          <w:bCs/>
          <w:sz w:val="20"/>
          <w:szCs w:val="20"/>
        </w:rPr>
        <w:t>Supplementary</w:t>
      </w:r>
      <w:r w:rsidRPr="0098756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87569">
        <w:rPr>
          <w:rFonts w:ascii="Times New Roman" w:hAnsi="Times New Roman" w:cs="Times New Roman" w:hint="eastAsia"/>
          <w:b/>
          <w:bCs/>
          <w:sz w:val="20"/>
          <w:szCs w:val="20"/>
        </w:rPr>
        <w:t>materials</w:t>
      </w:r>
    </w:p>
    <w:p w:rsidR="00406E6D" w:rsidRPr="00987569" w:rsidRDefault="00406E6D" w:rsidP="00A9284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7569">
        <w:rPr>
          <w:rFonts w:ascii="Times New Roman" w:hAnsi="Times New Roman" w:cs="Times New Roman"/>
          <w:b/>
          <w:bCs/>
          <w:sz w:val="20"/>
          <w:szCs w:val="20"/>
        </w:rPr>
        <w:t>Figure S1</w:t>
      </w:r>
    </w:p>
    <w:p w:rsidR="001347F9" w:rsidRPr="00987569" w:rsidRDefault="001347F9" w:rsidP="001347F9">
      <w:pPr>
        <w:jc w:val="center"/>
        <w:rPr>
          <w:rFonts w:ascii="Times New Roman" w:hAnsi="Times New Roman" w:cs="Times New Roman"/>
          <w:b/>
          <w:bCs/>
        </w:rPr>
      </w:pPr>
      <w:r w:rsidRPr="00987569"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>
            <wp:extent cx="4580995" cy="3001108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666" cy="300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D33" w:rsidRPr="00987569" w:rsidRDefault="00022D33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987569">
        <w:rPr>
          <w:rFonts w:ascii="Times New Roman" w:hAnsi="Times New Roman" w:cs="Times New Roman" w:hint="eastAsia"/>
          <w:b/>
          <w:sz w:val="20"/>
          <w:szCs w:val="20"/>
        </w:rPr>
        <w:t>F</w:t>
      </w:r>
      <w:r w:rsidRPr="00987569">
        <w:rPr>
          <w:rFonts w:ascii="Times New Roman" w:hAnsi="Times New Roman" w:cs="Times New Roman"/>
          <w:b/>
          <w:sz w:val="20"/>
          <w:szCs w:val="20"/>
        </w:rPr>
        <w:t>igure S</w:t>
      </w:r>
      <w:r w:rsidR="00E2488C" w:rsidRPr="00987569">
        <w:rPr>
          <w:rFonts w:ascii="Times New Roman" w:hAnsi="Times New Roman" w:cs="Times New Roman"/>
          <w:b/>
          <w:sz w:val="20"/>
          <w:szCs w:val="20"/>
        </w:rPr>
        <w:t>1</w:t>
      </w:r>
      <w:r w:rsidRPr="00987569">
        <w:rPr>
          <w:rFonts w:ascii="Times New Roman" w:hAnsi="Times New Roman" w:cs="Times New Roman"/>
          <w:b/>
          <w:sz w:val="20"/>
          <w:szCs w:val="20"/>
        </w:rPr>
        <w:t>. Confusion matrixes of LPAIDS in identifying laryngopharyngeal cancer in multicentre imaging datasets.</w:t>
      </w:r>
    </w:p>
    <w:p w:rsidR="00022D33" w:rsidRPr="00987569" w:rsidRDefault="00022D3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987569">
        <w:rPr>
          <w:rFonts w:ascii="Times New Roman" w:hAnsi="Times New Roman" w:cs="Times New Roman"/>
          <w:sz w:val="20"/>
          <w:szCs w:val="20"/>
        </w:rPr>
        <w:t>(a) The confusion matrix of LPAIDS in FAHSYSU temporal validation dataset. (b) The confusion matrix of LPAIDS in SYMSYSU external validation datase</w:t>
      </w:r>
      <w:r w:rsidR="00323C16" w:rsidRPr="00987569">
        <w:rPr>
          <w:rFonts w:ascii="Times New Roman" w:hAnsi="Times New Roman" w:cs="Times New Roman"/>
          <w:sz w:val="20"/>
          <w:szCs w:val="20"/>
        </w:rPr>
        <w:t xml:space="preserve">t. (c) The confusion matrix of </w:t>
      </w:r>
      <w:r w:rsidRPr="00987569">
        <w:rPr>
          <w:rFonts w:ascii="Times New Roman" w:hAnsi="Times New Roman" w:cs="Times New Roman"/>
          <w:sz w:val="20"/>
          <w:szCs w:val="20"/>
        </w:rPr>
        <w:t xml:space="preserve">LPAIDS in FAHSU external validation dataset. (d) The confusion matrix of LPAIDS in </w:t>
      </w:r>
      <w:r w:rsidR="00A1603C" w:rsidRPr="00987569">
        <w:rPr>
          <w:rFonts w:ascii="Times New Roman" w:hAnsi="Times New Roman" w:cs="Times New Roman"/>
          <w:sz w:val="20"/>
          <w:szCs w:val="20"/>
        </w:rPr>
        <w:t>NHSMU</w:t>
      </w:r>
      <w:r w:rsidRPr="00987569">
        <w:rPr>
          <w:rFonts w:ascii="Times New Roman" w:hAnsi="Times New Roman" w:cs="Times New Roman"/>
          <w:sz w:val="20"/>
          <w:szCs w:val="20"/>
        </w:rPr>
        <w:t xml:space="preserve"> external validation datase</w:t>
      </w:r>
      <w:r w:rsidR="00323C16" w:rsidRPr="00987569">
        <w:rPr>
          <w:rFonts w:ascii="Times New Roman" w:hAnsi="Times New Roman" w:cs="Times New Roman"/>
          <w:sz w:val="20"/>
          <w:szCs w:val="20"/>
        </w:rPr>
        <w:t xml:space="preserve">t. (e) The confusion matrix of </w:t>
      </w:r>
      <w:r w:rsidRPr="00987569">
        <w:rPr>
          <w:rFonts w:ascii="Times New Roman" w:hAnsi="Times New Roman" w:cs="Times New Roman"/>
          <w:sz w:val="20"/>
          <w:szCs w:val="20"/>
        </w:rPr>
        <w:t>LPAIDS in TAHSYSU external validation dataset. (f) The confusion matrix of LPAIDS in SAHSYSU external validation dataset. LPAIDS: Laryngopharyngeal Artificial Intelligence Diagnostic System; FAHSYSU: First Affiliated Hospital of Sun Yat-sen University; SYMSYSU: Sun Yat-sen Memorial Hospital of Sun Yat-sen University; NHSMU: Nanfang Hospital of Southern Medical University; FAHSU: First Affiliated Hospital of Shenzhen University; TAHSYSU: Third Affiliated Hospital of Sun Yat-sen University; SAHSYSU: Sixth Affiliated Hospital of Sun Yat-sen University.</w:t>
      </w:r>
    </w:p>
    <w:p w:rsidR="00022D33" w:rsidRPr="00987569" w:rsidRDefault="00A949F9" w:rsidP="00406E6D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 w:rsidRPr="00987569">
        <w:rPr>
          <w:rFonts w:ascii="Times New Roman" w:hAnsi="Times New Roman" w:cs="Times New Roman"/>
          <w:sz w:val="20"/>
          <w:szCs w:val="20"/>
        </w:rPr>
        <w:br w:type="page"/>
      </w:r>
      <w:r w:rsidR="0018446F" w:rsidRPr="00987569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>
            <wp:extent cx="6313714" cy="2170636"/>
            <wp:effectExtent l="0" t="0" r="0" b="1270"/>
            <wp:docPr id="2" name="图片 2" descr="E:\Work\人工智能喉癌模型\paper\Journal of Translational Medicine\图片修改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ork\人工智能喉癌模型\paper\Journal of Translational Medicine\图片修改\Figure 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307" cy="217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E6D" w:rsidRPr="00987569" w:rsidRDefault="00406E6D" w:rsidP="00406E6D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987569">
        <w:rPr>
          <w:rFonts w:ascii="Times New Roman" w:hAnsi="Times New Roman" w:cs="Times New Roman" w:hint="eastAsia"/>
          <w:b/>
          <w:sz w:val="20"/>
          <w:szCs w:val="20"/>
        </w:rPr>
        <w:t>F</w:t>
      </w:r>
      <w:r w:rsidRPr="00987569">
        <w:rPr>
          <w:rFonts w:ascii="Times New Roman" w:hAnsi="Times New Roman" w:cs="Times New Roman"/>
          <w:b/>
          <w:sz w:val="20"/>
          <w:szCs w:val="20"/>
        </w:rPr>
        <w:t xml:space="preserve">igure S2. Common false positive cases. </w:t>
      </w:r>
    </w:p>
    <w:p w:rsidR="009778FC" w:rsidRPr="00987569" w:rsidRDefault="009778FC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987569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5051D6" w:rsidRPr="00987569" w:rsidRDefault="005051D6" w:rsidP="005051D6">
      <w:pPr>
        <w:rPr>
          <w:rFonts w:ascii="Times New Roman" w:hAnsi="Times New Roman" w:cs="Times New Roman"/>
          <w:b/>
          <w:sz w:val="20"/>
          <w:szCs w:val="20"/>
        </w:rPr>
      </w:pPr>
      <w:r w:rsidRPr="00987569">
        <w:rPr>
          <w:rFonts w:ascii="Times New Roman" w:hAnsi="Times New Roman" w:cs="Times New Roman" w:hint="eastAsia"/>
          <w:b/>
          <w:sz w:val="20"/>
          <w:szCs w:val="20"/>
        </w:rPr>
        <w:t>V</w:t>
      </w:r>
      <w:r w:rsidRPr="00987569">
        <w:rPr>
          <w:rFonts w:ascii="Times New Roman" w:hAnsi="Times New Roman" w:cs="Times New Roman"/>
          <w:b/>
          <w:sz w:val="20"/>
          <w:szCs w:val="20"/>
        </w:rPr>
        <w:t>ideo Legends</w:t>
      </w:r>
    </w:p>
    <w:p w:rsidR="005051D6" w:rsidRPr="00987569" w:rsidRDefault="005051D6" w:rsidP="005051D6">
      <w:pPr>
        <w:rPr>
          <w:rFonts w:ascii="Times New Roman" w:hAnsi="Times New Roman" w:cs="Times New Roman"/>
          <w:b/>
          <w:sz w:val="20"/>
          <w:szCs w:val="20"/>
        </w:rPr>
      </w:pPr>
      <w:r w:rsidRPr="00987569">
        <w:rPr>
          <w:rFonts w:ascii="Times New Roman" w:hAnsi="Times New Roman" w:cs="Times New Roman"/>
          <w:b/>
          <w:sz w:val="20"/>
          <w:szCs w:val="20"/>
        </w:rPr>
        <w:t>Video 1: Laryngeal cancer (glottic carcinoma) detection of LPAIDS in the WLI video.</w:t>
      </w:r>
    </w:p>
    <w:p w:rsidR="005051D6" w:rsidRPr="00987569" w:rsidRDefault="005051D6" w:rsidP="005051D6">
      <w:pPr>
        <w:rPr>
          <w:rFonts w:ascii="Times New Roman" w:hAnsi="Times New Roman" w:cs="Times New Roman"/>
          <w:sz w:val="20"/>
          <w:szCs w:val="20"/>
        </w:rPr>
      </w:pPr>
      <w:r w:rsidRPr="00987569">
        <w:rPr>
          <w:rFonts w:ascii="Times New Roman" w:hAnsi="Times New Roman" w:cs="Times New Roman"/>
          <w:sz w:val="20"/>
          <w:szCs w:val="20"/>
        </w:rPr>
        <w:t>LPAIDS: Laryngopharyngeal Artificial Intelligence Diagnostic System.</w:t>
      </w:r>
    </w:p>
    <w:p w:rsidR="005051D6" w:rsidRPr="00987569" w:rsidRDefault="005051D6" w:rsidP="005051D6">
      <w:pPr>
        <w:rPr>
          <w:rFonts w:ascii="Times New Roman" w:hAnsi="Times New Roman" w:cs="Times New Roman"/>
          <w:sz w:val="20"/>
          <w:szCs w:val="20"/>
        </w:rPr>
      </w:pPr>
    </w:p>
    <w:p w:rsidR="005051D6" w:rsidRPr="00987569" w:rsidRDefault="005051D6" w:rsidP="005051D6">
      <w:pPr>
        <w:rPr>
          <w:rFonts w:ascii="Times New Roman" w:hAnsi="Times New Roman" w:cs="Times New Roman"/>
          <w:b/>
          <w:sz w:val="20"/>
          <w:szCs w:val="20"/>
        </w:rPr>
      </w:pPr>
      <w:r w:rsidRPr="00987569">
        <w:rPr>
          <w:rFonts w:ascii="Times New Roman" w:hAnsi="Times New Roman" w:cs="Times New Roman"/>
          <w:b/>
          <w:sz w:val="20"/>
          <w:szCs w:val="20"/>
        </w:rPr>
        <w:t>Video 2: Laryngeal cancer (glottic carcinoma) detection of LPAIDS in the NBI video.</w:t>
      </w:r>
    </w:p>
    <w:p w:rsidR="005051D6" w:rsidRPr="00987569" w:rsidRDefault="005051D6" w:rsidP="005051D6">
      <w:pPr>
        <w:rPr>
          <w:rFonts w:ascii="Times New Roman" w:hAnsi="Times New Roman" w:cs="Times New Roman"/>
          <w:sz w:val="20"/>
          <w:szCs w:val="20"/>
        </w:rPr>
      </w:pPr>
      <w:r w:rsidRPr="00987569">
        <w:rPr>
          <w:rFonts w:ascii="Times New Roman" w:hAnsi="Times New Roman" w:cs="Times New Roman"/>
          <w:sz w:val="20"/>
          <w:szCs w:val="20"/>
        </w:rPr>
        <w:t>LPAIDS: Laryngopharyngeal Artificial Intelligence Diagnostic System.</w:t>
      </w:r>
    </w:p>
    <w:p w:rsidR="005051D6" w:rsidRPr="00987569" w:rsidRDefault="005051D6" w:rsidP="005051D6">
      <w:pPr>
        <w:rPr>
          <w:rFonts w:ascii="Times New Roman" w:hAnsi="Times New Roman" w:cs="Times New Roman"/>
          <w:b/>
          <w:sz w:val="20"/>
          <w:szCs w:val="20"/>
        </w:rPr>
      </w:pPr>
    </w:p>
    <w:p w:rsidR="005051D6" w:rsidRPr="00987569" w:rsidRDefault="005051D6" w:rsidP="005051D6">
      <w:pPr>
        <w:rPr>
          <w:rFonts w:ascii="Times New Roman" w:hAnsi="Times New Roman" w:cs="Times New Roman"/>
          <w:b/>
          <w:sz w:val="20"/>
          <w:szCs w:val="20"/>
        </w:rPr>
      </w:pPr>
      <w:r w:rsidRPr="00987569">
        <w:rPr>
          <w:rFonts w:ascii="Times New Roman" w:hAnsi="Times New Roman" w:cs="Times New Roman"/>
          <w:b/>
          <w:sz w:val="20"/>
          <w:szCs w:val="20"/>
        </w:rPr>
        <w:t>Video 3: Laryngeal cancer (glottic carcinoma) detection of LPAIDS in the WLI video.</w:t>
      </w:r>
    </w:p>
    <w:p w:rsidR="005051D6" w:rsidRPr="00987569" w:rsidRDefault="005051D6" w:rsidP="005051D6">
      <w:pPr>
        <w:rPr>
          <w:rFonts w:ascii="Times New Roman" w:hAnsi="Times New Roman" w:cs="Times New Roman"/>
          <w:sz w:val="20"/>
          <w:szCs w:val="20"/>
        </w:rPr>
      </w:pPr>
      <w:r w:rsidRPr="00987569">
        <w:rPr>
          <w:rFonts w:ascii="Times New Roman" w:hAnsi="Times New Roman" w:cs="Times New Roman"/>
          <w:sz w:val="20"/>
          <w:szCs w:val="20"/>
        </w:rPr>
        <w:t>LPAIDS: Laryngopharyngeal Artificial Intelligence Diagnostic System.</w:t>
      </w:r>
    </w:p>
    <w:p w:rsidR="005051D6" w:rsidRPr="00987569" w:rsidRDefault="005051D6" w:rsidP="005051D6">
      <w:pPr>
        <w:rPr>
          <w:rFonts w:ascii="Times New Roman" w:hAnsi="Times New Roman" w:cs="Times New Roman"/>
          <w:sz w:val="20"/>
          <w:szCs w:val="20"/>
        </w:rPr>
      </w:pPr>
    </w:p>
    <w:p w:rsidR="005051D6" w:rsidRPr="00987569" w:rsidRDefault="005051D6" w:rsidP="005051D6">
      <w:pPr>
        <w:rPr>
          <w:rFonts w:ascii="Times New Roman" w:hAnsi="Times New Roman" w:cs="Times New Roman"/>
          <w:b/>
          <w:sz w:val="20"/>
          <w:szCs w:val="20"/>
        </w:rPr>
      </w:pPr>
      <w:r w:rsidRPr="00987569">
        <w:rPr>
          <w:rFonts w:ascii="Times New Roman" w:hAnsi="Times New Roman" w:cs="Times New Roman"/>
          <w:b/>
          <w:sz w:val="20"/>
          <w:szCs w:val="20"/>
        </w:rPr>
        <w:t>Video 4: Laryngeal cancer (glottic carcinoma) detection of LPAIDS in the NBI video.</w:t>
      </w:r>
    </w:p>
    <w:p w:rsidR="005051D6" w:rsidRPr="00987569" w:rsidRDefault="005051D6" w:rsidP="005051D6">
      <w:pPr>
        <w:rPr>
          <w:rFonts w:ascii="Times New Roman" w:hAnsi="Times New Roman" w:cs="Times New Roman"/>
          <w:sz w:val="20"/>
          <w:szCs w:val="20"/>
        </w:rPr>
      </w:pPr>
      <w:r w:rsidRPr="00987569">
        <w:rPr>
          <w:rFonts w:ascii="Times New Roman" w:hAnsi="Times New Roman" w:cs="Times New Roman"/>
          <w:sz w:val="20"/>
          <w:szCs w:val="20"/>
        </w:rPr>
        <w:t>LPAIDS: Laryngopharyngeal Artificial Intelligence Diagnostic System.</w:t>
      </w:r>
    </w:p>
    <w:p w:rsidR="005051D6" w:rsidRPr="00987569" w:rsidRDefault="005051D6" w:rsidP="005051D6">
      <w:pPr>
        <w:rPr>
          <w:rFonts w:ascii="Times New Roman" w:hAnsi="Times New Roman" w:cs="Times New Roman"/>
          <w:sz w:val="20"/>
          <w:szCs w:val="20"/>
        </w:rPr>
      </w:pPr>
    </w:p>
    <w:p w:rsidR="005051D6" w:rsidRPr="00987569" w:rsidRDefault="005051D6" w:rsidP="005051D6">
      <w:pPr>
        <w:rPr>
          <w:rFonts w:ascii="Times New Roman" w:hAnsi="Times New Roman" w:cs="Times New Roman"/>
          <w:b/>
          <w:sz w:val="20"/>
          <w:szCs w:val="20"/>
        </w:rPr>
      </w:pPr>
      <w:r w:rsidRPr="00987569">
        <w:rPr>
          <w:rFonts w:ascii="Times New Roman" w:hAnsi="Times New Roman" w:cs="Times New Roman"/>
          <w:b/>
          <w:sz w:val="20"/>
          <w:szCs w:val="20"/>
        </w:rPr>
        <w:t>Video 5: Laryngeal cancer (supraglottic carcinoma) detection of LPAIDS in the WLI video.</w:t>
      </w:r>
    </w:p>
    <w:p w:rsidR="005051D6" w:rsidRPr="00987569" w:rsidRDefault="005051D6" w:rsidP="005051D6">
      <w:pPr>
        <w:rPr>
          <w:rFonts w:ascii="Times New Roman" w:hAnsi="Times New Roman" w:cs="Times New Roman"/>
          <w:sz w:val="20"/>
          <w:szCs w:val="20"/>
        </w:rPr>
      </w:pPr>
      <w:r w:rsidRPr="00987569">
        <w:rPr>
          <w:rFonts w:ascii="Times New Roman" w:hAnsi="Times New Roman" w:cs="Times New Roman"/>
          <w:sz w:val="20"/>
          <w:szCs w:val="20"/>
        </w:rPr>
        <w:t>LPAIDS: Laryngopharyngeal Artificial Intelligence Diagnostic System.</w:t>
      </w:r>
    </w:p>
    <w:p w:rsidR="005051D6" w:rsidRPr="00987569" w:rsidRDefault="005051D6" w:rsidP="005051D6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5051D6" w:rsidRPr="00987569" w:rsidRDefault="005051D6" w:rsidP="005051D6">
      <w:pPr>
        <w:rPr>
          <w:rFonts w:ascii="Times New Roman" w:hAnsi="Times New Roman" w:cs="Times New Roman"/>
          <w:b/>
          <w:sz w:val="20"/>
          <w:szCs w:val="20"/>
        </w:rPr>
      </w:pPr>
      <w:r w:rsidRPr="00987569">
        <w:rPr>
          <w:rFonts w:ascii="Times New Roman" w:hAnsi="Times New Roman" w:cs="Times New Roman"/>
          <w:b/>
          <w:sz w:val="20"/>
          <w:szCs w:val="20"/>
        </w:rPr>
        <w:t>Video 6: Laryngeal cancer (supraglottic carcinoma) detection of LPAIDS in the NBI video.</w:t>
      </w:r>
    </w:p>
    <w:p w:rsidR="005051D6" w:rsidRPr="00987569" w:rsidRDefault="005051D6" w:rsidP="005051D6">
      <w:pPr>
        <w:rPr>
          <w:rFonts w:ascii="Times New Roman" w:hAnsi="Times New Roman" w:cs="Times New Roman"/>
          <w:sz w:val="20"/>
          <w:szCs w:val="20"/>
        </w:rPr>
      </w:pPr>
      <w:r w:rsidRPr="00987569">
        <w:rPr>
          <w:rFonts w:ascii="Times New Roman" w:hAnsi="Times New Roman" w:cs="Times New Roman"/>
          <w:sz w:val="20"/>
          <w:szCs w:val="20"/>
        </w:rPr>
        <w:t>LPAIDS: Laryngopharyngeal Artificial Intelligence Diagnostic System.</w:t>
      </w:r>
    </w:p>
    <w:p w:rsidR="005051D6" w:rsidRPr="00987569" w:rsidRDefault="005051D6" w:rsidP="005051D6">
      <w:pPr>
        <w:rPr>
          <w:rFonts w:ascii="Times New Roman" w:hAnsi="Times New Roman" w:cs="Times New Roman"/>
          <w:sz w:val="20"/>
          <w:szCs w:val="20"/>
        </w:rPr>
      </w:pPr>
    </w:p>
    <w:p w:rsidR="005051D6" w:rsidRPr="00987569" w:rsidRDefault="005051D6" w:rsidP="005051D6">
      <w:pPr>
        <w:rPr>
          <w:rFonts w:ascii="Times New Roman" w:hAnsi="Times New Roman" w:cs="Times New Roman"/>
          <w:b/>
          <w:sz w:val="20"/>
          <w:szCs w:val="20"/>
        </w:rPr>
      </w:pPr>
      <w:r w:rsidRPr="00987569">
        <w:rPr>
          <w:rFonts w:ascii="Times New Roman" w:hAnsi="Times New Roman" w:cs="Times New Roman"/>
          <w:b/>
          <w:sz w:val="20"/>
          <w:szCs w:val="20"/>
        </w:rPr>
        <w:t>Video 7: Hypopharyngeal cancer detection of LPAIDS in the WLI video.</w:t>
      </w:r>
    </w:p>
    <w:p w:rsidR="005051D6" w:rsidRPr="00987569" w:rsidRDefault="005051D6" w:rsidP="005051D6">
      <w:pPr>
        <w:rPr>
          <w:rFonts w:ascii="Times New Roman" w:hAnsi="Times New Roman" w:cs="Times New Roman"/>
          <w:sz w:val="20"/>
          <w:szCs w:val="20"/>
        </w:rPr>
      </w:pPr>
      <w:r w:rsidRPr="00987569">
        <w:rPr>
          <w:rFonts w:ascii="Times New Roman" w:hAnsi="Times New Roman" w:cs="Times New Roman"/>
          <w:sz w:val="20"/>
          <w:szCs w:val="20"/>
        </w:rPr>
        <w:t>LPAIDS: Laryngopharyngeal Artificial Intelligence Diagnostic System.</w:t>
      </w:r>
    </w:p>
    <w:p w:rsidR="005051D6" w:rsidRPr="00987569" w:rsidRDefault="005051D6" w:rsidP="005051D6">
      <w:pPr>
        <w:rPr>
          <w:rFonts w:ascii="Times New Roman" w:hAnsi="Times New Roman" w:cs="Times New Roman"/>
          <w:sz w:val="20"/>
          <w:szCs w:val="20"/>
        </w:rPr>
      </w:pPr>
    </w:p>
    <w:p w:rsidR="005051D6" w:rsidRPr="00987569" w:rsidRDefault="005051D6" w:rsidP="005051D6">
      <w:pPr>
        <w:rPr>
          <w:rFonts w:ascii="Times New Roman" w:hAnsi="Times New Roman" w:cs="Times New Roman"/>
          <w:b/>
          <w:sz w:val="20"/>
          <w:szCs w:val="20"/>
        </w:rPr>
      </w:pPr>
      <w:r w:rsidRPr="00987569">
        <w:rPr>
          <w:rFonts w:ascii="Times New Roman" w:hAnsi="Times New Roman" w:cs="Times New Roman"/>
          <w:b/>
          <w:sz w:val="20"/>
          <w:szCs w:val="20"/>
        </w:rPr>
        <w:t>Video 8: Hypopharyngeal cancer detection of LPAIDS in the NBI video.</w:t>
      </w:r>
    </w:p>
    <w:p w:rsidR="005051D6" w:rsidRPr="00987569" w:rsidRDefault="005051D6" w:rsidP="005051D6">
      <w:pPr>
        <w:rPr>
          <w:rFonts w:ascii="Times New Roman" w:hAnsi="Times New Roman" w:cs="Times New Roman"/>
          <w:sz w:val="20"/>
          <w:szCs w:val="20"/>
        </w:rPr>
      </w:pPr>
      <w:r w:rsidRPr="00987569">
        <w:rPr>
          <w:rFonts w:ascii="Times New Roman" w:hAnsi="Times New Roman" w:cs="Times New Roman"/>
          <w:sz w:val="20"/>
          <w:szCs w:val="20"/>
        </w:rPr>
        <w:t>LPAIDS: Laryngopharyngeal Artificial Intelligence Diagnostic System.</w:t>
      </w:r>
    </w:p>
    <w:p w:rsidR="00AE6D7D" w:rsidRPr="00987569" w:rsidRDefault="00AE6D7D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AE6D7D" w:rsidRPr="00987569" w:rsidRDefault="00AE6D7D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987569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CD5D89" w:rsidRPr="00987569" w:rsidRDefault="00CD5D89" w:rsidP="00CD5D8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87569">
        <w:rPr>
          <w:rFonts w:ascii="Times New Roman" w:hAnsi="Times New Roman" w:cs="Times New Roman"/>
          <w:b/>
          <w:sz w:val="20"/>
          <w:szCs w:val="20"/>
        </w:rPr>
        <w:t xml:space="preserve">Table S1 Performance </w:t>
      </w:r>
      <w:r w:rsidRPr="00987569">
        <w:rPr>
          <w:rFonts w:ascii="Times New Roman" w:hAnsi="Times New Roman" w:cs="Times New Roman" w:hint="eastAsia"/>
          <w:b/>
          <w:sz w:val="20"/>
          <w:szCs w:val="20"/>
        </w:rPr>
        <w:t>of</w:t>
      </w:r>
      <w:r w:rsidRPr="00987569">
        <w:rPr>
          <w:rFonts w:ascii="Times New Roman" w:hAnsi="Times New Roman" w:cs="Times New Roman"/>
          <w:b/>
          <w:sz w:val="20"/>
          <w:szCs w:val="20"/>
        </w:rPr>
        <w:t xml:space="preserve"> the LPAIDS versus laryngologists in 200 videos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2423"/>
        <w:gridCol w:w="2409"/>
        <w:gridCol w:w="2454"/>
        <w:gridCol w:w="2225"/>
        <w:gridCol w:w="2429"/>
      </w:tblGrid>
      <w:tr w:rsidR="00987569" w:rsidRPr="00987569" w:rsidTr="006E5A86">
        <w:trPr>
          <w:trHeight w:val="395"/>
        </w:trPr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</w:tcPr>
          <w:p w:rsidR="00CD5D89" w:rsidRPr="00987569" w:rsidRDefault="00CD5D89" w:rsidP="000A5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</w:tcPr>
          <w:p w:rsidR="00CD5D89" w:rsidRPr="00987569" w:rsidRDefault="00CD5D89" w:rsidP="000A5EF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b/>
                <w:sz w:val="20"/>
                <w:szCs w:val="20"/>
              </w:rPr>
              <w:t>Accuracy (95% CI)</w:t>
            </w: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</w:tcPr>
          <w:p w:rsidR="00CD5D89" w:rsidRPr="00987569" w:rsidRDefault="00CD5D89" w:rsidP="00AE6D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b/>
                <w:sz w:val="20"/>
                <w:szCs w:val="20"/>
              </w:rPr>
              <w:t>Sensitivity (95% CI)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:rsidR="00CD5D89" w:rsidRPr="00987569" w:rsidRDefault="00CD5D89" w:rsidP="000A5EFF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b/>
                <w:sz w:val="20"/>
                <w:szCs w:val="20"/>
              </w:rPr>
              <w:t>Specificity (95% CI)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CD5D89" w:rsidRPr="00987569" w:rsidRDefault="00CD5D89" w:rsidP="000A5EFF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b/>
                <w:sz w:val="20"/>
                <w:szCs w:val="20"/>
              </w:rPr>
              <w:t>PPV (95% CI)</w:t>
            </w:r>
          </w:p>
        </w:tc>
        <w:tc>
          <w:tcPr>
            <w:tcW w:w="870" w:type="pct"/>
            <w:tcBorders>
              <w:top w:val="single" w:sz="4" w:space="0" w:color="auto"/>
              <w:bottom w:val="single" w:sz="4" w:space="0" w:color="auto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b/>
                <w:sz w:val="20"/>
                <w:szCs w:val="20"/>
              </w:rPr>
              <w:t>NPV (95% CI)</w:t>
            </w:r>
          </w:p>
        </w:tc>
      </w:tr>
      <w:tr w:rsidR="00987569" w:rsidRPr="00987569" w:rsidTr="006E5A86">
        <w:trPr>
          <w:trHeight w:val="340"/>
        </w:trPr>
        <w:tc>
          <w:tcPr>
            <w:tcW w:w="723" w:type="pct"/>
            <w:tcBorders>
              <w:top w:val="single" w:sz="4" w:space="0" w:color="auto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LPAIDS</w:t>
            </w:r>
          </w:p>
        </w:tc>
        <w:tc>
          <w:tcPr>
            <w:tcW w:w="868" w:type="pct"/>
            <w:tcBorders>
              <w:top w:val="single" w:sz="4" w:space="0" w:color="auto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0.940 (0.907-0.973)</w:t>
            </w:r>
          </w:p>
        </w:tc>
        <w:tc>
          <w:tcPr>
            <w:tcW w:w="863" w:type="pct"/>
            <w:tcBorders>
              <w:top w:val="single" w:sz="4" w:space="0" w:color="auto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0.950 (0.911-0.989)</w:t>
            </w:r>
          </w:p>
        </w:tc>
        <w:tc>
          <w:tcPr>
            <w:tcW w:w="879" w:type="pct"/>
            <w:tcBorders>
              <w:top w:val="single" w:sz="4" w:space="0" w:color="auto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0.925 (0.867-0.983)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0.950 (0.911-0.989)</w:t>
            </w:r>
          </w:p>
        </w:tc>
        <w:tc>
          <w:tcPr>
            <w:tcW w:w="870" w:type="pct"/>
            <w:tcBorders>
              <w:top w:val="single" w:sz="4" w:space="0" w:color="auto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0.925 (0.867-0.983)</w:t>
            </w:r>
          </w:p>
        </w:tc>
      </w:tr>
      <w:tr w:rsidR="00987569" w:rsidRPr="00987569" w:rsidTr="006E5A86">
        <w:trPr>
          <w:trHeight w:val="340"/>
        </w:trPr>
        <w:tc>
          <w:tcPr>
            <w:tcW w:w="723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Expert</w:t>
            </w:r>
          </w:p>
        </w:tc>
        <w:tc>
          <w:tcPr>
            <w:tcW w:w="868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0.965 (0.940-0.990)</w:t>
            </w:r>
          </w:p>
        </w:tc>
        <w:tc>
          <w:tcPr>
            <w:tcW w:w="863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0.967 (0.935-0.999)</w:t>
            </w:r>
          </w:p>
        </w:tc>
        <w:tc>
          <w:tcPr>
            <w:tcW w:w="879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0.963 (0.921-1.000)</w:t>
            </w:r>
          </w:p>
        </w:tc>
        <w:tc>
          <w:tcPr>
            <w:tcW w:w="797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0.975 (0.947-1.000)</w:t>
            </w:r>
          </w:p>
        </w:tc>
        <w:tc>
          <w:tcPr>
            <w:tcW w:w="870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0.951 (0.903-0.998)</w:t>
            </w:r>
          </w:p>
        </w:tc>
      </w:tr>
      <w:tr w:rsidR="00987569" w:rsidRPr="00987569" w:rsidTr="006E5A86">
        <w:trPr>
          <w:trHeight w:val="340"/>
        </w:trPr>
        <w:tc>
          <w:tcPr>
            <w:tcW w:w="723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Senior</w:t>
            </w:r>
          </w:p>
        </w:tc>
        <w:tc>
          <w:tcPr>
            <w:tcW w:w="868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trHeight w:val="340"/>
        </w:trPr>
        <w:tc>
          <w:tcPr>
            <w:tcW w:w="723" w:type="pct"/>
            <w:tcBorders>
              <w:top w:val="nil"/>
            </w:tcBorders>
          </w:tcPr>
          <w:p w:rsidR="00CD5D89" w:rsidRPr="00987569" w:rsidRDefault="00CD5D89" w:rsidP="000A5EF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Senior</w:t>
            </w:r>
            <w:r w:rsidR="004E4CD4" w:rsidRPr="0098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0.880 (0.835-0.925)</w:t>
            </w:r>
          </w:p>
        </w:tc>
        <w:tc>
          <w:tcPr>
            <w:tcW w:w="863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3C71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0.858 (0.796-0.921)</w:t>
            </w:r>
            <w:r w:rsidR="000D4271" w:rsidRPr="00987569">
              <w:rPr>
                <w:rFonts w:ascii="Times New Roman" w:eastAsia="DengXi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79" w:type="pct"/>
            <w:tcBorders>
              <w:top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0.912 (0.851-0.974)</w:t>
            </w:r>
          </w:p>
        </w:tc>
        <w:tc>
          <w:tcPr>
            <w:tcW w:w="797" w:type="pct"/>
            <w:tcBorders>
              <w:top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0.936 (0.891-0.982)</w:t>
            </w:r>
          </w:p>
        </w:tc>
        <w:tc>
          <w:tcPr>
            <w:tcW w:w="870" w:type="pct"/>
            <w:tcBorders>
              <w:top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0.811 (0.730-0.892)</w:t>
            </w:r>
          </w:p>
        </w:tc>
      </w:tr>
      <w:tr w:rsidR="00987569" w:rsidRPr="00987569" w:rsidTr="006E5A86">
        <w:trPr>
          <w:trHeight w:val="340"/>
        </w:trPr>
        <w:tc>
          <w:tcPr>
            <w:tcW w:w="723" w:type="pct"/>
          </w:tcPr>
          <w:p w:rsidR="00CD5D89" w:rsidRPr="00987569" w:rsidRDefault="00CD5D89" w:rsidP="000A5EF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Senior</w:t>
            </w:r>
            <w:r w:rsidR="004E4CD4" w:rsidRPr="0098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8" w:type="pct"/>
            <w:tcBorders>
              <w:top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0.895 (0.853-0.937)</w:t>
            </w:r>
          </w:p>
        </w:tc>
        <w:tc>
          <w:tcPr>
            <w:tcW w:w="863" w:type="pct"/>
            <w:tcBorders>
              <w:top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0.875 (0.816-0.934)</w:t>
            </w:r>
            <w:r w:rsidR="003C711C" w:rsidRPr="00987569">
              <w:rPr>
                <w:rFonts w:ascii="Times New Roman" w:eastAsia="DengXi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79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0.925 (0.867-0.983)</w:t>
            </w:r>
          </w:p>
        </w:tc>
        <w:tc>
          <w:tcPr>
            <w:tcW w:w="797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0.946 (0.904-0.988)</w:t>
            </w:r>
          </w:p>
        </w:tc>
        <w:tc>
          <w:tcPr>
            <w:tcW w:w="870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0.831 (0.754-0.909)</w:t>
            </w:r>
          </w:p>
        </w:tc>
      </w:tr>
      <w:tr w:rsidR="00987569" w:rsidRPr="00987569" w:rsidTr="006E5A86">
        <w:trPr>
          <w:trHeight w:val="340"/>
        </w:trPr>
        <w:tc>
          <w:tcPr>
            <w:tcW w:w="723" w:type="pct"/>
          </w:tcPr>
          <w:p w:rsidR="00CD5D89" w:rsidRPr="00987569" w:rsidRDefault="00CD5D89" w:rsidP="000A5EF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Senior</w:t>
            </w:r>
            <w:r w:rsidR="004E4CD4" w:rsidRPr="0098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0.910 (0.870-0.950)</w:t>
            </w:r>
          </w:p>
        </w:tc>
        <w:tc>
          <w:tcPr>
            <w:tcW w:w="863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0.942 (0.900-0.984)</w:t>
            </w:r>
          </w:p>
        </w:tc>
        <w:tc>
          <w:tcPr>
            <w:tcW w:w="879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0.863 (0.787-0.938)</w:t>
            </w:r>
          </w:p>
        </w:tc>
        <w:tc>
          <w:tcPr>
            <w:tcW w:w="797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0.911 (0.861-0.961)</w:t>
            </w:r>
          </w:p>
        </w:tc>
        <w:tc>
          <w:tcPr>
            <w:tcW w:w="870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0.908 (0.843-0.973)</w:t>
            </w:r>
          </w:p>
        </w:tc>
      </w:tr>
      <w:tr w:rsidR="00987569" w:rsidRPr="00987569" w:rsidTr="006E5A86">
        <w:trPr>
          <w:trHeight w:val="340"/>
        </w:trPr>
        <w:tc>
          <w:tcPr>
            <w:tcW w:w="723" w:type="pct"/>
          </w:tcPr>
          <w:p w:rsidR="00CD5D89" w:rsidRPr="00987569" w:rsidRDefault="004E4CD4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Resident</w:t>
            </w:r>
          </w:p>
        </w:tc>
        <w:tc>
          <w:tcPr>
            <w:tcW w:w="868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trHeight w:val="340"/>
        </w:trPr>
        <w:tc>
          <w:tcPr>
            <w:tcW w:w="723" w:type="pct"/>
          </w:tcPr>
          <w:p w:rsidR="00CD5D89" w:rsidRPr="00987569" w:rsidRDefault="004E4CD4" w:rsidP="000A5EF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 xml:space="preserve">Resident </w:t>
            </w:r>
            <w:r w:rsidR="00CD5D89" w:rsidRPr="009875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0.835 (0.784-0.886)</w:t>
            </w:r>
          </w:p>
        </w:tc>
        <w:tc>
          <w:tcPr>
            <w:tcW w:w="863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0.767 (0.691-0.842)</w:t>
            </w:r>
            <w:r w:rsidR="003C711C" w:rsidRPr="00987569">
              <w:rPr>
                <w:rFonts w:ascii="Times New Roman" w:eastAsia="DengXi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79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0.938 (0.884-0.991)</w:t>
            </w:r>
          </w:p>
        </w:tc>
        <w:tc>
          <w:tcPr>
            <w:tcW w:w="797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0.948 (0.904-0.992)</w:t>
            </w:r>
          </w:p>
        </w:tc>
        <w:tc>
          <w:tcPr>
            <w:tcW w:w="870" w:type="pct"/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0.728 (0.642-0.814)</w:t>
            </w:r>
            <w:r w:rsidR="003C711C" w:rsidRPr="00987569">
              <w:rPr>
                <w:rFonts w:ascii="Times New Roman" w:eastAsia="DengXi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987569" w:rsidRPr="00987569" w:rsidTr="006E5A86">
        <w:trPr>
          <w:trHeight w:val="340"/>
        </w:trPr>
        <w:tc>
          <w:tcPr>
            <w:tcW w:w="723" w:type="pct"/>
            <w:tcBorders>
              <w:bottom w:val="nil"/>
            </w:tcBorders>
          </w:tcPr>
          <w:p w:rsidR="00CD5D89" w:rsidRPr="00987569" w:rsidRDefault="004E4CD4" w:rsidP="004E4CD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 xml:space="preserve">Resident </w:t>
            </w:r>
            <w:r w:rsidR="00CD5D89" w:rsidRPr="009875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8" w:type="pct"/>
            <w:tcBorders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0.840 (0.789-0.891)</w:t>
            </w:r>
          </w:p>
        </w:tc>
        <w:tc>
          <w:tcPr>
            <w:tcW w:w="863" w:type="pct"/>
            <w:tcBorders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0.850 (0.786-0.914)</w:t>
            </w:r>
            <w:r w:rsidR="003C711C" w:rsidRPr="00987569">
              <w:rPr>
                <w:rFonts w:ascii="Times New Roman" w:eastAsia="DengXi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79" w:type="pct"/>
            <w:tcBorders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0.825 (0.742-0.908)</w:t>
            </w:r>
            <w:r w:rsidR="003C711C" w:rsidRPr="00987569">
              <w:rPr>
                <w:rFonts w:ascii="Times New Roman" w:eastAsia="DengXi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97" w:type="pct"/>
            <w:tcBorders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0.879 (0.820-0.939)</w:t>
            </w:r>
          </w:p>
        </w:tc>
        <w:tc>
          <w:tcPr>
            <w:tcW w:w="870" w:type="pct"/>
            <w:tcBorders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0.786 (0.698-0.873)</w:t>
            </w:r>
            <w:r w:rsidR="003C711C" w:rsidRPr="00987569">
              <w:rPr>
                <w:rFonts w:ascii="Times New Roman" w:eastAsia="DengXi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987569" w:rsidRPr="00987569" w:rsidTr="006E5A86">
        <w:trPr>
          <w:trHeight w:val="340"/>
        </w:trPr>
        <w:tc>
          <w:tcPr>
            <w:tcW w:w="723" w:type="pct"/>
            <w:tcBorders>
              <w:bottom w:val="nil"/>
            </w:tcBorders>
          </w:tcPr>
          <w:p w:rsidR="00CD5D89" w:rsidRPr="00987569" w:rsidRDefault="004E4CD4" w:rsidP="000A5EF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 xml:space="preserve">Resident </w:t>
            </w:r>
            <w:r w:rsidR="00CD5D89" w:rsidRPr="009875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pct"/>
            <w:tcBorders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0.820 (0.767-0.873)</w:t>
            </w:r>
          </w:p>
        </w:tc>
        <w:tc>
          <w:tcPr>
            <w:tcW w:w="863" w:type="pct"/>
            <w:tcBorders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0.725 (0.645-0.805)</w:t>
            </w:r>
            <w:r w:rsidR="003C711C" w:rsidRPr="00987569">
              <w:rPr>
                <w:rFonts w:ascii="Times New Roman" w:eastAsia="DengXi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79" w:type="pct"/>
            <w:tcBorders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0.963 (0.921-1.000)</w:t>
            </w:r>
          </w:p>
        </w:tc>
        <w:tc>
          <w:tcPr>
            <w:tcW w:w="797" w:type="pct"/>
            <w:tcBorders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0.967 (0.930-1.000)</w:t>
            </w:r>
          </w:p>
        </w:tc>
        <w:tc>
          <w:tcPr>
            <w:tcW w:w="870" w:type="pct"/>
            <w:tcBorders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0.700 (0.614-0.786)</w:t>
            </w:r>
            <w:r w:rsidR="003C711C" w:rsidRPr="00987569">
              <w:rPr>
                <w:rFonts w:ascii="Times New Roman" w:eastAsia="DengXi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987569" w:rsidRPr="00987569" w:rsidTr="006E5A86">
        <w:trPr>
          <w:trHeight w:val="340"/>
        </w:trPr>
        <w:tc>
          <w:tcPr>
            <w:tcW w:w="723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Trainee</w:t>
            </w:r>
          </w:p>
        </w:tc>
        <w:tc>
          <w:tcPr>
            <w:tcW w:w="868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trHeight w:val="340"/>
        </w:trPr>
        <w:tc>
          <w:tcPr>
            <w:tcW w:w="723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Trainee</w:t>
            </w:r>
            <w:r w:rsidR="004E4CD4" w:rsidRPr="0098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0.785 (0.728-0.842)</w:t>
            </w:r>
          </w:p>
        </w:tc>
        <w:tc>
          <w:tcPr>
            <w:tcW w:w="863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0.892 (0.836-0.947)</w:t>
            </w:r>
          </w:p>
        </w:tc>
        <w:tc>
          <w:tcPr>
            <w:tcW w:w="879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0.625 (0.519-0.731)</w:t>
            </w:r>
            <w:r w:rsidR="003C711C" w:rsidRPr="00987569">
              <w:rPr>
                <w:rFonts w:ascii="Times New Roman" w:eastAsia="DengXi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0.781 (0.712-0.850)</w:t>
            </w:r>
          </w:p>
        </w:tc>
        <w:tc>
          <w:tcPr>
            <w:tcW w:w="870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0.794 (0.694-0.894)</w:t>
            </w:r>
          </w:p>
        </w:tc>
      </w:tr>
      <w:tr w:rsidR="00987569" w:rsidRPr="00987569" w:rsidTr="006E5A86">
        <w:trPr>
          <w:trHeight w:val="340"/>
        </w:trPr>
        <w:tc>
          <w:tcPr>
            <w:tcW w:w="723" w:type="pct"/>
            <w:tcBorders>
              <w:top w:val="nil"/>
              <w:bottom w:val="nil"/>
            </w:tcBorders>
          </w:tcPr>
          <w:p w:rsidR="00CD5D89" w:rsidRPr="00987569" w:rsidRDefault="00CD5D89" w:rsidP="000A5EF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Trainee</w:t>
            </w:r>
            <w:r w:rsidR="004E4CD4" w:rsidRPr="0098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8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0.750 (0.690-0.810)</w:t>
            </w:r>
          </w:p>
        </w:tc>
        <w:tc>
          <w:tcPr>
            <w:tcW w:w="863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0.625 (0.538-0.712</w:t>
            </w:r>
            <w:r w:rsidR="000D4271" w:rsidRPr="009875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9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0.938 (0.884-0.991)</w:t>
            </w:r>
          </w:p>
        </w:tc>
        <w:tc>
          <w:tcPr>
            <w:tcW w:w="797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0.938 (0.884-0.991)</w:t>
            </w:r>
          </w:p>
        </w:tc>
        <w:tc>
          <w:tcPr>
            <w:tcW w:w="870" w:type="pct"/>
            <w:tcBorders>
              <w:top w:val="nil"/>
              <w:bottom w:val="nil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0.625 (0.538-0.712)</w:t>
            </w:r>
          </w:p>
        </w:tc>
      </w:tr>
      <w:tr w:rsidR="00987569" w:rsidRPr="00987569" w:rsidTr="006E5A86">
        <w:trPr>
          <w:trHeight w:val="340"/>
        </w:trPr>
        <w:tc>
          <w:tcPr>
            <w:tcW w:w="723" w:type="pct"/>
            <w:tcBorders>
              <w:top w:val="nil"/>
              <w:bottom w:val="single" w:sz="4" w:space="0" w:color="auto"/>
            </w:tcBorders>
          </w:tcPr>
          <w:p w:rsidR="00CD5D89" w:rsidRPr="00987569" w:rsidRDefault="00CD5D89" w:rsidP="000A5EF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Trainee</w:t>
            </w:r>
            <w:r w:rsidR="004E4CD4" w:rsidRPr="00987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pct"/>
            <w:tcBorders>
              <w:top w:val="nil"/>
              <w:bottom w:val="single" w:sz="4" w:space="0" w:color="auto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0.800 (0.745-0.855)</w:t>
            </w:r>
          </w:p>
        </w:tc>
        <w:tc>
          <w:tcPr>
            <w:tcW w:w="863" w:type="pct"/>
            <w:tcBorders>
              <w:top w:val="nil"/>
              <w:bottom w:val="single" w:sz="4" w:space="0" w:color="auto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0.908 (0.857-0.960)</w:t>
            </w:r>
          </w:p>
        </w:tc>
        <w:tc>
          <w:tcPr>
            <w:tcW w:w="879" w:type="pct"/>
            <w:tcBorders>
              <w:top w:val="nil"/>
              <w:bottom w:val="single" w:sz="4" w:space="0" w:color="auto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0.637 (0.532-0.743)</w:t>
            </w:r>
            <w:r w:rsidR="003C711C" w:rsidRPr="00987569">
              <w:rPr>
                <w:rFonts w:ascii="Times New Roman" w:eastAsia="DengXi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97" w:type="pct"/>
            <w:tcBorders>
              <w:top w:val="nil"/>
              <w:bottom w:val="single" w:sz="4" w:space="0" w:color="auto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0.790 (0.722-0.858)</w:t>
            </w:r>
          </w:p>
        </w:tc>
        <w:tc>
          <w:tcPr>
            <w:tcW w:w="870" w:type="pct"/>
            <w:tcBorders>
              <w:top w:val="nil"/>
              <w:bottom w:val="single" w:sz="4" w:space="0" w:color="auto"/>
            </w:tcBorders>
            <w:vAlign w:val="center"/>
          </w:tcPr>
          <w:p w:rsidR="00CD5D89" w:rsidRPr="00987569" w:rsidRDefault="00CD5D89" w:rsidP="000A5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0.823 (0.727-0.918)</w:t>
            </w:r>
          </w:p>
        </w:tc>
      </w:tr>
    </w:tbl>
    <w:p w:rsidR="00CD5D89" w:rsidRPr="00987569" w:rsidRDefault="00CD5D89" w:rsidP="00CD5D8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987569">
        <w:rPr>
          <w:rFonts w:ascii="Times New Roman" w:hAnsi="Times New Roman" w:cs="Times New Roman"/>
          <w:sz w:val="20"/>
          <w:szCs w:val="20"/>
          <w:lang w:val="en-GB"/>
        </w:rPr>
        <w:t>LPAIDS: Laryngopharyngeal Artificial Intelligence Diagnostic System; CI: confidence interval; PPV, positive predictive value; NPV, negative predictive value</w:t>
      </w:r>
    </w:p>
    <w:p w:rsidR="00920227" w:rsidRPr="00987569" w:rsidRDefault="00920227" w:rsidP="00CD5D89">
      <w:pPr>
        <w:rPr>
          <w:rFonts w:ascii="Times New Roman" w:hAnsi="Times New Roman" w:cs="Times New Roman"/>
          <w:szCs w:val="21"/>
        </w:rPr>
      </w:pPr>
    </w:p>
    <w:p w:rsidR="00CD5D89" w:rsidRPr="00987569" w:rsidRDefault="00CD5D89">
      <w:pPr>
        <w:widowControl/>
        <w:jc w:val="left"/>
        <w:rPr>
          <w:lang w:val="en-GB"/>
        </w:rPr>
      </w:pPr>
      <w:r w:rsidRPr="00987569">
        <w:rPr>
          <w:lang w:val="en-GB"/>
        </w:rPr>
        <w:br w:type="page"/>
      </w:r>
    </w:p>
    <w:p w:rsidR="00201127" w:rsidRPr="00987569" w:rsidRDefault="00201127" w:rsidP="0020112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87569">
        <w:rPr>
          <w:rFonts w:ascii="Times New Roman" w:hAnsi="Times New Roman" w:cs="Times New Roman"/>
          <w:b/>
          <w:sz w:val="20"/>
          <w:szCs w:val="20"/>
        </w:rPr>
        <w:t>Table S2</w:t>
      </w:r>
      <w:r w:rsidRPr="00987569">
        <w:rPr>
          <w:b/>
          <w:sz w:val="20"/>
          <w:szCs w:val="20"/>
        </w:rPr>
        <w:t xml:space="preserve"> </w:t>
      </w:r>
      <w:r w:rsidRPr="00987569">
        <w:rPr>
          <w:rFonts w:ascii="Times New Roman" w:hAnsi="Times New Roman" w:cs="Times New Roman"/>
          <w:b/>
          <w:bCs/>
          <w:sz w:val="20"/>
          <w:szCs w:val="20"/>
        </w:rPr>
        <w:t>Inter-observer and intra-observer</w:t>
      </w:r>
      <w:r w:rsidRPr="00987569">
        <w:rPr>
          <w:rFonts w:ascii="Times New Roman" w:hAnsi="Times New Roman" w:cs="Times New Roman"/>
          <w:b/>
          <w:sz w:val="20"/>
          <w:szCs w:val="20"/>
        </w:rPr>
        <w:t xml:space="preserve"> agreement of the LPAIDS and laryngologists in the human-machine competition dataset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8"/>
        <w:gridCol w:w="997"/>
        <w:gridCol w:w="332"/>
        <w:gridCol w:w="997"/>
        <w:gridCol w:w="332"/>
        <w:gridCol w:w="997"/>
        <w:gridCol w:w="997"/>
        <w:gridCol w:w="999"/>
        <w:gridCol w:w="332"/>
        <w:gridCol w:w="997"/>
        <w:gridCol w:w="997"/>
        <w:gridCol w:w="999"/>
        <w:gridCol w:w="332"/>
        <w:gridCol w:w="997"/>
        <w:gridCol w:w="997"/>
        <w:gridCol w:w="999"/>
        <w:gridCol w:w="329"/>
      </w:tblGrid>
      <w:tr w:rsidR="00987569" w:rsidRPr="00987569" w:rsidTr="006E5A86">
        <w:trPr>
          <w:jc w:val="center"/>
        </w:trPr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b/>
                <w:sz w:val="20"/>
                <w:szCs w:val="20"/>
              </w:rPr>
              <w:t>Kappa value</w:t>
            </w:r>
          </w:p>
        </w:tc>
      </w:tr>
      <w:tr w:rsidR="00987569" w:rsidRPr="00987569" w:rsidTr="006E5A86">
        <w:trPr>
          <w:jc w:val="center"/>
        </w:trPr>
        <w:tc>
          <w:tcPr>
            <w:tcW w:w="47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127" w:rsidRPr="00987569" w:rsidRDefault="00201127" w:rsidP="00AE6D7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LPAIDS</w:t>
            </w:r>
          </w:p>
        </w:tc>
        <w:tc>
          <w:tcPr>
            <w:tcW w:w="11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01127" w:rsidRPr="00987569" w:rsidRDefault="00201127" w:rsidP="000A5E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1127" w:rsidRPr="00987569" w:rsidRDefault="00201127" w:rsidP="00AE6D7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Expert</w:t>
            </w:r>
          </w:p>
        </w:tc>
        <w:tc>
          <w:tcPr>
            <w:tcW w:w="11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Senior</w:t>
            </w:r>
          </w:p>
        </w:tc>
        <w:tc>
          <w:tcPr>
            <w:tcW w:w="11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6C4206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Resident</w:t>
            </w:r>
          </w:p>
        </w:tc>
        <w:tc>
          <w:tcPr>
            <w:tcW w:w="11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Trainee</w:t>
            </w:r>
          </w:p>
        </w:tc>
        <w:tc>
          <w:tcPr>
            <w:tcW w:w="11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ind w:rightChars="-15" w:right="-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jc w:val="center"/>
        </w:trPr>
        <w:tc>
          <w:tcPr>
            <w:tcW w:w="476" w:type="pct"/>
            <w:tcBorders>
              <w:top w:val="nil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Merge/>
            <w:tcBorders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Merge/>
            <w:tcBorders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" w:type="pct"/>
            <w:tcBorders>
              <w:top w:val="nil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" w:type="pct"/>
            <w:tcBorders>
              <w:top w:val="nil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9" w:type="pct"/>
            <w:tcBorders>
              <w:top w:val="nil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jc w:val="center"/>
        </w:trPr>
        <w:tc>
          <w:tcPr>
            <w:tcW w:w="476" w:type="pct"/>
            <w:tcBorders>
              <w:top w:val="nil"/>
              <w:bottom w:val="nil"/>
            </w:tcBorders>
            <w:shd w:val="clear" w:color="auto" w:fill="auto"/>
          </w:tcPr>
          <w:p w:rsidR="00201127" w:rsidRPr="00987569" w:rsidRDefault="00201127" w:rsidP="00AE6D7D">
            <w:pPr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LPAIDS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jc w:val="center"/>
        </w:trPr>
        <w:tc>
          <w:tcPr>
            <w:tcW w:w="476" w:type="pct"/>
            <w:tcBorders>
              <w:top w:val="nil"/>
              <w:bottom w:val="nil"/>
            </w:tcBorders>
            <w:shd w:val="clear" w:color="auto" w:fill="auto"/>
          </w:tcPr>
          <w:p w:rsidR="00201127" w:rsidRPr="00987569" w:rsidRDefault="00201127" w:rsidP="00AE6D7D">
            <w:pPr>
              <w:spacing w:line="276" w:lineRule="auto"/>
              <w:ind w:leftChars="16"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Expert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0.948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jc w:val="center"/>
        </w:trPr>
        <w:tc>
          <w:tcPr>
            <w:tcW w:w="5000" w:type="pct"/>
            <w:gridSpan w:val="17"/>
            <w:tcBorders>
              <w:top w:val="nil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Senior</w:t>
            </w:r>
          </w:p>
        </w:tc>
      </w:tr>
      <w:tr w:rsidR="00987569" w:rsidRPr="00987569" w:rsidTr="006E5A86">
        <w:trPr>
          <w:jc w:val="center"/>
        </w:trPr>
        <w:tc>
          <w:tcPr>
            <w:tcW w:w="47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0.755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jc w:val="center"/>
        </w:trPr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0.806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0.687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jc w:val="center"/>
        </w:trPr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0.811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0.764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1127" w:rsidRPr="00987569" w:rsidRDefault="004E4CD4" w:rsidP="000A5E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Resident</w:t>
            </w:r>
          </w:p>
        </w:tc>
      </w:tr>
      <w:tr w:rsidR="00987569" w:rsidRPr="00987569" w:rsidTr="006E5A86">
        <w:trPr>
          <w:jc w:val="center"/>
        </w:trPr>
        <w:tc>
          <w:tcPr>
            <w:tcW w:w="47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0.692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jc w:val="center"/>
        </w:trPr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jc w:val="center"/>
        </w:trPr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0.769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0.626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Trainee</w:t>
            </w:r>
          </w:p>
        </w:tc>
      </w:tr>
      <w:tr w:rsidR="00987569" w:rsidRPr="00987569" w:rsidTr="006E5A86">
        <w:trPr>
          <w:jc w:val="center"/>
        </w:trPr>
        <w:tc>
          <w:tcPr>
            <w:tcW w:w="47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0.514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jc w:val="center"/>
        </w:trPr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0.519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0.358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569" w:rsidRPr="00987569" w:rsidTr="006E5A86">
        <w:trPr>
          <w:jc w:val="center"/>
        </w:trPr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0.610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0.453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0.349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1127" w:rsidRPr="00987569" w:rsidRDefault="00201127" w:rsidP="000A5E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4704" w:rsidRPr="00987569" w:rsidRDefault="00201127">
      <w:pPr>
        <w:rPr>
          <w:sz w:val="20"/>
          <w:szCs w:val="20"/>
          <w:lang w:val="en-GB"/>
        </w:rPr>
      </w:pPr>
      <w:r w:rsidRPr="00987569">
        <w:rPr>
          <w:rFonts w:ascii="Times New Roman" w:hAnsi="Times New Roman" w:cs="Times New Roman"/>
          <w:sz w:val="20"/>
          <w:szCs w:val="20"/>
          <w:lang w:val="en-GB"/>
        </w:rPr>
        <w:t>LPAIDS: Laryngopharyngeal Artificial</w:t>
      </w:r>
      <w:r w:rsidR="00AE6D7D" w:rsidRPr="00987569">
        <w:rPr>
          <w:rFonts w:ascii="Times New Roman" w:hAnsi="Times New Roman" w:cs="Times New Roman"/>
          <w:sz w:val="20"/>
          <w:szCs w:val="20"/>
          <w:lang w:val="en-GB"/>
        </w:rPr>
        <w:t xml:space="preserve"> Intelligence Diagnostic System.</w:t>
      </w:r>
    </w:p>
    <w:sectPr w:rsidR="00D94704" w:rsidRPr="00987569" w:rsidSect="00987569">
      <w:headerReference w:type="even" r:id="rId9"/>
      <w:headerReference w:type="default" r:id="rId10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A3C" w:rsidRDefault="00505A3C">
      <w:r>
        <w:separator/>
      </w:r>
    </w:p>
  </w:endnote>
  <w:endnote w:type="continuationSeparator" w:id="0">
    <w:p w:rsidR="00505A3C" w:rsidRDefault="0050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script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A3C" w:rsidRDefault="00505A3C">
      <w:r>
        <w:separator/>
      </w:r>
    </w:p>
  </w:footnote>
  <w:footnote w:type="continuationSeparator" w:id="0">
    <w:p w:rsidR="00505A3C" w:rsidRDefault="00505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32A" w:rsidRDefault="00987569" w:rsidP="00954731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32A" w:rsidRDefault="00987569" w:rsidP="00954731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D89"/>
    <w:rsid w:val="00022D33"/>
    <w:rsid w:val="000D4271"/>
    <w:rsid w:val="001347F9"/>
    <w:rsid w:val="0018446F"/>
    <w:rsid w:val="00201127"/>
    <w:rsid w:val="00323C16"/>
    <w:rsid w:val="0037467D"/>
    <w:rsid w:val="003C711C"/>
    <w:rsid w:val="003F4116"/>
    <w:rsid w:val="00406E6D"/>
    <w:rsid w:val="004E4CD4"/>
    <w:rsid w:val="005051D6"/>
    <w:rsid w:val="00505A3C"/>
    <w:rsid w:val="006C4206"/>
    <w:rsid w:val="006E5A86"/>
    <w:rsid w:val="00743849"/>
    <w:rsid w:val="00920227"/>
    <w:rsid w:val="009778FC"/>
    <w:rsid w:val="00987569"/>
    <w:rsid w:val="00A1603C"/>
    <w:rsid w:val="00A2739D"/>
    <w:rsid w:val="00A9284C"/>
    <w:rsid w:val="00A949F9"/>
    <w:rsid w:val="00AE6D7D"/>
    <w:rsid w:val="00B15B7E"/>
    <w:rsid w:val="00CD5D89"/>
    <w:rsid w:val="00D94704"/>
    <w:rsid w:val="00DC65D9"/>
    <w:rsid w:val="00E2488C"/>
    <w:rsid w:val="00EF3944"/>
    <w:rsid w:val="00F9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441303E-9779-443C-ADF4-079863E9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D89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D89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5D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D5D8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E6D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E6D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11701-BF7D-4A92-935C-93467A329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Liyun</dc:creator>
  <cp:keywords/>
  <dc:description/>
  <cp:lastModifiedBy>Chithra Mohan</cp:lastModifiedBy>
  <cp:revision>17</cp:revision>
  <dcterms:created xsi:type="dcterms:W3CDTF">2022-12-05T14:05:00Z</dcterms:created>
  <dcterms:modified xsi:type="dcterms:W3CDTF">2023-09-26T12:12:00Z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a8c4dc13-4d89-4770-a540-b3b799835852</vt:lpwstr>
  </property>
</Properties>
</file>