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479A" w14:textId="77777777" w:rsidR="00C06F69" w:rsidRDefault="00000000">
      <w:pPr>
        <w:pStyle w:val="BodyText"/>
        <w:adjustRightInd w:val="0"/>
        <w:snapToGrid w:val="0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sz w:val="24"/>
        </w:rPr>
        <w:t>Table S</w:t>
      </w:r>
      <w:r>
        <w:rPr>
          <w:rFonts w:ascii="Times New Roman" w:hAnsi="Times New Roman"/>
          <w:b/>
          <w:sz w:val="24"/>
        </w:rPr>
        <w:t>1</w:t>
      </w:r>
      <w:r>
        <w:t xml:space="preserve"> </w:t>
      </w:r>
      <w:r>
        <w:rPr>
          <w:rFonts w:ascii="Times New Roman" w:hAnsi="Times New Roman"/>
          <w:b/>
          <w:sz w:val="24"/>
        </w:rPr>
        <w:t>Clinical characteristics of 120 NSCLC patients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5273"/>
        <w:gridCol w:w="4581"/>
      </w:tblGrid>
      <w:tr w:rsidR="00C06F69" w14:paraId="5654DF17" w14:textId="77777777">
        <w:trPr>
          <w:trHeight w:val="330"/>
        </w:trPr>
        <w:tc>
          <w:tcPr>
            <w:tcW w:w="527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8DB9173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Characteristics</w:t>
            </w:r>
          </w:p>
        </w:tc>
        <w:tc>
          <w:tcPr>
            <w:tcW w:w="458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A67AC96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 patients (n = 120)</w:t>
            </w:r>
          </w:p>
        </w:tc>
      </w:tr>
      <w:tr w:rsidR="00C06F69" w14:paraId="04606D36" w14:textId="77777777">
        <w:trPr>
          <w:trHeight w:val="315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F6514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(years)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55D13" w14:textId="77777777" w:rsidR="00C06F69" w:rsidRDefault="00C06F69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F69" w14:paraId="32814EFA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A52CA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Median (range)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6BC43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62 (29-84)</w:t>
            </w:r>
          </w:p>
        </w:tc>
      </w:tr>
      <w:tr w:rsidR="00C06F69" w14:paraId="167D462A" w14:textId="77777777">
        <w:trPr>
          <w:trHeight w:val="315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FA84F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Gender (%)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8B039" w14:textId="77777777" w:rsidR="00C06F69" w:rsidRDefault="00C06F69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F69" w14:paraId="76D51B66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9695C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Male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BDFCA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54</w:t>
            </w:r>
          </w:p>
        </w:tc>
      </w:tr>
      <w:tr w:rsidR="00C06F69" w14:paraId="5FF0CC21" w14:textId="77777777">
        <w:trPr>
          <w:trHeight w:val="315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92225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FDCA6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66</w:t>
            </w:r>
          </w:p>
        </w:tc>
      </w:tr>
      <w:tr w:rsidR="00C06F69" w14:paraId="48DC0CE8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409B2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Histology (%)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4C73B" w14:textId="77777777" w:rsidR="00C06F69" w:rsidRDefault="00C06F69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F69" w14:paraId="316F65FC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7FE64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Adenocarcinoma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72190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104 (86.67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1AA42D60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831C4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Squamous cell carcinoma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9EF0A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14 (11.67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196F6466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D6E14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Atypical carcinoid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4C391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 (0.83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75D3B1EA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B64E9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Adenosquamous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carcinoma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B1FE6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 (0.83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7C39C339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D457C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Large cell neuroendocrine carcinoma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F7A0A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 (0.00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67814D1C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349A2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pTMN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stage (%)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CA34B" w14:textId="77777777" w:rsidR="00C06F69" w:rsidRDefault="00C06F69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F69" w14:paraId="19F6DF66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81558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7B992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 w:hint="eastAsia"/>
                <w:sz w:val="24"/>
              </w:rPr>
              <w:t xml:space="preserve"> (73.33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3045C663" w14:textId="77777777">
        <w:trPr>
          <w:trHeight w:val="30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4F8DD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C0197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 (5.83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7DE72362" w14:textId="77777777">
        <w:trPr>
          <w:trHeight w:val="315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89735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DC4E4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 xml:space="preserve"> (12.50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0044B51A" w14:textId="77777777">
        <w:trPr>
          <w:trHeight w:val="36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56E86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DD157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 w:hint="eastAsia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 w:hint="eastAsia"/>
                <w:sz w:val="24"/>
              </w:rPr>
              <w:t>.33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0C861235" w14:textId="77777777">
        <w:trPr>
          <w:trHeight w:val="36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4464A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 stage (%)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9664A" w14:textId="77777777" w:rsidR="00C06F69" w:rsidRDefault="00C06F69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F69" w14:paraId="3BC831EF" w14:textId="77777777">
        <w:trPr>
          <w:trHeight w:val="36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52F42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T1–T3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2ACB3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 w:hint="eastAsia"/>
                <w:sz w:val="24"/>
              </w:rPr>
              <w:t>6 (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 w:hint="eastAsia"/>
                <w:sz w:val="24"/>
              </w:rPr>
              <w:t>6.67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070F607A" w14:textId="77777777">
        <w:trPr>
          <w:trHeight w:val="36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06EAD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T4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295F2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 (3.33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61FEA281" w14:textId="77777777">
        <w:trPr>
          <w:trHeight w:val="36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4C9A9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 stage (%)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95215" w14:textId="77777777" w:rsidR="00C06F69" w:rsidRDefault="00C06F69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F69" w14:paraId="48720182" w14:textId="77777777">
        <w:trPr>
          <w:trHeight w:val="360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D1585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N0–N1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F3CF4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98 (81.67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29D1D2CD" w14:textId="77777777">
        <w:trPr>
          <w:trHeight w:val="375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0A54A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N2</w:t>
            </w:r>
            <w:r>
              <w:rPr>
                <w:rFonts w:ascii="Times New Roman" w:hAnsi="Times New Roman" w:hint="eastAsia"/>
                <w:sz w:val="24"/>
              </w:rPr>
              <w:t>-N3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1EDF0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 xml:space="preserve"> (17.50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C06F69" w14:paraId="5F7826F4" w14:textId="77777777">
        <w:trPr>
          <w:trHeight w:val="375"/>
        </w:trPr>
        <w:tc>
          <w:tcPr>
            <w:tcW w:w="527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190C84E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</w:rPr>
              <w:t>Nx</w:t>
            </w:r>
            <w:proofErr w:type="spellEnd"/>
          </w:p>
        </w:tc>
        <w:tc>
          <w:tcPr>
            <w:tcW w:w="458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A613D43" w14:textId="77777777" w:rsidR="00C06F69" w:rsidRDefault="00000000">
            <w:pPr>
              <w:pStyle w:val="BodyText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 xml:space="preserve"> (0.83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</w:tbl>
    <w:p w14:paraId="1F7B42E6" w14:textId="6D50A7BF" w:rsidR="00E274D2" w:rsidRDefault="00E274D2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402DE4" w14:textId="77777777" w:rsidR="00C06F69" w:rsidRDefault="00C06F69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C22661" w14:textId="77777777" w:rsidR="00C06F69" w:rsidRDefault="00000000">
      <w:pPr>
        <w:widowControl/>
        <w:adjustRightInd w:val="0"/>
        <w:snapToGrid w:val="0"/>
        <w:spacing w:line="24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t xml:space="preserve">Table S2 </w:t>
      </w:r>
      <w:r>
        <w:rPr>
          <w:rFonts w:ascii="Times New Roman" w:eastAsia="SimSun" w:hAnsi="Times New Roman" w:cs="Times New Roman"/>
          <w:sz w:val="24"/>
          <w:szCs w:val="24"/>
        </w:rPr>
        <w:t>Primer sequences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of </w:t>
      </w:r>
      <w:proofErr w:type="spellStart"/>
      <w:r>
        <w:rPr>
          <w:rFonts w:ascii="Times New Roman" w:eastAsia="SimSun" w:hAnsi="Times New Roman" w:cs="Times New Roman" w:hint="eastAsia"/>
          <w:sz w:val="24"/>
          <w:szCs w:val="24"/>
        </w:rPr>
        <w:t>q</w:t>
      </w:r>
      <w:r>
        <w:rPr>
          <w:rFonts w:ascii="Times New Roman" w:eastAsia="SimSun" w:hAnsi="Times New Roman" w:cs="Times New Roman"/>
          <w:sz w:val="24"/>
          <w:szCs w:val="24"/>
        </w:rPr>
        <w:t>RT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-PCR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3983"/>
        <w:gridCol w:w="5871"/>
      </w:tblGrid>
      <w:tr w:rsidR="00C06F69" w14:paraId="55DBD87B" w14:textId="77777777">
        <w:trPr>
          <w:trHeight w:val="20"/>
        </w:trPr>
        <w:tc>
          <w:tcPr>
            <w:tcW w:w="398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147333F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RANGE!A1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  <w:bookmarkEnd w:id="0"/>
          </w:p>
        </w:tc>
        <w:tc>
          <w:tcPr>
            <w:tcW w:w="58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385FA30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Sequence</w:t>
            </w:r>
          </w:p>
        </w:tc>
      </w:tr>
      <w:tr w:rsidR="00C06F69" w14:paraId="2AC8F916" w14:textId="77777777">
        <w:trPr>
          <w:trHeight w:val="2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CC6BD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SMAD3</w:t>
            </w:r>
            <w:r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13B9D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Forward: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5'-TGAAGCGCACTGACCATAAGA-3'</w:t>
            </w:r>
          </w:p>
        </w:tc>
      </w:tr>
      <w:tr w:rsidR="00C06F69" w14:paraId="685B0463" w14:textId="77777777">
        <w:trPr>
          <w:trHeight w:val="2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8EFD" w14:textId="77777777" w:rsidR="00C06F69" w:rsidRDefault="00C06F69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837D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Reverse: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5'-GGACTCAAACGTGGTTGCTC-3'</w:t>
            </w:r>
          </w:p>
        </w:tc>
      </w:tr>
      <w:tr w:rsidR="00C06F69" w14:paraId="38B06CFB" w14:textId="77777777">
        <w:trPr>
          <w:trHeight w:val="2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429BA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ITGA6</w:t>
            </w:r>
            <w:r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17D4B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Forward: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5'-ACACAGCATTGTATATGTGAAGCA-3'</w:t>
            </w:r>
          </w:p>
        </w:tc>
      </w:tr>
      <w:tr w:rsidR="00C06F69" w14:paraId="26CF0854" w14:textId="77777777">
        <w:trPr>
          <w:trHeight w:val="2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19EA4" w14:textId="77777777" w:rsidR="00C06F69" w:rsidRDefault="00C06F69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FE207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Reverse: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5'-CCGAATCCCATTGCTTTGGC-3'</w:t>
            </w:r>
          </w:p>
        </w:tc>
      </w:tr>
      <w:tr w:rsidR="00C06F69" w14:paraId="16E40316" w14:textId="77777777">
        <w:trPr>
          <w:trHeight w:val="20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F3390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GAPDH</w:t>
            </w:r>
            <w:r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0C3A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Forward: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5'-AATGGGCAGCCGTTAGGAAA-3'</w:t>
            </w:r>
          </w:p>
        </w:tc>
      </w:tr>
      <w:tr w:rsidR="00C06F69" w14:paraId="596DFC48" w14:textId="77777777">
        <w:trPr>
          <w:trHeight w:val="20"/>
        </w:trPr>
        <w:tc>
          <w:tcPr>
            <w:tcW w:w="39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45719C4" w14:textId="77777777" w:rsidR="00C06F69" w:rsidRDefault="00C06F69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C844593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Reverse: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5'-GCGCCCAATACGACCAAATC-3'</w:t>
            </w:r>
          </w:p>
        </w:tc>
      </w:tr>
    </w:tbl>
    <w:p w14:paraId="6B7434DD" w14:textId="77777777" w:rsidR="00C06F69" w:rsidRDefault="00000000">
      <w:pPr>
        <w:pStyle w:val="BodyText"/>
        <w:adjustRightInd w:val="0"/>
        <w:snapToGrid w:val="0"/>
        <w:spacing w:line="240" w:lineRule="auto"/>
      </w:pPr>
      <w:r>
        <w:rPr>
          <w:rFonts w:hint="eastAsia"/>
        </w:rPr>
        <w:br w:type="page"/>
      </w:r>
    </w:p>
    <w:p w14:paraId="641CF2E7" w14:textId="77777777" w:rsidR="00C06F69" w:rsidRDefault="00000000">
      <w:pPr>
        <w:pStyle w:val="BodyText"/>
        <w:adjustRightInd w:val="0"/>
        <w:snapToGrid w:val="0"/>
        <w:spacing w:after="0" w:line="240" w:lineRule="auto"/>
        <w:rPr>
          <w:rFonts w:ascii="Times New Roman" w:hAnsi="Times New Roman"/>
          <w:b/>
          <w:sz w:val="24"/>
          <w:shd w:val="clear" w:color="auto" w:fill="FFFFFF"/>
        </w:rPr>
      </w:pPr>
      <w:r>
        <w:rPr>
          <w:rFonts w:ascii="Times New Roman" w:hAnsi="Times New Roman" w:hint="eastAsia"/>
          <w:b/>
          <w:sz w:val="24"/>
          <w:shd w:val="clear" w:color="auto" w:fill="FFFFFF"/>
        </w:rPr>
        <w:lastRenderedPageBreak/>
        <w:t>Table S</w:t>
      </w:r>
      <w:r>
        <w:rPr>
          <w:rFonts w:ascii="Times New Roman" w:hAnsi="Times New Roman"/>
          <w:b/>
          <w:sz w:val="24"/>
          <w:shd w:val="clear" w:color="auto" w:fill="FFFFFF"/>
        </w:rPr>
        <w:t>3</w:t>
      </w:r>
      <w:r>
        <w:rPr>
          <w:rFonts w:ascii="Times New Roman" w:hAnsi="Times New Roman" w:hint="eastAsia"/>
          <w:sz w:val="24"/>
          <w:shd w:val="clear" w:color="auto" w:fill="FFFFFF"/>
        </w:rPr>
        <w:t xml:space="preserve"> The primer sequences for MSP</w:t>
      </w:r>
    </w:p>
    <w:tbl>
      <w:tblPr>
        <w:tblW w:w="96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6935"/>
      </w:tblGrid>
      <w:tr w:rsidR="00C06F69" w14:paraId="1DFC2FC2" w14:textId="77777777">
        <w:trPr>
          <w:trHeight w:val="227"/>
          <w:jc w:val="center"/>
        </w:trPr>
        <w:tc>
          <w:tcPr>
            <w:tcW w:w="27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9F620F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bookmarkStart w:id="1" w:name="_Hlk98144522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Gene</w:t>
            </w:r>
          </w:p>
        </w:tc>
        <w:tc>
          <w:tcPr>
            <w:tcW w:w="69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81A0A2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Sequence</w:t>
            </w:r>
          </w:p>
        </w:tc>
      </w:tr>
      <w:tr w:rsidR="00C06F69" w14:paraId="3328F94F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C0F533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SMAD3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ethylation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8B898E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Forward: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5'-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TTTATAGGGTTTCGTAAAGCGTATC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-3'</w:t>
            </w:r>
          </w:p>
        </w:tc>
      </w:tr>
      <w:tr w:rsidR="00C06F69" w14:paraId="7F3B40B7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114C1" w14:textId="77777777" w:rsidR="00C06F69" w:rsidRDefault="00C06F69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B60DC6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Reverse: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5'-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GAATTCAAAACTAATTACCCACGAT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-3'</w:t>
            </w:r>
          </w:p>
        </w:tc>
      </w:tr>
      <w:tr w:rsidR="00C06F69" w14:paraId="697E82B8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E99E1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SMAD3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(u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nmethylat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ion)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D207B5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Forward: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5'-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TATAGGGTTTTGTAAAGTGTATTGG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-3'</w:t>
            </w:r>
          </w:p>
        </w:tc>
      </w:tr>
      <w:tr w:rsidR="00C06F69" w14:paraId="5410BD80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69B020" w14:textId="77777777" w:rsidR="00C06F69" w:rsidRDefault="00C06F69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9688F4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Reverse: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5'-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AAATTCAAAACTAATTACCCACAAT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-3'</w:t>
            </w:r>
          </w:p>
        </w:tc>
      </w:tr>
      <w:bookmarkEnd w:id="1"/>
    </w:tbl>
    <w:p w14:paraId="2142AE92" w14:textId="77777777" w:rsidR="00C06F69" w:rsidRDefault="00000000">
      <w:pPr>
        <w:pStyle w:val="BodyText"/>
        <w:adjustRightInd w:val="0"/>
        <w:snapToGrid w:val="0"/>
        <w:spacing w:after="0" w:line="240" w:lineRule="auto"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br w:type="page"/>
      </w:r>
    </w:p>
    <w:p w14:paraId="162FCD11" w14:textId="77777777" w:rsidR="00C06F69" w:rsidRDefault="00000000">
      <w:pPr>
        <w:pStyle w:val="BodyText"/>
        <w:adjustRightInd w:val="0"/>
        <w:snapToGrid w:val="0"/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  <w:shd w:val="clear" w:color="auto" w:fill="FFFFFF"/>
        </w:rPr>
        <w:lastRenderedPageBreak/>
        <w:t>Table S</w:t>
      </w:r>
      <w:r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shRNA </w:t>
      </w:r>
      <w:r>
        <w:rPr>
          <w:rFonts w:ascii="Times New Roman" w:hAnsi="Times New Roman"/>
          <w:sz w:val="24"/>
        </w:rPr>
        <w:t>sequences</w:t>
      </w:r>
    </w:p>
    <w:tbl>
      <w:tblPr>
        <w:tblW w:w="96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6935"/>
      </w:tblGrid>
      <w:tr w:rsidR="00C06F69" w14:paraId="2641F713" w14:textId="77777777">
        <w:trPr>
          <w:trHeight w:val="227"/>
          <w:jc w:val="center"/>
        </w:trPr>
        <w:tc>
          <w:tcPr>
            <w:tcW w:w="27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DAB73A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shRNA</w:t>
            </w:r>
          </w:p>
        </w:tc>
        <w:tc>
          <w:tcPr>
            <w:tcW w:w="69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B412CC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Sequence</w:t>
            </w:r>
          </w:p>
        </w:tc>
      </w:tr>
      <w:tr w:rsidR="00C06F69" w14:paraId="6A5E9463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B05B02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sh-SMAD3-1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A04407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5'-GCCTCAGTGACAGCGCTATTT-3' </w:t>
            </w:r>
          </w:p>
        </w:tc>
      </w:tr>
      <w:tr w:rsidR="00C06F69" w14:paraId="218FBF4C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6F7D9F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sh-SMAD3-2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30691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5'-GGATTGAGCTGCACCTGAATG-3'</w:t>
            </w:r>
          </w:p>
        </w:tc>
      </w:tr>
      <w:tr w:rsidR="00C06F69" w14:paraId="42EDAF76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AA7930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sh-SMAD3-3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F7F138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5'-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GAGCCTGGTCAAGAAACTCAA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-3' </w:t>
            </w:r>
          </w:p>
        </w:tc>
      </w:tr>
      <w:tr w:rsidR="00C06F69" w14:paraId="54B7CCB5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710B99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sh-ITGA6-1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D6C7B3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5'-CCTCTCAGATTCAGTAACTAT-3'</w:t>
            </w:r>
          </w:p>
        </w:tc>
      </w:tr>
      <w:tr w:rsidR="00C06F69" w14:paraId="7FB00E24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351BD0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sh-ITGA6-2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8CF28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5'-CGAGAAGGAAATCAAGACAAA-3' </w:t>
            </w:r>
          </w:p>
        </w:tc>
      </w:tr>
      <w:tr w:rsidR="00C06F69" w14:paraId="2AD723D5" w14:textId="77777777">
        <w:trPr>
          <w:trHeight w:val="227"/>
          <w:jc w:val="center"/>
        </w:trPr>
        <w:tc>
          <w:tcPr>
            <w:tcW w:w="27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1B6867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sh-ITGA6-3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80EB7E" w14:textId="77777777" w:rsidR="00C06F69" w:rsidRDefault="00000000">
            <w:pPr>
              <w:widowControl/>
              <w:adjustRightInd w:val="0"/>
              <w:snapToGrid w:val="0"/>
              <w:spacing w:line="24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5'-CGGATCGAGTTTGATAACGAT-3' </w:t>
            </w:r>
          </w:p>
        </w:tc>
      </w:tr>
    </w:tbl>
    <w:p w14:paraId="1A865ACD" w14:textId="77777777" w:rsidR="00C06F69" w:rsidRDefault="00C06F69">
      <w:pPr>
        <w:pStyle w:val="BodyText"/>
        <w:adjustRightInd w:val="0"/>
        <w:snapToGrid w:val="0"/>
        <w:spacing w:line="240" w:lineRule="auto"/>
        <w:rPr>
          <w:rFonts w:ascii="Times New Roman" w:hAnsi="Times New Roman"/>
          <w:b/>
          <w:color w:val="000000" w:themeColor="text1"/>
          <w:sz w:val="24"/>
        </w:rPr>
      </w:pPr>
    </w:p>
    <w:p w14:paraId="2F563BB2" w14:textId="77777777" w:rsidR="00C06F69" w:rsidRDefault="00C06F69">
      <w:pPr>
        <w:pStyle w:val="BodyText"/>
        <w:adjustRightInd w:val="0"/>
        <w:snapToGrid w:val="0"/>
        <w:spacing w:after="0" w:line="240" w:lineRule="auto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14:paraId="1A3CF19C" w14:textId="77777777" w:rsidR="00C06F69" w:rsidRDefault="00C06F69">
      <w:pPr>
        <w:pStyle w:val="BodyText"/>
        <w:adjustRightInd w:val="0"/>
        <w:snapToGrid w:val="0"/>
        <w:spacing w:line="240" w:lineRule="auto"/>
      </w:pPr>
    </w:p>
    <w:sectPr w:rsidR="00C06F6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IxMWEwZmRjMTlmN2RmMDM3MzIxN2Q0ZjM1MTI4ZDgifQ=="/>
  </w:docVars>
  <w:rsids>
    <w:rsidRoot w:val="00C06F69"/>
    <w:rsid w:val="00C06F69"/>
    <w:rsid w:val="00E274D2"/>
    <w:rsid w:val="01996D9C"/>
    <w:rsid w:val="02071E0A"/>
    <w:rsid w:val="110D37D1"/>
    <w:rsid w:val="13D17CF4"/>
    <w:rsid w:val="14EB1FDC"/>
    <w:rsid w:val="21A17C3F"/>
    <w:rsid w:val="22EC68FA"/>
    <w:rsid w:val="54121973"/>
    <w:rsid w:val="6C7F5C1B"/>
    <w:rsid w:val="6CB853A4"/>
    <w:rsid w:val="76D2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D8494"/>
  <w15:docId w15:val="{EB9DBA95-2EF0-4DD1-A43D-FE468EF1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  <w:rPr>
      <w:rFonts w:ascii="Calibri" w:eastAsia="SimSun" w:hAnsi="Calibri" w:cs="Times New Roman"/>
      <w:szCs w:val="24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Zhongyang Zhou</cp:lastModifiedBy>
  <cp:revision>2</cp:revision>
  <dcterms:created xsi:type="dcterms:W3CDTF">2014-10-29T12:08:00Z</dcterms:created>
  <dcterms:modified xsi:type="dcterms:W3CDTF">2024-01-19T03:27:00Z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1EE8306805C249E0B71838F0420C7E4B</vt:lpwstr>
  </property>
</Properties>
</file>