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D5AD2" w14:textId="25253FB5" w:rsidR="007F0DC4" w:rsidRDefault="0015535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3E3564">
        <w:rPr>
          <w:rFonts w:ascii="Times New Roman" w:hAnsi="Times New Roman" w:cs="Times New Roman"/>
          <w:b/>
          <w:bCs/>
          <w:sz w:val="30"/>
          <w:szCs w:val="30"/>
        </w:rPr>
        <w:t>Supplementary Materials</w:t>
      </w:r>
      <w:r w:rsidR="003E3564">
        <w:rPr>
          <w:rFonts w:ascii="Times New Roman" w:hAnsi="Times New Roman" w:cs="Times New Roman"/>
          <w:b/>
          <w:bCs/>
          <w:sz w:val="30"/>
          <w:szCs w:val="30"/>
        </w:rPr>
        <w:t xml:space="preserve"> for</w:t>
      </w:r>
    </w:p>
    <w:p w14:paraId="5044295F" w14:textId="2109C67E" w:rsidR="003E3564" w:rsidRPr="00EA5B35" w:rsidRDefault="003E3564" w:rsidP="003E3564">
      <w:pPr>
        <w:rPr>
          <w:szCs w:val="24"/>
        </w:rPr>
      </w:pPr>
    </w:p>
    <w:p w14:paraId="61F4052A" w14:textId="77777777" w:rsidR="003E3564" w:rsidRPr="00EA5B35" w:rsidRDefault="003E3564" w:rsidP="003E3564">
      <w:pPr>
        <w:rPr>
          <w:szCs w:val="24"/>
        </w:rPr>
      </w:pPr>
    </w:p>
    <w:p w14:paraId="69770C6C" w14:textId="4C0F37CD" w:rsidR="003E3564" w:rsidRPr="00FD70F6" w:rsidRDefault="003E3564" w:rsidP="00FD70F6">
      <w:pPr>
        <w:pStyle w:val="Head"/>
        <w:spacing w:before="0" w:after="0"/>
        <w:rPr>
          <w:b w:val="0"/>
          <w:sz w:val="24"/>
          <w:szCs w:val="24"/>
        </w:rPr>
      </w:pPr>
      <w:bookmarkStart w:id="0" w:name="_Hlk144982098"/>
      <w:bookmarkStart w:id="1" w:name="OLE_LINK24"/>
      <w:bookmarkEnd w:id="0"/>
      <w:r w:rsidRPr="00FD70F6">
        <w:rPr>
          <w:rFonts w:eastAsia="微软雅黑"/>
          <w:sz w:val="24"/>
          <w:szCs w:val="24"/>
        </w:rPr>
        <w:t xml:space="preserve">IL-33 regulates </w:t>
      </w:r>
      <w:bookmarkStart w:id="2" w:name="OLE_LINK3"/>
      <w:r w:rsidRPr="00FD70F6">
        <w:rPr>
          <w:sz w:val="24"/>
          <w:szCs w:val="24"/>
        </w:rPr>
        <w:t>adipogenesis</w:t>
      </w:r>
      <w:r w:rsidRPr="00FD70F6">
        <w:rPr>
          <w:rFonts w:eastAsia="微软雅黑"/>
          <w:sz w:val="24"/>
          <w:szCs w:val="24"/>
        </w:rPr>
        <w:t xml:space="preserve"> </w:t>
      </w:r>
      <w:bookmarkEnd w:id="2"/>
      <w:r w:rsidRPr="00FD70F6">
        <w:rPr>
          <w:rFonts w:eastAsia="微软雅黑"/>
          <w:sz w:val="24"/>
          <w:szCs w:val="24"/>
        </w:rPr>
        <w:t xml:space="preserve">via </w:t>
      </w:r>
      <w:proofErr w:type="spellStart"/>
      <w:r w:rsidRPr="00FD70F6">
        <w:rPr>
          <w:rFonts w:eastAsia="微软雅黑"/>
          <w:sz w:val="24"/>
          <w:szCs w:val="24"/>
        </w:rPr>
        <w:t>Wnt</w:t>
      </w:r>
      <w:proofErr w:type="spellEnd"/>
      <w:r w:rsidRPr="00FD70F6">
        <w:rPr>
          <w:rFonts w:eastAsia="微软雅黑"/>
          <w:sz w:val="24"/>
          <w:szCs w:val="24"/>
        </w:rPr>
        <w:t>/β-catenin/PPAR-γ signaling pathway in preadipocytes</w:t>
      </w:r>
      <w:bookmarkEnd w:id="1"/>
    </w:p>
    <w:p w14:paraId="17248838" w14:textId="77777777" w:rsidR="003E3564" w:rsidRPr="00EA5B35" w:rsidRDefault="003E3564" w:rsidP="00FD70F6">
      <w:pPr>
        <w:jc w:val="center"/>
        <w:rPr>
          <w:szCs w:val="24"/>
        </w:rPr>
      </w:pPr>
    </w:p>
    <w:p w14:paraId="53062AF3" w14:textId="77777777" w:rsidR="003E3564" w:rsidRPr="009A121B" w:rsidRDefault="003E3564" w:rsidP="003E3564">
      <w:pPr>
        <w:spacing w:line="120" w:lineRule="auto"/>
        <w:jc w:val="center"/>
        <w:rPr>
          <w:rFonts w:ascii="Times New Roman" w:eastAsia="宋体" w:hAnsi="Times New Roman" w:cs="Times New Roman"/>
          <w:i/>
          <w:iCs/>
          <w:szCs w:val="21"/>
          <w:vertAlign w:val="superscript"/>
        </w:rPr>
      </w:pP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Danning Xu</w:t>
      </w:r>
      <w:bookmarkStart w:id="3" w:name="OLE_LINK1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bookmarkEnd w:id="3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,</w:t>
      </w:r>
      <w:r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Siqi Zhuang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, Hongzhi Chen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2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, </w:t>
      </w:r>
      <w:r w:rsidRPr="009A121B">
        <w:rPr>
          <w:rFonts w:ascii="Times New Roman" w:eastAsia="宋体" w:hAnsi="Times New Roman" w:cs="Times New Roman"/>
          <w:b/>
          <w:bCs/>
          <w:szCs w:val="21"/>
        </w:rPr>
        <w:t>Mengjie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Jiang</w:t>
      </w:r>
      <w:proofErr w:type="gramStart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,</w:t>
      </w:r>
      <w:proofErr w:type="gramEnd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Ping Jiang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, Qian Wang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, Xuemei Wang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, </w:t>
      </w:r>
      <w:proofErr w:type="spellStart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Ruohong</w:t>
      </w:r>
      <w:proofErr w:type="spellEnd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Chen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, </w:t>
      </w:r>
      <w:proofErr w:type="spellStart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Haoneng</w:t>
      </w:r>
      <w:proofErr w:type="spellEnd"/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Tang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1*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</w:rPr>
        <w:t>, Lingli Tang</w:t>
      </w:r>
      <w:r w:rsidRPr="009A121B">
        <w:rPr>
          <w:rFonts w:ascii="Times New Roman" w:hAnsi="Times New Roman" w:cs="Times New Roman"/>
          <w:b/>
          <w:bCs/>
          <w:color w:val="000000" w:themeColor="text1"/>
          <w:szCs w:val="21"/>
          <w:vertAlign w:val="superscript"/>
        </w:rPr>
        <w:t>1*</w:t>
      </w:r>
    </w:p>
    <w:p w14:paraId="2EAA7EDA" w14:textId="77777777" w:rsidR="003E3564" w:rsidRPr="009A121B" w:rsidRDefault="003E3564" w:rsidP="003E3564">
      <w:pPr>
        <w:spacing w:line="120" w:lineRule="auto"/>
        <w:jc w:val="center"/>
        <w:rPr>
          <w:rFonts w:ascii="Times New Roman" w:eastAsia="宋体" w:hAnsi="Times New Roman" w:cs="Times New Roman"/>
          <w:szCs w:val="21"/>
        </w:rPr>
      </w:pPr>
      <w:bookmarkStart w:id="4" w:name="OLE_LINK44"/>
      <w:r w:rsidRPr="009A121B">
        <w:rPr>
          <w:rFonts w:ascii="Times New Roman" w:eastAsia="宋体" w:hAnsi="Times New Roman" w:cs="Times New Roman"/>
          <w:szCs w:val="21"/>
          <w:vertAlign w:val="superscript"/>
        </w:rPr>
        <w:t>1</w:t>
      </w:r>
      <w:bookmarkStart w:id="5" w:name="_Hlk147358930"/>
      <w:r w:rsidRPr="009A121B">
        <w:rPr>
          <w:rFonts w:ascii="Times New Roman" w:eastAsia="宋体" w:hAnsi="Times New Roman" w:cs="Times New Roman"/>
          <w:szCs w:val="21"/>
        </w:rPr>
        <w:t xml:space="preserve">Department of Laboratory Medicine, The </w:t>
      </w:r>
      <w:r w:rsidRPr="009A121B">
        <w:rPr>
          <w:rFonts w:ascii="Times New Roman" w:eastAsia="宋体" w:hAnsi="Times New Roman" w:cs="Times New Roman"/>
          <w:color w:val="000000" w:themeColor="text1"/>
          <w:kern w:val="0"/>
          <w:szCs w:val="21"/>
          <w:lang w:eastAsia="en-US"/>
        </w:rPr>
        <w:t>Second</w:t>
      </w:r>
      <w:r w:rsidRPr="009A121B">
        <w:rPr>
          <w:rFonts w:ascii="Times New Roman" w:eastAsia="宋体" w:hAnsi="Times New Roman" w:cs="Times New Roman"/>
          <w:szCs w:val="21"/>
        </w:rPr>
        <w:t xml:space="preserve"> </w:t>
      </w:r>
      <w:proofErr w:type="spellStart"/>
      <w:r w:rsidRPr="009A121B">
        <w:rPr>
          <w:rFonts w:ascii="Times New Roman" w:eastAsia="宋体" w:hAnsi="Times New Roman" w:cs="Times New Roman"/>
          <w:szCs w:val="21"/>
        </w:rPr>
        <w:t>Xiangya</w:t>
      </w:r>
      <w:proofErr w:type="spellEnd"/>
      <w:r w:rsidRPr="009A121B">
        <w:rPr>
          <w:rFonts w:ascii="Times New Roman" w:eastAsia="宋体" w:hAnsi="Times New Roman" w:cs="Times New Roman"/>
          <w:szCs w:val="21"/>
        </w:rPr>
        <w:t xml:space="preserve"> Hospital, Central South University, Changsha, </w:t>
      </w:r>
      <w:r w:rsidRPr="009A121B">
        <w:rPr>
          <w:rFonts w:ascii="Times New Roman" w:eastAsia="宋体" w:hAnsi="Times New Roman" w:cs="Times New Roman"/>
          <w:color w:val="000000" w:themeColor="text1"/>
          <w:kern w:val="0"/>
          <w:szCs w:val="21"/>
          <w:lang w:eastAsia="en-US"/>
        </w:rPr>
        <w:t>Hunan,</w:t>
      </w:r>
      <w:r w:rsidRPr="009A121B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</w:t>
      </w:r>
      <w:r w:rsidRPr="009A121B">
        <w:rPr>
          <w:rFonts w:ascii="Times New Roman" w:eastAsia="宋体" w:hAnsi="Times New Roman" w:cs="Times New Roman"/>
          <w:szCs w:val="21"/>
        </w:rPr>
        <w:t>China</w:t>
      </w:r>
      <w:bookmarkEnd w:id="4"/>
      <w:bookmarkEnd w:id="5"/>
    </w:p>
    <w:p w14:paraId="5DD12B1D" w14:textId="77777777" w:rsidR="003E3564" w:rsidRPr="009A121B" w:rsidRDefault="003E3564" w:rsidP="003E3564">
      <w:pPr>
        <w:spacing w:line="120" w:lineRule="auto"/>
        <w:jc w:val="center"/>
        <w:rPr>
          <w:rFonts w:ascii="Times New Roman" w:eastAsia="宋体" w:hAnsi="Times New Roman" w:cs="Times New Roman"/>
          <w:szCs w:val="21"/>
        </w:rPr>
      </w:pPr>
      <w:r w:rsidRPr="009A121B">
        <w:rPr>
          <w:rFonts w:ascii="Times New Roman" w:hAnsi="Times New Roman" w:cs="Times New Roman"/>
          <w:color w:val="212121"/>
          <w:szCs w:val="21"/>
          <w:shd w:val="clear" w:color="auto" w:fill="FFFFFF"/>
          <w:vertAlign w:val="superscript"/>
        </w:rPr>
        <w:t>2</w:t>
      </w:r>
      <w:r w:rsidRPr="009A121B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National Clinical Research Center for Metabolic Disease, Key Laboratory of Diabetes Immunology, Ministry of Education, Metabolic Syndrome Research Center, and Department of Metabolism &amp; Endocrinology, The Second </w:t>
      </w:r>
      <w:proofErr w:type="spellStart"/>
      <w:r w:rsidRPr="009A121B">
        <w:rPr>
          <w:rFonts w:ascii="Times New Roman" w:hAnsi="Times New Roman" w:cs="Times New Roman"/>
          <w:color w:val="212121"/>
          <w:szCs w:val="21"/>
          <w:shd w:val="clear" w:color="auto" w:fill="FFFFFF"/>
        </w:rPr>
        <w:t>Xiangya</w:t>
      </w:r>
      <w:proofErr w:type="spellEnd"/>
      <w:r w:rsidRPr="009A121B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Hospital, Central South University, Changsha, Hunan, China</w:t>
      </w:r>
    </w:p>
    <w:p w14:paraId="3C6FE109" w14:textId="77777777" w:rsidR="003E3564" w:rsidRPr="009A121B" w:rsidRDefault="003E3564" w:rsidP="003E3564">
      <w:pPr>
        <w:spacing w:line="120" w:lineRule="auto"/>
        <w:jc w:val="center"/>
        <w:rPr>
          <w:rFonts w:ascii="Times New Roman" w:eastAsia="宋体" w:hAnsi="Times New Roman" w:cs="Times New Roman"/>
          <w:szCs w:val="21"/>
        </w:rPr>
      </w:pPr>
    </w:p>
    <w:p w14:paraId="2B18E685" w14:textId="77777777" w:rsidR="003E3564" w:rsidRPr="009A121B" w:rsidRDefault="003E3564" w:rsidP="003E3564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9A121B">
        <w:rPr>
          <w:rFonts w:ascii="Times New Roman" w:hAnsi="Times New Roman" w:cs="Times New Roman"/>
          <w:b/>
          <w:bCs/>
          <w:szCs w:val="21"/>
          <w:vertAlign w:val="superscript"/>
        </w:rPr>
        <w:t>*</w:t>
      </w:r>
      <w:r w:rsidRPr="009A121B">
        <w:rPr>
          <w:rFonts w:ascii="Times New Roman" w:hAnsi="Times New Roman" w:cs="Times New Roman"/>
          <w:b/>
          <w:bCs/>
          <w:szCs w:val="21"/>
        </w:rPr>
        <w:t xml:space="preserve">Tang </w:t>
      </w:r>
      <w:proofErr w:type="spellStart"/>
      <w:r w:rsidRPr="009A121B">
        <w:rPr>
          <w:rFonts w:ascii="Times New Roman" w:hAnsi="Times New Roman" w:cs="Times New Roman"/>
          <w:b/>
          <w:bCs/>
          <w:szCs w:val="21"/>
        </w:rPr>
        <w:t>Haoneng</w:t>
      </w:r>
      <w:proofErr w:type="spellEnd"/>
      <w:r w:rsidRPr="009A121B">
        <w:rPr>
          <w:rFonts w:ascii="Times New Roman" w:hAnsi="Times New Roman" w:cs="Times New Roman"/>
          <w:b/>
          <w:bCs/>
          <w:szCs w:val="21"/>
        </w:rPr>
        <w:t xml:space="preserve"> and Tang Lingli contributed equally to this study</w:t>
      </w:r>
    </w:p>
    <w:p w14:paraId="75504465" w14:textId="77777777" w:rsidR="003E3564" w:rsidRPr="009A121B" w:rsidRDefault="003E3564" w:rsidP="003E3564">
      <w:pPr>
        <w:pStyle w:val="MDPI31text"/>
        <w:spacing w:line="480" w:lineRule="auto"/>
        <w:ind w:firstLine="0"/>
        <w:jc w:val="center"/>
        <w:rPr>
          <w:rFonts w:ascii="Times New Roman" w:eastAsiaTheme="minorEastAsia" w:hAnsi="Times New Roman"/>
          <w:b/>
          <w:bCs/>
          <w:color w:val="auto"/>
          <w:sz w:val="21"/>
          <w:szCs w:val="21"/>
          <w:lang w:eastAsia="zh-CN"/>
        </w:rPr>
      </w:pPr>
      <w:r w:rsidRPr="009A121B">
        <w:rPr>
          <w:rFonts w:ascii="Times New Roman" w:eastAsiaTheme="minorEastAsia" w:hAnsi="Times New Roman"/>
          <w:b/>
          <w:bCs/>
          <w:color w:val="auto"/>
          <w:sz w:val="21"/>
          <w:szCs w:val="21"/>
          <w:lang w:eastAsia="zh-CN"/>
        </w:rPr>
        <w:t>Corresponding authors:</w:t>
      </w:r>
    </w:p>
    <w:p w14:paraId="235CCCDB" w14:textId="77777777" w:rsidR="003E3564" w:rsidRPr="009A121B" w:rsidRDefault="003E3564" w:rsidP="003E3564">
      <w:pPr>
        <w:pStyle w:val="MDPI31text"/>
        <w:spacing w:line="480" w:lineRule="auto"/>
        <w:ind w:firstLine="0"/>
        <w:jc w:val="center"/>
        <w:rPr>
          <w:rFonts w:ascii="Times New Roman" w:eastAsiaTheme="minorEastAsia" w:hAnsi="Times New Roman"/>
          <w:bCs/>
          <w:sz w:val="21"/>
          <w:szCs w:val="21"/>
          <w:lang w:eastAsia="zh-CN"/>
        </w:rPr>
      </w:pPr>
      <w:proofErr w:type="spellStart"/>
      <w:r w:rsidRPr="009A121B">
        <w:rPr>
          <w:rFonts w:ascii="Times New Roman" w:eastAsiaTheme="minorEastAsia" w:hAnsi="Times New Roman"/>
          <w:bCs/>
          <w:color w:val="auto"/>
          <w:sz w:val="21"/>
          <w:szCs w:val="21"/>
          <w:lang w:eastAsia="zh-CN"/>
        </w:rPr>
        <w:t>Haoneng</w:t>
      </w:r>
      <w:proofErr w:type="spellEnd"/>
      <w:r w:rsidRPr="009A121B">
        <w:rPr>
          <w:rFonts w:ascii="Times New Roman" w:eastAsiaTheme="minorEastAsia" w:hAnsi="Times New Roman"/>
          <w:bCs/>
          <w:color w:val="auto"/>
          <w:sz w:val="21"/>
          <w:szCs w:val="21"/>
          <w:lang w:eastAsia="zh-CN"/>
        </w:rPr>
        <w:t xml:space="preserve"> Tang. </w:t>
      </w:r>
      <w:r w:rsidRPr="009A121B">
        <w:rPr>
          <w:rFonts w:ascii="Times New Roman" w:eastAsiaTheme="minorEastAsia" w:hAnsi="Times New Roman"/>
          <w:b/>
          <w:bCs/>
          <w:color w:val="auto"/>
          <w:sz w:val="21"/>
          <w:szCs w:val="21"/>
          <w:lang w:eastAsia="zh-CN"/>
        </w:rPr>
        <w:t xml:space="preserve">E-mail: </w:t>
      </w:r>
      <w:hyperlink r:id="rId6" w:history="1">
        <w:r w:rsidRPr="009A121B">
          <w:rPr>
            <w:rStyle w:val="a9"/>
            <w:rFonts w:ascii="Times New Roman" w:hAnsi="Times New Roman"/>
            <w:bCs/>
            <w:sz w:val="21"/>
            <w:szCs w:val="21"/>
          </w:rPr>
          <w:t>505462@csu.edu.cn</w:t>
        </w:r>
      </w:hyperlink>
      <w:r w:rsidRPr="009A121B">
        <w:rPr>
          <w:rFonts w:ascii="Times New Roman" w:hAnsi="Times New Roman"/>
          <w:bCs/>
          <w:sz w:val="21"/>
          <w:szCs w:val="21"/>
        </w:rPr>
        <w:t>.</w:t>
      </w:r>
    </w:p>
    <w:p w14:paraId="3A2BB245" w14:textId="77777777" w:rsidR="003E3564" w:rsidRPr="009A121B" w:rsidRDefault="003E3564" w:rsidP="003E3564">
      <w:pPr>
        <w:jc w:val="center"/>
        <w:rPr>
          <w:rFonts w:ascii="Times New Roman" w:eastAsia="微软雅黑" w:hAnsi="Times New Roman" w:cs="Times New Roman"/>
          <w:color w:val="FF0000"/>
          <w:szCs w:val="21"/>
        </w:rPr>
      </w:pPr>
      <w:r w:rsidRPr="009A121B">
        <w:rPr>
          <w:rFonts w:ascii="Times New Roman" w:hAnsi="Times New Roman" w:cs="Times New Roman"/>
          <w:bCs/>
          <w:szCs w:val="21"/>
        </w:rPr>
        <w:t xml:space="preserve">Lingli Tang. </w:t>
      </w:r>
      <w:r w:rsidRPr="009A121B">
        <w:rPr>
          <w:rFonts w:ascii="Times New Roman" w:hAnsi="Times New Roman" w:cs="Times New Roman"/>
          <w:b/>
          <w:bCs/>
          <w:szCs w:val="21"/>
        </w:rPr>
        <w:t>E-mail</w:t>
      </w:r>
      <w:r w:rsidRPr="009A121B">
        <w:rPr>
          <w:rFonts w:ascii="Times New Roman" w:hAnsi="Times New Roman" w:cs="Times New Roman"/>
          <w:bCs/>
          <w:szCs w:val="21"/>
        </w:rPr>
        <w:t xml:space="preserve">: </w:t>
      </w:r>
      <w:hyperlink r:id="rId7" w:history="1">
        <w:r w:rsidRPr="009A121B">
          <w:rPr>
            <w:rStyle w:val="a9"/>
            <w:rFonts w:ascii="Times New Roman" w:hAnsi="Times New Roman" w:cs="Times New Roman"/>
            <w:bCs/>
            <w:szCs w:val="21"/>
          </w:rPr>
          <w:t>linglitang@csu.edu.cn</w:t>
        </w:r>
      </w:hyperlink>
      <w:r w:rsidRPr="009A121B">
        <w:rPr>
          <w:rFonts w:ascii="Times New Roman" w:hAnsi="Times New Roman" w:cs="Times New Roman"/>
          <w:bCs/>
          <w:szCs w:val="21"/>
        </w:rPr>
        <w:t>.</w:t>
      </w:r>
    </w:p>
    <w:p w14:paraId="3962CA32" w14:textId="77777777" w:rsidR="003E3564" w:rsidRDefault="003E3564" w:rsidP="003E356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1BFB1" w14:textId="77777777" w:rsidR="003E3564" w:rsidRPr="003E3564" w:rsidRDefault="003E3564" w:rsidP="003E3564">
      <w:pPr>
        <w:jc w:val="center"/>
        <w:rPr>
          <w:szCs w:val="24"/>
        </w:rPr>
      </w:pPr>
    </w:p>
    <w:p w14:paraId="7D23A46A" w14:textId="77777777" w:rsidR="003E3564" w:rsidRDefault="003E3564" w:rsidP="003E3564"/>
    <w:p w14:paraId="5B6782C6" w14:textId="77777777" w:rsidR="003E3564" w:rsidRDefault="003E3564" w:rsidP="003E3564">
      <w:pPr>
        <w:rPr>
          <w:b/>
        </w:rPr>
      </w:pPr>
    </w:p>
    <w:p w14:paraId="2D10C0F8" w14:textId="77777777" w:rsidR="003E3564" w:rsidRPr="00FD70F6" w:rsidRDefault="003E3564" w:rsidP="003E3564">
      <w:pPr>
        <w:rPr>
          <w:rFonts w:ascii="Times New Roman" w:hAnsi="Times New Roman" w:cs="Times New Roman"/>
          <w:b/>
          <w:sz w:val="24"/>
          <w:szCs w:val="24"/>
        </w:rPr>
      </w:pPr>
      <w:r w:rsidRPr="00FD70F6">
        <w:rPr>
          <w:rFonts w:ascii="Times New Roman" w:hAnsi="Times New Roman" w:cs="Times New Roman"/>
          <w:b/>
          <w:sz w:val="24"/>
          <w:szCs w:val="24"/>
        </w:rPr>
        <w:t>This PDF file includes:</w:t>
      </w:r>
    </w:p>
    <w:p w14:paraId="0B00C2D2" w14:textId="5F92CFA7" w:rsidR="003E3564" w:rsidRPr="00FD70F6" w:rsidRDefault="003E3564" w:rsidP="003E3564">
      <w:pPr>
        <w:rPr>
          <w:rFonts w:ascii="Times New Roman" w:hAnsi="Times New Roman" w:cs="Times New Roman"/>
          <w:bCs/>
          <w:sz w:val="24"/>
          <w:szCs w:val="24"/>
        </w:rPr>
      </w:pPr>
      <w:r w:rsidRPr="00FD70F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D70F6">
        <w:rPr>
          <w:rFonts w:ascii="Times New Roman" w:hAnsi="Times New Roman" w:cs="Times New Roman"/>
          <w:bCs/>
          <w:sz w:val="24"/>
          <w:szCs w:val="24"/>
        </w:rPr>
        <w:t xml:space="preserve">  Table </w:t>
      </w:r>
      <w:r w:rsidR="00FD70F6">
        <w:rPr>
          <w:rFonts w:ascii="Times New Roman" w:hAnsi="Times New Roman" w:cs="Times New Roman"/>
          <w:bCs/>
          <w:sz w:val="24"/>
          <w:szCs w:val="24"/>
        </w:rPr>
        <w:t>S</w:t>
      </w:r>
      <w:r w:rsidRPr="00FD70F6">
        <w:rPr>
          <w:rFonts w:ascii="Times New Roman" w:hAnsi="Times New Roman" w:cs="Times New Roman"/>
          <w:bCs/>
          <w:sz w:val="24"/>
          <w:szCs w:val="24"/>
        </w:rPr>
        <w:t>1</w:t>
      </w:r>
    </w:p>
    <w:p w14:paraId="6D203706" w14:textId="73E4A577" w:rsidR="003E3564" w:rsidRPr="00FD70F6" w:rsidRDefault="003E3564" w:rsidP="003E3564">
      <w:pPr>
        <w:rPr>
          <w:rFonts w:ascii="Times New Roman" w:hAnsi="Times New Roman" w:cs="Times New Roman"/>
          <w:bCs/>
          <w:sz w:val="24"/>
          <w:szCs w:val="24"/>
        </w:rPr>
      </w:pPr>
      <w:r w:rsidRPr="00FD70F6">
        <w:rPr>
          <w:rFonts w:ascii="Times New Roman" w:hAnsi="Times New Roman" w:cs="Times New Roman"/>
          <w:bCs/>
          <w:sz w:val="24"/>
          <w:szCs w:val="24"/>
        </w:rPr>
        <w:t xml:space="preserve">       Fig</w:t>
      </w:r>
      <w:r w:rsidR="00FD70F6">
        <w:rPr>
          <w:rFonts w:ascii="Times New Roman" w:hAnsi="Times New Roman" w:cs="Times New Roman"/>
          <w:bCs/>
          <w:sz w:val="24"/>
          <w:szCs w:val="24"/>
        </w:rPr>
        <w:t>.</w:t>
      </w:r>
      <w:r w:rsidRPr="00FD70F6">
        <w:rPr>
          <w:rFonts w:ascii="Times New Roman" w:hAnsi="Times New Roman" w:cs="Times New Roman"/>
          <w:bCs/>
          <w:sz w:val="24"/>
          <w:szCs w:val="24"/>
        </w:rPr>
        <w:t xml:space="preserve"> S1</w:t>
      </w:r>
    </w:p>
    <w:p w14:paraId="76C7B82A" w14:textId="77777777" w:rsidR="003E3564" w:rsidRDefault="003E3564" w:rsidP="003E3564"/>
    <w:p w14:paraId="6559774D" w14:textId="1EFD8BD0" w:rsidR="003E3564" w:rsidRDefault="003E3564" w:rsidP="003E3564">
      <w:pPr>
        <w:ind w:left="720"/>
      </w:pPr>
    </w:p>
    <w:p w14:paraId="3442C2C7" w14:textId="77777777" w:rsidR="003E3564" w:rsidRDefault="003E3564" w:rsidP="003E3564"/>
    <w:p w14:paraId="23716533" w14:textId="77777777" w:rsidR="003E3564" w:rsidRPr="003E3564" w:rsidRDefault="003E3564">
      <w:pPr>
        <w:rPr>
          <w:rFonts w:ascii="Times New Roman" w:hAnsi="Times New Roman" w:cs="Times New Roman"/>
          <w:b/>
          <w:bCs/>
          <w:sz w:val="30"/>
          <w:szCs w:val="30"/>
        </w:rPr>
      </w:pPr>
    </w:p>
    <w:p w14:paraId="282CC41F" w14:textId="77777777" w:rsidR="003E3564" w:rsidRDefault="003E3564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59AD45D2" w14:textId="77777777" w:rsidR="003E3564" w:rsidRDefault="003E3564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2DCDB" w14:textId="77777777" w:rsidR="003E3564" w:rsidRDefault="003E3564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E9FCD" w14:textId="77777777" w:rsidR="003E3564" w:rsidRDefault="003E3564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66504" w14:textId="77777777" w:rsidR="003E3564" w:rsidRDefault="003E3564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7CAA0" w14:textId="77777777" w:rsidR="00FD70F6" w:rsidRDefault="00FD70F6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598B6D" w14:textId="77777777" w:rsidR="00FD70F6" w:rsidRDefault="00FD70F6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897EB" w14:textId="19049347" w:rsidR="007D582D" w:rsidRPr="003E3564" w:rsidRDefault="007D582D" w:rsidP="007D582D">
      <w:pPr>
        <w:spacing w:line="40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3E35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Table </w:t>
      </w:r>
      <w:r w:rsidR="00FD70F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3E3564">
        <w:rPr>
          <w:rFonts w:ascii="Times New Roman" w:hAnsi="Times New Roman" w:cs="Times New Roman"/>
          <w:b/>
          <w:bCs/>
          <w:sz w:val="28"/>
          <w:szCs w:val="28"/>
        </w:rPr>
        <w:t xml:space="preserve">1. List of primers used for real-time quantitative </w:t>
      </w:r>
      <w:proofErr w:type="gramStart"/>
      <w:r w:rsidRPr="003E3564">
        <w:rPr>
          <w:rFonts w:ascii="Times New Roman" w:hAnsi="Times New Roman" w:cs="Times New Roman"/>
          <w:b/>
          <w:bCs/>
          <w:sz w:val="28"/>
          <w:szCs w:val="28"/>
        </w:rPr>
        <w:t>PCR(</w:t>
      </w:r>
      <w:proofErr w:type="spellStart"/>
      <w:proofErr w:type="gramEnd"/>
      <w:r w:rsidRPr="003E3564">
        <w:rPr>
          <w:rFonts w:ascii="Times New Roman" w:hAnsi="Times New Roman" w:cs="Times New Roman"/>
          <w:b/>
          <w:bCs/>
          <w:sz w:val="28"/>
          <w:szCs w:val="28"/>
        </w:rPr>
        <w:t>qRT</w:t>
      </w:r>
      <w:proofErr w:type="spellEnd"/>
      <w:r w:rsidRPr="003E3564">
        <w:rPr>
          <w:rFonts w:ascii="Times New Roman" w:hAnsi="Times New Roman" w:cs="Times New Roman"/>
          <w:b/>
          <w:bCs/>
          <w:sz w:val="28"/>
          <w:szCs w:val="28"/>
        </w:rPr>
        <w:t>-PCR).</w:t>
      </w:r>
    </w:p>
    <w:tbl>
      <w:tblPr>
        <w:tblStyle w:val="a8"/>
        <w:tblW w:w="957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4313"/>
        <w:gridCol w:w="4205"/>
      </w:tblGrid>
      <w:tr w:rsidR="00155350" w:rsidRPr="00155350" w14:paraId="40F2A81A" w14:textId="77777777" w:rsidTr="00155350"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14:paraId="67C8ED42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336" w:type="dxa"/>
            <w:tcBorders>
              <w:top w:val="single" w:sz="4" w:space="0" w:color="auto"/>
              <w:bottom w:val="single" w:sz="4" w:space="0" w:color="auto"/>
            </w:tcBorders>
          </w:tcPr>
          <w:p w14:paraId="2242E37B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3E3564">
              <w:rPr>
                <w:b/>
                <w:bCs/>
                <w:sz w:val="24"/>
                <w:szCs w:val="24"/>
              </w:rPr>
              <w:t>Forward(</w:t>
            </w:r>
            <w:proofErr w:type="gramEnd"/>
            <w:r w:rsidRPr="003E3564">
              <w:rPr>
                <w:b/>
                <w:bCs/>
                <w:sz w:val="24"/>
                <w:szCs w:val="24"/>
              </w:rPr>
              <w:t>5’-3’)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7B1DABBD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3E3564">
              <w:rPr>
                <w:b/>
                <w:bCs/>
                <w:sz w:val="24"/>
                <w:szCs w:val="24"/>
              </w:rPr>
              <w:t>Reverse(</w:t>
            </w:r>
            <w:proofErr w:type="gramEnd"/>
            <w:r w:rsidRPr="003E3564">
              <w:rPr>
                <w:b/>
                <w:bCs/>
                <w:sz w:val="24"/>
                <w:szCs w:val="24"/>
              </w:rPr>
              <w:t>5’-3’)</w:t>
            </w:r>
          </w:p>
        </w:tc>
      </w:tr>
      <w:tr w:rsidR="00155350" w:rsidRPr="00155350" w14:paraId="031D6F84" w14:textId="77777777" w:rsidTr="00155350">
        <w:tc>
          <w:tcPr>
            <w:tcW w:w="1009" w:type="dxa"/>
            <w:tcBorders>
              <w:top w:val="single" w:sz="4" w:space="0" w:color="auto"/>
            </w:tcBorders>
          </w:tcPr>
          <w:p w14:paraId="3827B36E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b/>
                <w:bCs/>
                <w:sz w:val="24"/>
                <w:szCs w:val="24"/>
              </w:rPr>
              <w:t>actin</w:t>
            </w:r>
          </w:p>
        </w:tc>
        <w:tc>
          <w:tcPr>
            <w:tcW w:w="4336" w:type="dxa"/>
            <w:tcBorders>
              <w:top w:val="single" w:sz="4" w:space="0" w:color="auto"/>
            </w:tcBorders>
          </w:tcPr>
          <w:p w14:paraId="661B4F76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AGCCATGTACGTAGCCATCC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40C44D2A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bookmarkStart w:id="6" w:name="OLE_LINK4"/>
            <w:r w:rsidRPr="00155350">
              <w:rPr>
                <w:sz w:val="24"/>
                <w:szCs w:val="24"/>
              </w:rPr>
              <w:t>CTCTCAGCTGTGGTGGTGAA</w:t>
            </w:r>
            <w:bookmarkEnd w:id="6"/>
          </w:p>
        </w:tc>
      </w:tr>
      <w:tr w:rsidR="00155350" w:rsidRPr="00155350" w14:paraId="1FAB4DC6" w14:textId="77777777" w:rsidTr="00155350">
        <w:tc>
          <w:tcPr>
            <w:tcW w:w="1009" w:type="dxa"/>
          </w:tcPr>
          <w:p w14:paraId="1B4BCD62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b/>
                <w:bCs/>
                <w:sz w:val="24"/>
                <w:szCs w:val="24"/>
              </w:rPr>
              <w:t>IL-33</w:t>
            </w:r>
          </w:p>
        </w:tc>
        <w:tc>
          <w:tcPr>
            <w:tcW w:w="4336" w:type="dxa"/>
          </w:tcPr>
          <w:p w14:paraId="4612E572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GCTGCGTCTGTTGACACATT</w:t>
            </w:r>
          </w:p>
        </w:tc>
        <w:tc>
          <w:tcPr>
            <w:tcW w:w="4230" w:type="dxa"/>
          </w:tcPr>
          <w:p w14:paraId="5DF923C6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CACCTGGTCTTGCTCTTGGT</w:t>
            </w:r>
          </w:p>
        </w:tc>
      </w:tr>
      <w:tr w:rsidR="00155350" w:rsidRPr="00155350" w14:paraId="41B4A120" w14:textId="77777777" w:rsidTr="00155350">
        <w:tc>
          <w:tcPr>
            <w:tcW w:w="1009" w:type="dxa"/>
          </w:tcPr>
          <w:p w14:paraId="09D35E67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E3564">
              <w:rPr>
                <w:b/>
                <w:bCs/>
                <w:sz w:val="24"/>
                <w:szCs w:val="24"/>
              </w:rPr>
              <w:t>PPARγ</w:t>
            </w:r>
            <w:proofErr w:type="spellEnd"/>
          </w:p>
        </w:tc>
        <w:tc>
          <w:tcPr>
            <w:tcW w:w="4336" w:type="dxa"/>
          </w:tcPr>
          <w:p w14:paraId="0CD9551C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ATGTCTCACAATGCCATCAGG</w:t>
            </w:r>
          </w:p>
        </w:tc>
        <w:tc>
          <w:tcPr>
            <w:tcW w:w="4230" w:type="dxa"/>
            <w:vAlign w:val="center"/>
          </w:tcPr>
          <w:p w14:paraId="08A2D5C9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TCTGGGTTCAGCTGGTCGAT</w:t>
            </w:r>
          </w:p>
        </w:tc>
      </w:tr>
      <w:tr w:rsidR="00155350" w:rsidRPr="00155350" w14:paraId="6DF6257D" w14:textId="77777777" w:rsidTr="00155350">
        <w:tc>
          <w:tcPr>
            <w:tcW w:w="1009" w:type="dxa"/>
          </w:tcPr>
          <w:p w14:paraId="499615CD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b/>
                <w:bCs/>
                <w:sz w:val="24"/>
                <w:szCs w:val="24"/>
              </w:rPr>
              <w:t>C/EBPα</w:t>
            </w:r>
          </w:p>
        </w:tc>
        <w:tc>
          <w:tcPr>
            <w:tcW w:w="4336" w:type="dxa"/>
          </w:tcPr>
          <w:p w14:paraId="1DCF36C3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CAAGAACAGCAACGAGTACCG</w:t>
            </w:r>
          </w:p>
        </w:tc>
        <w:tc>
          <w:tcPr>
            <w:tcW w:w="4230" w:type="dxa"/>
          </w:tcPr>
          <w:p w14:paraId="31748FC9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GTCACTGGTCAACTCCAGCAC</w:t>
            </w:r>
          </w:p>
        </w:tc>
      </w:tr>
      <w:tr w:rsidR="00155350" w:rsidRPr="00155350" w14:paraId="6B7324B6" w14:textId="77777777" w:rsidTr="00155350">
        <w:tc>
          <w:tcPr>
            <w:tcW w:w="1009" w:type="dxa"/>
          </w:tcPr>
          <w:p w14:paraId="170915FD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b/>
                <w:bCs/>
                <w:sz w:val="24"/>
                <w:szCs w:val="24"/>
              </w:rPr>
              <w:t>FABP4</w:t>
            </w:r>
          </w:p>
        </w:tc>
        <w:tc>
          <w:tcPr>
            <w:tcW w:w="4336" w:type="dxa"/>
          </w:tcPr>
          <w:p w14:paraId="529D3BD6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AAGGTGAAGAGCATCATAACCCT</w:t>
            </w:r>
          </w:p>
        </w:tc>
        <w:tc>
          <w:tcPr>
            <w:tcW w:w="4230" w:type="dxa"/>
          </w:tcPr>
          <w:p w14:paraId="750D7208" w14:textId="77777777" w:rsidR="00155350" w:rsidRP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TCACGCCTTTCATAACACATTCC</w:t>
            </w:r>
          </w:p>
        </w:tc>
      </w:tr>
      <w:tr w:rsidR="00155350" w:rsidRPr="00155350" w14:paraId="514FDE11" w14:textId="77777777" w:rsidTr="00155350">
        <w:tc>
          <w:tcPr>
            <w:tcW w:w="1009" w:type="dxa"/>
            <w:tcBorders>
              <w:bottom w:val="single" w:sz="4" w:space="0" w:color="auto"/>
            </w:tcBorders>
          </w:tcPr>
          <w:p w14:paraId="4C13DC8D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b/>
                <w:bCs/>
                <w:sz w:val="24"/>
                <w:szCs w:val="24"/>
              </w:rPr>
              <w:t>LPL</w:t>
            </w:r>
          </w:p>
          <w:p w14:paraId="20D7314D" w14:textId="77777777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E3564">
              <w:rPr>
                <w:rFonts w:hint="eastAsia"/>
                <w:b/>
                <w:bCs/>
                <w:sz w:val="24"/>
                <w:szCs w:val="24"/>
              </w:rPr>
              <w:t>A</w:t>
            </w:r>
            <w:r w:rsidRPr="003E3564">
              <w:rPr>
                <w:b/>
                <w:bCs/>
                <w:sz w:val="24"/>
                <w:szCs w:val="24"/>
              </w:rPr>
              <w:t>dipoq</w:t>
            </w:r>
            <w:proofErr w:type="spellEnd"/>
          </w:p>
          <w:p w14:paraId="37D60C5F" w14:textId="6593DFA9" w:rsidR="00155350" w:rsidRPr="003E3564" w:rsidRDefault="00155350" w:rsidP="000C6539">
            <w:pPr>
              <w:spacing w:line="400" w:lineRule="exact"/>
              <w:jc w:val="center"/>
              <w:rPr>
                <w:b/>
                <w:bCs/>
                <w:sz w:val="24"/>
                <w:szCs w:val="24"/>
              </w:rPr>
            </w:pPr>
            <w:r w:rsidRPr="003E3564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3E3564">
              <w:rPr>
                <w:b/>
                <w:bCs/>
                <w:sz w:val="24"/>
                <w:szCs w:val="24"/>
              </w:rPr>
              <w:t>D36</w:t>
            </w:r>
          </w:p>
        </w:tc>
        <w:tc>
          <w:tcPr>
            <w:tcW w:w="4336" w:type="dxa"/>
            <w:tcBorders>
              <w:bottom w:val="single" w:sz="4" w:space="0" w:color="auto"/>
            </w:tcBorders>
          </w:tcPr>
          <w:p w14:paraId="3CBA6302" w14:textId="77777777" w:rsid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TGGCGTAGCAGGAAGTCTGA</w:t>
            </w:r>
          </w:p>
          <w:p w14:paraId="6F549937" w14:textId="77777777" w:rsidR="00E87135" w:rsidRDefault="00E87135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E87135">
              <w:rPr>
                <w:sz w:val="24"/>
                <w:szCs w:val="24"/>
              </w:rPr>
              <w:t>GCCTGGAGAAGCCGCTTATGTG</w:t>
            </w:r>
          </w:p>
          <w:p w14:paraId="29A57ABF" w14:textId="6A3BB638" w:rsidR="003E3564" w:rsidRPr="00155350" w:rsidRDefault="003E3564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3E3564">
              <w:rPr>
                <w:sz w:val="24"/>
                <w:szCs w:val="24"/>
              </w:rPr>
              <w:t>ATGGGCTGTGATCGGAACTG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5F16528" w14:textId="77777777" w:rsidR="00155350" w:rsidRDefault="00155350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55350">
              <w:rPr>
                <w:sz w:val="24"/>
                <w:szCs w:val="24"/>
              </w:rPr>
              <w:t>TGCCTCCATTGGGATAAATGTC</w:t>
            </w:r>
          </w:p>
          <w:p w14:paraId="66414F11" w14:textId="77777777" w:rsidR="00155350" w:rsidRDefault="00E87135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E87135">
              <w:rPr>
                <w:sz w:val="24"/>
                <w:szCs w:val="24"/>
              </w:rPr>
              <w:t>TGCCAGTGCTGCCGTCATAATG</w:t>
            </w:r>
          </w:p>
          <w:p w14:paraId="4C62A9E2" w14:textId="0137B0CC" w:rsidR="003E3564" w:rsidRPr="00155350" w:rsidRDefault="003E3564" w:rsidP="000C6539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3E3564">
              <w:rPr>
                <w:sz w:val="24"/>
                <w:szCs w:val="24"/>
              </w:rPr>
              <w:t>GTCTTCCCAATAAGCATGTCTCC</w:t>
            </w:r>
          </w:p>
        </w:tc>
      </w:tr>
    </w:tbl>
    <w:p w14:paraId="00071982" w14:textId="77777777" w:rsidR="007D582D" w:rsidRPr="00155350" w:rsidRDefault="007D582D" w:rsidP="007D582D">
      <w:pPr>
        <w:spacing w:line="400" w:lineRule="exact"/>
        <w:rPr>
          <w:rFonts w:ascii="Times New Roman" w:hAnsi="Times New Roman" w:cs="Times New Roman"/>
          <w:i/>
          <w:iCs/>
          <w:sz w:val="24"/>
          <w:szCs w:val="24"/>
        </w:rPr>
      </w:pPr>
    </w:p>
    <w:p w14:paraId="7824FF07" w14:textId="77777777" w:rsidR="007D582D" w:rsidRDefault="007D582D"/>
    <w:p w14:paraId="75B2ED40" w14:textId="77777777" w:rsidR="007119BE" w:rsidRDefault="007119BE"/>
    <w:p w14:paraId="16EC3C09" w14:textId="77777777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039B5A" w14:textId="036C2EB5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FE4D2" w14:textId="77777777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B595FD" w14:textId="77777777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7EC9AE" w14:textId="77777777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C963FB" w14:textId="77777777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37DC69" w14:textId="77777777" w:rsidR="007119BE" w:rsidRDefault="007119BE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9AD181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3F3AC4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464E2F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D60670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66BCD9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87608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48E315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A0448F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EA0D50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8B64B9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F165DA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DB55FC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94C1AB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56907A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6286DA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A2C263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5964A8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594088" w14:textId="77777777" w:rsidR="003E3564" w:rsidRDefault="003E3564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455A5" w14:textId="77777777" w:rsidR="007417D3" w:rsidRDefault="007417D3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D23B50" w14:textId="34F17F7B" w:rsidR="003E3564" w:rsidRPr="003E3564" w:rsidRDefault="003E3564" w:rsidP="007119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E3564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S</w:t>
      </w:r>
      <w:r w:rsidRPr="003E3564">
        <w:rPr>
          <w:rFonts w:ascii="Times New Roman" w:hAnsi="Times New Roman" w:cs="Times New Roman"/>
          <w:b/>
          <w:bCs/>
          <w:sz w:val="28"/>
          <w:szCs w:val="28"/>
        </w:rPr>
        <w:t>upplementary Figure. S1</w:t>
      </w:r>
    </w:p>
    <w:p w14:paraId="590648B8" w14:textId="4DE5B7BD" w:rsidR="007119BE" w:rsidRDefault="00B35EBA" w:rsidP="007119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ED113FC" wp14:editId="086E8383">
            <wp:extent cx="5274310" cy="3288766"/>
            <wp:effectExtent l="0" t="0" r="2540" b="6985"/>
            <wp:docPr id="502757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72"/>
                    <a:stretch/>
                  </pic:blipFill>
                  <pic:spPr bwMode="auto">
                    <a:xfrm>
                      <a:off x="0" y="0"/>
                      <a:ext cx="5274310" cy="328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EA2DE" w14:textId="7150FC89" w:rsidR="007119BE" w:rsidRPr="0087177C" w:rsidRDefault="00FD70F6" w:rsidP="007119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Fig.S1</w:t>
      </w:r>
      <w:r w:rsidR="007119BE" w:rsidRPr="008717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119BE" w:rsidRPr="0087177C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 xml:space="preserve"> The model of obese mice fed high</w:t>
      </w:r>
      <w:r w:rsidR="00B35EBA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 xml:space="preserve"> </w:t>
      </w:r>
      <w:r w:rsidR="007119BE" w:rsidRPr="0087177C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>fat diet was established successfully and serum IL-33 levels were measured in eight-week-old mice</w:t>
      </w:r>
      <w:r w:rsidR="007119BE" w:rsidRPr="008717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119BE" w:rsidRPr="0087177C">
        <w:rPr>
          <w:rFonts w:ascii="Times New Roman" w:hAnsi="Times New Roman" w:cs="Times New Roman"/>
          <w:sz w:val="24"/>
          <w:szCs w:val="24"/>
        </w:rPr>
        <w:t xml:space="preserve"> Mice were fed with HFD or ND for 8 weeks.</w:t>
      </w:r>
      <w:r w:rsidR="00B35EB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(a-</w:t>
      </w:r>
      <w:proofErr w:type="gramStart"/>
      <w:r w:rsidR="007119BE" w:rsidRPr="0087177C">
        <w:rPr>
          <w:rFonts w:ascii="Times New Roman" w:hAnsi="Times New Roman" w:cs="Times New Roman"/>
          <w:sz w:val="24"/>
          <w:szCs w:val="24"/>
        </w:rPr>
        <w:t>e)the</w:t>
      </w:r>
      <w:proofErr w:type="gramEnd"/>
      <w:r w:rsidR="007119BE" w:rsidRPr="0087177C">
        <w:rPr>
          <w:rFonts w:ascii="Times New Roman" w:hAnsi="Times New Roman" w:cs="Times New Roman"/>
          <w:sz w:val="24"/>
          <w:szCs w:val="24"/>
        </w:rPr>
        <w:t xml:space="preserve"> level of weights(a),</w:t>
      </w:r>
      <w:r w:rsidR="00CC7C2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TC</w:t>
      </w:r>
      <w:r w:rsidR="00CC7C2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(b),</w:t>
      </w:r>
      <w:r w:rsidR="00CC7C2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FPG(c),</w:t>
      </w:r>
      <w:r w:rsidR="00CC7C2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LDL-C(d) and HDL-C</w:t>
      </w:r>
      <w:r w:rsidR="00CC7C2A">
        <w:rPr>
          <w:rFonts w:ascii="Times New Roman" w:hAnsi="Times New Roman" w:cs="Times New Roman" w:hint="eastAsia"/>
          <w:sz w:val="24"/>
          <w:szCs w:val="24"/>
        </w:rPr>
        <w:t>/</w:t>
      </w:r>
      <w:r w:rsidR="00CC7C2A">
        <w:rPr>
          <w:rFonts w:ascii="Times New Roman" w:hAnsi="Times New Roman" w:cs="Times New Roman"/>
          <w:sz w:val="24"/>
          <w:szCs w:val="24"/>
        </w:rPr>
        <w:t>LDL-C</w:t>
      </w:r>
      <w:r w:rsidR="007119BE" w:rsidRPr="0087177C">
        <w:rPr>
          <w:rFonts w:ascii="Times New Roman" w:hAnsi="Times New Roman" w:cs="Times New Roman"/>
          <w:sz w:val="24"/>
          <w:szCs w:val="24"/>
        </w:rPr>
        <w:t xml:space="preserve">(e) of mice. (f) </w:t>
      </w:r>
      <w:r w:rsidR="007119BE" w:rsidRPr="0099437D">
        <w:rPr>
          <w:rFonts w:ascii="Times New Roman" w:hAnsi="Times New Roman" w:cs="Times New Roman"/>
          <w:color w:val="101214"/>
          <w:sz w:val="24"/>
          <w:szCs w:val="24"/>
        </w:rPr>
        <w:t>Serum IL-33 levels were detected by ELISA at 8 weeks</w:t>
      </w:r>
      <w:r w:rsidR="007119BE">
        <w:rPr>
          <w:rFonts w:ascii="Times New Roman" w:hAnsi="Times New Roman" w:cs="Times New Roman"/>
          <w:sz w:val="24"/>
          <w:szCs w:val="24"/>
        </w:rPr>
        <w:t xml:space="preserve">. </w:t>
      </w:r>
      <w:r w:rsidR="007119BE" w:rsidRPr="0087177C">
        <w:rPr>
          <w:rFonts w:ascii="Times New Roman" w:hAnsi="Times New Roman" w:cs="Times New Roman"/>
          <w:sz w:val="24"/>
          <w:szCs w:val="24"/>
        </w:rPr>
        <w:t xml:space="preserve">Data are represented as means ± SEM. n = </w:t>
      </w:r>
      <w:r w:rsidR="00B35EBA">
        <w:rPr>
          <w:rFonts w:ascii="Times New Roman" w:hAnsi="Times New Roman" w:cs="Times New Roman" w:hint="eastAsia"/>
          <w:sz w:val="24"/>
          <w:szCs w:val="24"/>
        </w:rPr>
        <w:t>5</w:t>
      </w:r>
      <w:r w:rsidR="007119BE" w:rsidRPr="0087177C">
        <w:rPr>
          <w:rFonts w:ascii="Times New Roman" w:hAnsi="Times New Roman" w:cs="Times New Roman"/>
          <w:sz w:val="24"/>
          <w:szCs w:val="24"/>
        </w:rPr>
        <w:t xml:space="preserve"> per group. *P&lt; 0.05, **P &lt; 0.01,</w:t>
      </w:r>
      <w:r w:rsidR="000D701C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***P &lt; 0.00</w:t>
      </w:r>
      <w:r w:rsidR="000D701C">
        <w:rPr>
          <w:rFonts w:ascii="Times New Roman" w:hAnsi="Times New Roman" w:cs="Times New Roman"/>
          <w:sz w:val="24"/>
          <w:szCs w:val="24"/>
        </w:rPr>
        <w:t xml:space="preserve">1 </w:t>
      </w:r>
      <w:r w:rsidR="000D701C" w:rsidRPr="0087177C">
        <w:rPr>
          <w:rFonts w:ascii="Times New Roman" w:hAnsi="Times New Roman" w:cs="Times New Roman"/>
          <w:sz w:val="24"/>
          <w:szCs w:val="24"/>
        </w:rPr>
        <w:t>and</w:t>
      </w:r>
      <w:r w:rsidR="007119BE" w:rsidRPr="0087177C">
        <w:rPr>
          <w:rFonts w:ascii="Times New Roman" w:hAnsi="Times New Roman" w:cs="Times New Roman"/>
          <w:sz w:val="24"/>
          <w:szCs w:val="24"/>
        </w:rPr>
        <w:t xml:space="preserve"> ****P &lt; 0.0001 v</w:t>
      </w:r>
      <w:r w:rsidR="00B35EBA">
        <w:rPr>
          <w:rFonts w:ascii="Times New Roman" w:hAnsi="Times New Roman" w:cs="Times New Roman"/>
          <w:sz w:val="24"/>
          <w:szCs w:val="24"/>
        </w:rPr>
        <w:t>ersu</w:t>
      </w:r>
      <w:r w:rsidR="007119BE" w:rsidRPr="0087177C">
        <w:rPr>
          <w:rFonts w:ascii="Times New Roman" w:hAnsi="Times New Roman" w:cs="Times New Roman"/>
          <w:sz w:val="24"/>
          <w:szCs w:val="24"/>
        </w:rPr>
        <w:t>s the ND group.</w:t>
      </w:r>
      <w:r w:rsidR="00B35EB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HFD,</w:t>
      </w:r>
      <w:r w:rsidR="00B35EB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high-fat diet; ND,</w:t>
      </w:r>
      <w:r w:rsidR="00B35EBA">
        <w:rPr>
          <w:rFonts w:ascii="Times New Roman" w:hAnsi="Times New Roman" w:cs="Times New Roman"/>
          <w:sz w:val="24"/>
          <w:szCs w:val="24"/>
        </w:rPr>
        <w:t xml:space="preserve"> </w:t>
      </w:r>
      <w:r w:rsidR="007119BE" w:rsidRPr="0087177C">
        <w:rPr>
          <w:rFonts w:ascii="Times New Roman" w:hAnsi="Times New Roman" w:cs="Times New Roman"/>
          <w:sz w:val="24"/>
          <w:szCs w:val="24"/>
        </w:rPr>
        <w:t>normal chow diet.</w:t>
      </w:r>
    </w:p>
    <w:p w14:paraId="22B65DF1" w14:textId="77777777" w:rsidR="007119BE" w:rsidRPr="00B35EBA" w:rsidRDefault="007119BE"/>
    <w:sectPr w:rsidR="007119BE" w:rsidRPr="00B35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445C9" w14:textId="77777777" w:rsidR="00F76A3D" w:rsidRDefault="00F76A3D" w:rsidP="007408AC">
      <w:r>
        <w:separator/>
      </w:r>
    </w:p>
  </w:endnote>
  <w:endnote w:type="continuationSeparator" w:id="0">
    <w:p w14:paraId="2C716BE1" w14:textId="77777777" w:rsidR="00F76A3D" w:rsidRDefault="00F76A3D" w:rsidP="0074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CA5F1" w14:textId="77777777" w:rsidR="00F76A3D" w:rsidRDefault="00F76A3D" w:rsidP="007408AC">
      <w:r>
        <w:separator/>
      </w:r>
    </w:p>
  </w:footnote>
  <w:footnote w:type="continuationSeparator" w:id="0">
    <w:p w14:paraId="6570736A" w14:textId="77777777" w:rsidR="00F76A3D" w:rsidRDefault="00F76A3D" w:rsidP="00740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IxMDM1NTa2tDAxsTRV0lEKTi0uzszPAykwqgUAQf7PKiwAAAA="/>
  </w:docVars>
  <w:rsids>
    <w:rsidRoot w:val="00A11979"/>
    <w:rsid w:val="000D701C"/>
    <w:rsid w:val="00155350"/>
    <w:rsid w:val="0020775B"/>
    <w:rsid w:val="003B7078"/>
    <w:rsid w:val="003E3564"/>
    <w:rsid w:val="00555040"/>
    <w:rsid w:val="00586B99"/>
    <w:rsid w:val="005F6E89"/>
    <w:rsid w:val="007119BE"/>
    <w:rsid w:val="007408AC"/>
    <w:rsid w:val="007417D3"/>
    <w:rsid w:val="007D582D"/>
    <w:rsid w:val="007F0DC4"/>
    <w:rsid w:val="00831C66"/>
    <w:rsid w:val="00880812"/>
    <w:rsid w:val="008C201B"/>
    <w:rsid w:val="008C63D4"/>
    <w:rsid w:val="008E0E60"/>
    <w:rsid w:val="00996482"/>
    <w:rsid w:val="009F6433"/>
    <w:rsid w:val="00A11979"/>
    <w:rsid w:val="00A91970"/>
    <w:rsid w:val="00AF53AB"/>
    <w:rsid w:val="00B35EBA"/>
    <w:rsid w:val="00C92CC0"/>
    <w:rsid w:val="00CC7C2A"/>
    <w:rsid w:val="00DF22FC"/>
    <w:rsid w:val="00E01CC8"/>
    <w:rsid w:val="00E04CD3"/>
    <w:rsid w:val="00E87135"/>
    <w:rsid w:val="00EF7A8B"/>
    <w:rsid w:val="00F36232"/>
    <w:rsid w:val="00F76A3D"/>
    <w:rsid w:val="00FD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1EDBB1"/>
  <w14:defaultImageDpi w14:val="32767"/>
  <w15:chartTrackingRefBased/>
  <w15:docId w15:val="{8F79B555-6E34-4765-A9DE-435E20F3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8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08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08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08AC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7408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rsid w:val="007D582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qFormat/>
    <w:rsid w:val="003E3564"/>
    <w:rPr>
      <w:color w:val="0000FF"/>
      <w:u w:val="single"/>
    </w:rPr>
  </w:style>
  <w:style w:type="paragraph" w:customStyle="1" w:styleId="PubInfo">
    <w:name w:val="PubInfo"/>
    <w:basedOn w:val="a"/>
    <w:qFormat/>
    <w:rsid w:val="003E3564"/>
    <w:pPr>
      <w:widowControl/>
      <w:suppressAutoHyphens/>
      <w:jc w:val="center"/>
    </w:pPr>
    <w:rPr>
      <w:rFonts w:ascii="Times New Roman" w:hAnsi="Times New Roman" w:cs="Times New Roman"/>
      <w:kern w:val="0"/>
      <w:sz w:val="20"/>
      <w:szCs w:val="20"/>
      <w:lang w:eastAsia="ar-SA"/>
    </w:rPr>
  </w:style>
  <w:style w:type="paragraph" w:customStyle="1" w:styleId="Head">
    <w:name w:val="Head"/>
    <w:basedOn w:val="a"/>
    <w:rsid w:val="003E3564"/>
    <w:pPr>
      <w:keepNext/>
      <w:widowControl/>
      <w:spacing w:before="120" w:after="120"/>
      <w:jc w:val="center"/>
      <w:outlineLvl w:val="0"/>
    </w:pPr>
    <w:rPr>
      <w:rFonts w:ascii="Times New Roman" w:hAnsi="Times New Roman" w:cs="Times New Roman"/>
      <w:b/>
      <w:bCs/>
      <w:kern w:val="28"/>
      <w:sz w:val="28"/>
      <w:szCs w:val="28"/>
      <w:lang w:eastAsia="en-US"/>
    </w:rPr>
  </w:style>
  <w:style w:type="paragraph" w:customStyle="1" w:styleId="Teaser">
    <w:name w:val="Teaser"/>
    <w:basedOn w:val="a"/>
    <w:rsid w:val="003E3564"/>
    <w:pPr>
      <w:widowControl/>
      <w:spacing w:before="120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DPI31text">
    <w:name w:val="MDPI_3.1_text"/>
    <w:link w:val="MDPI31textChar"/>
    <w:qFormat/>
    <w:rsid w:val="003E356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customStyle="1" w:styleId="MDPI31textChar">
    <w:name w:val="MDPI_3.1_text Char"/>
    <w:basedOn w:val="a0"/>
    <w:link w:val="MDPI31text"/>
    <w:qFormat/>
    <w:rsid w:val="003E3564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linglitang@cs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505462@cs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259</Words>
  <Characters>1791</Characters>
  <Application>Microsoft Office Word</Application>
  <DocSecurity>0</DocSecurity>
  <Lines>111</Lines>
  <Paragraphs>51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 琳</dc:creator>
  <cp:keywords/>
  <dc:description/>
  <cp:lastModifiedBy>琳 宁</cp:lastModifiedBy>
  <cp:revision>40</cp:revision>
  <dcterms:created xsi:type="dcterms:W3CDTF">2023-08-28T10:25:00Z</dcterms:created>
  <dcterms:modified xsi:type="dcterms:W3CDTF">2024-02-14T18:22:00Z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a58564f3137fc161c133a2e9f813f7d74dc19d58e8570e1e1ac6768eccd86dc3</vt:lpwstr>
  </property>
</Properties>
</file>