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rPr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Table S</w:t>
      </w:r>
      <w:r>
        <w:rPr>
          <w:b/>
          <w:bCs/>
          <w:color w:val="auto"/>
          <w:sz w:val="24"/>
        </w:rPr>
        <w:t>3</w:t>
      </w:r>
      <w:r>
        <w:rPr>
          <w:rFonts w:hint="eastAsia"/>
          <w:b/>
          <w:bCs/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 xml:space="preserve">Antibodies </w:t>
      </w:r>
      <w:r>
        <w:rPr>
          <w:color w:val="auto"/>
          <w:sz w:val="24"/>
        </w:rPr>
        <w:t>used</w:t>
      </w:r>
      <w:r>
        <w:rPr>
          <w:rFonts w:hint="eastAsia"/>
          <w:color w:val="auto"/>
          <w:sz w:val="24"/>
        </w:rPr>
        <w:t xml:space="preserve"> in</w:t>
      </w:r>
      <w:r>
        <w:rPr>
          <w:color w:val="auto"/>
          <w:sz w:val="24"/>
        </w:rPr>
        <w:t xml:space="preserve"> IHC, WB, Co-IP and ChIP assays</w:t>
      </w:r>
      <w:r>
        <w:rPr>
          <w:rFonts w:hint="eastAsia"/>
          <w:color w:val="auto"/>
          <w:sz w:val="24"/>
        </w:rPr>
        <w:t>.</w:t>
      </w:r>
    </w:p>
    <w:tbl>
      <w:tblPr>
        <w:tblStyle w:val="2"/>
        <w:tblW w:w="860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1933"/>
        <w:gridCol w:w="1832"/>
        <w:gridCol w:w="1497"/>
        <w:gridCol w:w="9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366" w:type="dxa"/>
            <w:tcBorders>
              <w:top w:val="single" w:color="auto" w:sz="12" w:space="0"/>
              <w:left w:val="nil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Antibody</w:t>
            </w:r>
          </w:p>
        </w:tc>
        <w:tc>
          <w:tcPr>
            <w:tcW w:w="19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Diluted multiples/Dosage</w:t>
            </w:r>
          </w:p>
        </w:tc>
        <w:tc>
          <w:tcPr>
            <w:tcW w:w="183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Company</w:t>
            </w:r>
          </w:p>
        </w:tc>
        <w:tc>
          <w:tcPr>
            <w:tcW w:w="149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Catalog No.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240" w:firstLineChars="100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Use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C</w:t>
            </w:r>
            <w:r>
              <w:rPr>
                <w:rFonts w:eastAsia="微软雅黑"/>
                <w:bCs/>
                <w:color w:val="auto"/>
                <w:sz w:val="24"/>
              </w:rPr>
              <w:t>DCA5</w:t>
            </w:r>
          </w:p>
        </w:tc>
        <w:tc>
          <w:tcPr>
            <w:tcW w:w="193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1</w:t>
            </w:r>
            <w:r>
              <w:rPr>
                <w:rFonts w:eastAsia="微软雅黑"/>
                <w:bCs/>
                <w:color w:val="auto"/>
                <w:sz w:val="24"/>
              </w:rPr>
              <w:t>:100</w:t>
            </w:r>
          </w:p>
        </w:tc>
        <w:tc>
          <w:tcPr>
            <w:tcW w:w="183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Abcam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Ab192237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IHC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K</w:t>
            </w:r>
            <w:r>
              <w:rPr>
                <w:rFonts w:eastAsia="微软雅黑"/>
                <w:bCs/>
                <w:color w:val="auto"/>
                <w:sz w:val="24"/>
              </w:rPr>
              <w:t>i-67</w:t>
            </w:r>
          </w:p>
        </w:tc>
        <w:tc>
          <w:tcPr>
            <w:tcW w:w="1933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1</w:t>
            </w:r>
            <w:r>
              <w:rPr>
                <w:rFonts w:eastAsia="微软雅黑"/>
                <w:bCs/>
                <w:color w:val="auto"/>
                <w:sz w:val="24"/>
              </w:rPr>
              <w:t>:100</w:t>
            </w:r>
          </w:p>
        </w:tc>
        <w:tc>
          <w:tcPr>
            <w:tcW w:w="1832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Abcam</w:t>
            </w:r>
          </w:p>
        </w:tc>
        <w:tc>
          <w:tcPr>
            <w:tcW w:w="1497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Ab16667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IHC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CDCA5</w:t>
            </w:r>
          </w:p>
        </w:tc>
        <w:tc>
          <w:tcPr>
            <w:tcW w:w="1933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1:1000</w:t>
            </w:r>
          </w:p>
        </w:tc>
        <w:tc>
          <w:tcPr>
            <w:tcW w:w="1832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CST</w:t>
            </w:r>
          </w:p>
        </w:tc>
        <w:tc>
          <w:tcPr>
            <w:tcW w:w="1497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58507S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WB, Co-IP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FOXM1</w:t>
            </w: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1:1000</w:t>
            </w:r>
          </w:p>
        </w:tc>
        <w:tc>
          <w:tcPr>
            <w:tcW w:w="1832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CST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20459S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W</w:t>
            </w:r>
            <w:r>
              <w:rPr>
                <w:rFonts w:eastAsia="微软雅黑"/>
                <w:bCs/>
                <w:color w:val="auto"/>
                <w:sz w:val="24"/>
              </w:rPr>
              <w:t>nt3a</w:t>
            </w: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1:500</w:t>
            </w:r>
          </w:p>
        </w:tc>
        <w:tc>
          <w:tcPr>
            <w:tcW w:w="1832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A</w:t>
            </w:r>
            <w:r>
              <w:rPr>
                <w:rFonts w:eastAsia="微软雅黑"/>
                <w:bCs/>
                <w:color w:val="auto"/>
                <w:sz w:val="24"/>
              </w:rPr>
              <w:t>bcam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Ab28472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c</w:t>
            </w:r>
            <w:r>
              <w:rPr>
                <w:rFonts w:eastAsia="微软雅黑"/>
                <w:bCs/>
                <w:color w:val="auto"/>
                <w:sz w:val="24"/>
              </w:rPr>
              <w:t>-Myc</w:t>
            </w: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1:1000</w:t>
            </w:r>
          </w:p>
        </w:tc>
        <w:tc>
          <w:tcPr>
            <w:tcW w:w="1832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C</w:t>
            </w:r>
            <w:r>
              <w:rPr>
                <w:rFonts w:eastAsia="微软雅黑"/>
                <w:bCs/>
                <w:color w:val="auto"/>
                <w:sz w:val="24"/>
              </w:rPr>
              <w:t>ST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1</w:t>
            </w:r>
            <w:r>
              <w:rPr>
                <w:rFonts w:eastAsia="微软雅黑"/>
                <w:bCs/>
                <w:color w:val="auto"/>
                <w:sz w:val="24"/>
              </w:rPr>
              <w:t>3987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β</w:t>
            </w:r>
            <w:r>
              <w:rPr>
                <w:rFonts w:eastAsia="微软雅黑"/>
                <w:bCs/>
                <w:color w:val="auto"/>
                <w:sz w:val="24"/>
              </w:rPr>
              <w:t>-Catenin</w:t>
            </w: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1:5000</w:t>
            </w:r>
          </w:p>
        </w:tc>
        <w:tc>
          <w:tcPr>
            <w:tcW w:w="1832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Proteintech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6</w:t>
            </w:r>
            <w:r>
              <w:rPr>
                <w:rFonts w:eastAsia="微软雅黑"/>
                <w:bCs/>
                <w:color w:val="auto"/>
                <w:sz w:val="24"/>
              </w:rPr>
              <w:t>6379-1-lg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GAPDH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1:3000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Proteintech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60004-1-lg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G</w:t>
            </w:r>
            <w:r>
              <w:rPr>
                <w:rFonts w:eastAsia="微软雅黑"/>
                <w:bCs/>
                <w:color w:val="auto"/>
                <w:sz w:val="24"/>
              </w:rPr>
              <w:t>oat anti-Rabbit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1:3000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B</w:t>
            </w:r>
            <w:r>
              <w:rPr>
                <w:rFonts w:eastAsia="微软雅黑"/>
                <w:bCs/>
                <w:color w:val="auto"/>
                <w:sz w:val="24"/>
              </w:rPr>
              <w:t>eyotime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A0208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IHC, WB, Co-IP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G</w:t>
            </w:r>
            <w:r>
              <w:rPr>
                <w:rFonts w:eastAsia="微软雅黑"/>
                <w:bCs/>
                <w:color w:val="auto"/>
                <w:sz w:val="24"/>
              </w:rPr>
              <w:t>oat anti-Mouse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1:3000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B</w:t>
            </w:r>
            <w:r>
              <w:rPr>
                <w:rFonts w:eastAsia="微软雅黑"/>
                <w:bCs/>
                <w:color w:val="auto"/>
                <w:sz w:val="24"/>
              </w:rPr>
              <w:t>eyotime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A0216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WB, Co-IP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Normal Rabbit IgG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2 μg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C</w:t>
            </w:r>
            <w:r>
              <w:rPr>
                <w:rFonts w:eastAsia="微软雅黑"/>
                <w:bCs/>
                <w:color w:val="auto"/>
                <w:sz w:val="24"/>
              </w:rPr>
              <w:t>ST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1</w:t>
            </w:r>
            <w:r>
              <w:rPr>
                <w:rFonts w:eastAsia="微软雅黑"/>
                <w:bCs/>
                <w:color w:val="auto"/>
                <w:sz w:val="24"/>
              </w:rPr>
              <w:t>3987S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ChIP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Histone H3 (D2B12) XP® Rabbit mAb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2 μg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C</w:t>
            </w:r>
            <w:r>
              <w:rPr>
                <w:rFonts w:eastAsia="微软雅黑"/>
                <w:bCs/>
                <w:color w:val="auto"/>
                <w:sz w:val="24"/>
              </w:rPr>
              <w:t>ST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4</w:t>
            </w:r>
            <w:r>
              <w:rPr>
                <w:rFonts w:eastAsia="微软雅黑"/>
                <w:bCs/>
                <w:color w:val="auto"/>
                <w:sz w:val="24"/>
              </w:rPr>
              <w:t xml:space="preserve">620             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ChIP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E2F1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1</w:t>
            </w:r>
            <w:r>
              <w:rPr>
                <w:rFonts w:eastAsia="微软雅黑"/>
                <w:bCs/>
                <w:color w:val="auto"/>
                <w:sz w:val="24"/>
              </w:rPr>
              <w:t>:50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hint="eastAsia" w:eastAsia="微软雅黑"/>
                <w:bCs/>
                <w:color w:val="auto"/>
                <w:sz w:val="24"/>
              </w:rPr>
              <w:t>S</w:t>
            </w:r>
            <w:r>
              <w:rPr>
                <w:rFonts w:eastAsia="微软雅黑"/>
                <w:bCs/>
                <w:color w:val="auto"/>
                <w:sz w:val="24"/>
              </w:rPr>
              <w:t>ANTA CRUZ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rFonts w:eastAsia="微软雅黑"/>
                <w:bCs/>
                <w:color w:val="auto"/>
                <w:sz w:val="24"/>
              </w:rPr>
              <w:t>Sc-251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微软雅黑"/>
                <w:bCs/>
                <w:color w:val="auto"/>
                <w:sz w:val="24"/>
              </w:rPr>
            </w:pPr>
            <w:r>
              <w:rPr>
                <w:color w:val="auto"/>
                <w:sz w:val="24"/>
              </w:rPr>
              <w:t>Co-IP, ChIP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2023-08-23T01:53:08Z</dcterms:created>
  <dc:creator>dufl</dc:creator>
  <cp:lastModifiedBy>Administrator</cp:lastModifiedBy>
  <dcterms:modified xsi:type="dcterms:W3CDTF">2023-08-23T01:53:11Z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B674631510AD45388970A94414C80250</vt:lpwstr>
  </property>
</Properties>
</file>