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cs="Times New Roman"/>
        </w:rPr>
        <w:t>1. Coding Algorithms for Defining diseases in the UK Biobank</w:t>
      </w:r>
    </w:p>
    <w:tbl>
      <w:tblPr>
        <w:tblStyle w:val="5"/>
        <w:tblW w:w="8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79"/>
        <w:gridCol w:w="269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Diseases</w:t>
            </w:r>
          </w:p>
        </w:tc>
        <w:tc>
          <w:tcPr>
            <w:tcW w:w="1979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ICD-10 code</w:t>
            </w:r>
          </w:p>
        </w:tc>
        <w:tc>
          <w:tcPr>
            <w:tcW w:w="2694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ICD-9 code</w:t>
            </w: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liver disease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C220, I850, I859, K703, K704, K721, K741, K742, K746, K766, K767, Z944</w:t>
            </w:r>
          </w:p>
        </w:tc>
        <w:tc>
          <w:tcPr>
            <w:tcW w:w="2694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1550,4560,5308,4561,7476,4562A,5715,5712,571,570,5718,5713,5722,5719,5715,5723,5724, V427</w:t>
            </w:r>
          </w:p>
        </w:tc>
        <w:tc>
          <w:tcPr>
            <w:tcW w:w="2552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 2 </w:t>
            </w:r>
            <w:r>
              <w:rPr>
                <w:rFonts w:hint="eastAsia"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iabetes 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E11</w:t>
            </w:r>
          </w:p>
        </w:tc>
        <w:tc>
          <w:tcPr>
            <w:tcW w:w="2694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50, 2500, 2509, 6480, 7902</w:t>
            </w: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Self-report: type 2 diabetes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xclude: Type 1 Diabetes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Hypertension 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I10, I11, I12, I13, I15, O10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401, 402, 403, 404, 405</w:t>
            </w: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Medication: ACE inhibitors, AT-II antagonists, Beta-blockers, Calcium channel-blockers, Thiazide diuretics;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Self-report: hypertension, essential 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Coronary artery disease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I21, I22, I23, I252, Z951</w:t>
            </w:r>
          </w:p>
        </w:tc>
        <w:tc>
          <w:tcPr>
            <w:tcW w:w="2694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410, 412, 414</w:t>
            </w: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Self-report: heart attack/myocardial infarction,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coronary angioplasty +/- stent, cabg, triple heart bypass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1979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I607, I600, I609, I619, I611, I614, I613, I615, I616, I629, I630, I632, I635, I678, I64X, I690, I612, I693, I606, I608, I618, I638, I60, I61, I601, I602, I603, I604, I64, I633</w:t>
            </w:r>
          </w:p>
        </w:tc>
        <w:tc>
          <w:tcPr>
            <w:tcW w:w="2694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430,431,7670,432,4329,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4340,4341,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Heart failure</w:t>
            </w:r>
          </w:p>
        </w:tc>
        <w:tc>
          <w:tcPr>
            <w:tcW w:w="1979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I50, I110, I130, I132, Z941, T862</w:t>
            </w:r>
          </w:p>
        </w:tc>
        <w:tc>
          <w:tcPr>
            <w:tcW w:w="2694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Self-report: heart failure/pulmonary odema, heart transplant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hint="eastAsia"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ronic kidney disease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I120, I131, I132, N18, N180, N181, N182, N183, N184, N185, N188, N189 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585, 5859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Non-alcoholic fatty liver disease </w:t>
            </w:r>
          </w:p>
        </w:tc>
        <w:tc>
          <w:tcPr>
            <w:tcW w:w="1979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K740, K746, K758, K760</w:t>
            </w:r>
          </w:p>
        </w:tc>
        <w:tc>
          <w:tcPr>
            <w:tcW w:w="2694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5715, 5718, 5719</w:t>
            </w:r>
          </w:p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Exclude individuals with liver disease other than NAFLD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YzhmOGQ1OWEzMTA5MzczNTJiM2U1YTlmMGI0ZmUifQ=="/>
  </w:docVars>
  <w:rsids>
    <w:rsidRoot w:val="00925A60"/>
    <w:rsid w:val="00050E00"/>
    <w:rsid w:val="000678C1"/>
    <w:rsid w:val="00174D03"/>
    <w:rsid w:val="001F1B5C"/>
    <w:rsid w:val="002644D8"/>
    <w:rsid w:val="003D5D78"/>
    <w:rsid w:val="004447C8"/>
    <w:rsid w:val="004D4B24"/>
    <w:rsid w:val="004F1E56"/>
    <w:rsid w:val="00510CE0"/>
    <w:rsid w:val="005F09DA"/>
    <w:rsid w:val="00617C15"/>
    <w:rsid w:val="0066457D"/>
    <w:rsid w:val="00671002"/>
    <w:rsid w:val="00790879"/>
    <w:rsid w:val="007B31E6"/>
    <w:rsid w:val="0083700B"/>
    <w:rsid w:val="008974EC"/>
    <w:rsid w:val="008B6DDE"/>
    <w:rsid w:val="008B7879"/>
    <w:rsid w:val="00925A60"/>
    <w:rsid w:val="0099426F"/>
    <w:rsid w:val="00A60EF1"/>
    <w:rsid w:val="00AE7BF8"/>
    <w:rsid w:val="00B51835"/>
    <w:rsid w:val="00D1245A"/>
    <w:rsid w:val="00D54CEA"/>
    <w:rsid w:val="00D6232B"/>
    <w:rsid w:val="00E736E7"/>
    <w:rsid w:val="00EA7428"/>
    <w:rsid w:val="00F44713"/>
    <w:rsid w:val="00F82901"/>
    <w:rsid w:val="0EF0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1177</Characters>
  <Lines>9</Lines>
  <Paragraphs>2</Paragraphs>
  <TotalTime>15</TotalTime>
  <ScaleCrop>false</ScaleCrop>
  <LinksUpToDate>false</LinksUpToDate>
  <CharactersWithSpaces>1329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2023-06-27T02:10:00Z</dcterms:created>
  <dc:creator>曾 琳</dc:creator>
  <cp:lastModifiedBy>IC</cp:lastModifiedBy>
  <dcterms:modified xsi:type="dcterms:W3CDTF">2024-06-12T01:31:35Z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4D48C87C02F144F9B9B4D9E1D1227F28_12</vt:lpwstr>
  </property>
</Properties>
</file>