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884C3E" w14:textId="7F1F98DE" w:rsidR="00C26B4F" w:rsidRPr="00C26B4F" w:rsidRDefault="00E21DC2" w:rsidP="003C4496">
      <w:pPr>
        <w:spacing w:line="360" w:lineRule="auto"/>
        <w:jc w:val="center"/>
        <w:rPr>
          <w:rFonts w:cstheme="minorHAnsi"/>
          <w:b/>
          <w:bCs/>
        </w:rPr>
      </w:pPr>
      <w:r>
        <w:rPr>
          <w:rFonts w:cstheme="minorHAnsi"/>
          <w:b/>
          <w:bCs/>
        </w:rPr>
        <w:t>Additional file 1</w:t>
      </w:r>
      <w:bookmarkStart w:id="0" w:name="_GoBack"/>
      <w:bookmarkEnd w:id="0"/>
    </w:p>
    <w:p w14:paraId="44054BB2" w14:textId="1BCFB892" w:rsidR="00C26B4F" w:rsidRPr="000A70C4" w:rsidRDefault="00C26B4F" w:rsidP="00C26B4F">
      <w:pPr>
        <w:spacing w:line="360" w:lineRule="auto"/>
        <w:jc w:val="center"/>
        <w:rPr>
          <w:rFonts w:cstheme="minorHAnsi"/>
          <w:b/>
          <w:bCs/>
        </w:rPr>
      </w:pPr>
      <w:r w:rsidRPr="0023547E">
        <w:rPr>
          <w:rFonts w:asciiTheme="majorBidi" w:hAnsiTheme="majorBidi" w:cstheme="majorBidi"/>
          <w:b/>
          <w:bCs/>
        </w:rPr>
        <w:t>Predictive Ability of Hypotension Prediction Index and Machine Learning Methods in Intraoperative Hypotension: a Systematic Review and Meta-analysis</w:t>
      </w:r>
    </w:p>
    <w:p w14:paraId="724092F3" w14:textId="77777777" w:rsidR="004A5A71" w:rsidRPr="008D7330" w:rsidRDefault="004A5A71" w:rsidP="004A5A71">
      <w:pPr>
        <w:spacing w:line="276" w:lineRule="auto"/>
        <w:jc w:val="both"/>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5"/>
        <w:gridCol w:w="4675"/>
      </w:tblGrid>
      <w:tr w:rsidR="004A5A71" w:rsidRPr="00BA67BD" w14:paraId="1BB0F944" w14:textId="77777777" w:rsidTr="001E42E9">
        <w:tc>
          <w:tcPr>
            <w:tcW w:w="4685" w:type="dxa"/>
          </w:tcPr>
          <w:p w14:paraId="325259E2" w14:textId="5864B684" w:rsidR="004A5A71" w:rsidRPr="009804EA" w:rsidRDefault="004A5A71" w:rsidP="00EA035D">
            <w:pPr>
              <w:rPr>
                <w:rFonts w:cstheme="minorHAnsi"/>
                <w:b/>
              </w:rPr>
            </w:pPr>
            <w:r>
              <w:rPr>
                <w:b/>
                <w:bCs/>
              </w:rPr>
              <w:t>Supplementary Tables</w:t>
            </w:r>
          </w:p>
        </w:tc>
        <w:tc>
          <w:tcPr>
            <w:tcW w:w="4675" w:type="dxa"/>
          </w:tcPr>
          <w:p w14:paraId="1C4EF245" w14:textId="77777777" w:rsidR="004A5A71" w:rsidRPr="00E01251" w:rsidRDefault="004A5A71" w:rsidP="00EA035D">
            <w:pPr>
              <w:spacing w:line="360" w:lineRule="auto"/>
              <w:jc w:val="right"/>
              <w:rPr>
                <w:i/>
                <w:iCs/>
              </w:rPr>
            </w:pPr>
          </w:p>
        </w:tc>
      </w:tr>
      <w:tr w:rsidR="004A5A71" w14:paraId="02075718" w14:textId="77777777" w:rsidTr="001E42E9">
        <w:tc>
          <w:tcPr>
            <w:tcW w:w="4685" w:type="dxa"/>
          </w:tcPr>
          <w:p w14:paraId="6F576205" w14:textId="6F96260F" w:rsidR="004A5A71" w:rsidRDefault="004A5A71" w:rsidP="00EA035D">
            <w:pPr>
              <w:spacing w:line="360" w:lineRule="auto"/>
              <w:ind w:left="182"/>
              <w:jc w:val="both"/>
            </w:pPr>
            <w:r>
              <w:t>Table S1</w:t>
            </w:r>
          </w:p>
        </w:tc>
        <w:tc>
          <w:tcPr>
            <w:tcW w:w="4675" w:type="dxa"/>
          </w:tcPr>
          <w:p w14:paraId="06583C20" w14:textId="77777777" w:rsidR="004A5A71" w:rsidRPr="00E01251" w:rsidRDefault="004A5A71" w:rsidP="00EA035D">
            <w:pPr>
              <w:spacing w:line="360" w:lineRule="auto"/>
              <w:jc w:val="right"/>
              <w:rPr>
                <w:i/>
                <w:iCs/>
              </w:rPr>
            </w:pPr>
            <w:r>
              <w:rPr>
                <w:i/>
                <w:iCs/>
              </w:rPr>
              <w:t>page</w:t>
            </w:r>
            <w:r w:rsidRPr="00E01251">
              <w:rPr>
                <w:i/>
                <w:iCs/>
              </w:rPr>
              <w:t xml:space="preserve"> </w:t>
            </w:r>
            <w:r>
              <w:rPr>
                <w:i/>
                <w:iCs/>
              </w:rPr>
              <w:t>2</w:t>
            </w:r>
          </w:p>
        </w:tc>
      </w:tr>
      <w:tr w:rsidR="001E42E9" w14:paraId="4E7CB4C4" w14:textId="77777777" w:rsidTr="001E42E9">
        <w:tc>
          <w:tcPr>
            <w:tcW w:w="4685" w:type="dxa"/>
          </w:tcPr>
          <w:p w14:paraId="26A1303B" w14:textId="564E6738" w:rsidR="001E42E9" w:rsidRDefault="001E42E9" w:rsidP="001E42E9">
            <w:pPr>
              <w:spacing w:line="360" w:lineRule="auto"/>
              <w:ind w:left="182"/>
              <w:jc w:val="both"/>
            </w:pPr>
            <w:r>
              <w:t>Table S2</w:t>
            </w:r>
          </w:p>
        </w:tc>
        <w:tc>
          <w:tcPr>
            <w:tcW w:w="4675" w:type="dxa"/>
          </w:tcPr>
          <w:p w14:paraId="10C41C41" w14:textId="19DB07C1" w:rsidR="001E42E9" w:rsidRDefault="001E42E9" w:rsidP="001E42E9">
            <w:pPr>
              <w:spacing w:line="360" w:lineRule="auto"/>
              <w:jc w:val="right"/>
              <w:rPr>
                <w:i/>
                <w:iCs/>
              </w:rPr>
            </w:pPr>
            <w:r>
              <w:rPr>
                <w:i/>
                <w:iCs/>
              </w:rPr>
              <w:t>page</w:t>
            </w:r>
            <w:r w:rsidRPr="00E01251">
              <w:rPr>
                <w:i/>
                <w:iCs/>
              </w:rPr>
              <w:t xml:space="preserve"> </w:t>
            </w:r>
            <w:r>
              <w:rPr>
                <w:i/>
                <w:iCs/>
              </w:rPr>
              <w:t>5</w:t>
            </w:r>
          </w:p>
        </w:tc>
      </w:tr>
      <w:tr w:rsidR="001F35CD" w14:paraId="6FA2DAD5" w14:textId="77777777" w:rsidTr="001E42E9">
        <w:tc>
          <w:tcPr>
            <w:tcW w:w="4685" w:type="dxa"/>
          </w:tcPr>
          <w:p w14:paraId="3F07FE62" w14:textId="6A314E45" w:rsidR="001F35CD" w:rsidRDefault="001F35CD" w:rsidP="001E42E9">
            <w:pPr>
              <w:spacing w:line="360" w:lineRule="auto"/>
              <w:ind w:left="182"/>
              <w:jc w:val="both"/>
            </w:pPr>
            <w:r>
              <w:t>References</w:t>
            </w:r>
          </w:p>
        </w:tc>
        <w:tc>
          <w:tcPr>
            <w:tcW w:w="4675" w:type="dxa"/>
          </w:tcPr>
          <w:p w14:paraId="30B6CB52" w14:textId="0C419A4A" w:rsidR="001F35CD" w:rsidRDefault="00C80AF5" w:rsidP="001E42E9">
            <w:pPr>
              <w:spacing w:line="360" w:lineRule="auto"/>
              <w:jc w:val="right"/>
              <w:rPr>
                <w:i/>
                <w:iCs/>
              </w:rPr>
            </w:pPr>
            <w:r>
              <w:rPr>
                <w:i/>
                <w:iCs/>
              </w:rPr>
              <w:t>page 7</w:t>
            </w:r>
          </w:p>
        </w:tc>
      </w:tr>
    </w:tbl>
    <w:p w14:paraId="2B433A2D" w14:textId="77777777" w:rsidR="004A5A71" w:rsidRDefault="004A5A71" w:rsidP="003C4496">
      <w:pPr>
        <w:spacing w:line="276" w:lineRule="auto"/>
        <w:jc w:val="both"/>
        <w:rPr>
          <w:b/>
          <w:bCs/>
        </w:rPr>
      </w:pPr>
    </w:p>
    <w:p w14:paraId="366E86DD" w14:textId="77777777" w:rsidR="004A5A71" w:rsidRDefault="004A5A71" w:rsidP="003C4496">
      <w:pPr>
        <w:spacing w:line="276" w:lineRule="auto"/>
        <w:jc w:val="both"/>
        <w:rPr>
          <w:b/>
          <w:bCs/>
        </w:rPr>
      </w:pPr>
    </w:p>
    <w:p w14:paraId="1D6F499E" w14:textId="77777777" w:rsidR="004A5A71" w:rsidRDefault="004A5A71" w:rsidP="003C4496">
      <w:pPr>
        <w:spacing w:line="276" w:lineRule="auto"/>
        <w:jc w:val="both"/>
        <w:rPr>
          <w:b/>
          <w:bCs/>
        </w:rPr>
      </w:pPr>
    </w:p>
    <w:p w14:paraId="1D518CDD" w14:textId="77777777" w:rsidR="004A5A71" w:rsidRDefault="004A5A71" w:rsidP="003C4496">
      <w:pPr>
        <w:spacing w:line="276" w:lineRule="auto"/>
        <w:jc w:val="both"/>
        <w:rPr>
          <w:b/>
          <w:bCs/>
        </w:rPr>
      </w:pPr>
    </w:p>
    <w:p w14:paraId="77BEA669" w14:textId="77777777" w:rsidR="004A5A71" w:rsidRDefault="004A5A71" w:rsidP="003C4496">
      <w:pPr>
        <w:spacing w:line="276" w:lineRule="auto"/>
        <w:jc w:val="both"/>
        <w:rPr>
          <w:b/>
          <w:bCs/>
        </w:rPr>
      </w:pPr>
    </w:p>
    <w:p w14:paraId="56A5762E" w14:textId="77777777" w:rsidR="004A5A71" w:rsidRDefault="004A5A71" w:rsidP="003C4496">
      <w:pPr>
        <w:spacing w:line="276" w:lineRule="auto"/>
        <w:jc w:val="both"/>
        <w:rPr>
          <w:b/>
          <w:bCs/>
        </w:rPr>
      </w:pPr>
    </w:p>
    <w:p w14:paraId="1B80A844" w14:textId="77777777" w:rsidR="004A5A71" w:rsidRDefault="004A5A71" w:rsidP="003C4496">
      <w:pPr>
        <w:spacing w:line="276" w:lineRule="auto"/>
        <w:jc w:val="both"/>
        <w:rPr>
          <w:b/>
          <w:bCs/>
        </w:rPr>
      </w:pPr>
    </w:p>
    <w:p w14:paraId="455F45D7" w14:textId="77777777" w:rsidR="004A5A71" w:rsidRDefault="004A5A71" w:rsidP="003C4496">
      <w:pPr>
        <w:spacing w:line="276" w:lineRule="auto"/>
        <w:jc w:val="both"/>
        <w:rPr>
          <w:b/>
          <w:bCs/>
        </w:rPr>
      </w:pPr>
    </w:p>
    <w:p w14:paraId="71592C2A" w14:textId="77777777" w:rsidR="004A5A71" w:rsidRDefault="004A5A71" w:rsidP="003C4496">
      <w:pPr>
        <w:spacing w:line="276" w:lineRule="auto"/>
        <w:jc w:val="both"/>
        <w:rPr>
          <w:b/>
          <w:bCs/>
        </w:rPr>
      </w:pPr>
    </w:p>
    <w:p w14:paraId="75359D75" w14:textId="77777777" w:rsidR="004A5A71" w:rsidRDefault="004A5A71" w:rsidP="003C4496">
      <w:pPr>
        <w:spacing w:line="276" w:lineRule="auto"/>
        <w:jc w:val="both"/>
        <w:rPr>
          <w:b/>
          <w:bCs/>
        </w:rPr>
      </w:pPr>
    </w:p>
    <w:p w14:paraId="33325DCF" w14:textId="77777777" w:rsidR="004A5A71" w:rsidRDefault="004A5A71" w:rsidP="003C4496">
      <w:pPr>
        <w:spacing w:line="276" w:lineRule="auto"/>
        <w:jc w:val="both"/>
        <w:rPr>
          <w:b/>
          <w:bCs/>
        </w:rPr>
      </w:pPr>
    </w:p>
    <w:p w14:paraId="1F25269A" w14:textId="77777777" w:rsidR="003C4496" w:rsidRDefault="003C4496" w:rsidP="003C4496">
      <w:pPr>
        <w:pStyle w:val="Caption"/>
        <w:keepNext/>
      </w:pPr>
    </w:p>
    <w:p w14:paraId="4B4352B4" w14:textId="77777777" w:rsidR="001E42E9" w:rsidRDefault="001E42E9" w:rsidP="001E42E9"/>
    <w:p w14:paraId="7108EF8C" w14:textId="77777777" w:rsidR="001E42E9" w:rsidRDefault="001E42E9" w:rsidP="001E42E9"/>
    <w:p w14:paraId="2B484BC0" w14:textId="77777777" w:rsidR="001E42E9" w:rsidRPr="001E42E9" w:rsidRDefault="001E42E9" w:rsidP="001E42E9"/>
    <w:p w14:paraId="08E8D2AB" w14:textId="7733C9FB" w:rsidR="001E42E9" w:rsidRDefault="001E42E9" w:rsidP="001E42E9">
      <w:pPr>
        <w:pStyle w:val="Caption"/>
        <w:keepNext/>
      </w:pPr>
      <w:r>
        <w:t>Table S</w:t>
      </w:r>
      <w:fldSimple w:instr=" SEQ Table \* ARABIC ">
        <w:r>
          <w:rPr>
            <w:noProof/>
          </w:rPr>
          <w:t>1</w:t>
        </w:r>
      </w:fldSimple>
      <w:r>
        <w:t xml:space="preserve"> Inclusion and exclusion criteria of HPI studies</w:t>
      </w:r>
    </w:p>
    <w:tbl>
      <w:tblPr>
        <w:tblStyle w:val="TableGrid"/>
        <w:tblW w:w="9715" w:type="dxa"/>
        <w:tblLayout w:type="fixed"/>
        <w:tblCellMar>
          <w:left w:w="58" w:type="dxa"/>
          <w:right w:w="58" w:type="dxa"/>
        </w:tblCellMar>
        <w:tblLook w:val="04A0" w:firstRow="1" w:lastRow="0" w:firstColumn="1" w:lastColumn="0" w:noHBand="0" w:noVBand="1"/>
      </w:tblPr>
      <w:tblGrid>
        <w:gridCol w:w="1381"/>
        <w:gridCol w:w="4104"/>
        <w:gridCol w:w="4230"/>
      </w:tblGrid>
      <w:tr w:rsidR="001E42E9" w:rsidRPr="00282043" w14:paraId="5C2EA814" w14:textId="77777777" w:rsidTr="00EA035D">
        <w:trPr>
          <w:trHeight w:val="288"/>
        </w:trPr>
        <w:tc>
          <w:tcPr>
            <w:tcW w:w="1381" w:type="dxa"/>
            <w:noWrap/>
            <w:hideMark/>
          </w:tcPr>
          <w:p w14:paraId="212FA42A" w14:textId="77777777" w:rsidR="001E42E9" w:rsidRPr="00282043" w:rsidRDefault="001E42E9" w:rsidP="00EA035D">
            <w:pPr>
              <w:rPr>
                <w:rFonts w:eastAsia="Times New Roman" w:cstheme="minorHAnsi"/>
                <w:kern w:val="0"/>
                <w:sz w:val="18"/>
                <w:szCs w:val="18"/>
                <w14:ligatures w14:val="none"/>
              </w:rPr>
            </w:pPr>
            <w:r w:rsidRPr="001E42E9">
              <w:rPr>
                <w:rFonts w:eastAsia="Times New Roman" w:cstheme="minorHAnsi"/>
                <w:kern w:val="0"/>
                <w:sz w:val="18"/>
                <w:szCs w:val="18"/>
                <w14:ligatures w14:val="none"/>
              </w:rPr>
              <w:t>Author and year</w:t>
            </w:r>
          </w:p>
        </w:tc>
        <w:tc>
          <w:tcPr>
            <w:tcW w:w="4104" w:type="dxa"/>
            <w:noWrap/>
            <w:hideMark/>
          </w:tcPr>
          <w:p w14:paraId="3BB99462" w14:textId="710FFF5B"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 xml:space="preserve">Inclusion </w:t>
            </w:r>
            <w:proofErr w:type="spellStart"/>
            <w:r w:rsidR="00E7115B">
              <w:rPr>
                <w:rFonts w:eastAsia="Times New Roman" w:cstheme="minorHAnsi"/>
                <w:color w:val="000000"/>
                <w:kern w:val="0"/>
                <w:sz w:val="18"/>
                <w:szCs w:val="18"/>
                <w14:ligatures w14:val="none"/>
              </w:rPr>
              <w:t>critera</w:t>
            </w:r>
            <w:proofErr w:type="spellEnd"/>
          </w:p>
        </w:tc>
        <w:tc>
          <w:tcPr>
            <w:tcW w:w="4230" w:type="dxa"/>
            <w:noWrap/>
            <w:hideMark/>
          </w:tcPr>
          <w:p w14:paraId="597E451F"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Exclusion criteria</w:t>
            </w:r>
          </w:p>
        </w:tc>
      </w:tr>
      <w:tr w:rsidR="001E42E9" w:rsidRPr="00282043" w14:paraId="679FA000" w14:textId="77777777" w:rsidTr="00EA035D">
        <w:trPr>
          <w:trHeight w:val="288"/>
        </w:trPr>
        <w:tc>
          <w:tcPr>
            <w:tcW w:w="1381" w:type="dxa"/>
            <w:noWrap/>
            <w:hideMark/>
          </w:tcPr>
          <w:p w14:paraId="622CC8B8" w14:textId="26A48E2F" w:rsidR="001E42E9" w:rsidRDefault="001E42E9" w:rsidP="00EA035D">
            <w:pPr>
              <w:rPr>
                <w:rFonts w:eastAsia="Times New Roman" w:cstheme="minorHAnsi"/>
                <w:color w:val="000000"/>
                <w:kern w:val="0"/>
                <w:sz w:val="18"/>
                <w:szCs w:val="18"/>
                <w14:ligatures w14:val="none"/>
              </w:rPr>
            </w:pPr>
            <w:proofErr w:type="spellStart"/>
            <w:r w:rsidRPr="00282043">
              <w:rPr>
                <w:rFonts w:eastAsia="Times New Roman" w:cstheme="minorHAnsi"/>
                <w:color w:val="000000"/>
                <w:kern w:val="0"/>
                <w:sz w:val="18"/>
                <w:szCs w:val="18"/>
                <w14:ligatures w14:val="none"/>
              </w:rPr>
              <w:t>Frassanito</w:t>
            </w:r>
            <w:proofErr w:type="spellEnd"/>
            <w:r w:rsidRPr="00282043">
              <w:rPr>
                <w:rFonts w:eastAsia="Times New Roman" w:cstheme="minorHAnsi"/>
                <w:color w:val="000000"/>
                <w:kern w:val="0"/>
                <w:sz w:val="18"/>
                <w:szCs w:val="18"/>
                <w14:ligatures w14:val="none"/>
              </w:rPr>
              <w:t>, 2023</w:t>
            </w:r>
          </w:p>
          <w:p w14:paraId="25DBF346" w14:textId="0EF1C510" w:rsidR="00611538" w:rsidRDefault="00611538" w:rsidP="00EA035D">
            <w:pPr>
              <w:rPr>
                <w:rFonts w:eastAsia="Times New Roman" w:cstheme="minorHAnsi"/>
                <w:color w:val="000000"/>
                <w:kern w:val="0"/>
                <w:sz w:val="18"/>
                <w:szCs w:val="18"/>
                <w14:ligatures w14:val="none"/>
              </w:rPr>
            </w:pPr>
            <w:r>
              <w:rPr>
                <w:rFonts w:eastAsia="Times New Roman" w:cstheme="minorHAnsi"/>
                <w:color w:val="000000"/>
                <w:kern w:val="0"/>
                <w:sz w:val="18"/>
                <w:szCs w:val="18"/>
                <w14:ligatures w14:val="none"/>
              </w:rPr>
              <w:fldChar w:fldCharType="begin">
                <w:fldData xml:space="preserve">PEVuZE5vdGU+PENpdGU+PEF1dGhvcj5GcmFzc2FuaXRvPC9BdXRob3I+PFllYXI+MjAyMzwvWWVh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</w:fldData>
              </w:fldChar>
            </w:r>
            <w:r>
              <w:rPr>
                <w:rFonts w:eastAsia="Times New Roman" w:cstheme="minorHAnsi"/>
                <w:color w:val="000000"/>
                <w:kern w:val="0"/>
                <w:sz w:val="18"/>
                <w:szCs w:val="18"/>
                <w14:ligatures w14:val="none"/>
              </w:rPr>
              <w:instrText xml:space="preserve"> ADDIN EN.CITE </w:instrText>
            </w:r>
            <w:r>
              <w:rPr>
                <w:rFonts w:eastAsia="Times New Roman" w:cstheme="minorHAnsi"/>
                <w:color w:val="000000"/>
                <w:kern w:val="0"/>
                <w:sz w:val="18"/>
                <w:szCs w:val="18"/>
                <w14:ligatures w14:val="none"/>
              </w:rPr>
              <w:fldChar w:fldCharType="begin">
                <w:fldData xml:space="preserve">PEVuZE5vdGU+PENpdGU+PEF1dGhvcj5GcmFzc2FuaXRvPC9BdXRob3I+PFllYXI+MjAyMzwvWWVh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</w:fldData>
              </w:fldChar>
            </w:r>
            <w:r>
              <w:rPr>
                <w:rFonts w:eastAsia="Times New Roman" w:cstheme="minorHAnsi"/>
                <w:color w:val="000000"/>
                <w:kern w:val="0"/>
                <w:sz w:val="18"/>
                <w:szCs w:val="18"/>
                <w14:ligatures w14:val="none"/>
              </w:rPr>
              <w:instrText xml:space="preserve"> ADDIN EN.CITE.DATA </w:instrText>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end"/>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separate"/>
            </w:r>
            <w:r>
              <w:rPr>
                <w:rFonts w:eastAsia="Times New Roman" w:cstheme="minorHAnsi"/>
                <w:noProof/>
                <w:color w:val="000000"/>
                <w:kern w:val="0"/>
                <w:sz w:val="18"/>
                <w:szCs w:val="18"/>
                <w14:ligatures w14:val="none"/>
              </w:rPr>
              <w:t>(1)</w:t>
            </w:r>
            <w:r>
              <w:rPr>
                <w:rFonts w:eastAsia="Times New Roman" w:cstheme="minorHAnsi"/>
                <w:color w:val="000000"/>
                <w:kern w:val="0"/>
                <w:sz w:val="18"/>
                <w:szCs w:val="18"/>
                <w14:ligatures w14:val="none"/>
              </w:rPr>
              <w:fldChar w:fldCharType="end"/>
            </w:r>
          </w:p>
          <w:p w14:paraId="04F2DDBD" w14:textId="77777777" w:rsidR="001F35CD" w:rsidRPr="00282043" w:rsidRDefault="001F35CD" w:rsidP="00EA035D">
            <w:pPr>
              <w:rPr>
                <w:rFonts w:eastAsia="Times New Roman" w:cstheme="minorHAnsi"/>
                <w:color w:val="000000"/>
                <w:kern w:val="0"/>
                <w:sz w:val="18"/>
                <w:szCs w:val="18"/>
                <w14:ligatures w14:val="none"/>
              </w:rPr>
            </w:pPr>
          </w:p>
        </w:tc>
        <w:tc>
          <w:tcPr>
            <w:tcW w:w="4104" w:type="dxa"/>
            <w:noWrap/>
            <w:hideMark/>
          </w:tcPr>
          <w:p w14:paraId="7431404C" w14:textId="77777777" w:rsidR="001E42E9" w:rsidRPr="00282043" w:rsidRDefault="001E42E9" w:rsidP="00EA035D">
            <w:pPr>
              <w:rPr>
                <w:rFonts w:eastAsia="Times New Roman" w:cstheme="minorHAnsi"/>
                <w:color w:val="000000"/>
                <w:kern w:val="0"/>
                <w:sz w:val="18"/>
                <w:szCs w:val="18"/>
                <w14:ligatures w14:val="none"/>
              </w:rPr>
            </w:pPr>
            <w:r w:rsidRPr="001E42E9">
              <w:rPr>
                <w:rFonts w:eastAsia="Times New Roman" w:cstheme="minorHAnsi"/>
                <w:color w:val="000000"/>
                <w:kern w:val="0"/>
                <w:sz w:val="18"/>
                <w:szCs w:val="18"/>
                <w14:ligatures w14:val="none"/>
              </w:rPr>
              <w:t>P</w:t>
            </w:r>
            <w:r w:rsidRPr="00282043">
              <w:rPr>
                <w:rFonts w:eastAsia="Times New Roman" w:cstheme="minorHAnsi"/>
                <w:color w:val="000000"/>
                <w:kern w:val="0"/>
                <w:sz w:val="18"/>
                <w:szCs w:val="18"/>
                <w14:ligatures w14:val="none"/>
              </w:rPr>
              <w:t xml:space="preserve">atients≥18 years old with American Society of Anesthesiologists (ASA) physical status II-IV, scheduled to major </w:t>
            </w:r>
            <w:r w:rsidRPr="001E42E9">
              <w:rPr>
                <w:rFonts w:eastAsia="Times New Roman" w:cstheme="minorHAnsi"/>
                <w:color w:val="000000"/>
                <w:kern w:val="0"/>
                <w:sz w:val="18"/>
                <w:szCs w:val="18"/>
                <w14:ligatures w14:val="none"/>
              </w:rPr>
              <w:t>gynecologic</w:t>
            </w:r>
            <w:r w:rsidRPr="00282043">
              <w:rPr>
                <w:rFonts w:eastAsia="Times New Roman" w:cstheme="minorHAnsi"/>
                <w:color w:val="000000"/>
                <w:kern w:val="0"/>
                <w:sz w:val="18"/>
                <w:szCs w:val="18"/>
                <w14:ligatures w14:val="none"/>
              </w:rPr>
              <w:t xml:space="preserve"> oncologic surgery with expected duration&gt;2 h under general anesthesia and planned continuous invasive blood pressure monitoring. </w:t>
            </w:r>
          </w:p>
        </w:tc>
        <w:tc>
          <w:tcPr>
            <w:tcW w:w="4230" w:type="dxa"/>
            <w:noWrap/>
            <w:hideMark/>
          </w:tcPr>
          <w:p w14:paraId="207C9CFF" w14:textId="77777777" w:rsidR="001E42E9" w:rsidRPr="00282043" w:rsidRDefault="001E42E9" w:rsidP="00EA035D">
            <w:pPr>
              <w:rPr>
                <w:rFonts w:eastAsia="Times New Roman" w:cstheme="minorHAnsi"/>
                <w:color w:val="000000"/>
                <w:kern w:val="0"/>
                <w:sz w:val="18"/>
                <w:szCs w:val="18"/>
                <w14:ligatures w14:val="none"/>
              </w:rPr>
            </w:pPr>
            <w:r w:rsidRPr="001E42E9">
              <w:rPr>
                <w:rFonts w:eastAsia="Times New Roman" w:cstheme="minorHAnsi"/>
                <w:color w:val="000000"/>
                <w:kern w:val="0"/>
                <w:sz w:val="18"/>
                <w:szCs w:val="18"/>
                <w14:ligatures w14:val="none"/>
              </w:rPr>
              <w:t>Significant</w:t>
            </w:r>
            <w:r w:rsidRPr="00282043">
              <w:rPr>
                <w:rFonts w:eastAsia="Times New Roman" w:cstheme="minorHAnsi"/>
                <w:color w:val="000000"/>
                <w:kern w:val="0"/>
                <w:sz w:val="18"/>
                <w:szCs w:val="18"/>
                <w14:ligatures w14:val="none"/>
              </w:rPr>
              <w:t xml:space="preserve"> cardiac arrhythmias, such as permanent atrial fibrillation, aortic regurgitation, coagulation disorders, emergency surgery, preoperative infection, the requirement of dialysis, contraindication to radial artery cannulation and patient’s refusal of the treatment of personal data</w:t>
            </w:r>
          </w:p>
        </w:tc>
      </w:tr>
      <w:tr w:rsidR="001E42E9" w:rsidRPr="00282043" w14:paraId="64157406" w14:textId="77777777" w:rsidTr="00EA035D">
        <w:trPr>
          <w:trHeight w:val="288"/>
        </w:trPr>
        <w:tc>
          <w:tcPr>
            <w:tcW w:w="1381" w:type="dxa"/>
            <w:noWrap/>
            <w:hideMark/>
          </w:tcPr>
          <w:p w14:paraId="7EA483FE" w14:textId="77777777" w:rsidR="001E42E9" w:rsidRDefault="001E42E9" w:rsidP="00EA035D">
            <w:pPr>
              <w:rPr>
                <w:rFonts w:eastAsia="Times New Roman" w:cstheme="minorHAnsi"/>
                <w:color w:val="000000"/>
                <w:kern w:val="0"/>
                <w:sz w:val="18"/>
                <w:szCs w:val="18"/>
                <w14:ligatures w14:val="none"/>
              </w:rPr>
            </w:pPr>
            <w:proofErr w:type="spellStart"/>
            <w:r w:rsidRPr="00282043">
              <w:rPr>
                <w:rFonts w:eastAsia="Times New Roman" w:cstheme="minorHAnsi"/>
                <w:color w:val="000000"/>
                <w:kern w:val="0"/>
                <w:sz w:val="18"/>
                <w:szCs w:val="18"/>
                <w14:ligatures w14:val="none"/>
              </w:rPr>
              <w:t>Frassanito</w:t>
            </w:r>
            <w:proofErr w:type="spellEnd"/>
            <w:r w:rsidRPr="00282043">
              <w:rPr>
                <w:rFonts w:eastAsia="Times New Roman" w:cstheme="minorHAnsi"/>
                <w:color w:val="000000"/>
                <w:kern w:val="0"/>
                <w:sz w:val="18"/>
                <w:szCs w:val="18"/>
                <w14:ligatures w14:val="none"/>
              </w:rPr>
              <w:t>, 2022</w:t>
            </w:r>
          </w:p>
          <w:p w14:paraId="71CA1722" w14:textId="39506BEF" w:rsidR="00611538" w:rsidRPr="00282043" w:rsidRDefault="00611538" w:rsidP="00EA035D">
            <w:pPr>
              <w:rPr>
                <w:rFonts w:eastAsia="Times New Roman" w:cstheme="minorHAnsi"/>
                <w:color w:val="000000"/>
                <w:kern w:val="0"/>
                <w:sz w:val="18"/>
                <w:szCs w:val="18"/>
                <w14:ligatures w14:val="none"/>
              </w:rPr>
            </w:pPr>
            <w:r>
              <w:rPr>
                <w:rFonts w:eastAsia="Times New Roman" w:cstheme="minorHAnsi"/>
                <w:color w:val="000000"/>
                <w:kern w:val="0"/>
                <w:sz w:val="18"/>
                <w:szCs w:val="18"/>
                <w14:ligatures w14:val="none"/>
              </w:rPr>
              <w:lastRenderedPageBreak/>
              <w:fldChar w:fldCharType="begin">
                <w:fldData xml:space="preserve">PEVuZE5vdGU+PENpdGU+PEF1dGhvcj5GcmFzc2FuaXRvPC9BdXRob3I+PFllYXI+MjAyMjwvWWVh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</w:fldData>
              </w:fldChar>
            </w:r>
            <w:r>
              <w:rPr>
                <w:rFonts w:eastAsia="Times New Roman" w:cstheme="minorHAnsi"/>
                <w:color w:val="000000"/>
                <w:kern w:val="0"/>
                <w:sz w:val="18"/>
                <w:szCs w:val="18"/>
                <w14:ligatures w14:val="none"/>
              </w:rPr>
              <w:instrText xml:space="preserve"> ADDIN EN.CITE </w:instrText>
            </w:r>
            <w:r>
              <w:rPr>
                <w:rFonts w:eastAsia="Times New Roman" w:cstheme="minorHAnsi"/>
                <w:color w:val="000000"/>
                <w:kern w:val="0"/>
                <w:sz w:val="18"/>
                <w:szCs w:val="18"/>
                <w14:ligatures w14:val="none"/>
              </w:rPr>
              <w:fldChar w:fldCharType="begin">
                <w:fldData xml:space="preserve">PEVuZE5vdGU+PENpdGU+PEF1dGhvcj5GcmFzc2FuaXRvPC9BdXRob3I+PFllYXI+MjAyMjwvWWVh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</w:fldData>
              </w:fldChar>
            </w:r>
            <w:r>
              <w:rPr>
                <w:rFonts w:eastAsia="Times New Roman" w:cstheme="minorHAnsi"/>
                <w:color w:val="000000"/>
                <w:kern w:val="0"/>
                <w:sz w:val="18"/>
                <w:szCs w:val="18"/>
                <w14:ligatures w14:val="none"/>
              </w:rPr>
              <w:instrText xml:space="preserve"> ADDIN EN.CITE.DATA </w:instrText>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end"/>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separate"/>
            </w:r>
            <w:r>
              <w:rPr>
                <w:rFonts w:eastAsia="Times New Roman" w:cstheme="minorHAnsi"/>
                <w:noProof/>
                <w:color w:val="000000"/>
                <w:kern w:val="0"/>
                <w:sz w:val="18"/>
                <w:szCs w:val="18"/>
                <w14:ligatures w14:val="none"/>
              </w:rPr>
              <w:t>(2)</w:t>
            </w:r>
            <w:r>
              <w:rPr>
                <w:rFonts w:eastAsia="Times New Roman" w:cstheme="minorHAnsi"/>
                <w:color w:val="000000"/>
                <w:kern w:val="0"/>
                <w:sz w:val="18"/>
                <w:szCs w:val="18"/>
                <w14:ligatures w14:val="none"/>
              </w:rPr>
              <w:fldChar w:fldCharType="end"/>
            </w:r>
          </w:p>
        </w:tc>
        <w:tc>
          <w:tcPr>
            <w:tcW w:w="4104" w:type="dxa"/>
            <w:noWrap/>
            <w:hideMark/>
          </w:tcPr>
          <w:p w14:paraId="70E66C35"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lastRenderedPageBreak/>
              <w:t xml:space="preserve">All patients scheduled for GOS who had intact </w:t>
            </w:r>
            <w:r w:rsidRPr="00282043">
              <w:rPr>
                <w:rFonts w:eastAsia="Times New Roman" w:cstheme="minorHAnsi"/>
                <w:color w:val="000000"/>
                <w:kern w:val="0"/>
                <w:sz w:val="18"/>
                <w:szCs w:val="18"/>
                <w14:ligatures w14:val="none"/>
              </w:rPr>
              <w:lastRenderedPageBreak/>
              <w:t xml:space="preserve">complete data sets available for analysis were enrolled in the study. </w:t>
            </w:r>
          </w:p>
        </w:tc>
        <w:tc>
          <w:tcPr>
            <w:tcW w:w="4230" w:type="dxa"/>
            <w:noWrap/>
            <w:hideMark/>
          </w:tcPr>
          <w:p w14:paraId="52D22D01" w14:textId="77777777" w:rsidR="001E42E9" w:rsidRPr="00282043" w:rsidRDefault="001E42E9" w:rsidP="00EA035D">
            <w:pPr>
              <w:rPr>
                <w:rFonts w:eastAsia="Times New Roman" w:cstheme="minorHAnsi"/>
                <w:color w:val="000000"/>
                <w:kern w:val="0"/>
                <w:sz w:val="18"/>
                <w:szCs w:val="18"/>
                <w14:ligatures w14:val="none"/>
              </w:rPr>
            </w:pPr>
            <w:r w:rsidRPr="001E42E9">
              <w:rPr>
                <w:rFonts w:eastAsia="Times New Roman" w:cstheme="minorHAnsi"/>
                <w:color w:val="000000"/>
                <w:kern w:val="0"/>
                <w:sz w:val="18"/>
                <w:szCs w:val="18"/>
                <w14:ligatures w14:val="none"/>
              </w:rPr>
              <w:lastRenderedPageBreak/>
              <w:t>Significant</w:t>
            </w:r>
            <w:r w:rsidRPr="00282043">
              <w:rPr>
                <w:rFonts w:eastAsia="Times New Roman" w:cstheme="minorHAnsi"/>
                <w:color w:val="000000"/>
                <w:kern w:val="0"/>
                <w:sz w:val="18"/>
                <w:szCs w:val="18"/>
                <w14:ligatures w14:val="none"/>
              </w:rPr>
              <w:t xml:space="preserve"> cardiac arrhythmias or aortic regurgitation, </w:t>
            </w:r>
            <w:r w:rsidRPr="00282043">
              <w:rPr>
                <w:rFonts w:eastAsia="Times New Roman" w:cstheme="minorHAnsi"/>
                <w:color w:val="000000"/>
                <w:kern w:val="0"/>
                <w:sz w:val="18"/>
                <w:szCs w:val="18"/>
                <w14:ligatures w14:val="none"/>
              </w:rPr>
              <w:lastRenderedPageBreak/>
              <w:t xml:space="preserve">permanent atrial fibrillation, coagulation disorders, emergency surgery, preoperative infection and patient’s refusal to treatment of personal data </w:t>
            </w:r>
          </w:p>
        </w:tc>
      </w:tr>
      <w:tr w:rsidR="001E42E9" w:rsidRPr="00282043" w14:paraId="52133C67" w14:textId="77777777" w:rsidTr="00EA035D">
        <w:trPr>
          <w:trHeight w:val="288"/>
        </w:trPr>
        <w:tc>
          <w:tcPr>
            <w:tcW w:w="1381" w:type="dxa"/>
            <w:noWrap/>
            <w:hideMark/>
          </w:tcPr>
          <w:p w14:paraId="67000B68" w14:textId="77777777" w:rsidR="001E42E9" w:rsidRDefault="001E42E9" w:rsidP="00EA035D">
            <w:pPr>
              <w:rPr>
                <w:rFonts w:eastAsia="Times New Roman" w:cstheme="minorHAnsi"/>
                <w:color w:val="000000"/>
                <w:kern w:val="0"/>
                <w:sz w:val="18"/>
                <w:szCs w:val="18"/>
                <w14:ligatures w14:val="none"/>
              </w:rPr>
            </w:pPr>
            <w:proofErr w:type="spellStart"/>
            <w:r w:rsidRPr="00282043">
              <w:rPr>
                <w:rFonts w:eastAsia="Times New Roman" w:cstheme="minorHAnsi"/>
                <w:color w:val="000000"/>
                <w:kern w:val="0"/>
                <w:sz w:val="18"/>
                <w:szCs w:val="18"/>
                <w14:ligatures w14:val="none"/>
              </w:rPr>
              <w:lastRenderedPageBreak/>
              <w:t>Frassanito</w:t>
            </w:r>
            <w:proofErr w:type="spellEnd"/>
            <w:r w:rsidRPr="00282043">
              <w:rPr>
                <w:rFonts w:eastAsia="Times New Roman" w:cstheme="minorHAnsi"/>
                <w:color w:val="000000"/>
                <w:kern w:val="0"/>
                <w:sz w:val="18"/>
                <w:szCs w:val="18"/>
                <w14:ligatures w14:val="none"/>
              </w:rPr>
              <w:t>, 2023</w:t>
            </w:r>
          </w:p>
          <w:p w14:paraId="26110344" w14:textId="0BE1F41C" w:rsidR="00611538" w:rsidRPr="00282043" w:rsidRDefault="00611538" w:rsidP="00EA035D">
            <w:pPr>
              <w:rPr>
                <w:rFonts w:eastAsia="Times New Roman" w:cstheme="minorHAnsi"/>
                <w:color w:val="000000"/>
                <w:kern w:val="0"/>
                <w:sz w:val="18"/>
                <w:szCs w:val="18"/>
                <w14:ligatures w14:val="none"/>
              </w:rPr>
            </w:pPr>
            <w:r>
              <w:rPr>
                <w:rFonts w:eastAsia="Times New Roman" w:cstheme="minorHAnsi"/>
                <w:color w:val="000000"/>
                <w:kern w:val="0"/>
                <w:sz w:val="18"/>
                <w:szCs w:val="18"/>
                <w14:ligatures w14:val="none"/>
              </w:rPr>
              <w:fldChar w:fldCharType="begin">
                <w:fldData xml:space="preserve">PEVuZE5vdGU+PENpdGU+PEF1dGhvcj5GcmFzc2FuaXRvPC9BdXRob3I+PFllYXI+MjAyMzwvWWVh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</w:fldData>
              </w:fldChar>
            </w:r>
            <w:r>
              <w:rPr>
                <w:rFonts w:eastAsia="Times New Roman" w:cstheme="minorHAnsi"/>
                <w:color w:val="000000"/>
                <w:kern w:val="0"/>
                <w:sz w:val="18"/>
                <w:szCs w:val="18"/>
                <w14:ligatures w14:val="none"/>
              </w:rPr>
              <w:instrText xml:space="preserve"> ADDIN EN.CITE </w:instrText>
            </w:r>
            <w:r>
              <w:rPr>
                <w:rFonts w:eastAsia="Times New Roman" w:cstheme="minorHAnsi"/>
                <w:color w:val="000000"/>
                <w:kern w:val="0"/>
                <w:sz w:val="18"/>
                <w:szCs w:val="18"/>
                <w14:ligatures w14:val="none"/>
              </w:rPr>
              <w:fldChar w:fldCharType="begin">
                <w:fldData xml:space="preserve">PEVuZE5vdGU+PENpdGU+PEF1dGhvcj5GcmFzc2FuaXRvPC9BdXRob3I+PFllYXI+MjAyMzwvWWVh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</w:fldData>
              </w:fldChar>
            </w:r>
            <w:r>
              <w:rPr>
                <w:rFonts w:eastAsia="Times New Roman" w:cstheme="minorHAnsi"/>
                <w:color w:val="000000"/>
                <w:kern w:val="0"/>
                <w:sz w:val="18"/>
                <w:szCs w:val="18"/>
                <w14:ligatures w14:val="none"/>
              </w:rPr>
              <w:instrText xml:space="preserve"> ADDIN EN.CITE.DATA </w:instrText>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end"/>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separate"/>
            </w:r>
            <w:r>
              <w:rPr>
                <w:rFonts w:eastAsia="Times New Roman" w:cstheme="minorHAnsi"/>
                <w:noProof/>
                <w:color w:val="000000"/>
                <w:kern w:val="0"/>
                <w:sz w:val="18"/>
                <w:szCs w:val="18"/>
                <w14:ligatures w14:val="none"/>
              </w:rPr>
              <w:t>(3)</w:t>
            </w:r>
            <w:r>
              <w:rPr>
                <w:rFonts w:eastAsia="Times New Roman" w:cstheme="minorHAnsi"/>
                <w:color w:val="000000"/>
                <w:kern w:val="0"/>
                <w:sz w:val="18"/>
                <w:szCs w:val="18"/>
                <w14:ligatures w14:val="none"/>
              </w:rPr>
              <w:fldChar w:fldCharType="end"/>
            </w:r>
          </w:p>
        </w:tc>
        <w:tc>
          <w:tcPr>
            <w:tcW w:w="4104" w:type="dxa"/>
            <w:noWrap/>
            <w:hideMark/>
          </w:tcPr>
          <w:p w14:paraId="75B70F8E"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NP</w:t>
            </w:r>
          </w:p>
        </w:tc>
        <w:tc>
          <w:tcPr>
            <w:tcW w:w="4230" w:type="dxa"/>
            <w:noWrap/>
            <w:hideMark/>
          </w:tcPr>
          <w:p w14:paraId="0ADCC236"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NP</w:t>
            </w:r>
          </w:p>
        </w:tc>
      </w:tr>
      <w:tr w:rsidR="001E42E9" w:rsidRPr="00282043" w14:paraId="50FAC87D" w14:textId="77777777" w:rsidTr="00EA035D">
        <w:trPr>
          <w:trHeight w:val="288"/>
        </w:trPr>
        <w:tc>
          <w:tcPr>
            <w:tcW w:w="1381" w:type="dxa"/>
            <w:noWrap/>
            <w:hideMark/>
          </w:tcPr>
          <w:p w14:paraId="7D80B278" w14:textId="77777777" w:rsidR="001E42E9" w:rsidRDefault="001E42E9" w:rsidP="00EA035D">
            <w:pPr>
              <w:rPr>
                <w:rFonts w:eastAsia="Times New Roman" w:cstheme="minorHAnsi"/>
                <w:color w:val="000000"/>
                <w:kern w:val="0"/>
                <w:sz w:val="18"/>
                <w:szCs w:val="18"/>
                <w14:ligatures w14:val="none"/>
              </w:rPr>
            </w:pPr>
            <w:proofErr w:type="spellStart"/>
            <w:r w:rsidRPr="00282043">
              <w:rPr>
                <w:rFonts w:eastAsia="Times New Roman" w:cstheme="minorHAnsi"/>
                <w:color w:val="000000"/>
                <w:kern w:val="0"/>
                <w:sz w:val="18"/>
                <w:szCs w:val="18"/>
                <w14:ligatures w14:val="none"/>
              </w:rPr>
              <w:t>Frassanito</w:t>
            </w:r>
            <w:proofErr w:type="spellEnd"/>
            <w:r w:rsidRPr="00282043">
              <w:rPr>
                <w:rFonts w:eastAsia="Times New Roman" w:cstheme="minorHAnsi"/>
                <w:color w:val="000000"/>
                <w:kern w:val="0"/>
                <w:sz w:val="18"/>
                <w:szCs w:val="18"/>
                <w14:ligatures w14:val="none"/>
              </w:rPr>
              <w:t>, 2022</w:t>
            </w:r>
          </w:p>
          <w:p w14:paraId="47010A64" w14:textId="623DB1C8" w:rsidR="00611538" w:rsidRPr="00282043" w:rsidRDefault="00611538" w:rsidP="00EA035D">
            <w:pPr>
              <w:rPr>
                <w:rFonts w:eastAsia="Times New Roman" w:cstheme="minorHAnsi"/>
                <w:color w:val="000000"/>
                <w:kern w:val="0"/>
                <w:sz w:val="18"/>
                <w:szCs w:val="18"/>
                <w14:ligatures w14:val="none"/>
              </w:rPr>
            </w:pPr>
            <w:r>
              <w:rPr>
                <w:rFonts w:eastAsia="Times New Roman" w:cstheme="minorHAnsi"/>
                <w:color w:val="000000"/>
                <w:kern w:val="0"/>
                <w:sz w:val="18"/>
                <w:szCs w:val="18"/>
                <w14:ligatures w14:val="none"/>
              </w:rPr>
              <w:fldChar w:fldCharType="begin">
                <w:fldData xml:space="preserve">PEVuZE5vdGU+PENpdGU+PEF1dGhvcj5GcmFzc2FuaXRvPC9BdXRob3I+PFllYXI+MjAyMjwvWWVh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</w:fldData>
              </w:fldChar>
            </w:r>
            <w:r>
              <w:rPr>
                <w:rFonts w:eastAsia="Times New Roman" w:cstheme="minorHAnsi"/>
                <w:color w:val="000000"/>
                <w:kern w:val="0"/>
                <w:sz w:val="18"/>
                <w:szCs w:val="18"/>
                <w14:ligatures w14:val="none"/>
              </w:rPr>
              <w:instrText xml:space="preserve"> ADDIN EN.CITE </w:instrText>
            </w:r>
            <w:r>
              <w:rPr>
                <w:rFonts w:eastAsia="Times New Roman" w:cstheme="minorHAnsi"/>
                <w:color w:val="000000"/>
                <w:kern w:val="0"/>
                <w:sz w:val="18"/>
                <w:szCs w:val="18"/>
                <w14:ligatures w14:val="none"/>
              </w:rPr>
              <w:fldChar w:fldCharType="begin">
                <w:fldData xml:space="preserve">PEVuZE5vdGU+PENpdGU+PEF1dGhvcj5GcmFzc2FuaXRvPC9BdXRob3I+PFllYXI+MjAyMjwvWWVh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</w:fldData>
              </w:fldChar>
            </w:r>
            <w:r>
              <w:rPr>
                <w:rFonts w:eastAsia="Times New Roman" w:cstheme="minorHAnsi"/>
                <w:color w:val="000000"/>
                <w:kern w:val="0"/>
                <w:sz w:val="18"/>
                <w:szCs w:val="18"/>
                <w14:ligatures w14:val="none"/>
              </w:rPr>
              <w:instrText xml:space="preserve"> ADDIN EN.CITE.DATA </w:instrText>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end"/>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separate"/>
            </w:r>
            <w:r>
              <w:rPr>
                <w:rFonts w:eastAsia="Times New Roman" w:cstheme="minorHAnsi"/>
                <w:noProof/>
                <w:color w:val="000000"/>
                <w:kern w:val="0"/>
                <w:sz w:val="18"/>
                <w:szCs w:val="18"/>
                <w14:ligatures w14:val="none"/>
              </w:rPr>
              <w:t>(4)</w:t>
            </w:r>
            <w:r>
              <w:rPr>
                <w:rFonts w:eastAsia="Times New Roman" w:cstheme="minorHAnsi"/>
                <w:color w:val="000000"/>
                <w:kern w:val="0"/>
                <w:sz w:val="18"/>
                <w:szCs w:val="18"/>
                <w14:ligatures w14:val="none"/>
              </w:rPr>
              <w:fldChar w:fldCharType="end"/>
            </w:r>
          </w:p>
        </w:tc>
        <w:tc>
          <w:tcPr>
            <w:tcW w:w="4104" w:type="dxa"/>
            <w:noWrap/>
            <w:hideMark/>
          </w:tcPr>
          <w:p w14:paraId="0DF88967"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All patients who had complete data sets available for analysis were enrolled in the study.</w:t>
            </w:r>
          </w:p>
        </w:tc>
        <w:tc>
          <w:tcPr>
            <w:tcW w:w="4230" w:type="dxa"/>
            <w:noWrap/>
            <w:hideMark/>
          </w:tcPr>
          <w:p w14:paraId="12BBFD8D" w14:textId="77777777" w:rsidR="001E42E9" w:rsidRPr="00282043" w:rsidRDefault="001E42E9" w:rsidP="00EA035D">
            <w:pPr>
              <w:rPr>
                <w:rFonts w:eastAsia="Times New Roman" w:cstheme="minorHAnsi"/>
                <w:color w:val="000000"/>
                <w:kern w:val="0"/>
                <w:sz w:val="18"/>
                <w:szCs w:val="18"/>
                <w14:ligatures w14:val="none"/>
              </w:rPr>
            </w:pPr>
            <w:r w:rsidRPr="001E42E9">
              <w:rPr>
                <w:rFonts w:eastAsia="Times New Roman" w:cstheme="minorHAnsi"/>
                <w:color w:val="000000"/>
                <w:kern w:val="0"/>
                <w:sz w:val="18"/>
                <w:szCs w:val="18"/>
                <w14:ligatures w14:val="none"/>
              </w:rPr>
              <w:t>&lt;18 years of age, an American Society of Anesthesiologists (ASA) physical status ≥III, significant cardiac arrhythmias or aortic regurgitation, pregnancy-induced hypertension, preeclampsia, obesity (BMI &gt;35 kg/m</w:t>
            </w:r>
            <w:r w:rsidRPr="001E42E9">
              <w:rPr>
                <w:rFonts w:eastAsia="Times New Roman" w:cstheme="minorHAnsi"/>
                <w:color w:val="000000"/>
                <w:kern w:val="0"/>
                <w:sz w:val="18"/>
                <w:szCs w:val="18"/>
                <w:vertAlign w:val="superscript"/>
                <w14:ligatures w14:val="none"/>
              </w:rPr>
              <w:t>2</w:t>
            </w:r>
            <w:r w:rsidRPr="001E42E9">
              <w:rPr>
                <w:rFonts w:eastAsia="Times New Roman" w:cstheme="minorHAnsi"/>
                <w:color w:val="000000"/>
                <w:kern w:val="0"/>
                <w:sz w:val="18"/>
                <w:szCs w:val="18"/>
                <w14:ligatures w14:val="none"/>
              </w:rPr>
              <w:t>), any fetal complication, contraindications to neuraxial block, emergency surgery, preoperative infection, patient’s refusal.</w:t>
            </w:r>
          </w:p>
        </w:tc>
      </w:tr>
      <w:tr w:rsidR="001E42E9" w:rsidRPr="00282043" w14:paraId="31B557F9" w14:textId="77777777" w:rsidTr="00EA035D">
        <w:trPr>
          <w:trHeight w:val="288"/>
        </w:trPr>
        <w:tc>
          <w:tcPr>
            <w:tcW w:w="1381" w:type="dxa"/>
            <w:noWrap/>
            <w:hideMark/>
          </w:tcPr>
          <w:p w14:paraId="255BE090" w14:textId="77777777" w:rsidR="001E42E9"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Davies, 2020</w:t>
            </w:r>
          </w:p>
          <w:p w14:paraId="3FEA3B14" w14:textId="6167CA7C" w:rsidR="00611538" w:rsidRPr="00282043" w:rsidRDefault="00611538" w:rsidP="00EA035D">
            <w:pPr>
              <w:rPr>
                <w:rFonts w:eastAsia="Times New Roman" w:cstheme="minorHAnsi"/>
                <w:color w:val="000000"/>
                <w:kern w:val="0"/>
                <w:sz w:val="18"/>
                <w:szCs w:val="18"/>
                <w14:ligatures w14:val="none"/>
              </w:rPr>
            </w:pPr>
            <w:r>
              <w:rPr>
                <w:rFonts w:eastAsia="Times New Roman" w:cstheme="minorHAnsi"/>
                <w:color w:val="000000"/>
                <w:kern w:val="0"/>
                <w:sz w:val="18"/>
                <w:szCs w:val="18"/>
                <w14:ligatures w14:val="none"/>
              </w:rPr>
              <w:fldChar w:fldCharType="begin">
                <w:fldData xml:space="preserve">PEVuZE5vdGU+PENpdGU+PEF1dGhvcj5EYXZpZXM8L0F1dGhvcj48WWVhcj4yMDIwPC9ZZWFyPjxS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</w:fldData>
              </w:fldChar>
            </w:r>
            <w:r>
              <w:rPr>
                <w:rFonts w:eastAsia="Times New Roman" w:cstheme="minorHAnsi"/>
                <w:color w:val="000000"/>
                <w:kern w:val="0"/>
                <w:sz w:val="18"/>
                <w:szCs w:val="18"/>
                <w14:ligatures w14:val="none"/>
              </w:rPr>
              <w:instrText xml:space="preserve"> ADDIN EN.CITE </w:instrText>
            </w:r>
            <w:r>
              <w:rPr>
                <w:rFonts w:eastAsia="Times New Roman" w:cstheme="minorHAnsi"/>
                <w:color w:val="000000"/>
                <w:kern w:val="0"/>
                <w:sz w:val="18"/>
                <w:szCs w:val="18"/>
                <w14:ligatures w14:val="none"/>
              </w:rPr>
              <w:fldChar w:fldCharType="begin">
                <w:fldData xml:space="preserve">PEVuZE5vdGU+PENpdGU+PEF1dGhvcj5EYXZpZXM8L0F1dGhvcj48WWVhcj4yMDIwPC9ZZWFyPjxS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</w:fldData>
              </w:fldChar>
            </w:r>
            <w:r>
              <w:rPr>
                <w:rFonts w:eastAsia="Times New Roman" w:cstheme="minorHAnsi"/>
                <w:color w:val="000000"/>
                <w:kern w:val="0"/>
                <w:sz w:val="18"/>
                <w:szCs w:val="18"/>
                <w14:ligatures w14:val="none"/>
              </w:rPr>
              <w:instrText xml:space="preserve"> ADDIN EN.CITE.DATA </w:instrText>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end"/>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separate"/>
            </w:r>
            <w:r>
              <w:rPr>
                <w:rFonts w:eastAsia="Times New Roman" w:cstheme="minorHAnsi"/>
                <w:noProof/>
                <w:color w:val="000000"/>
                <w:kern w:val="0"/>
                <w:sz w:val="18"/>
                <w:szCs w:val="18"/>
                <w14:ligatures w14:val="none"/>
              </w:rPr>
              <w:t>(5)</w:t>
            </w:r>
            <w:r>
              <w:rPr>
                <w:rFonts w:eastAsia="Times New Roman" w:cstheme="minorHAnsi"/>
                <w:color w:val="000000"/>
                <w:kern w:val="0"/>
                <w:sz w:val="18"/>
                <w:szCs w:val="18"/>
                <w14:ligatures w14:val="none"/>
              </w:rPr>
              <w:fldChar w:fldCharType="end"/>
            </w:r>
          </w:p>
        </w:tc>
        <w:tc>
          <w:tcPr>
            <w:tcW w:w="4104" w:type="dxa"/>
            <w:noWrap/>
            <w:hideMark/>
          </w:tcPr>
          <w:p w14:paraId="17E935AD"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Subjects undergoing major surgery (major abdominal, vascular, or off-pump coronary artery bypass surgery) requiring arterial cannulation for blood pressure and/or cardiac output (CO) measuring and who had intact complete data sets available for analysis</w:t>
            </w:r>
          </w:p>
        </w:tc>
        <w:tc>
          <w:tcPr>
            <w:tcW w:w="4230" w:type="dxa"/>
            <w:noWrap/>
            <w:hideMark/>
          </w:tcPr>
          <w:p w14:paraId="68BCE54B"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NP</w:t>
            </w:r>
          </w:p>
        </w:tc>
      </w:tr>
      <w:tr w:rsidR="001E42E9" w:rsidRPr="00282043" w14:paraId="40475CE3" w14:textId="77777777" w:rsidTr="00EA035D">
        <w:trPr>
          <w:trHeight w:val="288"/>
        </w:trPr>
        <w:tc>
          <w:tcPr>
            <w:tcW w:w="1381" w:type="dxa"/>
            <w:noWrap/>
            <w:hideMark/>
          </w:tcPr>
          <w:p w14:paraId="6AC06215" w14:textId="77777777" w:rsidR="001E42E9"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Grundmann, 2021</w:t>
            </w:r>
          </w:p>
          <w:p w14:paraId="14FCAA40" w14:textId="20356385" w:rsidR="00611538" w:rsidRPr="00282043" w:rsidRDefault="00611538" w:rsidP="00EA035D">
            <w:pPr>
              <w:rPr>
                <w:rFonts w:eastAsia="Times New Roman" w:cstheme="minorHAnsi"/>
                <w:color w:val="000000"/>
                <w:kern w:val="0"/>
                <w:sz w:val="18"/>
                <w:szCs w:val="18"/>
                <w14:ligatures w14:val="none"/>
              </w:rPr>
            </w:pPr>
            <w:r>
              <w:rPr>
                <w:rFonts w:eastAsia="Times New Roman" w:cstheme="minorHAnsi"/>
                <w:color w:val="000000"/>
                <w:kern w:val="0"/>
                <w:sz w:val="18"/>
                <w:szCs w:val="18"/>
                <w14:ligatures w14:val="none"/>
              </w:rPr>
              <w:fldChar w:fldCharType="begin"/>
            </w:r>
            <w:r>
              <w:rPr>
                <w:rFonts w:eastAsia="Times New Roman" w:cstheme="minorHAnsi"/>
                <w:color w:val="000000"/>
                <w:kern w:val="0"/>
                <w:sz w:val="18"/>
                <w:szCs w:val="18"/>
                <w14:ligatures w14:val="none"/>
              </w:rPr>
              <w:instrText xml:space="preserve"> ADDIN EN.CITE &lt;EndNote&gt;&lt;Cite&gt;&lt;Author&gt;Grundmann&lt;/Author&gt;&lt;Year&gt;2021&lt;/Year&gt;&lt;RecNum&gt;90&lt;/RecNum&gt;&lt;DisplayText&gt;(6)&lt;/DisplayText&gt;&lt;record&gt;&lt;rec-number&gt;90&lt;/rec-number&gt;&lt;foreign-keys&gt;&lt;key app="EN" db-id="sr90dfw07tpx9oe5ae0vd2djts0wzv55r9sr" timestamp="1707925538"&gt;90&lt;/key&gt;&lt;/foreign-keys&gt;&lt;ref-type name="Journal Article"&gt;17&lt;/ref-type&gt;&lt;contributors&gt;&lt;authors&gt;&lt;author&gt;Grundmann, C. D.&lt;/author&gt;&lt;author&gt;Wischermann, J. M.&lt;/author&gt;&lt;author&gt;Fassbender, P.&lt;/author&gt;&lt;author&gt;Bischoff, P.&lt;/author&gt;&lt;author&gt;Frey, U. H.&lt;/author&gt;&lt;/authors&gt;&lt;/contributors&gt;&lt;auth-address&gt;Klinik für Anästhesiologie, Operative Intensivmedizin, Schmerz- und Palliativmedizin, Marien Hospital Herne - Universitätsklinikum der Ruhr-Universität Bochum, Herne, Germany.&lt;/auth-address&gt;&lt;titles&gt;&lt;title&gt;Hemodynamic monitoring with Hypotension Prediction Index versus arterial waveform analysis alone and incidence of perioperative hypotension&lt;/title&gt;&lt;secondary-title&gt;Acta Anaesthesiol Scand&lt;/secondary-title&gt;&lt;/titles&gt;&lt;periodical&gt;&lt;full-title&gt;Acta Anaesthesiol Scand&lt;/full-title&gt;&lt;/periodical&gt;&lt;pages&gt;1404-1412&lt;/pages&gt;&lt;volume&gt;65&lt;/volume&gt;&lt;number&gt;10&lt;/number&gt;&lt;edition&gt;2021/07/30&lt;/edition&gt;&lt;keywords&gt;&lt;keyword&gt;Adult&lt;/keyword&gt;&lt;keyword&gt;Arterial Pressure&lt;/keyword&gt;&lt;keyword&gt;*Hemodynamic Monitoring&lt;/keyword&gt;&lt;keyword&gt;Humans&lt;/keyword&gt;&lt;keyword&gt;*Hypotension/diagnosis/epidemiology&lt;/keyword&gt;&lt;keyword&gt;Incidence&lt;/keyword&gt;&lt;keyword&gt;Retrospective Studies&lt;/keyword&gt;&lt;keyword&gt;hemodynamics&lt;/keyword&gt;&lt;keyword&gt;hypotension&lt;/keyword&gt;&lt;keyword&gt;monitoring&lt;/keyword&gt;&lt;/keywords&gt;&lt;dates&gt;&lt;year&gt;2021&lt;/year&gt;&lt;pub-dates&gt;&lt;date&gt;Nov&lt;/date&gt;&lt;/pub-dates&gt;&lt;/dates&gt;&lt;isbn&gt;0001-5172&lt;/isbn&gt;&lt;accession-num&gt;34322869&lt;/accession-num&gt;&lt;urls&gt;&lt;related-urls&gt;&lt;url&gt;https://www.ncbi.nlm.nih.gov/pubmed/34322869&lt;/url&gt;&lt;/related-urls&gt;&lt;/urls&gt;&lt;electronic-resource-num&gt;10.1111/aas.13964&lt;/electronic-resource-num&gt;&lt;remote-database-provider&gt;NLM&lt;/remote-database-provider&gt;&lt;language&gt;eng&lt;/language&gt;&lt;/record&gt;&lt;/Cite&gt;&lt;/EndNote&gt;</w:instrText>
            </w:r>
            <w:r>
              <w:rPr>
                <w:rFonts w:eastAsia="Times New Roman" w:cstheme="minorHAnsi"/>
                <w:color w:val="000000"/>
                <w:kern w:val="0"/>
                <w:sz w:val="18"/>
                <w:szCs w:val="18"/>
                <w14:ligatures w14:val="none"/>
              </w:rPr>
              <w:fldChar w:fldCharType="separate"/>
            </w:r>
            <w:r>
              <w:rPr>
                <w:rFonts w:eastAsia="Times New Roman" w:cstheme="minorHAnsi"/>
                <w:noProof/>
                <w:color w:val="000000"/>
                <w:kern w:val="0"/>
                <w:sz w:val="18"/>
                <w:szCs w:val="18"/>
                <w14:ligatures w14:val="none"/>
              </w:rPr>
              <w:t>(6)</w:t>
            </w:r>
            <w:r>
              <w:rPr>
                <w:rFonts w:eastAsia="Times New Roman" w:cstheme="minorHAnsi"/>
                <w:color w:val="000000"/>
                <w:kern w:val="0"/>
                <w:sz w:val="18"/>
                <w:szCs w:val="18"/>
                <w14:ligatures w14:val="none"/>
              </w:rPr>
              <w:fldChar w:fldCharType="end"/>
            </w:r>
          </w:p>
        </w:tc>
        <w:tc>
          <w:tcPr>
            <w:tcW w:w="4104" w:type="dxa"/>
            <w:noWrap/>
            <w:hideMark/>
          </w:tcPr>
          <w:p w14:paraId="3C1C14F8" w14:textId="77777777" w:rsidR="001E42E9" w:rsidRPr="00282043" w:rsidRDefault="001E42E9" w:rsidP="00EA035D">
            <w:pPr>
              <w:rPr>
                <w:rFonts w:eastAsia="Times New Roman" w:cstheme="minorHAnsi"/>
                <w:color w:val="000000"/>
                <w:kern w:val="0"/>
                <w:sz w:val="18"/>
                <w:szCs w:val="18"/>
                <w14:ligatures w14:val="none"/>
              </w:rPr>
            </w:pPr>
            <w:r w:rsidRPr="001E42E9">
              <w:rPr>
                <w:rFonts w:eastAsia="Times New Roman" w:cstheme="minorHAnsi"/>
                <w:color w:val="000000"/>
                <w:kern w:val="0"/>
                <w:sz w:val="18"/>
                <w:szCs w:val="18"/>
                <w14:ligatures w14:val="none"/>
              </w:rPr>
              <w:t>E</w:t>
            </w:r>
            <w:r w:rsidRPr="00282043">
              <w:rPr>
                <w:rFonts w:eastAsia="Times New Roman" w:cstheme="minorHAnsi"/>
                <w:color w:val="000000"/>
                <w:kern w:val="0"/>
                <w:sz w:val="18"/>
                <w:szCs w:val="18"/>
                <w14:ligatures w14:val="none"/>
              </w:rPr>
              <w:t xml:space="preserve">lective major abdominal surgery (e.g., cystectomy, pancreaticoduodenectomy, and cytoreductive surgery/HIPEC), age &gt; 18 years, anticipated duration of surgery &gt; 120 minutes, and need of invasive blood pressure monitoring using an arterial line. </w:t>
            </w:r>
          </w:p>
        </w:tc>
        <w:tc>
          <w:tcPr>
            <w:tcW w:w="4230" w:type="dxa"/>
            <w:noWrap/>
            <w:hideMark/>
          </w:tcPr>
          <w:p w14:paraId="1C5D3F05"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Exclusion criteria were patients not in sinus rhythm, ejection fraction &lt; 30%, severe aortic valve stenosis, emergency surgery, acute myocardial ischemia, anticipated duration of surgery &lt; 120 minutes and contraindication for an arterial line</w:t>
            </w:r>
          </w:p>
        </w:tc>
      </w:tr>
      <w:tr w:rsidR="001E42E9" w:rsidRPr="00282043" w14:paraId="0C73F767" w14:textId="77777777" w:rsidTr="00EA035D">
        <w:trPr>
          <w:trHeight w:val="288"/>
        </w:trPr>
        <w:tc>
          <w:tcPr>
            <w:tcW w:w="1381" w:type="dxa"/>
            <w:noWrap/>
            <w:hideMark/>
          </w:tcPr>
          <w:p w14:paraId="43C98D20" w14:textId="77777777" w:rsidR="001E42E9"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Murabito, 2022</w:t>
            </w:r>
          </w:p>
          <w:p w14:paraId="0CC3418A" w14:textId="0CDE51B1" w:rsidR="00611538" w:rsidRPr="00282043" w:rsidRDefault="00611538" w:rsidP="00EA035D">
            <w:pPr>
              <w:rPr>
                <w:rFonts w:eastAsia="Times New Roman" w:cstheme="minorHAnsi"/>
                <w:color w:val="000000"/>
                <w:kern w:val="0"/>
                <w:sz w:val="18"/>
                <w:szCs w:val="18"/>
                <w14:ligatures w14:val="none"/>
              </w:rPr>
            </w:pPr>
            <w:r>
              <w:rPr>
                <w:rFonts w:eastAsia="Times New Roman" w:cstheme="minorHAnsi"/>
                <w:color w:val="000000"/>
                <w:kern w:val="0"/>
                <w:sz w:val="18"/>
                <w:szCs w:val="18"/>
                <w14:ligatures w14:val="none"/>
              </w:rPr>
              <w:fldChar w:fldCharType="begin"/>
            </w:r>
            <w:r>
              <w:rPr>
                <w:rFonts w:eastAsia="Times New Roman" w:cstheme="minorHAnsi"/>
                <w:color w:val="000000"/>
                <w:kern w:val="0"/>
                <w:sz w:val="18"/>
                <w:szCs w:val="18"/>
                <w14:ligatures w14:val="none"/>
              </w:rPr>
              <w:instrText xml:space="preserve"> ADDIN EN.CITE &lt;EndNote&gt;&lt;Cite&gt;&lt;Author&gt;Murabito&lt;/Author&gt;&lt;Year&gt;2022&lt;/Year&gt;&lt;RecNum&gt;100&lt;/RecNum&gt;&lt;DisplayText&gt;(7)&lt;/DisplayText&gt;&lt;record&gt;&lt;rec-number&gt;100&lt;/rec-number&gt;&lt;foreign-keys&gt;&lt;key app="EN" db-id="sr90dfw07tpx9oe5ae0vd2djts0wzv55r9sr" timestamp="1707925538"&gt;100&lt;/key&gt;&lt;/foreign-keys&gt;&lt;ref-type name="Journal Article"&gt;17&lt;/ref-type&gt;&lt;contributors&gt;&lt;authors&gt;&lt;author&gt;Murabito, Paolo&lt;/author&gt;&lt;author&gt;Astuto, Marinella&lt;/author&gt;&lt;author&gt;Sanfilippo, Filippo&lt;/author&gt;&lt;author&gt;La Via, Luigi&lt;/author&gt;&lt;author&gt;Vasile, Francesco&lt;/author&gt;&lt;author&gt;Basile, Francesco&lt;/author&gt;&lt;author&gt;Cappellani, Alessandro&lt;/author&gt;&lt;author&gt;Longhitano, Lucia&lt;/author&gt;&lt;author&gt;Distefano, Alfio&lt;/author&gt;&lt;author&gt;Li Volti, Giovanni&lt;/author&gt;&lt;/authors&gt;&lt;/contributors&gt;&lt;titles&gt;&lt;title&gt;Proactive Management of Intraoperative Hypotension Reduces Biomarkers of Organ Injury and Oxidative Stress during Elective Non-Cardiac Surgery: A Pilot Randomized Controlled Trial&lt;/title&gt;&lt;secondary-title&gt;J Clin Med&lt;/secondary-title&gt;&lt;/titles&gt;&lt;periodical&gt;&lt;full-title&gt;J Clin Med&lt;/full-title&gt;&lt;/periodical&gt;&lt;volume&gt;11&lt;/volume&gt;&lt;number&gt;2&lt;/number&gt;&lt;keywords&gt;&lt;keyword&gt;hypotension&lt;/keyword&gt;&lt;keyword&gt;organ injury&lt;/keyword&gt;&lt;keyword&gt;surgery&lt;/keyword&gt;&lt;keyword&gt;biomarkers&lt;/keyword&gt;&lt;keyword&gt;oxidative stress&lt;/keyword&gt;&lt;/keywords&gt;&lt;dates&gt;&lt;year&gt;2022&lt;/year&gt;&lt;/dates&gt;&lt;isbn&gt;2077-0383&lt;/isbn&gt;&lt;urls&gt;&lt;/urls&gt;&lt;electronic-resource-num&gt;10.3390/jcm11020392&lt;/electronic-resource-num&gt;&lt;/record&gt;&lt;/Cite&gt;&lt;/EndNote&gt;</w:instrText>
            </w:r>
            <w:r>
              <w:rPr>
                <w:rFonts w:eastAsia="Times New Roman" w:cstheme="minorHAnsi"/>
                <w:color w:val="000000"/>
                <w:kern w:val="0"/>
                <w:sz w:val="18"/>
                <w:szCs w:val="18"/>
                <w14:ligatures w14:val="none"/>
              </w:rPr>
              <w:fldChar w:fldCharType="separate"/>
            </w:r>
            <w:r>
              <w:rPr>
                <w:rFonts w:eastAsia="Times New Roman" w:cstheme="minorHAnsi"/>
                <w:noProof/>
                <w:color w:val="000000"/>
                <w:kern w:val="0"/>
                <w:sz w:val="18"/>
                <w:szCs w:val="18"/>
                <w14:ligatures w14:val="none"/>
              </w:rPr>
              <w:t>(7)</w:t>
            </w:r>
            <w:r>
              <w:rPr>
                <w:rFonts w:eastAsia="Times New Roman" w:cstheme="minorHAnsi"/>
                <w:color w:val="000000"/>
                <w:kern w:val="0"/>
                <w:sz w:val="18"/>
                <w:szCs w:val="18"/>
                <w14:ligatures w14:val="none"/>
              </w:rPr>
              <w:fldChar w:fldCharType="end"/>
            </w:r>
          </w:p>
        </w:tc>
        <w:tc>
          <w:tcPr>
            <w:tcW w:w="4104" w:type="dxa"/>
            <w:noWrap/>
            <w:hideMark/>
          </w:tcPr>
          <w:p w14:paraId="39B61324" w14:textId="77777777" w:rsidR="001E42E9" w:rsidRPr="00282043" w:rsidRDefault="001E42E9" w:rsidP="00EA035D">
            <w:pPr>
              <w:rPr>
                <w:rFonts w:eastAsia="Times New Roman" w:cstheme="minorHAnsi"/>
                <w:color w:val="000000"/>
                <w:kern w:val="0"/>
                <w:sz w:val="18"/>
                <w:szCs w:val="18"/>
                <w14:ligatures w14:val="none"/>
              </w:rPr>
            </w:pPr>
            <w:r w:rsidRPr="001E42E9">
              <w:rPr>
                <w:rFonts w:eastAsia="Times New Roman" w:cstheme="minorHAnsi"/>
                <w:color w:val="000000"/>
                <w:kern w:val="0"/>
                <w:sz w:val="18"/>
                <w:szCs w:val="18"/>
                <w14:ligatures w14:val="none"/>
              </w:rPr>
              <w:t>A</w:t>
            </w:r>
            <w:r w:rsidRPr="00282043">
              <w:rPr>
                <w:rFonts w:eastAsia="Times New Roman" w:cstheme="minorHAnsi"/>
                <w:color w:val="000000"/>
                <w:kern w:val="0"/>
                <w:sz w:val="18"/>
                <w:szCs w:val="18"/>
                <w14:ligatures w14:val="none"/>
              </w:rPr>
              <w:t xml:space="preserve">dult patients (≥18 years old) undergoing elective laparotomic major general surgery under general anesthesia if an intraoperative continuous invasive blood pressure monitoring was planned with a MAP target of 65. </w:t>
            </w:r>
          </w:p>
        </w:tc>
        <w:tc>
          <w:tcPr>
            <w:tcW w:w="4230" w:type="dxa"/>
            <w:noWrap/>
            <w:hideMark/>
          </w:tcPr>
          <w:p w14:paraId="190914E9"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Patients for whom the attending anesthesiologists requested a different MAP target were excluded. Other exclusion criteria were: emergency surgery, patients with cardiac failure or cardiac shunts,</w:t>
            </w:r>
          </w:p>
        </w:tc>
      </w:tr>
      <w:tr w:rsidR="001E42E9" w:rsidRPr="00282043" w14:paraId="00B94FCE" w14:textId="77777777" w:rsidTr="00EA035D">
        <w:trPr>
          <w:trHeight w:val="288"/>
        </w:trPr>
        <w:tc>
          <w:tcPr>
            <w:tcW w:w="1381" w:type="dxa"/>
            <w:noWrap/>
            <w:hideMark/>
          </w:tcPr>
          <w:p w14:paraId="00FDC01A" w14:textId="77777777" w:rsidR="001E42E9" w:rsidRDefault="001E42E9" w:rsidP="00EA035D">
            <w:pPr>
              <w:rPr>
                <w:rFonts w:eastAsia="Times New Roman" w:cstheme="minorHAnsi"/>
                <w:color w:val="000000"/>
                <w:kern w:val="0"/>
                <w:sz w:val="18"/>
                <w:szCs w:val="18"/>
                <w14:ligatures w14:val="none"/>
              </w:rPr>
            </w:pPr>
            <w:proofErr w:type="spellStart"/>
            <w:r w:rsidRPr="00282043">
              <w:rPr>
                <w:rFonts w:eastAsia="Times New Roman" w:cstheme="minorHAnsi"/>
                <w:color w:val="000000"/>
                <w:kern w:val="0"/>
                <w:sz w:val="18"/>
                <w:szCs w:val="18"/>
                <w14:ligatures w14:val="none"/>
              </w:rPr>
              <w:t>Kouz</w:t>
            </w:r>
            <w:proofErr w:type="spellEnd"/>
            <w:r w:rsidRPr="00282043">
              <w:rPr>
                <w:rFonts w:eastAsia="Times New Roman" w:cstheme="minorHAnsi"/>
                <w:color w:val="000000"/>
                <w:kern w:val="0"/>
                <w:sz w:val="18"/>
                <w:szCs w:val="18"/>
                <w14:ligatures w14:val="none"/>
              </w:rPr>
              <w:t>, 2023</w:t>
            </w:r>
          </w:p>
          <w:p w14:paraId="57E6EC34" w14:textId="773A5776" w:rsidR="00611538" w:rsidRPr="00282043" w:rsidRDefault="00611538" w:rsidP="00EA035D">
            <w:pPr>
              <w:rPr>
                <w:rFonts w:eastAsia="Times New Roman" w:cstheme="minorHAnsi"/>
                <w:color w:val="000000"/>
                <w:kern w:val="0"/>
                <w:sz w:val="18"/>
                <w:szCs w:val="18"/>
                <w14:ligatures w14:val="none"/>
              </w:rPr>
            </w:pPr>
            <w:r>
              <w:rPr>
                <w:rFonts w:eastAsia="Times New Roman" w:cstheme="minorHAnsi"/>
                <w:color w:val="000000"/>
                <w:kern w:val="0"/>
                <w:sz w:val="18"/>
                <w:szCs w:val="18"/>
                <w14:ligatures w14:val="none"/>
              </w:rPr>
              <w:fldChar w:fldCharType="begin">
                <w:fldData xml:space="preserve">PEVuZE5vdGU+PENpdGU+PEF1dGhvcj5Lb3V6PC9BdXRob3I+PFllYXI+MjAyMzwvWWVhcj48UmVj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</w:fldData>
              </w:fldChar>
            </w:r>
            <w:r>
              <w:rPr>
                <w:rFonts w:eastAsia="Times New Roman" w:cstheme="minorHAnsi"/>
                <w:color w:val="000000"/>
                <w:kern w:val="0"/>
                <w:sz w:val="18"/>
                <w:szCs w:val="18"/>
                <w14:ligatures w14:val="none"/>
              </w:rPr>
              <w:instrText xml:space="preserve"> ADDIN EN.CITE </w:instrText>
            </w:r>
            <w:r>
              <w:rPr>
                <w:rFonts w:eastAsia="Times New Roman" w:cstheme="minorHAnsi"/>
                <w:color w:val="000000"/>
                <w:kern w:val="0"/>
                <w:sz w:val="18"/>
                <w:szCs w:val="18"/>
                <w14:ligatures w14:val="none"/>
              </w:rPr>
              <w:fldChar w:fldCharType="begin">
                <w:fldData xml:space="preserve">PEVuZE5vdGU+PENpdGU+PEF1dGhvcj5Lb3V6PC9BdXRob3I+PFllYXI+MjAyMzwvWWVhcj48UmVj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</w:fldData>
              </w:fldChar>
            </w:r>
            <w:r>
              <w:rPr>
                <w:rFonts w:eastAsia="Times New Roman" w:cstheme="minorHAnsi"/>
                <w:color w:val="000000"/>
                <w:kern w:val="0"/>
                <w:sz w:val="18"/>
                <w:szCs w:val="18"/>
                <w14:ligatures w14:val="none"/>
              </w:rPr>
              <w:instrText xml:space="preserve"> ADDIN EN.CITE.DATA </w:instrText>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end"/>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separate"/>
            </w:r>
            <w:r>
              <w:rPr>
                <w:rFonts w:eastAsia="Times New Roman" w:cstheme="minorHAnsi"/>
                <w:noProof/>
                <w:color w:val="000000"/>
                <w:kern w:val="0"/>
                <w:sz w:val="18"/>
                <w:szCs w:val="18"/>
                <w14:ligatures w14:val="none"/>
              </w:rPr>
              <w:t>(8)</w:t>
            </w:r>
            <w:r>
              <w:rPr>
                <w:rFonts w:eastAsia="Times New Roman" w:cstheme="minorHAnsi"/>
                <w:color w:val="000000"/>
                <w:kern w:val="0"/>
                <w:sz w:val="18"/>
                <w:szCs w:val="18"/>
                <w14:ligatures w14:val="none"/>
              </w:rPr>
              <w:fldChar w:fldCharType="end"/>
            </w:r>
          </w:p>
        </w:tc>
        <w:tc>
          <w:tcPr>
            <w:tcW w:w="4104" w:type="dxa"/>
            <w:noWrap/>
            <w:hideMark/>
          </w:tcPr>
          <w:p w14:paraId="51007329" w14:textId="6C187ABB"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 xml:space="preserve">Consenting adults (&gt;18 </w:t>
            </w:r>
            <w:proofErr w:type="spellStart"/>
            <w:r w:rsidRPr="00282043">
              <w:rPr>
                <w:rFonts w:eastAsia="Times New Roman" w:cstheme="minorHAnsi"/>
                <w:color w:val="000000"/>
                <w:kern w:val="0"/>
                <w:sz w:val="18"/>
                <w:szCs w:val="18"/>
                <w14:ligatures w14:val="none"/>
              </w:rPr>
              <w:t>yr</w:t>
            </w:r>
            <w:proofErr w:type="spellEnd"/>
            <w:r w:rsidRPr="00282043">
              <w:rPr>
                <w:rFonts w:eastAsia="Times New Roman" w:cstheme="minorHAnsi"/>
                <w:color w:val="000000"/>
                <w:kern w:val="0"/>
                <w:sz w:val="18"/>
                <w:szCs w:val="18"/>
                <w14:ligatures w14:val="none"/>
              </w:rPr>
              <w:t xml:space="preserve">) who were scheduled for elective major noncardiac surgery under general </w:t>
            </w:r>
            <w:r w:rsidR="008E742A" w:rsidRPr="00282043">
              <w:rPr>
                <w:rFonts w:eastAsia="Times New Roman" w:cstheme="minorHAnsi"/>
                <w:color w:val="000000"/>
                <w:kern w:val="0"/>
                <w:sz w:val="18"/>
                <w:szCs w:val="18"/>
                <w14:ligatures w14:val="none"/>
              </w:rPr>
              <w:t>anesthesia</w:t>
            </w:r>
            <w:r w:rsidRPr="00282043">
              <w:rPr>
                <w:rFonts w:eastAsia="Times New Roman" w:cstheme="minorHAnsi"/>
                <w:color w:val="000000"/>
                <w:kern w:val="0"/>
                <w:sz w:val="18"/>
                <w:szCs w:val="18"/>
                <w14:ligatures w14:val="none"/>
              </w:rPr>
              <w:t xml:space="preserve"> that was expected to last at least 120 min and in whom intra-arterial pressure and HPI-software monitoring were planned for clinical management. </w:t>
            </w:r>
          </w:p>
        </w:tc>
        <w:tc>
          <w:tcPr>
            <w:tcW w:w="4230" w:type="dxa"/>
            <w:noWrap/>
            <w:hideMark/>
          </w:tcPr>
          <w:p w14:paraId="194ED7CB"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Patients having emergency surgery, nephrectomy, and liver or kidney transplantation; patients with atrial fibrillation or sepsis patients with ASA physical status classification 5 or 6; patients who were not able to understand the nature, significance, and scope of the investigation; pregnant women; patients without signed informed consent; and patients participating in interventional trials</w:t>
            </w:r>
          </w:p>
        </w:tc>
      </w:tr>
      <w:tr w:rsidR="001E42E9" w:rsidRPr="00282043" w14:paraId="7043DCB7" w14:textId="77777777" w:rsidTr="00EA035D">
        <w:trPr>
          <w:trHeight w:val="288"/>
        </w:trPr>
        <w:tc>
          <w:tcPr>
            <w:tcW w:w="1381" w:type="dxa"/>
            <w:noWrap/>
            <w:hideMark/>
          </w:tcPr>
          <w:p w14:paraId="6EAB24A3" w14:textId="77777777" w:rsidR="001E42E9"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Maheshwari, 2021</w:t>
            </w:r>
          </w:p>
          <w:p w14:paraId="60374922" w14:textId="2004E7C8" w:rsidR="00611538" w:rsidRPr="00282043" w:rsidRDefault="00611538" w:rsidP="00EA035D">
            <w:pPr>
              <w:rPr>
                <w:rFonts w:eastAsia="Times New Roman" w:cstheme="minorHAnsi"/>
                <w:color w:val="000000"/>
                <w:kern w:val="0"/>
                <w:sz w:val="18"/>
                <w:szCs w:val="18"/>
                <w14:ligatures w14:val="none"/>
              </w:rPr>
            </w:pPr>
            <w:r>
              <w:rPr>
                <w:rFonts w:eastAsia="Times New Roman" w:cstheme="minorHAnsi"/>
                <w:color w:val="000000"/>
                <w:kern w:val="0"/>
                <w:sz w:val="18"/>
                <w:szCs w:val="18"/>
                <w14:ligatures w14:val="none"/>
              </w:rPr>
              <w:fldChar w:fldCharType="begin">
                <w:fldData xml:space="preserve">PEVuZE5vdGU+PENpdGU+PEF1dGhvcj5NYWhlc2h3YXJpPC9BdXRob3I+PFllYXI+MjAyMTwvWWVh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</w:fldData>
              </w:fldChar>
            </w:r>
            <w:r>
              <w:rPr>
                <w:rFonts w:eastAsia="Times New Roman" w:cstheme="minorHAnsi"/>
                <w:color w:val="000000"/>
                <w:kern w:val="0"/>
                <w:sz w:val="18"/>
                <w:szCs w:val="18"/>
                <w14:ligatures w14:val="none"/>
              </w:rPr>
              <w:instrText xml:space="preserve"> ADDIN EN.CITE </w:instrText>
            </w:r>
            <w:r>
              <w:rPr>
                <w:rFonts w:eastAsia="Times New Roman" w:cstheme="minorHAnsi"/>
                <w:color w:val="000000"/>
                <w:kern w:val="0"/>
                <w:sz w:val="18"/>
                <w:szCs w:val="18"/>
                <w14:ligatures w14:val="none"/>
              </w:rPr>
              <w:fldChar w:fldCharType="begin">
                <w:fldData xml:space="preserve">PEVuZE5vdGU+PENpdGU+PEF1dGhvcj5NYWhlc2h3YXJpPC9BdXRob3I+PFllYXI+MjAyMTwvWWVh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</w:fldData>
              </w:fldChar>
            </w:r>
            <w:r>
              <w:rPr>
                <w:rFonts w:eastAsia="Times New Roman" w:cstheme="minorHAnsi"/>
                <w:color w:val="000000"/>
                <w:kern w:val="0"/>
                <w:sz w:val="18"/>
                <w:szCs w:val="18"/>
                <w14:ligatures w14:val="none"/>
              </w:rPr>
              <w:instrText xml:space="preserve"> ADDIN EN.CITE.DATA </w:instrText>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end"/>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separate"/>
            </w:r>
            <w:r>
              <w:rPr>
                <w:rFonts w:eastAsia="Times New Roman" w:cstheme="minorHAnsi"/>
                <w:noProof/>
                <w:color w:val="000000"/>
                <w:kern w:val="0"/>
                <w:sz w:val="18"/>
                <w:szCs w:val="18"/>
                <w14:ligatures w14:val="none"/>
              </w:rPr>
              <w:t>(9)</w:t>
            </w:r>
            <w:r>
              <w:rPr>
                <w:rFonts w:eastAsia="Times New Roman" w:cstheme="minorHAnsi"/>
                <w:color w:val="000000"/>
                <w:kern w:val="0"/>
                <w:sz w:val="18"/>
                <w:szCs w:val="18"/>
                <w14:ligatures w14:val="none"/>
              </w:rPr>
              <w:fldChar w:fldCharType="end"/>
            </w:r>
          </w:p>
        </w:tc>
        <w:tc>
          <w:tcPr>
            <w:tcW w:w="4104" w:type="dxa"/>
            <w:noWrap/>
            <w:hideMark/>
          </w:tcPr>
          <w:p w14:paraId="43FD7924"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 xml:space="preserve">Adults aged 45 years or older designated ASA physical status 3 or 4 who had moderate-to-high-risk non-cardiac surgery with general anesthesia </w:t>
            </w:r>
          </w:p>
        </w:tc>
        <w:tc>
          <w:tcPr>
            <w:tcW w:w="4230" w:type="dxa"/>
            <w:noWrap/>
            <w:hideMark/>
          </w:tcPr>
          <w:p w14:paraId="6E1D2C92"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Patients were excluded if the attending anesthesiologist determined that invasive arterial monitoring was needed. Patients were also excluded when there was more than a 10% discrepancy in preoperative MAP between the arms, or if the expected duration of surgery exceeded 2 h.</w:t>
            </w:r>
          </w:p>
        </w:tc>
      </w:tr>
      <w:tr w:rsidR="001E42E9" w:rsidRPr="00282043" w14:paraId="6C63467E" w14:textId="77777777" w:rsidTr="00EA035D">
        <w:trPr>
          <w:trHeight w:val="576"/>
        </w:trPr>
        <w:tc>
          <w:tcPr>
            <w:tcW w:w="1381" w:type="dxa"/>
            <w:hideMark/>
          </w:tcPr>
          <w:p w14:paraId="0E4AC5E5" w14:textId="77777777" w:rsidR="001E42E9"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Maheshwari, 2020</w:t>
            </w:r>
          </w:p>
          <w:p w14:paraId="76774619" w14:textId="23CDE729" w:rsidR="00611538" w:rsidRPr="00282043" w:rsidRDefault="00611538" w:rsidP="00EA035D">
            <w:pPr>
              <w:rPr>
                <w:rFonts w:eastAsia="Times New Roman" w:cstheme="minorHAnsi"/>
                <w:color w:val="000000"/>
                <w:kern w:val="0"/>
                <w:sz w:val="18"/>
                <w:szCs w:val="18"/>
                <w14:ligatures w14:val="none"/>
              </w:rPr>
            </w:pPr>
            <w:r>
              <w:rPr>
                <w:rFonts w:eastAsia="Times New Roman" w:cstheme="minorHAnsi"/>
                <w:color w:val="000000"/>
                <w:kern w:val="0"/>
                <w:sz w:val="18"/>
                <w:szCs w:val="18"/>
                <w14:ligatures w14:val="none"/>
              </w:rPr>
              <w:fldChar w:fldCharType="begin">
                <w:fldData xml:space="preserve">PEVuZE5vdGU+PENpdGU+PEF1dGhvcj5NYWhlc2h3YXJpPC9BdXRob3I+PFllYXI+MjAyMDwvWWVh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</w:fldData>
              </w:fldChar>
            </w:r>
            <w:r>
              <w:rPr>
                <w:rFonts w:eastAsia="Times New Roman" w:cstheme="minorHAnsi"/>
                <w:color w:val="000000"/>
                <w:kern w:val="0"/>
                <w:sz w:val="18"/>
                <w:szCs w:val="18"/>
                <w14:ligatures w14:val="none"/>
              </w:rPr>
              <w:instrText xml:space="preserve"> ADDIN EN.CITE </w:instrText>
            </w:r>
            <w:r>
              <w:rPr>
                <w:rFonts w:eastAsia="Times New Roman" w:cstheme="minorHAnsi"/>
                <w:color w:val="000000"/>
                <w:kern w:val="0"/>
                <w:sz w:val="18"/>
                <w:szCs w:val="18"/>
                <w14:ligatures w14:val="none"/>
              </w:rPr>
              <w:fldChar w:fldCharType="begin">
                <w:fldData xml:space="preserve">PEVuZE5vdGU+PENpdGU+PEF1dGhvcj5NYWhlc2h3YXJpPC9BdXRob3I+PFllYXI+MjAyMDwvWWVh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</w:fldData>
              </w:fldChar>
            </w:r>
            <w:r>
              <w:rPr>
                <w:rFonts w:eastAsia="Times New Roman" w:cstheme="minorHAnsi"/>
                <w:color w:val="000000"/>
                <w:kern w:val="0"/>
                <w:sz w:val="18"/>
                <w:szCs w:val="18"/>
                <w14:ligatures w14:val="none"/>
              </w:rPr>
              <w:instrText xml:space="preserve"> ADDIN EN.CITE.DATA </w:instrText>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end"/>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separate"/>
            </w:r>
            <w:r>
              <w:rPr>
                <w:rFonts w:eastAsia="Times New Roman" w:cstheme="minorHAnsi"/>
                <w:noProof/>
                <w:color w:val="000000"/>
                <w:kern w:val="0"/>
                <w:sz w:val="18"/>
                <w:szCs w:val="18"/>
                <w14:ligatures w14:val="none"/>
              </w:rPr>
              <w:t>(10)</w:t>
            </w:r>
            <w:r>
              <w:rPr>
                <w:rFonts w:eastAsia="Times New Roman" w:cstheme="minorHAnsi"/>
                <w:color w:val="000000"/>
                <w:kern w:val="0"/>
                <w:sz w:val="18"/>
                <w:szCs w:val="18"/>
                <w14:ligatures w14:val="none"/>
              </w:rPr>
              <w:fldChar w:fldCharType="end"/>
            </w:r>
          </w:p>
        </w:tc>
        <w:tc>
          <w:tcPr>
            <w:tcW w:w="4104" w:type="dxa"/>
            <w:noWrap/>
            <w:hideMark/>
          </w:tcPr>
          <w:p w14:paraId="58C92365"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 xml:space="preserve">Adults 45 </w:t>
            </w:r>
            <w:proofErr w:type="spellStart"/>
            <w:r w:rsidRPr="00282043">
              <w:rPr>
                <w:rFonts w:eastAsia="Times New Roman" w:cstheme="minorHAnsi"/>
                <w:color w:val="000000"/>
                <w:kern w:val="0"/>
                <w:sz w:val="18"/>
                <w:szCs w:val="18"/>
                <w14:ligatures w14:val="none"/>
              </w:rPr>
              <w:t>yr</w:t>
            </w:r>
            <w:proofErr w:type="spellEnd"/>
            <w:r w:rsidRPr="00282043">
              <w:rPr>
                <w:rFonts w:eastAsia="Times New Roman" w:cstheme="minorHAnsi"/>
                <w:color w:val="000000"/>
                <w:kern w:val="0"/>
                <w:sz w:val="18"/>
                <w:szCs w:val="18"/>
                <w14:ligatures w14:val="none"/>
              </w:rPr>
              <w:t xml:space="preserve"> old or greater who were designated American Society of Anesthesiologists (ASA) physical status III or IV and had moderate- or high-risk noncardiac surgery as defined by the responsible anesthesiologist and planned invasive blood pressure monitoring. All had general anesthesia expected to last more than 2 h and planned overnight hospitalization. </w:t>
            </w:r>
          </w:p>
        </w:tc>
        <w:tc>
          <w:tcPr>
            <w:tcW w:w="4230" w:type="dxa"/>
            <w:noWrap/>
            <w:hideMark/>
          </w:tcPr>
          <w:p w14:paraId="375FAC57" w14:textId="77777777" w:rsidR="001E42E9" w:rsidRPr="00282043" w:rsidRDefault="001E42E9" w:rsidP="00EA035D">
            <w:pPr>
              <w:rPr>
                <w:rFonts w:eastAsia="Times New Roman" w:cstheme="minorHAnsi"/>
                <w:color w:val="000000"/>
                <w:kern w:val="0"/>
                <w:sz w:val="18"/>
                <w:szCs w:val="18"/>
                <w14:ligatures w14:val="none"/>
              </w:rPr>
            </w:pPr>
            <w:r w:rsidRPr="001E42E9">
              <w:rPr>
                <w:rFonts w:eastAsia="Times New Roman" w:cstheme="minorHAnsi"/>
                <w:color w:val="000000"/>
                <w:kern w:val="0"/>
                <w:sz w:val="18"/>
                <w:szCs w:val="18"/>
                <w14:ligatures w14:val="none"/>
              </w:rPr>
              <w:t>U</w:t>
            </w:r>
            <w:r w:rsidRPr="00282043">
              <w:rPr>
                <w:rFonts w:eastAsia="Times New Roman" w:cstheme="minorHAnsi"/>
                <w:color w:val="000000"/>
                <w:kern w:val="0"/>
                <w:sz w:val="18"/>
                <w:szCs w:val="18"/>
                <w14:ligatures w14:val="none"/>
              </w:rPr>
              <w:t>rgent/ emergency procedures, patients with known clinically important intracardiac shunts, moderate to severe valvular disease, need of tidal volume less than 8ml/kg of ideal body weight during surgery, current persistent atrial fibrillation, congestive heart failure with ejection fraction less than 35%, and neurosurgical procedures.</w:t>
            </w:r>
          </w:p>
        </w:tc>
      </w:tr>
      <w:tr w:rsidR="001E42E9" w:rsidRPr="00282043" w14:paraId="3F2A5CC9" w14:textId="77777777" w:rsidTr="00EA035D">
        <w:trPr>
          <w:trHeight w:val="288"/>
        </w:trPr>
        <w:tc>
          <w:tcPr>
            <w:tcW w:w="1381" w:type="dxa"/>
            <w:noWrap/>
            <w:hideMark/>
          </w:tcPr>
          <w:p w14:paraId="4B8177FF" w14:textId="77777777" w:rsidR="001E42E9"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Runge, 2023</w:t>
            </w:r>
          </w:p>
          <w:p w14:paraId="37943527" w14:textId="5D358694" w:rsidR="00611538" w:rsidRPr="00282043" w:rsidRDefault="00611538" w:rsidP="00EA035D">
            <w:pPr>
              <w:rPr>
                <w:rFonts w:eastAsia="Times New Roman" w:cstheme="minorHAnsi"/>
                <w:color w:val="000000"/>
                <w:kern w:val="0"/>
                <w:sz w:val="18"/>
                <w:szCs w:val="18"/>
                <w14:ligatures w14:val="none"/>
              </w:rPr>
            </w:pPr>
            <w:r>
              <w:rPr>
                <w:rFonts w:eastAsia="Times New Roman" w:cstheme="minorHAnsi"/>
                <w:color w:val="000000"/>
                <w:kern w:val="0"/>
                <w:sz w:val="18"/>
                <w:szCs w:val="18"/>
                <w14:ligatures w14:val="none"/>
              </w:rPr>
              <w:fldChar w:fldCharType="begin"/>
            </w:r>
            <w:r>
              <w:rPr>
                <w:rFonts w:eastAsia="Times New Roman" w:cstheme="minorHAnsi"/>
                <w:color w:val="000000"/>
                <w:kern w:val="0"/>
                <w:sz w:val="18"/>
                <w:szCs w:val="18"/>
                <w14:ligatures w14:val="none"/>
              </w:rPr>
              <w:instrText xml:space="preserve"> ADDIN EN.CITE &lt;EndNote&gt;&lt;Cite&gt;&lt;Author&gt;Runge&lt;/Author&gt;&lt;Year&gt;2023&lt;/Year&gt;&lt;RecNum&gt;96&lt;/RecNum&gt;&lt;DisplayText&gt;(11)&lt;/DisplayText&gt;&lt;record&gt;&lt;rec-number&gt;96&lt;/rec-number&gt;&lt;foreign-keys&gt;&lt;key app="EN" db-id="sr90dfw07tpx9oe5ae0vd2djts0wzv55r9sr" timestamp="1707925538"&gt;96&lt;/key&gt;&lt;/foreign-keys&gt;&lt;ref-type name="Journal Article"&gt;17&lt;/ref-type&gt;&lt;contributors&gt;&lt;authors&gt;&lt;author&gt;Runge, J.&lt;/author&gt;&lt;author&gt;Graw, J.&lt;/author&gt;&lt;author&gt;Grundmann, C. D.&lt;/author&gt;&lt;author&gt;Komanek, T.&lt;/author&gt;&lt;author&gt;Wischermann, J. M.&lt;/author&gt;&lt;author&gt;Frey, U. H.&lt;/author&gt;&lt;/authors&gt;&lt;/contributors&gt;&lt;auth-address&gt;Department of Anaesthesiology, Operative Intensive Care Medicine, Pain and Palliative Medicine, Marien Hospital Herne, Ruhr-University Bochum, Hölkeskampring 40, D-44625 Herne, Germany.&lt;/auth-address&gt;&lt;titles&gt;&lt;title&gt;Hypotension Prediction Index and Incidence of Perioperative Hypotension: A Single-Center Propensity-Score-Matched Analysis&lt;/title&gt;&lt;secondary-title&gt;J Clin Med&lt;/secondary-title&gt;&lt;/titles&gt;&lt;periodical&gt;&lt;full-title&gt;J Clin Med&lt;/full-title&gt;&lt;/periodical&gt;&lt;volume&gt;12&lt;/volume&gt;&lt;number&gt;17&lt;/number&gt;&lt;edition&gt;2023/09/09&lt;/edition&gt;&lt;keywords&gt;&lt;keyword&gt;hemodynamics&lt;/keyword&gt;&lt;keyword&gt;hypotension&lt;/keyword&gt;&lt;keyword&gt;monitoring&lt;/keyword&gt;&lt;keyword&gt;propensity score matching&lt;/keyword&gt;&lt;keyword&gt;honoraria for giving lectures from, Edwards Lifesciences (Irvine, CA, USA).&lt;/keyword&gt;&lt;keyword&gt;U.H.F. has received honoraria for giving lectures from CSL Behring (King of&lt;/keyword&gt;&lt;keyword&gt;Prussia, PA, USA). J.G. declares no conflict of interest.&lt;/keyword&gt;&lt;/keywords&gt;&lt;dates&gt;&lt;year&gt;2023&lt;/year&gt;&lt;pub-dates&gt;&lt;date&gt;Aug 23&lt;/date&gt;&lt;/pub-dates&gt;&lt;/dates&gt;&lt;isbn&gt;2077-0383 (Print)&amp;#xD;2077-0383&lt;/isbn&gt;&lt;accession-num&gt;37685546&lt;/accession-num&gt;&lt;urls&gt;&lt;/urls&gt;&lt;custom2&gt;PMC10488065&lt;/custom2&gt;&lt;electronic-resource-num&gt;10.3390/jcm12175479&lt;/electronic-resource-num&gt;&lt;remote-database-provider&gt;NLM&lt;/remote-database-provider&gt;&lt;language&gt;eng&lt;/language&gt;&lt;/record&gt;&lt;/Cite&gt;&lt;/EndNote&gt;</w:instrText>
            </w:r>
            <w:r>
              <w:rPr>
                <w:rFonts w:eastAsia="Times New Roman" w:cstheme="minorHAnsi"/>
                <w:color w:val="000000"/>
                <w:kern w:val="0"/>
                <w:sz w:val="18"/>
                <w:szCs w:val="18"/>
                <w14:ligatures w14:val="none"/>
              </w:rPr>
              <w:fldChar w:fldCharType="separate"/>
            </w:r>
            <w:r>
              <w:rPr>
                <w:rFonts w:eastAsia="Times New Roman" w:cstheme="minorHAnsi"/>
                <w:noProof/>
                <w:color w:val="000000"/>
                <w:kern w:val="0"/>
                <w:sz w:val="18"/>
                <w:szCs w:val="18"/>
                <w14:ligatures w14:val="none"/>
              </w:rPr>
              <w:t>(11)</w:t>
            </w:r>
            <w:r>
              <w:rPr>
                <w:rFonts w:eastAsia="Times New Roman" w:cstheme="minorHAnsi"/>
                <w:color w:val="000000"/>
                <w:kern w:val="0"/>
                <w:sz w:val="18"/>
                <w:szCs w:val="18"/>
                <w14:ligatures w14:val="none"/>
              </w:rPr>
              <w:fldChar w:fldCharType="end"/>
            </w:r>
          </w:p>
        </w:tc>
        <w:tc>
          <w:tcPr>
            <w:tcW w:w="4104" w:type="dxa"/>
            <w:noWrap/>
            <w:hideMark/>
          </w:tcPr>
          <w:p w14:paraId="4BC7E9DE"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All datasets that presented complete preoperative, intraoperative and postoperative data from patients undergoing moderate- or high-risk non-cardiac surgery in the departments of urology, general surgery, vascular surgery, and gynecology</w:t>
            </w:r>
          </w:p>
        </w:tc>
        <w:tc>
          <w:tcPr>
            <w:tcW w:w="4230" w:type="dxa"/>
            <w:noWrap/>
            <w:hideMark/>
          </w:tcPr>
          <w:p w14:paraId="4F63B52D"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NP</w:t>
            </w:r>
          </w:p>
        </w:tc>
      </w:tr>
      <w:tr w:rsidR="001E42E9" w:rsidRPr="00282043" w14:paraId="37F1D099" w14:textId="77777777" w:rsidTr="00EA035D">
        <w:trPr>
          <w:trHeight w:val="288"/>
        </w:trPr>
        <w:tc>
          <w:tcPr>
            <w:tcW w:w="1381" w:type="dxa"/>
            <w:noWrap/>
            <w:hideMark/>
          </w:tcPr>
          <w:p w14:paraId="1E2ECA62" w14:textId="77777777" w:rsidR="001E42E9"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Schenk, 2021</w:t>
            </w:r>
          </w:p>
          <w:p w14:paraId="573651E7" w14:textId="0671FE87" w:rsidR="00611538" w:rsidRPr="00282043" w:rsidRDefault="00611538" w:rsidP="00EA035D">
            <w:pPr>
              <w:rPr>
                <w:rFonts w:eastAsia="Times New Roman" w:cstheme="minorHAnsi"/>
                <w:color w:val="000000"/>
                <w:kern w:val="0"/>
                <w:sz w:val="18"/>
                <w:szCs w:val="18"/>
                <w14:ligatures w14:val="none"/>
              </w:rPr>
            </w:pPr>
            <w:r>
              <w:rPr>
                <w:rFonts w:eastAsia="Times New Roman" w:cstheme="minorHAnsi"/>
                <w:color w:val="000000"/>
                <w:kern w:val="0"/>
                <w:sz w:val="18"/>
                <w:szCs w:val="18"/>
                <w14:ligatures w14:val="none"/>
              </w:rPr>
              <w:fldChar w:fldCharType="begin">
                <w:fldData xml:space="preserve">PEVuZE5vdGU+PENpdGU+PEF1dGhvcj5TY2hlbms8L0F1dGhvcj48WWVhcj4yMDIxPC9ZZWFyPjxS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==
</w:fldData>
              </w:fldChar>
            </w:r>
            <w:r>
              <w:rPr>
                <w:rFonts w:eastAsia="Times New Roman" w:cstheme="minorHAnsi"/>
                <w:color w:val="000000"/>
                <w:kern w:val="0"/>
                <w:sz w:val="18"/>
                <w:szCs w:val="18"/>
                <w14:ligatures w14:val="none"/>
              </w:rPr>
              <w:instrText xml:space="preserve"> ADDIN EN.CITE </w:instrText>
            </w:r>
            <w:r>
              <w:rPr>
                <w:rFonts w:eastAsia="Times New Roman" w:cstheme="minorHAnsi"/>
                <w:color w:val="000000"/>
                <w:kern w:val="0"/>
                <w:sz w:val="18"/>
                <w:szCs w:val="18"/>
                <w14:ligatures w14:val="none"/>
              </w:rPr>
              <w:fldChar w:fldCharType="begin">
                <w:fldData xml:space="preserve">PEVuZE5vdGU+PENpdGU+PEF1dGhvcj5TY2hlbms8L0F1dGhvcj48WWVhcj4yMDIxPC9ZZWFyPjxS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==
</w:fldData>
              </w:fldChar>
            </w:r>
            <w:r>
              <w:rPr>
                <w:rFonts w:eastAsia="Times New Roman" w:cstheme="minorHAnsi"/>
                <w:color w:val="000000"/>
                <w:kern w:val="0"/>
                <w:sz w:val="18"/>
                <w:szCs w:val="18"/>
                <w14:ligatures w14:val="none"/>
              </w:rPr>
              <w:instrText xml:space="preserve"> ADDIN EN.CITE.DATA </w:instrText>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end"/>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separate"/>
            </w:r>
            <w:r>
              <w:rPr>
                <w:rFonts w:eastAsia="Times New Roman" w:cstheme="minorHAnsi"/>
                <w:noProof/>
                <w:color w:val="000000"/>
                <w:kern w:val="0"/>
                <w:sz w:val="18"/>
                <w:szCs w:val="18"/>
                <w14:ligatures w14:val="none"/>
              </w:rPr>
              <w:t>(12)</w:t>
            </w:r>
            <w:r>
              <w:rPr>
                <w:rFonts w:eastAsia="Times New Roman" w:cstheme="minorHAnsi"/>
                <w:color w:val="000000"/>
                <w:kern w:val="0"/>
                <w:sz w:val="18"/>
                <w:szCs w:val="18"/>
                <w14:ligatures w14:val="none"/>
              </w:rPr>
              <w:fldChar w:fldCharType="end"/>
            </w:r>
          </w:p>
        </w:tc>
        <w:tc>
          <w:tcPr>
            <w:tcW w:w="4104" w:type="dxa"/>
            <w:noWrap/>
            <w:hideMark/>
          </w:tcPr>
          <w:p w14:paraId="59F0DE50"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 xml:space="preserve">Subjects 18 </w:t>
            </w:r>
            <w:proofErr w:type="spellStart"/>
            <w:r w:rsidRPr="00282043">
              <w:rPr>
                <w:rFonts w:eastAsia="Times New Roman" w:cstheme="minorHAnsi"/>
                <w:color w:val="000000"/>
                <w:kern w:val="0"/>
                <w:sz w:val="18"/>
                <w:szCs w:val="18"/>
                <w14:ligatures w14:val="none"/>
              </w:rPr>
              <w:t>yr</w:t>
            </w:r>
            <w:proofErr w:type="spellEnd"/>
            <w:r w:rsidRPr="00282043">
              <w:rPr>
                <w:rFonts w:eastAsia="Times New Roman" w:cstheme="minorHAnsi"/>
                <w:color w:val="000000"/>
                <w:kern w:val="0"/>
                <w:sz w:val="18"/>
                <w:szCs w:val="18"/>
                <w14:ligatures w14:val="none"/>
              </w:rPr>
              <w:t xml:space="preserve"> old scheduled for elective noncardiac surgery under general </w:t>
            </w:r>
            <w:r w:rsidRPr="001E42E9">
              <w:rPr>
                <w:rFonts w:eastAsia="Times New Roman" w:cstheme="minorHAnsi"/>
                <w:color w:val="000000"/>
                <w:kern w:val="0"/>
                <w:sz w:val="18"/>
                <w:szCs w:val="18"/>
                <w14:ligatures w14:val="none"/>
              </w:rPr>
              <w:t>anesthesia</w:t>
            </w:r>
            <w:r w:rsidRPr="00282043">
              <w:rPr>
                <w:rFonts w:eastAsia="Times New Roman" w:cstheme="minorHAnsi"/>
                <w:color w:val="000000"/>
                <w:kern w:val="0"/>
                <w:sz w:val="18"/>
                <w:szCs w:val="18"/>
                <w14:ligatures w14:val="none"/>
              </w:rPr>
              <w:t xml:space="preserve"> with a target MAP 65 mm Hg, using continuous invasive BP monitoring.</w:t>
            </w:r>
          </w:p>
        </w:tc>
        <w:tc>
          <w:tcPr>
            <w:tcW w:w="4230" w:type="dxa"/>
            <w:noWrap/>
            <w:hideMark/>
          </w:tcPr>
          <w:p w14:paraId="088D8346"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NP</w:t>
            </w:r>
          </w:p>
        </w:tc>
      </w:tr>
      <w:tr w:rsidR="001E42E9" w:rsidRPr="00282043" w14:paraId="460871E8" w14:textId="77777777" w:rsidTr="00EA035D">
        <w:trPr>
          <w:trHeight w:val="288"/>
        </w:trPr>
        <w:tc>
          <w:tcPr>
            <w:tcW w:w="1381" w:type="dxa"/>
            <w:noWrap/>
            <w:hideMark/>
          </w:tcPr>
          <w:p w14:paraId="451D95D4" w14:textId="77777777" w:rsidR="001E42E9"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Schneck, 2019</w:t>
            </w:r>
          </w:p>
          <w:p w14:paraId="52DC51F3" w14:textId="1C891B8E" w:rsidR="00611538" w:rsidRPr="00282043" w:rsidRDefault="00611538" w:rsidP="00EA035D">
            <w:pPr>
              <w:rPr>
                <w:rFonts w:eastAsia="Times New Roman" w:cstheme="minorHAnsi"/>
                <w:color w:val="000000"/>
                <w:kern w:val="0"/>
                <w:sz w:val="18"/>
                <w:szCs w:val="18"/>
                <w14:ligatures w14:val="none"/>
              </w:rPr>
            </w:pPr>
            <w:r>
              <w:rPr>
                <w:rFonts w:eastAsia="Times New Roman" w:cstheme="minorHAnsi"/>
                <w:color w:val="000000"/>
                <w:kern w:val="0"/>
                <w:sz w:val="18"/>
                <w:szCs w:val="18"/>
                <w14:ligatures w14:val="none"/>
              </w:rPr>
              <w:lastRenderedPageBreak/>
              <w:fldChar w:fldCharType="begin">
                <w:fldData xml:space="preserve">PEVuZE5vdGU+PENpdGU+PEF1dGhvcj5TY2huZWNrPC9BdXRob3I+PFllYXI+MjAyMDwvWWVhcj48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</w:fldData>
              </w:fldChar>
            </w:r>
            <w:r>
              <w:rPr>
                <w:rFonts w:eastAsia="Times New Roman" w:cstheme="minorHAnsi"/>
                <w:color w:val="000000"/>
                <w:kern w:val="0"/>
                <w:sz w:val="18"/>
                <w:szCs w:val="18"/>
                <w14:ligatures w14:val="none"/>
              </w:rPr>
              <w:instrText xml:space="preserve"> ADDIN EN.CITE </w:instrText>
            </w:r>
            <w:r>
              <w:rPr>
                <w:rFonts w:eastAsia="Times New Roman" w:cstheme="minorHAnsi"/>
                <w:color w:val="000000"/>
                <w:kern w:val="0"/>
                <w:sz w:val="18"/>
                <w:szCs w:val="18"/>
                <w14:ligatures w14:val="none"/>
              </w:rPr>
              <w:fldChar w:fldCharType="begin">
                <w:fldData xml:space="preserve">PEVuZE5vdGU+PENpdGU+PEF1dGhvcj5TY2huZWNrPC9BdXRob3I+PFllYXI+MjAyMDwvWWVhcj48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</w:fldData>
              </w:fldChar>
            </w:r>
            <w:r>
              <w:rPr>
                <w:rFonts w:eastAsia="Times New Roman" w:cstheme="minorHAnsi"/>
                <w:color w:val="000000"/>
                <w:kern w:val="0"/>
                <w:sz w:val="18"/>
                <w:szCs w:val="18"/>
                <w14:ligatures w14:val="none"/>
              </w:rPr>
              <w:instrText xml:space="preserve"> ADDIN EN.CITE.DATA </w:instrText>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end"/>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separate"/>
            </w:r>
            <w:r>
              <w:rPr>
                <w:rFonts w:eastAsia="Times New Roman" w:cstheme="minorHAnsi"/>
                <w:noProof/>
                <w:color w:val="000000"/>
                <w:kern w:val="0"/>
                <w:sz w:val="18"/>
                <w:szCs w:val="18"/>
                <w14:ligatures w14:val="none"/>
              </w:rPr>
              <w:t>(13)</w:t>
            </w:r>
            <w:r>
              <w:rPr>
                <w:rFonts w:eastAsia="Times New Roman" w:cstheme="minorHAnsi"/>
                <w:color w:val="000000"/>
                <w:kern w:val="0"/>
                <w:sz w:val="18"/>
                <w:szCs w:val="18"/>
                <w14:ligatures w14:val="none"/>
              </w:rPr>
              <w:fldChar w:fldCharType="end"/>
            </w:r>
          </w:p>
        </w:tc>
        <w:tc>
          <w:tcPr>
            <w:tcW w:w="4104" w:type="dxa"/>
            <w:noWrap/>
            <w:hideMark/>
          </w:tcPr>
          <w:p w14:paraId="6940C558" w14:textId="77777777" w:rsidR="001E42E9" w:rsidRPr="00282043" w:rsidRDefault="001E42E9" w:rsidP="00EA035D">
            <w:pPr>
              <w:rPr>
                <w:rFonts w:eastAsia="Times New Roman" w:cstheme="minorHAnsi"/>
                <w:color w:val="000000"/>
                <w:kern w:val="0"/>
                <w:sz w:val="18"/>
                <w:szCs w:val="18"/>
                <w14:ligatures w14:val="none"/>
              </w:rPr>
            </w:pPr>
            <w:proofErr w:type="gramStart"/>
            <w:r w:rsidRPr="00282043">
              <w:rPr>
                <w:rFonts w:eastAsia="Times New Roman" w:cstheme="minorHAnsi"/>
                <w:color w:val="000000"/>
                <w:kern w:val="0"/>
                <w:sz w:val="18"/>
                <w:szCs w:val="18"/>
                <w14:ligatures w14:val="none"/>
              </w:rPr>
              <w:lastRenderedPageBreak/>
              <w:t>an</w:t>
            </w:r>
            <w:proofErr w:type="gramEnd"/>
            <w:r w:rsidRPr="00282043">
              <w:rPr>
                <w:rFonts w:eastAsia="Times New Roman" w:cstheme="minorHAnsi"/>
                <w:color w:val="000000"/>
                <w:kern w:val="0"/>
                <w:sz w:val="18"/>
                <w:szCs w:val="18"/>
                <w14:ligatures w14:val="none"/>
              </w:rPr>
              <w:t xml:space="preserve"> age ≥ 18 years and the need for elective total hip </w:t>
            </w:r>
            <w:r w:rsidRPr="00282043">
              <w:rPr>
                <w:rFonts w:eastAsia="Times New Roman" w:cstheme="minorHAnsi"/>
                <w:color w:val="000000"/>
                <w:kern w:val="0"/>
                <w:sz w:val="18"/>
                <w:szCs w:val="18"/>
                <w14:ligatures w14:val="none"/>
              </w:rPr>
              <w:lastRenderedPageBreak/>
              <w:t xml:space="preserve">arthroplasty (THA) under general </w:t>
            </w:r>
            <w:r w:rsidRPr="001E42E9">
              <w:rPr>
                <w:rFonts w:eastAsia="Times New Roman" w:cstheme="minorHAnsi"/>
                <w:color w:val="000000"/>
                <w:kern w:val="0"/>
                <w:sz w:val="18"/>
                <w:szCs w:val="18"/>
                <w14:ligatures w14:val="none"/>
              </w:rPr>
              <w:t>anesthesia</w:t>
            </w:r>
            <w:r w:rsidRPr="00282043">
              <w:rPr>
                <w:rFonts w:eastAsia="Times New Roman" w:cstheme="minorHAnsi"/>
                <w:color w:val="000000"/>
                <w:kern w:val="0"/>
                <w:sz w:val="18"/>
                <w:szCs w:val="18"/>
                <w14:ligatures w14:val="none"/>
              </w:rPr>
              <w:t xml:space="preserve">. </w:t>
            </w:r>
          </w:p>
        </w:tc>
        <w:tc>
          <w:tcPr>
            <w:tcW w:w="4230" w:type="dxa"/>
            <w:noWrap/>
            <w:hideMark/>
          </w:tcPr>
          <w:p w14:paraId="74DFBAA6"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lastRenderedPageBreak/>
              <w:t xml:space="preserve">Patients undergoing THA under regional </w:t>
            </w:r>
            <w:r w:rsidRPr="001E42E9">
              <w:rPr>
                <w:rFonts w:eastAsia="Times New Roman" w:cstheme="minorHAnsi"/>
                <w:color w:val="000000"/>
                <w:kern w:val="0"/>
                <w:sz w:val="18"/>
                <w:szCs w:val="18"/>
                <w14:ligatures w14:val="none"/>
              </w:rPr>
              <w:t>anesthesia</w:t>
            </w:r>
            <w:r w:rsidRPr="00282043">
              <w:rPr>
                <w:rFonts w:eastAsia="Times New Roman" w:cstheme="minorHAnsi"/>
                <w:color w:val="000000"/>
                <w:kern w:val="0"/>
                <w:sz w:val="18"/>
                <w:szCs w:val="18"/>
                <w14:ligatures w14:val="none"/>
              </w:rPr>
              <w:t xml:space="preserve"> </w:t>
            </w:r>
            <w:r w:rsidRPr="00282043">
              <w:rPr>
                <w:rFonts w:eastAsia="Times New Roman" w:cstheme="minorHAnsi"/>
                <w:color w:val="000000"/>
                <w:kern w:val="0"/>
                <w:sz w:val="18"/>
                <w:szCs w:val="18"/>
                <w14:ligatures w14:val="none"/>
              </w:rPr>
              <w:lastRenderedPageBreak/>
              <w:t>were excluded in order to allow the use of stroke volume variation as preload indicator and to achieve comparable hemodynamic reactions. Exclusion criteria included ASA&gt;III, pregnancy or nursing, participation in another interventional study, contraindications for invasive blood pressure monitoring, severe chronic kidney disease (need for dialysis), and/or coagulopathy.</w:t>
            </w:r>
          </w:p>
        </w:tc>
      </w:tr>
      <w:tr w:rsidR="001E42E9" w:rsidRPr="00282043" w14:paraId="42D1AE15" w14:textId="77777777" w:rsidTr="00EA035D">
        <w:trPr>
          <w:trHeight w:val="288"/>
        </w:trPr>
        <w:tc>
          <w:tcPr>
            <w:tcW w:w="1381" w:type="dxa"/>
            <w:noWrap/>
            <w:hideMark/>
          </w:tcPr>
          <w:p w14:paraId="22A5A437" w14:textId="77777777" w:rsidR="001E42E9"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lastRenderedPageBreak/>
              <w:t>Shin, 2021</w:t>
            </w:r>
          </w:p>
          <w:p w14:paraId="4D06B802" w14:textId="222FE02A" w:rsidR="00611538" w:rsidRPr="00282043" w:rsidRDefault="00611538" w:rsidP="00EA035D">
            <w:pPr>
              <w:rPr>
                <w:rFonts w:eastAsia="Times New Roman" w:cstheme="minorHAnsi"/>
                <w:color w:val="000000"/>
                <w:kern w:val="0"/>
                <w:sz w:val="18"/>
                <w:szCs w:val="18"/>
                <w14:ligatures w14:val="none"/>
              </w:rPr>
            </w:pPr>
            <w:r>
              <w:rPr>
                <w:rFonts w:eastAsia="Times New Roman" w:cstheme="minorHAnsi"/>
                <w:color w:val="000000"/>
                <w:kern w:val="0"/>
                <w:sz w:val="18"/>
                <w:szCs w:val="18"/>
                <w14:ligatures w14:val="none"/>
              </w:rPr>
              <w:fldChar w:fldCharType="begin">
                <w:fldData xml:space="preserve">PEVuZE5vdGU+PENpdGU+PEF1dGhvcj5TaGluPC9BdXRob3I+PFllYXI+MjAyMTwvWWVhcj48UmVj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</w:fldData>
              </w:fldChar>
            </w:r>
            <w:r>
              <w:rPr>
                <w:rFonts w:eastAsia="Times New Roman" w:cstheme="minorHAnsi"/>
                <w:color w:val="000000"/>
                <w:kern w:val="0"/>
                <w:sz w:val="18"/>
                <w:szCs w:val="18"/>
                <w14:ligatures w14:val="none"/>
              </w:rPr>
              <w:instrText xml:space="preserve"> ADDIN EN.CITE </w:instrText>
            </w:r>
            <w:r>
              <w:rPr>
                <w:rFonts w:eastAsia="Times New Roman" w:cstheme="minorHAnsi"/>
                <w:color w:val="000000"/>
                <w:kern w:val="0"/>
                <w:sz w:val="18"/>
                <w:szCs w:val="18"/>
                <w14:ligatures w14:val="none"/>
              </w:rPr>
              <w:fldChar w:fldCharType="begin">
                <w:fldData xml:space="preserve">PEVuZE5vdGU+PENpdGU+PEF1dGhvcj5TaGluPC9BdXRob3I+PFllYXI+MjAyMTwvWWVhcj48UmVj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</w:fldData>
              </w:fldChar>
            </w:r>
            <w:r>
              <w:rPr>
                <w:rFonts w:eastAsia="Times New Roman" w:cstheme="minorHAnsi"/>
                <w:color w:val="000000"/>
                <w:kern w:val="0"/>
                <w:sz w:val="18"/>
                <w:szCs w:val="18"/>
                <w14:ligatures w14:val="none"/>
              </w:rPr>
              <w:instrText xml:space="preserve"> ADDIN EN.CITE.DATA </w:instrText>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end"/>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separate"/>
            </w:r>
            <w:r>
              <w:rPr>
                <w:rFonts w:eastAsia="Times New Roman" w:cstheme="minorHAnsi"/>
                <w:noProof/>
                <w:color w:val="000000"/>
                <w:kern w:val="0"/>
                <w:sz w:val="18"/>
                <w:szCs w:val="18"/>
                <w14:ligatures w14:val="none"/>
              </w:rPr>
              <w:t>(14)</w:t>
            </w:r>
            <w:r>
              <w:rPr>
                <w:rFonts w:eastAsia="Times New Roman" w:cstheme="minorHAnsi"/>
                <w:color w:val="000000"/>
                <w:kern w:val="0"/>
                <w:sz w:val="18"/>
                <w:szCs w:val="18"/>
                <w14:ligatures w14:val="none"/>
              </w:rPr>
              <w:fldChar w:fldCharType="end"/>
            </w:r>
          </w:p>
        </w:tc>
        <w:tc>
          <w:tcPr>
            <w:tcW w:w="4104" w:type="dxa"/>
            <w:noWrap/>
            <w:hideMark/>
          </w:tcPr>
          <w:p w14:paraId="15CDFFB1" w14:textId="77777777" w:rsidR="001E42E9" w:rsidRPr="001E42E9"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All patients older than 18 years and scheduled for elective cardiac surgery requiring CPB</w:t>
            </w:r>
          </w:p>
        </w:tc>
        <w:tc>
          <w:tcPr>
            <w:tcW w:w="4230" w:type="dxa"/>
          </w:tcPr>
          <w:p w14:paraId="1AD6F069" w14:textId="77777777" w:rsidR="001E42E9" w:rsidRPr="00282043" w:rsidRDefault="001E42E9" w:rsidP="00EA035D">
            <w:pPr>
              <w:rPr>
                <w:rFonts w:eastAsia="Times New Roman" w:cstheme="minorHAnsi"/>
                <w:color w:val="000000"/>
                <w:kern w:val="0"/>
                <w:sz w:val="18"/>
                <w:szCs w:val="18"/>
                <w14:ligatures w14:val="none"/>
              </w:rPr>
            </w:pPr>
            <w:r w:rsidRPr="001E42E9">
              <w:rPr>
                <w:rFonts w:eastAsia="Times New Roman" w:cstheme="minorHAnsi"/>
                <w:color w:val="000000"/>
                <w:kern w:val="0"/>
                <w:sz w:val="18"/>
                <w:szCs w:val="18"/>
                <w14:ligatures w14:val="none"/>
              </w:rPr>
              <w:t>NP</w:t>
            </w:r>
          </w:p>
        </w:tc>
      </w:tr>
      <w:tr w:rsidR="001E42E9" w:rsidRPr="00282043" w14:paraId="2F530230" w14:textId="77777777" w:rsidTr="00EA035D">
        <w:trPr>
          <w:trHeight w:val="288"/>
        </w:trPr>
        <w:tc>
          <w:tcPr>
            <w:tcW w:w="1381" w:type="dxa"/>
            <w:noWrap/>
            <w:hideMark/>
          </w:tcPr>
          <w:p w14:paraId="782F2F05" w14:textId="77777777" w:rsidR="001E42E9" w:rsidRDefault="001E42E9" w:rsidP="00EA035D">
            <w:pPr>
              <w:rPr>
                <w:rFonts w:eastAsia="Times New Roman" w:cstheme="minorHAnsi"/>
                <w:color w:val="000000"/>
                <w:kern w:val="0"/>
                <w:sz w:val="18"/>
                <w:szCs w:val="18"/>
                <w14:ligatures w14:val="none"/>
              </w:rPr>
            </w:pPr>
            <w:proofErr w:type="spellStart"/>
            <w:r w:rsidRPr="00282043">
              <w:rPr>
                <w:rFonts w:eastAsia="Times New Roman" w:cstheme="minorHAnsi"/>
                <w:color w:val="000000"/>
                <w:kern w:val="0"/>
                <w:sz w:val="18"/>
                <w:szCs w:val="18"/>
                <w14:ligatures w14:val="none"/>
              </w:rPr>
              <w:t>Šribar</w:t>
            </w:r>
            <w:proofErr w:type="spellEnd"/>
            <w:r w:rsidRPr="00282043">
              <w:rPr>
                <w:rFonts w:eastAsia="Times New Roman" w:cstheme="minorHAnsi"/>
                <w:color w:val="000000"/>
                <w:kern w:val="0"/>
                <w:sz w:val="18"/>
                <w:szCs w:val="18"/>
                <w14:ligatures w14:val="none"/>
              </w:rPr>
              <w:t>, 2023</w:t>
            </w:r>
          </w:p>
          <w:p w14:paraId="01102F7A" w14:textId="2ED3EF0E" w:rsidR="00611538" w:rsidRPr="00282043" w:rsidRDefault="00611538" w:rsidP="00EA035D">
            <w:pPr>
              <w:rPr>
                <w:rFonts w:eastAsia="Times New Roman" w:cstheme="minorHAnsi"/>
                <w:color w:val="000000"/>
                <w:kern w:val="0"/>
                <w:sz w:val="18"/>
                <w:szCs w:val="18"/>
                <w14:ligatures w14:val="none"/>
              </w:rPr>
            </w:pPr>
            <w:r>
              <w:rPr>
                <w:rFonts w:eastAsia="Times New Roman" w:cstheme="minorHAnsi"/>
                <w:color w:val="000000"/>
                <w:kern w:val="0"/>
                <w:sz w:val="18"/>
                <w:szCs w:val="18"/>
                <w14:ligatures w14:val="none"/>
              </w:rPr>
              <w:fldChar w:fldCharType="begin">
                <w:fldData xml:space="preserve">PEVuZE5vdGU+PENpdGU+PEF1dGhvcj7FoHJpYmFyPC9BdXRob3I+PFllYXI+MjAyMzwvWWVhcj48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</w:fldData>
              </w:fldChar>
            </w:r>
            <w:r>
              <w:rPr>
                <w:rFonts w:eastAsia="Times New Roman" w:cstheme="minorHAnsi"/>
                <w:color w:val="000000"/>
                <w:kern w:val="0"/>
                <w:sz w:val="18"/>
                <w:szCs w:val="18"/>
                <w14:ligatures w14:val="none"/>
              </w:rPr>
              <w:instrText xml:space="preserve"> ADDIN EN.CITE </w:instrText>
            </w:r>
            <w:r>
              <w:rPr>
                <w:rFonts w:eastAsia="Times New Roman" w:cstheme="minorHAnsi"/>
                <w:color w:val="000000"/>
                <w:kern w:val="0"/>
                <w:sz w:val="18"/>
                <w:szCs w:val="18"/>
                <w14:ligatures w14:val="none"/>
              </w:rPr>
              <w:fldChar w:fldCharType="begin">
                <w:fldData xml:space="preserve">PEVuZE5vdGU+PENpdGU+PEF1dGhvcj7FoHJpYmFyPC9BdXRob3I+PFllYXI+MjAyMzwvWWVhcj48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</w:fldData>
              </w:fldChar>
            </w:r>
            <w:r>
              <w:rPr>
                <w:rFonts w:eastAsia="Times New Roman" w:cstheme="minorHAnsi"/>
                <w:color w:val="000000"/>
                <w:kern w:val="0"/>
                <w:sz w:val="18"/>
                <w:szCs w:val="18"/>
                <w14:ligatures w14:val="none"/>
              </w:rPr>
              <w:instrText xml:space="preserve"> ADDIN EN.CITE.DATA </w:instrText>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end"/>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separate"/>
            </w:r>
            <w:r>
              <w:rPr>
                <w:rFonts w:eastAsia="Times New Roman" w:cstheme="minorHAnsi"/>
                <w:noProof/>
                <w:color w:val="000000"/>
                <w:kern w:val="0"/>
                <w:sz w:val="18"/>
                <w:szCs w:val="18"/>
                <w14:ligatures w14:val="none"/>
              </w:rPr>
              <w:t>(15)</w:t>
            </w:r>
            <w:r>
              <w:rPr>
                <w:rFonts w:eastAsia="Times New Roman" w:cstheme="minorHAnsi"/>
                <w:color w:val="000000"/>
                <w:kern w:val="0"/>
                <w:sz w:val="18"/>
                <w:szCs w:val="18"/>
                <w14:ligatures w14:val="none"/>
              </w:rPr>
              <w:fldChar w:fldCharType="end"/>
            </w:r>
          </w:p>
        </w:tc>
        <w:tc>
          <w:tcPr>
            <w:tcW w:w="4104" w:type="dxa"/>
            <w:noWrap/>
            <w:hideMark/>
          </w:tcPr>
          <w:p w14:paraId="64FA189C"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 xml:space="preserve">Participants are patients over </w:t>
            </w:r>
            <w:r w:rsidRPr="001E42E9">
              <w:rPr>
                <w:rFonts w:eastAsia="Times New Roman" w:cstheme="minorHAnsi"/>
                <w:color w:val="000000"/>
                <w:kern w:val="0"/>
                <w:sz w:val="18"/>
                <w:szCs w:val="18"/>
                <w14:ligatures w14:val="none"/>
              </w:rPr>
              <w:t>18 years</w:t>
            </w:r>
            <w:r w:rsidRPr="00282043">
              <w:rPr>
                <w:rFonts w:eastAsia="Times New Roman" w:cstheme="minorHAnsi"/>
                <w:color w:val="000000"/>
                <w:kern w:val="0"/>
                <w:sz w:val="18"/>
                <w:szCs w:val="18"/>
                <w14:ligatures w14:val="none"/>
              </w:rPr>
              <w:t xml:space="preserve"> of age which were scheduled for elective major thoracic procedure (lung resection, pleurectomy or resection of the esophagus) with planned thoracotomy and intraoperative period of one lung ventilation with planned postoperative admission to the ICU. </w:t>
            </w:r>
          </w:p>
        </w:tc>
        <w:tc>
          <w:tcPr>
            <w:tcW w:w="4230" w:type="dxa"/>
            <w:noWrap/>
            <w:hideMark/>
          </w:tcPr>
          <w:p w14:paraId="698F08D7"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 xml:space="preserve">Exclusion criteria were persistent atrial </w:t>
            </w:r>
            <w:r w:rsidRPr="001E42E9">
              <w:rPr>
                <w:rFonts w:eastAsia="Times New Roman" w:cstheme="minorHAnsi"/>
                <w:color w:val="000000"/>
                <w:kern w:val="0"/>
                <w:sz w:val="18"/>
                <w:szCs w:val="18"/>
                <w14:ligatures w14:val="none"/>
              </w:rPr>
              <w:t>fibrillation</w:t>
            </w:r>
            <w:r w:rsidRPr="00282043">
              <w:rPr>
                <w:rFonts w:eastAsia="Times New Roman" w:cstheme="minorHAnsi"/>
                <w:color w:val="000000"/>
                <w:kern w:val="0"/>
                <w:sz w:val="18"/>
                <w:szCs w:val="18"/>
                <w14:ligatures w14:val="none"/>
              </w:rPr>
              <w:t xml:space="preserve">, structural heart defects (shunting or moderate to severe valvular anomalies), preoperative serum hemoglobin levels&lt;120 g/L and severe heart failure </w:t>
            </w:r>
            <w:r w:rsidRPr="001E42E9">
              <w:rPr>
                <w:rFonts w:eastAsia="Times New Roman" w:cstheme="minorHAnsi"/>
                <w:color w:val="000000"/>
                <w:kern w:val="0"/>
                <w:sz w:val="18"/>
                <w:szCs w:val="18"/>
                <w14:ligatures w14:val="none"/>
              </w:rPr>
              <w:t>classified</w:t>
            </w:r>
            <w:r w:rsidRPr="00282043">
              <w:rPr>
                <w:rFonts w:eastAsia="Times New Roman" w:cstheme="minorHAnsi"/>
                <w:color w:val="000000"/>
                <w:kern w:val="0"/>
                <w:sz w:val="18"/>
                <w:szCs w:val="18"/>
                <w14:ligatures w14:val="none"/>
              </w:rPr>
              <w:t xml:space="preserve"> as New York Heart Association (NYHA) grade IV.</w:t>
            </w:r>
          </w:p>
        </w:tc>
      </w:tr>
      <w:tr w:rsidR="001E42E9" w:rsidRPr="00282043" w14:paraId="65FF45DB" w14:textId="77777777" w:rsidTr="00EA035D">
        <w:trPr>
          <w:trHeight w:val="288"/>
        </w:trPr>
        <w:tc>
          <w:tcPr>
            <w:tcW w:w="1381" w:type="dxa"/>
            <w:noWrap/>
            <w:hideMark/>
          </w:tcPr>
          <w:p w14:paraId="16EC767B" w14:textId="77777777" w:rsidR="001E42E9"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Solares, 2023</w:t>
            </w:r>
          </w:p>
          <w:p w14:paraId="1E87BC5D" w14:textId="5211ACB3" w:rsidR="00611538" w:rsidRPr="00282043" w:rsidRDefault="00611538" w:rsidP="00EA035D">
            <w:pPr>
              <w:rPr>
                <w:rFonts w:eastAsia="Times New Roman" w:cstheme="minorHAnsi"/>
                <w:color w:val="000000"/>
                <w:kern w:val="0"/>
                <w:sz w:val="18"/>
                <w:szCs w:val="18"/>
                <w14:ligatures w14:val="none"/>
              </w:rPr>
            </w:pPr>
            <w:r>
              <w:rPr>
                <w:rFonts w:eastAsia="Times New Roman" w:cstheme="minorHAnsi"/>
                <w:color w:val="000000"/>
                <w:kern w:val="0"/>
                <w:sz w:val="18"/>
                <w:szCs w:val="18"/>
                <w14:ligatures w14:val="none"/>
              </w:rPr>
              <w:fldChar w:fldCharType="begin"/>
            </w:r>
            <w:r>
              <w:rPr>
                <w:rFonts w:eastAsia="Times New Roman" w:cstheme="minorHAnsi"/>
                <w:color w:val="000000"/>
                <w:kern w:val="0"/>
                <w:sz w:val="18"/>
                <w:szCs w:val="18"/>
                <w14:ligatures w14:val="none"/>
              </w:rPr>
              <w:instrText xml:space="preserve"> ADDIN EN.CITE &lt;EndNote&gt;&lt;Cite&gt;&lt;Author&gt;Solares&lt;/Author&gt;&lt;Year&gt;2023&lt;/Year&gt;&lt;RecNum&gt;98&lt;/RecNum&gt;&lt;DisplayText&gt;(16)&lt;/DisplayText&gt;&lt;record&gt;&lt;rec-number&gt;98&lt;/rec-number&gt;&lt;foreign-keys&gt;&lt;key app="EN" db-id="sr90dfw07tpx9oe5ae0vd2djts0wzv55r9sr" timestamp="1707925538"&gt;98&lt;/key&gt;&lt;/foreign-keys&gt;&lt;ref-type name="Journal Article"&gt;17&lt;/ref-type&gt;&lt;contributors&gt;&lt;authors&gt;&lt;author&gt;Solares, G. J.&lt;/author&gt;&lt;author&gt;Garcia, D.&lt;/author&gt;&lt;author&gt;Garcia, M. I. M.&lt;/author&gt;&lt;author&gt;Crespo, C.&lt;/author&gt;&lt;author&gt;Rabago, J. L.&lt;/author&gt;&lt;author&gt;Iglesias, F.&lt;/author&gt;&lt;author&gt;Larraz, E.&lt;/author&gt;&lt;author&gt;Zubizarreta, I.&lt;/author&gt;&lt;author&gt;Rabanal, J. M.&lt;/author&gt;&lt;/authors&gt;&lt;/contributors&gt;&lt;titles&gt;&lt;title&gt;Real-world outcomes of the hypotension prediction index in the management of intraoperative hypotension during non-cardiac surgery: a retrospective clinical study&lt;/title&gt;&lt;secondary-title&gt;J Clin Monit Comput&lt;/secondary-title&gt;&lt;/titles&gt;&lt;periodical&gt;&lt;full-title&gt;J Clin Monit Comput&lt;/full-title&gt;&lt;/periodical&gt;&lt;pages&gt;211-220&lt;/pages&gt;&lt;volume&gt;37&lt;/volume&gt;&lt;number&gt;1&lt;/number&gt;&lt;dates&gt;&lt;year&gt;2023&lt;/year&gt;&lt;pub-dates&gt;&lt;date&gt;Feb&lt;/date&gt;&lt;/pub-dates&gt;&lt;/dates&gt;&lt;isbn&gt;1387-1307&lt;/isbn&gt;&lt;accession-num&gt;WOS:000805103800001&lt;/accession-num&gt;&lt;urls&gt;&lt;related-urls&gt;&lt;url&gt;&lt;style face="underline" font="default" size="100%"&gt;&amp;lt;Go to ISI&amp;gt;://WOS:000805103800001&lt;/style&gt;&lt;/url&gt;&lt;url&gt;https://link.springer.com/article/10.1007/s10877-022-00881-7&lt;/url&gt;&lt;/related-urls&gt;&lt;/urls&gt;&lt;electronic-resource-num&gt;10.1007/s10877-022-00881-7&lt;/electronic-resource-num&gt;&lt;/record&gt;&lt;/Cite&gt;&lt;/EndNote&gt;</w:instrText>
            </w:r>
            <w:r>
              <w:rPr>
                <w:rFonts w:eastAsia="Times New Roman" w:cstheme="minorHAnsi"/>
                <w:color w:val="000000"/>
                <w:kern w:val="0"/>
                <w:sz w:val="18"/>
                <w:szCs w:val="18"/>
                <w14:ligatures w14:val="none"/>
              </w:rPr>
              <w:fldChar w:fldCharType="separate"/>
            </w:r>
            <w:r>
              <w:rPr>
                <w:rFonts w:eastAsia="Times New Roman" w:cstheme="minorHAnsi"/>
                <w:noProof/>
                <w:color w:val="000000"/>
                <w:kern w:val="0"/>
                <w:sz w:val="18"/>
                <w:szCs w:val="18"/>
                <w14:ligatures w14:val="none"/>
              </w:rPr>
              <w:t>(16)</w:t>
            </w:r>
            <w:r>
              <w:rPr>
                <w:rFonts w:eastAsia="Times New Roman" w:cstheme="minorHAnsi"/>
                <w:color w:val="000000"/>
                <w:kern w:val="0"/>
                <w:sz w:val="18"/>
                <w:szCs w:val="18"/>
                <w14:ligatures w14:val="none"/>
              </w:rPr>
              <w:fldChar w:fldCharType="end"/>
            </w:r>
          </w:p>
        </w:tc>
        <w:tc>
          <w:tcPr>
            <w:tcW w:w="4104" w:type="dxa"/>
            <w:noWrap/>
            <w:hideMark/>
          </w:tcPr>
          <w:p w14:paraId="5851F5DA" w14:textId="77777777" w:rsidR="001E42E9" w:rsidRPr="00282043" w:rsidRDefault="001E42E9" w:rsidP="00EA035D">
            <w:pPr>
              <w:rPr>
                <w:rFonts w:eastAsia="Times New Roman" w:cstheme="minorHAnsi"/>
                <w:color w:val="000000"/>
                <w:kern w:val="0"/>
                <w:sz w:val="18"/>
                <w:szCs w:val="18"/>
                <w14:ligatures w14:val="none"/>
              </w:rPr>
            </w:pPr>
            <w:r w:rsidRPr="001E42E9">
              <w:rPr>
                <w:rFonts w:eastAsia="Times New Roman" w:cstheme="minorHAnsi"/>
                <w:color w:val="000000"/>
                <w:kern w:val="0"/>
                <w:sz w:val="18"/>
                <w:szCs w:val="18"/>
                <w14:ligatures w14:val="none"/>
              </w:rPr>
              <w:t>A</w:t>
            </w:r>
            <w:r w:rsidRPr="00282043">
              <w:rPr>
                <w:rFonts w:eastAsia="Times New Roman" w:cstheme="minorHAnsi"/>
                <w:color w:val="000000"/>
                <w:kern w:val="0"/>
                <w:sz w:val="18"/>
                <w:szCs w:val="18"/>
                <w14:ligatures w14:val="none"/>
              </w:rPr>
              <w:t>dult patients undergoing major elective or urgent trauma/orthopedic, neurosurgical, vascular, or intraabdominal surgery with a moderate-to-high risk of bleeding.</w:t>
            </w:r>
          </w:p>
        </w:tc>
        <w:tc>
          <w:tcPr>
            <w:tcW w:w="4230" w:type="dxa"/>
            <w:noWrap/>
            <w:hideMark/>
          </w:tcPr>
          <w:p w14:paraId="5B51A3A1"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Exclusion criteria for the analysis were restricted to the following cases:  Patients&lt;18 years or with a surgical duration of less than 1-h, patients undergoing cardiac surgery, solid organ transplant, organ donor subjects, or patients requiring dialysis and/or with a glomerular filtration rate&lt;15 ml/min/1.73 m2</w:t>
            </w:r>
          </w:p>
        </w:tc>
      </w:tr>
      <w:tr w:rsidR="001E42E9" w:rsidRPr="00282043" w14:paraId="5F2AE361" w14:textId="77777777" w:rsidTr="00EA035D">
        <w:trPr>
          <w:trHeight w:val="288"/>
        </w:trPr>
        <w:tc>
          <w:tcPr>
            <w:tcW w:w="1381" w:type="dxa"/>
            <w:noWrap/>
            <w:hideMark/>
          </w:tcPr>
          <w:p w14:paraId="173CB1A1" w14:textId="77777777" w:rsidR="001E42E9" w:rsidRDefault="001E42E9" w:rsidP="00EA035D">
            <w:pPr>
              <w:rPr>
                <w:rFonts w:eastAsia="Times New Roman" w:cstheme="minorHAnsi"/>
                <w:color w:val="000000"/>
                <w:kern w:val="0"/>
                <w:sz w:val="18"/>
                <w:szCs w:val="18"/>
                <w14:ligatures w14:val="none"/>
              </w:rPr>
            </w:pPr>
            <w:proofErr w:type="spellStart"/>
            <w:r w:rsidRPr="00282043">
              <w:rPr>
                <w:rFonts w:eastAsia="Times New Roman" w:cstheme="minorHAnsi"/>
                <w:color w:val="000000"/>
                <w:kern w:val="0"/>
                <w:sz w:val="18"/>
                <w:szCs w:val="18"/>
                <w14:ligatures w14:val="none"/>
              </w:rPr>
              <w:t>Tsoumpa</w:t>
            </w:r>
            <w:proofErr w:type="spellEnd"/>
            <w:r w:rsidRPr="00282043">
              <w:rPr>
                <w:rFonts w:eastAsia="Times New Roman" w:cstheme="minorHAnsi"/>
                <w:color w:val="000000"/>
                <w:kern w:val="0"/>
                <w:sz w:val="18"/>
                <w:szCs w:val="18"/>
                <w14:ligatures w14:val="none"/>
              </w:rPr>
              <w:t>, 2021</w:t>
            </w:r>
          </w:p>
          <w:p w14:paraId="0D27D1C1" w14:textId="55C40EFC" w:rsidR="00611538" w:rsidRPr="00282043" w:rsidRDefault="00611538" w:rsidP="00EA035D">
            <w:pPr>
              <w:rPr>
                <w:rFonts w:eastAsia="Times New Roman" w:cstheme="minorHAnsi"/>
                <w:color w:val="000000"/>
                <w:kern w:val="0"/>
                <w:sz w:val="18"/>
                <w:szCs w:val="18"/>
                <w14:ligatures w14:val="none"/>
              </w:rPr>
            </w:pPr>
            <w:r>
              <w:rPr>
                <w:rFonts w:eastAsia="Times New Roman" w:cstheme="minorHAnsi"/>
                <w:color w:val="000000"/>
                <w:kern w:val="0"/>
                <w:sz w:val="18"/>
                <w:szCs w:val="18"/>
                <w14:ligatures w14:val="none"/>
              </w:rPr>
              <w:fldChar w:fldCharType="begin"/>
            </w:r>
            <w:r>
              <w:rPr>
                <w:rFonts w:eastAsia="Times New Roman" w:cstheme="minorHAnsi"/>
                <w:color w:val="000000"/>
                <w:kern w:val="0"/>
                <w:sz w:val="18"/>
                <w:szCs w:val="18"/>
                <w14:ligatures w14:val="none"/>
              </w:rPr>
              <w:instrText xml:space="preserve"> ADDIN EN.CITE &lt;EndNote&gt;&lt;Cite&gt;&lt;Author&gt;Tsoumpa&lt;/Author&gt;&lt;Year&gt;2021&lt;/Year&gt;&lt;RecNum&gt;104&lt;/RecNum&gt;&lt;DisplayText&gt;(17)&lt;/DisplayText&gt;&lt;record&gt;&lt;rec-number&gt;104&lt;/rec-number&gt;&lt;foreign-keys&gt;&lt;key app="EN" db-id="sr90dfw07tpx9oe5ae0vd2djts0wzv55r9sr" timestamp="1707925538"&gt;104&lt;/key&gt;&lt;/foreign-keys&gt;&lt;ref-type name="Journal Article"&gt;17&lt;/ref-type&gt;&lt;contributors&gt;&lt;authors&gt;&lt;author&gt;Tsoumpa, M.&lt;/author&gt;&lt;author&gt;Kyttari, A.&lt;/author&gt;&lt;author&gt;Matiatou, S.&lt;/author&gt;&lt;author&gt;Tzoufi, M.&lt;/author&gt;&lt;author&gt;Griva, P.&lt;/author&gt;&lt;author&gt;Pikoulis, E.&lt;/author&gt;&lt;author&gt;Riga, M.&lt;/author&gt;&lt;author&gt;Matsota, P.&lt;/author&gt;&lt;author&gt;Sidiropoulou, T.&lt;/author&gt;&lt;/authors&gt;&lt;/contributors&gt;&lt;titles&gt;&lt;title&gt;The use of the hypotension prediction index integrated in an algorithm of goal directed hemodynamic treatment during moderate and high-risk surgery&lt;/title&gt;&lt;secondary-title&gt;Journal of Clinical Medicine&lt;/secondary-title&gt;&lt;/titles&gt;&lt;periodical&gt;&lt;full-title&gt;Journal of Clinical Medicine&lt;/full-title&gt;&lt;/periodical&gt;&lt;volume&gt;10&lt;/volume&gt;&lt;number&gt;24&lt;/number&gt;&lt;keywords&gt;&lt;keyword&gt;Goal directed hemodynamic therapy&lt;/keyword&gt;&lt;keyword&gt;Hypotension prediction index&lt;/keyword&gt;&lt;keyword&gt;Intraoperative hypotension&lt;/keyword&gt;&lt;keyword&gt;Machine learning&lt;/keyword&gt;&lt;keyword&gt;Non-cardiac surgery&lt;/keyword&gt;&lt;/keywords&gt;&lt;dates&gt;&lt;year&gt;2021&lt;/year&gt;&lt;/dates&gt;&lt;work-type&gt;Article&lt;/work-type&gt;&lt;urls&gt;&lt;related-urls&gt;&lt;url&gt;https://www.scopus.com/inward/record.uri?eid=2-s2.0-85121038147&amp;amp;doi=10.3390%2fjcm10245884&amp;amp;partnerID=40&amp;amp;md5=85611c9b99f000639ac52c11f873c434&lt;/url&gt;&lt;/related-urls&gt;&lt;/urls&gt;&lt;custom7&gt;5884&lt;/custom7&gt;&lt;electronic-resource-num&gt;10.3390/jcm10245884&lt;/electronic-resource-num&gt;&lt;remote-database-name&gt;Scopus&lt;/remote-database-name&gt;&lt;/record&gt;&lt;/Cite&gt;&lt;/EndNote&gt;</w:instrText>
            </w:r>
            <w:r>
              <w:rPr>
                <w:rFonts w:eastAsia="Times New Roman" w:cstheme="minorHAnsi"/>
                <w:color w:val="000000"/>
                <w:kern w:val="0"/>
                <w:sz w:val="18"/>
                <w:szCs w:val="18"/>
                <w14:ligatures w14:val="none"/>
              </w:rPr>
              <w:fldChar w:fldCharType="separate"/>
            </w:r>
            <w:r>
              <w:rPr>
                <w:rFonts w:eastAsia="Times New Roman" w:cstheme="minorHAnsi"/>
                <w:noProof/>
                <w:color w:val="000000"/>
                <w:kern w:val="0"/>
                <w:sz w:val="18"/>
                <w:szCs w:val="18"/>
                <w14:ligatures w14:val="none"/>
              </w:rPr>
              <w:t>(17)</w:t>
            </w:r>
            <w:r>
              <w:rPr>
                <w:rFonts w:eastAsia="Times New Roman" w:cstheme="minorHAnsi"/>
                <w:color w:val="000000"/>
                <w:kern w:val="0"/>
                <w:sz w:val="18"/>
                <w:szCs w:val="18"/>
                <w14:ligatures w14:val="none"/>
              </w:rPr>
              <w:fldChar w:fldCharType="end"/>
            </w:r>
          </w:p>
        </w:tc>
        <w:tc>
          <w:tcPr>
            <w:tcW w:w="4104" w:type="dxa"/>
            <w:noWrap/>
            <w:hideMark/>
          </w:tcPr>
          <w:p w14:paraId="4BA6A1DE"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 xml:space="preserve">Patients aged 18 or older undergoing elective non-cardiac surgery that required a minimum duration of 2 h under general anesthesia, with need for continuous invasive blood pressure monitoring intraoperatively. </w:t>
            </w:r>
          </w:p>
        </w:tc>
        <w:tc>
          <w:tcPr>
            <w:tcW w:w="4230" w:type="dxa"/>
            <w:noWrap/>
            <w:hideMark/>
          </w:tcPr>
          <w:p w14:paraId="529CA9CC"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The exclusion criteria included a MAP target other than 65 mmHg according to the attending anesthesiologist. Patients with significant hypotension as measured before surgery, with known left or right cardiac failure, known arrythmias (e.g., atrial fibrillation), cardiac shunts, severe aortic stenosis or the need for dialysis were also excluded. If surgery included clamping of the aorta or Pringle’s maneuver, the patient was not eligible for the trial. Finally, emergency procedures were also excluded from the trial.</w:t>
            </w:r>
          </w:p>
        </w:tc>
      </w:tr>
      <w:tr w:rsidR="001E42E9" w:rsidRPr="00282043" w14:paraId="4AC99EDB" w14:textId="77777777" w:rsidTr="00EA035D">
        <w:trPr>
          <w:trHeight w:val="288"/>
        </w:trPr>
        <w:tc>
          <w:tcPr>
            <w:tcW w:w="1381" w:type="dxa"/>
            <w:noWrap/>
            <w:hideMark/>
          </w:tcPr>
          <w:p w14:paraId="14D8BF5B" w14:textId="77777777" w:rsidR="001E42E9" w:rsidRDefault="001E42E9" w:rsidP="00EA035D">
            <w:pPr>
              <w:rPr>
                <w:rFonts w:eastAsia="Times New Roman" w:cstheme="minorHAnsi"/>
                <w:color w:val="000000"/>
                <w:kern w:val="0"/>
                <w:sz w:val="18"/>
                <w:szCs w:val="18"/>
                <w14:ligatures w14:val="none"/>
              </w:rPr>
            </w:pPr>
            <w:proofErr w:type="spellStart"/>
            <w:r w:rsidRPr="00282043">
              <w:rPr>
                <w:rFonts w:eastAsia="Times New Roman" w:cstheme="minorHAnsi"/>
                <w:color w:val="000000"/>
                <w:kern w:val="0"/>
                <w:sz w:val="18"/>
                <w:szCs w:val="18"/>
                <w14:ligatures w14:val="none"/>
              </w:rPr>
              <w:t>Wijnberge</w:t>
            </w:r>
            <w:proofErr w:type="spellEnd"/>
            <w:r w:rsidRPr="00282043">
              <w:rPr>
                <w:rFonts w:eastAsia="Times New Roman" w:cstheme="minorHAnsi"/>
                <w:color w:val="000000"/>
                <w:kern w:val="0"/>
                <w:sz w:val="18"/>
                <w:szCs w:val="18"/>
                <w14:ligatures w14:val="none"/>
              </w:rPr>
              <w:t>, 2020</w:t>
            </w:r>
          </w:p>
          <w:p w14:paraId="0B61EC23" w14:textId="3D410888" w:rsidR="00611538" w:rsidRPr="00282043" w:rsidRDefault="00611538" w:rsidP="00EA035D">
            <w:pPr>
              <w:rPr>
                <w:rFonts w:eastAsia="Times New Roman" w:cstheme="minorHAnsi"/>
                <w:color w:val="000000"/>
                <w:kern w:val="0"/>
                <w:sz w:val="18"/>
                <w:szCs w:val="18"/>
                <w14:ligatures w14:val="none"/>
              </w:rPr>
            </w:pPr>
            <w:r>
              <w:rPr>
                <w:rFonts w:eastAsia="Times New Roman" w:cstheme="minorHAnsi"/>
                <w:color w:val="000000"/>
                <w:kern w:val="0"/>
                <w:sz w:val="18"/>
                <w:szCs w:val="18"/>
                <w14:ligatures w14:val="none"/>
              </w:rPr>
              <w:fldChar w:fldCharType="begin">
                <w:fldData xml:space="preserve">PEVuZE5vdGU+PENpdGU+PEF1dGhvcj5XaWpuYmVyZ2U8L0F1dGhvcj48WWVhcj4yMDIwPC9ZZWFy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</w:fldData>
              </w:fldChar>
            </w:r>
            <w:r>
              <w:rPr>
                <w:rFonts w:eastAsia="Times New Roman" w:cstheme="minorHAnsi"/>
                <w:color w:val="000000"/>
                <w:kern w:val="0"/>
                <w:sz w:val="18"/>
                <w:szCs w:val="18"/>
                <w14:ligatures w14:val="none"/>
              </w:rPr>
              <w:instrText xml:space="preserve"> ADDIN EN.CITE </w:instrText>
            </w:r>
            <w:r>
              <w:rPr>
                <w:rFonts w:eastAsia="Times New Roman" w:cstheme="minorHAnsi"/>
                <w:color w:val="000000"/>
                <w:kern w:val="0"/>
                <w:sz w:val="18"/>
                <w:szCs w:val="18"/>
                <w14:ligatures w14:val="none"/>
              </w:rPr>
              <w:fldChar w:fldCharType="begin">
                <w:fldData xml:space="preserve">PEVuZE5vdGU+PENpdGU+PEF1dGhvcj5XaWpuYmVyZ2U8L0F1dGhvcj48WWVhcj4yMDIwPC9ZZWFy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</w:fldData>
              </w:fldChar>
            </w:r>
            <w:r>
              <w:rPr>
                <w:rFonts w:eastAsia="Times New Roman" w:cstheme="minorHAnsi"/>
                <w:color w:val="000000"/>
                <w:kern w:val="0"/>
                <w:sz w:val="18"/>
                <w:szCs w:val="18"/>
                <w14:ligatures w14:val="none"/>
              </w:rPr>
              <w:instrText xml:space="preserve"> ADDIN EN.CITE.DATA </w:instrText>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end"/>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separate"/>
            </w:r>
            <w:r>
              <w:rPr>
                <w:rFonts w:eastAsia="Times New Roman" w:cstheme="minorHAnsi"/>
                <w:noProof/>
                <w:color w:val="000000"/>
                <w:kern w:val="0"/>
                <w:sz w:val="18"/>
                <w:szCs w:val="18"/>
                <w14:ligatures w14:val="none"/>
              </w:rPr>
              <w:t>(18)</w:t>
            </w:r>
            <w:r>
              <w:rPr>
                <w:rFonts w:eastAsia="Times New Roman" w:cstheme="minorHAnsi"/>
                <w:color w:val="000000"/>
                <w:kern w:val="0"/>
                <w:sz w:val="18"/>
                <w:szCs w:val="18"/>
                <w14:ligatures w14:val="none"/>
              </w:rPr>
              <w:fldChar w:fldCharType="end"/>
            </w:r>
          </w:p>
        </w:tc>
        <w:tc>
          <w:tcPr>
            <w:tcW w:w="4104" w:type="dxa"/>
            <w:noWrap/>
            <w:hideMark/>
          </w:tcPr>
          <w:p w14:paraId="46ACC3C5"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Adult patients (≥18 years old) scheduled to undergo an elective noncardiac surgical procedure under general anesthesia with need for continuous invasive blood pressure monitoring per arterial line were included.</w:t>
            </w:r>
          </w:p>
        </w:tc>
        <w:tc>
          <w:tcPr>
            <w:tcW w:w="4230" w:type="dxa"/>
            <w:noWrap/>
            <w:hideMark/>
          </w:tcPr>
          <w:p w14:paraId="6CDF3A39"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Patients for whom the attending anesthesiologists requested a target MAP higher or lower than 65 mm Hg ; patients undergoing emergency surgery; patients with cardiac failure, severe cardiac shunts, severe aortic stenosis, or severe cardiac arrhythmias were excluded in accordance with the summary of product characteristics of the early warning system; patients with hypotension (MAP &lt;65 mm Hg) before surgery and patients requiring dialysis ; patients planned to undergo liver surgery or vascular surgery</w:t>
            </w:r>
          </w:p>
        </w:tc>
      </w:tr>
      <w:tr w:rsidR="001E42E9" w:rsidRPr="00282043" w14:paraId="665157B7" w14:textId="77777777" w:rsidTr="00EA035D">
        <w:trPr>
          <w:trHeight w:val="288"/>
        </w:trPr>
        <w:tc>
          <w:tcPr>
            <w:tcW w:w="1381" w:type="dxa"/>
            <w:noWrap/>
            <w:hideMark/>
          </w:tcPr>
          <w:p w14:paraId="6C61C7DE" w14:textId="77777777" w:rsidR="001E42E9" w:rsidRDefault="001E42E9" w:rsidP="00EA035D">
            <w:pPr>
              <w:rPr>
                <w:rFonts w:eastAsia="Times New Roman" w:cstheme="minorHAnsi"/>
                <w:color w:val="000000"/>
                <w:kern w:val="0"/>
                <w:sz w:val="18"/>
                <w:szCs w:val="18"/>
                <w14:ligatures w14:val="none"/>
              </w:rPr>
            </w:pPr>
            <w:proofErr w:type="spellStart"/>
            <w:r w:rsidRPr="00282043">
              <w:rPr>
                <w:rFonts w:eastAsia="Times New Roman" w:cstheme="minorHAnsi"/>
                <w:color w:val="000000"/>
                <w:kern w:val="0"/>
                <w:sz w:val="18"/>
                <w:szCs w:val="18"/>
                <w14:ligatures w14:val="none"/>
              </w:rPr>
              <w:t>Wijnberge</w:t>
            </w:r>
            <w:proofErr w:type="spellEnd"/>
            <w:r w:rsidRPr="00282043">
              <w:rPr>
                <w:rFonts w:eastAsia="Times New Roman" w:cstheme="minorHAnsi"/>
                <w:color w:val="000000"/>
                <w:kern w:val="0"/>
                <w:sz w:val="18"/>
                <w:szCs w:val="18"/>
                <w14:ligatures w14:val="none"/>
              </w:rPr>
              <w:t>, 2021</w:t>
            </w:r>
          </w:p>
          <w:p w14:paraId="33E02508" w14:textId="7C46D03A" w:rsidR="00611538" w:rsidRPr="00282043" w:rsidRDefault="00611538" w:rsidP="00EA035D">
            <w:pPr>
              <w:rPr>
                <w:rFonts w:eastAsia="Times New Roman" w:cstheme="minorHAnsi"/>
                <w:color w:val="000000"/>
                <w:kern w:val="0"/>
                <w:sz w:val="18"/>
                <w:szCs w:val="18"/>
                <w14:ligatures w14:val="none"/>
              </w:rPr>
            </w:pPr>
            <w:r>
              <w:rPr>
                <w:rFonts w:eastAsia="Times New Roman" w:cstheme="minorHAnsi"/>
                <w:color w:val="000000"/>
                <w:kern w:val="0"/>
                <w:sz w:val="18"/>
                <w:szCs w:val="18"/>
                <w14:ligatures w14:val="none"/>
              </w:rPr>
              <w:fldChar w:fldCharType="begin"/>
            </w:r>
            <w:r>
              <w:rPr>
                <w:rFonts w:eastAsia="Times New Roman" w:cstheme="minorHAnsi"/>
                <w:color w:val="000000"/>
                <w:kern w:val="0"/>
                <w:sz w:val="18"/>
                <w:szCs w:val="18"/>
                <w14:ligatures w14:val="none"/>
              </w:rPr>
              <w:instrText xml:space="preserve"> ADDIN EN.CITE &lt;EndNote&gt;&lt;Cite&gt;&lt;Author&gt;Wijnberge&lt;/Author&gt;&lt;Year&gt;2021&lt;/Year&gt;&lt;RecNum&gt;88&lt;/RecNum&gt;&lt;DisplayText&gt;(19)&lt;/DisplayText&gt;&lt;record&gt;&lt;rec-number&gt;88&lt;/rec-number&gt;&lt;foreign-keys&gt;&lt;key app="EN" db-id="sr90dfw07tpx9oe5ae0vd2djts0wzv55r9sr" timestamp="1707925538"&gt;88&lt;/key&gt;&lt;/foreign-keys&gt;&lt;ref-type name="Journal Article"&gt;17&lt;/ref-type&gt;&lt;contributors&gt;&lt;authors&gt;&lt;author&gt;Wijnberge, M.&lt;/author&gt;&lt;author&gt;Van Der Ster, B. J. P.&lt;/author&gt;&lt;author&gt;Geerts, B. F.&lt;/author&gt;&lt;author&gt;De Beer, F.&lt;/author&gt;&lt;author&gt;Beurskens, C.&lt;/author&gt;&lt;author&gt;Emal, D.&lt;/author&gt;&lt;author&gt;Hollmann, M. W.&lt;/author&gt;&lt;author&gt;Vlaar, A. P. J.&lt;/author&gt;&lt;author&gt;Veelo, D. P.&lt;/author&gt;&lt;/authors&gt;&lt;/contributors&gt;&lt;titles&gt;&lt;title&gt;Clinical performance of a machine-learning algorithm to predict intra-operative hypotension with noninvasive arterial pressure waveforms: A cohort study&lt;/title&gt;&lt;secondary-title&gt;Eur J Anaesthesiol&lt;/secondary-title&gt;&lt;/titles&gt;&lt;periodical&gt;&lt;full-title&gt;Eur J Anaesthesiol&lt;/full-title&gt;&lt;/periodical&gt;&lt;pages&gt;609-615&lt;/pages&gt;&lt;volume&gt;38&lt;/volume&gt;&lt;number&gt;6&lt;/number&gt;&lt;keywords&gt;&lt;keyword&gt;Adult&lt;/keyword&gt;&lt;keyword&gt;Algorithms&lt;/keyword&gt;&lt;keyword&gt;Arterial Pressure&lt;/keyword&gt;&lt;keyword&gt;Blood Pressure Determination&lt;/keyword&gt;&lt;keyword&gt;Cohort Studies&lt;/keyword&gt;&lt;keyword&gt;Humans&lt;/keyword&gt;&lt;keyword&gt;Hypotension&lt;/keyword&gt;&lt;keyword&gt;Machine Learning&lt;/keyword&gt;&lt;keyword&gt;algorithm&lt;/keyword&gt;&lt;keyword&gt;blood pressure measurement&lt;/keyword&gt;&lt;keyword&gt;cohort analysis&lt;/keyword&gt;&lt;keyword&gt;human&lt;/keyword&gt;&lt;/keywords&gt;&lt;dates&gt;&lt;year&gt;2021&lt;/year&gt;&lt;/dates&gt;&lt;work-type&gt;Article&lt;/work-type&gt;&lt;urls&gt;&lt;related-urls&gt;&lt;url&gt;https://www.scopus.com/inward/record.uri?eid=2-s2.0-85106538517&amp;amp;doi=10.1097%2fEJA.0000000000001521&amp;amp;partnerID=40&amp;amp;md5=c82612ee71421c19556c0bf955798c92&lt;/url&gt;&lt;url&gt;https://www.ingentaconnect.com/content/wk/eja/2021/00000038/00000006/art00006;jsessionid=qfl2tjgp6vjm.x-ic-live-01&lt;/url&gt;&lt;/related-urls&gt;&lt;/urls&gt;&lt;electronic-resource-num&gt;10.1097/EJA.0000000000001521&lt;/electronic-resource-num&gt;&lt;remote-database-name&gt;Scopus&lt;/remote-database-name&gt;&lt;/record&gt;&lt;/Cite&gt;&lt;/EndNote&gt;</w:instrText>
            </w:r>
            <w:r>
              <w:rPr>
                <w:rFonts w:eastAsia="Times New Roman" w:cstheme="minorHAnsi"/>
                <w:color w:val="000000"/>
                <w:kern w:val="0"/>
                <w:sz w:val="18"/>
                <w:szCs w:val="18"/>
                <w14:ligatures w14:val="none"/>
              </w:rPr>
              <w:fldChar w:fldCharType="separate"/>
            </w:r>
            <w:r>
              <w:rPr>
                <w:rFonts w:eastAsia="Times New Roman" w:cstheme="minorHAnsi"/>
                <w:noProof/>
                <w:color w:val="000000"/>
                <w:kern w:val="0"/>
                <w:sz w:val="18"/>
                <w:szCs w:val="18"/>
                <w14:ligatures w14:val="none"/>
              </w:rPr>
              <w:t>(19)</w:t>
            </w:r>
            <w:r>
              <w:rPr>
                <w:rFonts w:eastAsia="Times New Roman" w:cstheme="minorHAnsi"/>
                <w:color w:val="000000"/>
                <w:kern w:val="0"/>
                <w:sz w:val="18"/>
                <w:szCs w:val="18"/>
                <w14:ligatures w14:val="none"/>
              </w:rPr>
              <w:fldChar w:fldCharType="end"/>
            </w:r>
          </w:p>
        </w:tc>
        <w:tc>
          <w:tcPr>
            <w:tcW w:w="4104" w:type="dxa"/>
            <w:noWrap/>
            <w:hideMark/>
          </w:tcPr>
          <w:p w14:paraId="38F965D8"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Patients scheduled for noncardiac surgery and procedures with a planned duration of more than 2 h, allowing time for collection of a sufficient amount of high-quality data</w:t>
            </w:r>
          </w:p>
        </w:tc>
        <w:tc>
          <w:tcPr>
            <w:tcW w:w="4230" w:type="dxa"/>
            <w:noWrap/>
            <w:hideMark/>
          </w:tcPr>
          <w:p w14:paraId="52C4E350"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 xml:space="preserve">Participants were only excluded if there were technical problems or when strong local vasoconstriction, such as cold fingers, prevented </w:t>
            </w:r>
            <w:proofErr w:type="spellStart"/>
            <w:r w:rsidRPr="00282043">
              <w:rPr>
                <w:rFonts w:eastAsia="Times New Roman" w:cstheme="minorHAnsi"/>
                <w:color w:val="000000"/>
                <w:kern w:val="0"/>
                <w:sz w:val="18"/>
                <w:szCs w:val="18"/>
                <w14:ligatures w14:val="none"/>
              </w:rPr>
              <w:t>cNIBP</w:t>
            </w:r>
            <w:proofErr w:type="spellEnd"/>
            <w:r w:rsidRPr="00282043">
              <w:rPr>
                <w:rFonts w:eastAsia="Times New Roman" w:cstheme="minorHAnsi"/>
                <w:color w:val="000000"/>
                <w:kern w:val="0"/>
                <w:sz w:val="18"/>
                <w:szCs w:val="18"/>
                <w14:ligatures w14:val="none"/>
              </w:rPr>
              <w:t xml:space="preserve"> measurement.</w:t>
            </w:r>
          </w:p>
        </w:tc>
      </w:tr>
      <w:tr w:rsidR="001E42E9" w:rsidRPr="00282043" w14:paraId="1BBB0EA1" w14:textId="77777777" w:rsidTr="00EA035D">
        <w:trPr>
          <w:trHeight w:val="288"/>
        </w:trPr>
        <w:tc>
          <w:tcPr>
            <w:tcW w:w="1381" w:type="dxa"/>
            <w:noWrap/>
            <w:hideMark/>
          </w:tcPr>
          <w:p w14:paraId="47B28370" w14:textId="77777777" w:rsidR="001E42E9"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Hatib, 2018</w:t>
            </w:r>
          </w:p>
          <w:p w14:paraId="599EF7A6" w14:textId="2973CC20" w:rsidR="00611538" w:rsidRPr="00282043" w:rsidRDefault="00611538" w:rsidP="00EA035D">
            <w:pPr>
              <w:rPr>
                <w:rFonts w:eastAsia="Times New Roman" w:cstheme="minorHAnsi"/>
                <w:color w:val="000000"/>
                <w:kern w:val="0"/>
                <w:sz w:val="18"/>
                <w:szCs w:val="18"/>
                <w14:ligatures w14:val="none"/>
              </w:rPr>
            </w:pPr>
            <w:r>
              <w:rPr>
                <w:rFonts w:eastAsia="Times New Roman" w:cstheme="minorHAnsi"/>
                <w:color w:val="000000"/>
                <w:kern w:val="0"/>
                <w:sz w:val="18"/>
                <w:szCs w:val="18"/>
                <w14:ligatures w14:val="none"/>
              </w:rPr>
              <w:fldChar w:fldCharType="begin">
                <w:fldData xml:space="preserve">PEVuZE5vdGU+PENpdGU+PEF1dGhvcj5IYXRpYjwvQXV0aG9yPjxZZWFyPjIwMTg8L1llYXI+PFJl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</w:fldData>
              </w:fldChar>
            </w:r>
            <w:r>
              <w:rPr>
                <w:rFonts w:eastAsia="Times New Roman" w:cstheme="minorHAnsi"/>
                <w:color w:val="000000"/>
                <w:kern w:val="0"/>
                <w:sz w:val="18"/>
                <w:szCs w:val="18"/>
                <w14:ligatures w14:val="none"/>
              </w:rPr>
              <w:instrText xml:space="preserve"> ADDIN EN.CITE </w:instrText>
            </w:r>
            <w:r>
              <w:rPr>
                <w:rFonts w:eastAsia="Times New Roman" w:cstheme="minorHAnsi"/>
                <w:color w:val="000000"/>
                <w:kern w:val="0"/>
                <w:sz w:val="18"/>
                <w:szCs w:val="18"/>
                <w14:ligatures w14:val="none"/>
              </w:rPr>
              <w:fldChar w:fldCharType="begin">
                <w:fldData xml:space="preserve">PEVuZE5vdGU+PENpdGU+PEF1dGhvcj5IYXRpYjwvQXV0aG9yPjxZZWFyPjIwMTg8L1llYXI+PFJl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</w:fldData>
              </w:fldChar>
            </w:r>
            <w:r>
              <w:rPr>
                <w:rFonts w:eastAsia="Times New Roman" w:cstheme="minorHAnsi"/>
                <w:color w:val="000000"/>
                <w:kern w:val="0"/>
                <w:sz w:val="18"/>
                <w:szCs w:val="18"/>
                <w14:ligatures w14:val="none"/>
              </w:rPr>
              <w:instrText xml:space="preserve"> ADDIN EN.CITE.DATA </w:instrText>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end"/>
            </w:r>
            <w:r>
              <w:rPr>
                <w:rFonts w:eastAsia="Times New Roman" w:cstheme="minorHAnsi"/>
                <w:color w:val="000000"/>
                <w:kern w:val="0"/>
                <w:sz w:val="18"/>
                <w:szCs w:val="18"/>
                <w14:ligatures w14:val="none"/>
              </w:rPr>
            </w:r>
            <w:r>
              <w:rPr>
                <w:rFonts w:eastAsia="Times New Roman" w:cstheme="minorHAnsi"/>
                <w:color w:val="000000"/>
                <w:kern w:val="0"/>
                <w:sz w:val="18"/>
                <w:szCs w:val="18"/>
                <w14:ligatures w14:val="none"/>
              </w:rPr>
              <w:fldChar w:fldCharType="separate"/>
            </w:r>
            <w:r>
              <w:rPr>
                <w:rFonts w:eastAsia="Times New Roman" w:cstheme="minorHAnsi"/>
                <w:noProof/>
                <w:color w:val="000000"/>
                <w:kern w:val="0"/>
                <w:sz w:val="18"/>
                <w:szCs w:val="18"/>
                <w14:ligatures w14:val="none"/>
              </w:rPr>
              <w:t>(20)</w:t>
            </w:r>
            <w:r>
              <w:rPr>
                <w:rFonts w:eastAsia="Times New Roman" w:cstheme="minorHAnsi"/>
                <w:color w:val="000000"/>
                <w:kern w:val="0"/>
                <w:sz w:val="18"/>
                <w:szCs w:val="18"/>
                <w14:ligatures w14:val="none"/>
              </w:rPr>
              <w:fldChar w:fldCharType="end"/>
            </w:r>
          </w:p>
        </w:tc>
        <w:tc>
          <w:tcPr>
            <w:tcW w:w="4104" w:type="dxa"/>
            <w:noWrap/>
            <w:hideMark/>
          </w:tcPr>
          <w:p w14:paraId="428F71EC"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age&gt; 18</w:t>
            </w:r>
          </w:p>
        </w:tc>
        <w:tc>
          <w:tcPr>
            <w:tcW w:w="4230" w:type="dxa"/>
            <w:noWrap/>
            <w:hideMark/>
          </w:tcPr>
          <w:p w14:paraId="141243AD"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NP</w:t>
            </w:r>
          </w:p>
        </w:tc>
      </w:tr>
      <w:tr w:rsidR="001E42E9" w:rsidRPr="00282043" w14:paraId="66C04237" w14:textId="77777777" w:rsidTr="00EA035D">
        <w:trPr>
          <w:trHeight w:val="288"/>
        </w:trPr>
        <w:tc>
          <w:tcPr>
            <w:tcW w:w="1381" w:type="dxa"/>
            <w:noWrap/>
            <w:hideMark/>
          </w:tcPr>
          <w:p w14:paraId="3941C0DA" w14:textId="77777777" w:rsidR="001E42E9"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Yang, 2023</w:t>
            </w:r>
          </w:p>
          <w:p w14:paraId="722CF49A" w14:textId="4C56FA7F" w:rsidR="00611538" w:rsidRPr="00282043" w:rsidRDefault="00611538" w:rsidP="00EA035D">
            <w:pPr>
              <w:rPr>
                <w:rFonts w:eastAsia="Times New Roman" w:cstheme="minorHAnsi"/>
                <w:color w:val="000000"/>
                <w:kern w:val="0"/>
                <w:sz w:val="18"/>
                <w:szCs w:val="18"/>
                <w14:ligatures w14:val="none"/>
              </w:rPr>
            </w:pPr>
            <w:r>
              <w:rPr>
                <w:rFonts w:eastAsia="Times New Roman" w:cstheme="minorHAnsi"/>
                <w:color w:val="000000"/>
                <w:kern w:val="0"/>
                <w:sz w:val="18"/>
                <w:szCs w:val="18"/>
                <w14:ligatures w14:val="none"/>
              </w:rPr>
              <w:fldChar w:fldCharType="begin"/>
            </w:r>
            <w:r>
              <w:rPr>
                <w:rFonts w:eastAsia="Times New Roman" w:cstheme="minorHAnsi"/>
                <w:color w:val="000000"/>
                <w:kern w:val="0"/>
                <w:sz w:val="18"/>
                <w:szCs w:val="18"/>
                <w14:ligatures w14:val="none"/>
              </w:rPr>
              <w:instrText xml:space="preserve"> ADDIN EN.CITE &lt;EndNote&gt;&lt;Cite&gt;&lt;Author&gt;Yang&lt;/Author&gt;&lt;Year&gt;2023&lt;/Year&gt;&lt;RecNum&gt;89&lt;/RecNum&gt;&lt;DisplayText&gt;(21)&lt;/DisplayText&gt;&lt;record&gt;&lt;rec-number&gt;89&lt;/rec-number&gt;&lt;foreign-keys&gt;&lt;key app="EN" db-id="sr90dfw07tpx9oe5ae0vd2djts0wzv55r9sr" timestamp="1707925538"&gt;89&lt;/key&gt;&lt;/foreign-keys&gt;&lt;ref-type name="Journal Article"&gt;17&lt;/ref-type&gt;&lt;contributors&gt;&lt;authors&gt;&lt;author&gt;Yang, S. M.&lt;/author&gt;&lt;author&gt;Cho, H. Y.&lt;/author&gt;&lt;author&gt;Lee, H. C.&lt;/author&gt;&lt;author&gt;Kim, H. S.&lt;/author&gt;&lt;/authors&gt;&lt;/contributors&gt;&lt;auth-address&gt;Department of Anesthesiology and Pain Medicine, Asan Medical Center, Seoul, South Korea.&amp;#xD;Department of Anesthesiology and Pain Medicine, Seoul National University Hospital, Seoul, South Korea.&amp;#xD;Department of Anesthesiology and Pain Medicine, Seoul National University College of Medicine, Seoul, South Korea.&amp;#xD;Department of Anesthesiology and Pain Medicine, Seoul National University Hospital, Seoul, South Korea - dami0605@snu.ac.kr.&lt;/auth-address&gt;&lt;titles&gt;&lt;title&gt;Performance of the Hypotension Prediction Index in living donor liver transplant recipients&lt;/title&gt;&lt;secondary-title&gt;Minerva Anestesiol&lt;/secondary-title&gt;&lt;/titles&gt;&lt;periodical&gt;&lt;full-title&gt;Minerva Anestesiol&lt;/full-title&gt;&lt;/periodical&gt;&lt;pages&gt;387-395&lt;/pages&gt;&lt;volume&gt;89&lt;/volume&gt;&lt;number&gt;5&lt;/number&gt;&lt;edition&gt;2023/04/01&lt;/edition&gt;&lt;keywords&gt;&lt;keyword&gt;Adult&lt;/keyword&gt;&lt;keyword&gt;Humans&lt;/keyword&gt;&lt;keyword&gt;Living Donors&lt;/keyword&gt;&lt;keyword&gt;*Liver Transplantation&lt;/keyword&gt;&lt;keyword&gt;*Hypotension/diagnosis/etiology&lt;/keyword&gt;&lt;keyword&gt;Arterial Pressure&lt;/keyword&gt;&lt;keyword&gt;Prospective Studies&lt;/keyword&gt;&lt;/keywords&gt;&lt;dates&gt;&lt;year&gt;2023&lt;/year&gt;&lt;pub-dates&gt;&lt;date&gt;May&lt;/date&gt;&lt;/pub-dates&gt;&lt;/dates&gt;&lt;isbn&gt;0375-9393&lt;/isbn&gt;&lt;accession-num&gt;37000016&lt;/accession-num&gt;&lt;urls&gt;&lt;/urls&gt;&lt;electronic-resource-num&gt;10.23736/s0375-9393.23.16710-1&lt;/electronic-resource-num&gt;&lt;remote-database-provider&gt;NLM&lt;/remote-database-provider&gt;&lt;language&gt;eng&lt;/language&gt;&lt;/record&gt;&lt;/Cite&gt;&lt;/EndNote&gt;</w:instrText>
            </w:r>
            <w:r>
              <w:rPr>
                <w:rFonts w:eastAsia="Times New Roman" w:cstheme="minorHAnsi"/>
                <w:color w:val="000000"/>
                <w:kern w:val="0"/>
                <w:sz w:val="18"/>
                <w:szCs w:val="18"/>
                <w14:ligatures w14:val="none"/>
              </w:rPr>
              <w:fldChar w:fldCharType="separate"/>
            </w:r>
            <w:r>
              <w:rPr>
                <w:rFonts w:eastAsia="Times New Roman" w:cstheme="minorHAnsi"/>
                <w:noProof/>
                <w:color w:val="000000"/>
                <w:kern w:val="0"/>
                <w:sz w:val="18"/>
                <w:szCs w:val="18"/>
                <w14:ligatures w14:val="none"/>
              </w:rPr>
              <w:t>(21)</w:t>
            </w:r>
            <w:r>
              <w:rPr>
                <w:rFonts w:eastAsia="Times New Roman" w:cstheme="minorHAnsi"/>
                <w:color w:val="000000"/>
                <w:kern w:val="0"/>
                <w:sz w:val="18"/>
                <w:szCs w:val="18"/>
                <w14:ligatures w14:val="none"/>
              </w:rPr>
              <w:fldChar w:fldCharType="end"/>
            </w:r>
          </w:p>
        </w:tc>
        <w:tc>
          <w:tcPr>
            <w:tcW w:w="4104" w:type="dxa"/>
            <w:noWrap/>
            <w:hideMark/>
          </w:tcPr>
          <w:p w14:paraId="41B0A80A"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 xml:space="preserve">Patients older than 20 years who were scheduled for living donor liver transplantation </w:t>
            </w:r>
          </w:p>
        </w:tc>
        <w:tc>
          <w:tcPr>
            <w:tcW w:w="4230" w:type="dxa"/>
            <w:noWrap/>
            <w:hideMark/>
          </w:tcPr>
          <w:p w14:paraId="312B5748"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Patients with arrhythmias and those with a pacemaker</w:t>
            </w:r>
          </w:p>
        </w:tc>
      </w:tr>
      <w:tr w:rsidR="001E42E9" w:rsidRPr="00282043" w14:paraId="410482D3" w14:textId="77777777" w:rsidTr="00EA035D">
        <w:trPr>
          <w:trHeight w:val="288"/>
        </w:trPr>
        <w:tc>
          <w:tcPr>
            <w:tcW w:w="1381" w:type="dxa"/>
            <w:noWrap/>
            <w:hideMark/>
          </w:tcPr>
          <w:p w14:paraId="181AED4E" w14:textId="77777777" w:rsidR="001E42E9"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Yoshikawa, 2023</w:t>
            </w:r>
          </w:p>
          <w:p w14:paraId="78B928BF" w14:textId="2EDA0CA7" w:rsidR="00611538" w:rsidRPr="00282043" w:rsidRDefault="00611538" w:rsidP="00EA035D">
            <w:pPr>
              <w:rPr>
                <w:rFonts w:eastAsia="Times New Roman" w:cstheme="minorHAnsi"/>
                <w:color w:val="000000"/>
                <w:kern w:val="0"/>
                <w:sz w:val="18"/>
                <w:szCs w:val="18"/>
                <w14:ligatures w14:val="none"/>
              </w:rPr>
            </w:pPr>
            <w:r>
              <w:rPr>
                <w:rFonts w:eastAsia="Times New Roman" w:cstheme="minorHAnsi"/>
                <w:color w:val="000000"/>
                <w:kern w:val="0"/>
                <w:sz w:val="18"/>
                <w:szCs w:val="18"/>
                <w14:ligatures w14:val="none"/>
              </w:rPr>
              <w:fldChar w:fldCharType="begin"/>
            </w:r>
            <w:r>
              <w:rPr>
                <w:rFonts w:eastAsia="Times New Roman" w:cstheme="minorHAnsi"/>
                <w:color w:val="000000"/>
                <w:kern w:val="0"/>
                <w:sz w:val="18"/>
                <w:szCs w:val="18"/>
                <w14:ligatures w14:val="none"/>
              </w:rPr>
              <w:instrText xml:space="preserve"> ADDIN EN.CITE &lt;EndNote&gt;&lt;Cite&gt;&lt;Author&gt;Yoshikawa&lt;/Author&gt;&lt;Year&gt;2023&lt;/Year&gt;&lt;RecNum&gt;106&lt;/RecNum&gt;&lt;DisplayText&gt;(22)&lt;/DisplayText&gt;&lt;record&gt;&lt;rec-number&gt;106&lt;/rec-number&gt;&lt;foreign-keys&gt;&lt;key app="EN" db-id="sr90dfw07tpx9oe5ae0vd2djts0wzv55r9sr" timestamp="1707925538"&gt;106&lt;/key&gt;&lt;/foreign-keys&gt;&lt;ref-type name="Journal Article"&gt;17&lt;/ref-type&gt;&lt;contributors&gt;&lt;authors&gt;&lt;author&gt;Yoshikawa, Y.&lt;/author&gt;&lt;author&gt;Maeda, M.&lt;/author&gt;&lt;author&gt;Kunigo, T.&lt;/author&gt;&lt;author&gt;Sato, T.&lt;/author&gt;&lt;author&gt;Takahashi, K.&lt;/author&gt;&lt;author&gt;Ohno, S.&lt;/author&gt;&lt;author&gt;Hirahata, T.&lt;/author&gt;&lt;author&gt;Yamakage, M.&lt;/author&gt;&lt;/authors&gt;&lt;/contributors&gt;&lt;auth-address&gt;Department of Anaesthesiology, Sapporo Medical University School of Medicine, South1 West16 291, Chuoku, Sapporo 060-8543, Japan. Electronic address: y.yoshikawa@sapmed.ac.jp.&amp;#xD;Department of Anaesthesiology, Sapporo Medical University School of Medicine, South1 West16 291, Chuoku, Sapporo 060-8543, Japan.&lt;/auth-address&gt;&lt;titles&gt;&lt;title&gt;Effect of using hypotension prediction index versus conventional goal-directed haemodynamic management to reduce intraoperative hypotension in non-cardiac surgery: A randomised controlled trial&lt;/title&gt;&lt;secondary-title&gt;J Clin Anesth&lt;/secondary-title&gt;&lt;/titles&gt;&lt;periodical&gt;&lt;full-title&gt;J Clin Anesth&lt;/full-title&gt;&lt;/periodical&gt;&lt;pages&gt;111348&lt;/pages&gt;&lt;volume&gt;93&lt;/volume&gt;&lt;edition&gt;2023/12/02&lt;/edition&gt;&lt;keywords&gt;&lt;keyword&gt;Acute kidney injury&lt;/keyword&gt;&lt;keyword&gt;Hypotension prediction index&lt;/keyword&gt;&lt;keyword&gt;Intraoperative hypotension&lt;/keyword&gt;&lt;keyword&gt;Myocardial injury&lt;/keyword&gt;&lt;keyword&gt;Noncardiac surgery&lt;/keyword&gt;&lt;/keywords&gt;&lt;dates&gt;&lt;year&gt;2023&lt;/year&gt;&lt;pub-dates&gt;&lt;date&gt;Nov 30&lt;/date&gt;&lt;/pub-dates&gt;&lt;/dates&gt;&lt;isbn&gt;0952-8180&lt;/isbn&gt;&lt;accession-num&gt;38039629&lt;/accession-num&gt;&lt;urls&gt;&lt;/urls&gt;&lt;electronic-resource-num&gt;10.1016/j.jclinane.2023.111348&lt;/electronic-resource-num&gt;&lt;remote-database-provider&gt;NLM&lt;/remote-database-provider&gt;&lt;language&gt;eng&lt;/language&gt;&lt;/record&gt;&lt;/Cite&gt;&lt;/EndNote&gt;</w:instrText>
            </w:r>
            <w:r>
              <w:rPr>
                <w:rFonts w:eastAsia="Times New Roman" w:cstheme="minorHAnsi"/>
                <w:color w:val="000000"/>
                <w:kern w:val="0"/>
                <w:sz w:val="18"/>
                <w:szCs w:val="18"/>
                <w14:ligatures w14:val="none"/>
              </w:rPr>
              <w:fldChar w:fldCharType="separate"/>
            </w:r>
            <w:r>
              <w:rPr>
                <w:rFonts w:eastAsia="Times New Roman" w:cstheme="minorHAnsi"/>
                <w:noProof/>
                <w:color w:val="000000"/>
                <w:kern w:val="0"/>
                <w:sz w:val="18"/>
                <w:szCs w:val="18"/>
                <w14:ligatures w14:val="none"/>
              </w:rPr>
              <w:t>(22)</w:t>
            </w:r>
            <w:r>
              <w:rPr>
                <w:rFonts w:eastAsia="Times New Roman" w:cstheme="minorHAnsi"/>
                <w:color w:val="000000"/>
                <w:kern w:val="0"/>
                <w:sz w:val="18"/>
                <w:szCs w:val="18"/>
                <w14:ligatures w14:val="none"/>
              </w:rPr>
              <w:fldChar w:fldCharType="end"/>
            </w:r>
          </w:p>
        </w:tc>
        <w:tc>
          <w:tcPr>
            <w:tcW w:w="4104" w:type="dxa"/>
            <w:noWrap/>
            <w:hideMark/>
          </w:tcPr>
          <w:p w14:paraId="725D0F62" w14:textId="77777777" w:rsidR="001E42E9" w:rsidRPr="00282043" w:rsidRDefault="001E42E9" w:rsidP="00EA035D">
            <w:pPr>
              <w:rPr>
                <w:rFonts w:eastAsia="Times New Roman" w:cstheme="minorHAnsi"/>
                <w:color w:val="000000"/>
                <w:kern w:val="0"/>
                <w:sz w:val="18"/>
                <w:szCs w:val="18"/>
                <w14:ligatures w14:val="none"/>
              </w:rPr>
            </w:pPr>
            <w:r w:rsidRPr="00282043">
              <w:rPr>
                <w:rFonts w:eastAsia="Times New Roman" w:cstheme="minorHAnsi"/>
                <w:color w:val="000000"/>
                <w:kern w:val="0"/>
                <w:sz w:val="18"/>
                <w:szCs w:val="18"/>
                <w14:ligatures w14:val="none"/>
              </w:rPr>
              <w:t xml:space="preserve">Adult patients (≥ 45 years old) scheduled for non-cardiac surgery with arterial pressure monitoring. </w:t>
            </w:r>
          </w:p>
        </w:tc>
        <w:tc>
          <w:tcPr>
            <w:tcW w:w="4230" w:type="dxa"/>
            <w:noWrap/>
            <w:hideMark/>
          </w:tcPr>
          <w:p w14:paraId="7724274C" w14:textId="7102AF2A" w:rsidR="001E42E9" w:rsidRPr="00282043" w:rsidRDefault="001E42E9" w:rsidP="00EA035D">
            <w:pPr>
              <w:rPr>
                <w:rFonts w:eastAsia="Times New Roman" w:cstheme="minorHAnsi"/>
                <w:color w:val="000000"/>
                <w:kern w:val="0"/>
                <w:sz w:val="18"/>
                <w:szCs w:val="18"/>
                <w14:ligatures w14:val="none"/>
              </w:rPr>
            </w:pPr>
            <w:r w:rsidRPr="001E42E9">
              <w:rPr>
                <w:rFonts w:eastAsia="Times New Roman" w:cstheme="minorHAnsi"/>
                <w:color w:val="000000"/>
                <w:kern w:val="0"/>
                <w:sz w:val="18"/>
                <w:szCs w:val="18"/>
                <w14:ligatures w14:val="none"/>
              </w:rPr>
              <w:t>Patients with s</w:t>
            </w:r>
            <w:r w:rsidRPr="00282043">
              <w:rPr>
                <w:rFonts w:eastAsia="Times New Roman" w:cstheme="minorHAnsi"/>
                <w:color w:val="000000"/>
                <w:kern w:val="0"/>
                <w:sz w:val="18"/>
                <w:szCs w:val="18"/>
                <w14:ligatures w14:val="none"/>
              </w:rPr>
              <w:t xml:space="preserve">evere heart valve disease, arrhythmia, intracardiac shunt, chronic </w:t>
            </w:r>
            <w:r w:rsidR="00C80AF5" w:rsidRPr="00282043">
              <w:rPr>
                <w:rFonts w:eastAsia="Times New Roman" w:cstheme="minorHAnsi"/>
                <w:color w:val="000000"/>
                <w:kern w:val="0"/>
                <w:sz w:val="18"/>
                <w:szCs w:val="18"/>
                <w14:ligatures w14:val="none"/>
              </w:rPr>
              <w:t>hemodialysis</w:t>
            </w:r>
            <w:r w:rsidRPr="00282043">
              <w:rPr>
                <w:rFonts w:eastAsia="Times New Roman" w:cstheme="minorHAnsi"/>
                <w:color w:val="000000"/>
                <w:kern w:val="0"/>
                <w:sz w:val="18"/>
                <w:szCs w:val="18"/>
                <w14:ligatures w14:val="none"/>
              </w:rPr>
              <w:t xml:space="preserve"> due to end-stage kidney disease, emergency surgery, vascular surgery, hepatic surgery, neurosurgery, thoracic surgery, and prone positioning during surgery.</w:t>
            </w:r>
          </w:p>
        </w:tc>
      </w:tr>
    </w:tbl>
    <w:p w14:paraId="01974525" w14:textId="77777777" w:rsidR="003C4496" w:rsidRDefault="003C4496" w:rsidP="003C4496">
      <w:pPr>
        <w:pStyle w:val="Caption"/>
        <w:keepNext/>
      </w:pPr>
    </w:p>
    <w:p w14:paraId="45C9F087" w14:textId="77777777" w:rsidR="001E42E9" w:rsidRDefault="001E42E9" w:rsidP="001E42E9"/>
    <w:p w14:paraId="513BC006" w14:textId="77777777" w:rsidR="001E42E9" w:rsidRDefault="001E42E9" w:rsidP="001E42E9"/>
    <w:p w14:paraId="1D003D97" w14:textId="77777777" w:rsidR="001E42E9" w:rsidRDefault="001E42E9" w:rsidP="001E42E9"/>
    <w:p w14:paraId="2B916CB0" w14:textId="77777777" w:rsidR="001E42E9" w:rsidRDefault="001E42E9" w:rsidP="001E42E9"/>
    <w:p w14:paraId="7096674A" w14:textId="77777777" w:rsidR="001E42E9" w:rsidRDefault="001E42E9" w:rsidP="001E42E9"/>
    <w:p w14:paraId="4EE95CE9" w14:textId="77777777" w:rsidR="001E42E9" w:rsidRDefault="001E42E9" w:rsidP="001E42E9"/>
    <w:p w14:paraId="7765D7CF" w14:textId="77777777" w:rsidR="001E42E9" w:rsidRDefault="001E42E9" w:rsidP="001E42E9"/>
    <w:p w14:paraId="5697EE7B" w14:textId="77777777" w:rsidR="001E42E9" w:rsidRDefault="001E42E9" w:rsidP="001E42E9"/>
    <w:p w14:paraId="582A5E71" w14:textId="77777777" w:rsidR="001E42E9" w:rsidRDefault="001E42E9" w:rsidP="001E42E9"/>
    <w:p w14:paraId="0282DC34" w14:textId="77777777" w:rsidR="001E42E9" w:rsidRDefault="001E42E9" w:rsidP="001E42E9"/>
    <w:p w14:paraId="35B066B8" w14:textId="77777777" w:rsidR="001E42E9" w:rsidRDefault="001E42E9" w:rsidP="001E42E9"/>
    <w:p w14:paraId="75BD9C78" w14:textId="77777777" w:rsidR="001E42E9" w:rsidRDefault="001E42E9" w:rsidP="001E42E9"/>
    <w:p w14:paraId="5CF43A4F" w14:textId="77777777" w:rsidR="001E42E9" w:rsidRDefault="001E42E9" w:rsidP="001E42E9"/>
    <w:p w14:paraId="2F510859" w14:textId="77777777" w:rsidR="001E42E9" w:rsidRDefault="001E42E9" w:rsidP="001E42E9"/>
    <w:p w14:paraId="454A23AB" w14:textId="77777777" w:rsidR="001E42E9" w:rsidRDefault="001E42E9" w:rsidP="001E42E9"/>
    <w:p w14:paraId="6F8FAF21" w14:textId="77777777" w:rsidR="001E42E9" w:rsidRDefault="001E42E9" w:rsidP="001E42E9"/>
    <w:p w14:paraId="563DE958" w14:textId="77777777" w:rsidR="001E42E9" w:rsidRDefault="001E42E9" w:rsidP="001E42E9"/>
    <w:p w14:paraId="1591F61D" w14:textId="77777777" w:rsidR="001E42E9" w:rsidRDefault="001E42E9" w:rsidP="001E42E9"/>
    <w:p w14:paraId="34B78155" w14:textId="77777777" w:rsidR="001E42E9" w:rsidRDefault="001E42E9" w:rsidP="001E42E9"/>
    <w:p w14:paraId="5A06CE2C" w14:textId="77777777" w:rsidR="001E42E9" w:rsidRDefault="001E42E9" w:rsidP="001E42E9"/>
    <w:p w14:paraId="3FEE0798" w14:textId="77777777" w:rsidR="001E42E9" w:rsidRDefault="001E42E9" w:rsidP="001E42E9"/>
    <w:p w14:paraId="6711CBD3" w14:textId="77777777" w:rsidR="001E42E9" w:rsidRDefault="001E42E9" w:rsidP="001E42E9"/>
    <w:p w14:paraId="1E2FF1EC" w14:textId="77777777" w:rsidR="001E42E9" w:rsidRPr="001E42E9" w:rsidRDefault="001E42E9" w:rsidP="001E42E9"/>
    <w:p w14:paraId="1C41206F" w14:textId="3294B3F0" w:rsidR="003C4496" w:rsidRDefault="003C4496" w:rsidP="003C4496">
      <w:pPr>
        <w:pStyle w:val="Caption"/>
        <w:keepNext/>
      </w:pPr>
      <w:r>
        <w:t xml:space="preserve">Table </w:t>
      </w:r>
      <w:r w:rsidR="004A5A71">
        <w:t>S</w:t>
      </w:r>
      <w:r w:rsidR="001E42E9">
        <w:t>2</w:t>
      </w:r>
      <w:r>
        <w:t xml:space="preserve"> Characteristics of the non-HPI studies</w:t>
      </w:r>
    </w:p>
    <w:tbl>
      <w:tblPr>
        <w:tblStyle w:val="TableGrid"/>
        <w:tblW w:w="5000" w:type="pct"/>
        <w:tblLayout w:type="fixed"/>
        <w:tblCellMar>
          <w:left w:w="58" w:type="dxa"/>
          <w:right w:w="58" w:type="dxa"/>
        </w:tblCellMar>
        <w:tblLook w:val="04A0" w:firstRow="1" w:lastRow="0" w:firstColumn="1" w:lastColumn="0" w:noHBand="0" w:noVBand="1"/>
      </w:tblPr>
      <w:tblGrid>
        <w:gridCol w:w="725"/>
        <w:gridCol w:w="1915"/>
        <w:gridCol w:w="2280"/>
        <w:gridCol w:w="1734"/>
        <w:gridCol w:w="1825"/>
        <w:gridCol w:w="997"/>
      </w:tblGrid>
      <w:tr w:rsidR="003C4496" w:rsidRPr="003C4496" w14:paraId="011E1E5C" w14:textId="77777777" w:rsidTr="003C4496">
        <w:trPr>
          <w:trHeight w:val="288"/>
        </w:trPr>
        <w:tc>
          <w:tcPr>
            <w:tcW w:w="382" w:type="pct"/>
            <w:vMerge w:val="restart"/>
            <w:noWrap/>
            <w:hideMark/>
          </w:tcPr>
          <w:p w14:paraId="58C67F35" w14:textId="77777777" w:rsidR="003C4496" w:rsidRPr="003C4496" w:rsidRDefault="003C4496" w:rsidP="003C4496">
            <w:pPr>
              <w:jc w:val="cente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First author and year</w:t>
            </w:r>
          </w:p>
        </w:tc>
        <w:tc>
          <w:tcPr>
            <w:tcW w:w="2213" w:type="pct"/>
            <w:gridSpan w:val="2"/>
            <w:noWrap/>
            <w:hideMark/>
          </w:tcPr>
          <w:p w14:paraId="520B0911" w14:textId="77777777" w:rsidR="003C4496" w:rsidRPr="003C4496" w:rsidRDefault="003C4496" w:rsidP="003C4496">
            <w:pPr>
              <w:jc w:val="cente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Patient selection</w:t>
            </w:r>
          </w:p>
        </w:tc>
        <w:tc>
          <w:tcPr>
            <w:tcW w:w="2404" w:type="pct"/>
            <w:gridSpan w:val="3"/>
            <w:noWrap/>
            <w:hideMark/>
          </w:tcPr>
          <w:p w14:paraId="0C67B1D6" w14:textId="77777777" w:rsidR="003C4496" w:rsidRPr="003C4496" w:rsidRDefault="003C4496" w:rsidP="003C4496">
            <w:pPr>
              <w:jc w:val="cente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Model details</w:t>
            </w:r>
          </w:p>
        </w:tc>
      </w:tr>
      <w:tr w:rsidR="003C4496" w:rsidRPr="003C4496" w14:paraId="5057A79B" w14:textId="77777777" w:rsidTr="003C4496">
        <w:trPr>
          <w:trHeight w:val="288"/>
        </w:trPr>
        <w:tc>
          <w:tcPr>
            <w:tcW w:w="382" w:type="pct"/>
            <w:vMerge/>
            <w:hideMark/>
          </w:tcPr>
          <w:p w14:paraId="7B7F6B10" w14:textId="77777777" w:rsidR="003C4496" w:rsidRPr="003C4496" w:rsidRDefault="003C4496" w:rsidP="003C4496">
            <w:pPr>
              <w:rPr>
                <w:rFonts w:ascii="Calibri" w:eastAsia="Times New Roman" w:hAnsi="Calibri" w:cs="Calibri"/>
                <w:color w:val="000000"/>
                <w:kern w:val="0"/>
                <w:sz w:val="14"/>
                <w:szCs w:val="14"/>
                <w14:ligatures w14:val="none"/>
              </w:rPr>
            </w:pPr>
          </w:p>
        </w:tc>
        <w:tc>
          <w:tcPr>
            <w:tcW w:w="1010" w:type="pct"/>
            <w:noWrap/>
            <w:hideMark/>
          </w:tcPr>
          <w:p w14:paraId="623B3521" w14:textId="77777777" w:rsidR="003C4496" w:rsidRPr="003C4496" w:rsidRDefault="003C4496" w:rsidP="003C4496">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Inclusion criteria</w:t>
            </w:r>
          </w:p>
        </w:tc>
        <w:tc>
          <w:tcPr>
            <w:tcW w:w="1203" w:type="pct"/>
            <w:noWrap/>
            <w:hideMark/>
          </w:tcPr>
          <w:p w14:paraId="14722329" w14:textId="77777777" w:rsidR="003C4496" w:rsidRPr="003C4496" w:rsidRDefault="003C4496" w:rsidP="003C4496">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Exclusion criteria</w:t>
            </w:r>
          </w:p>
        </w:tc>
        <w:tc>
          <w:tcPr>
            <w:tcW w:w="915" w:type="pct"/>
            <w:noWrap/>
            <w:hideMark/>
          </w:tcPr>
          <w:p w14:paraId="79BB8C25" w14:textId="77777777" w:rsidR="003C4496" w:rsidRPr="003C4496" w:rsidRDefault="003C4496" w:rsidP="003C4496">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Feature selection</w:t>
            </w:r>
          </w:p>
        </w:tc>
        <w:tc>
          <w:tcPr>
            <w:tcW w:w="963" w:type="pct"/>
            <w:noWrap/>
            <w:hideMark/>
          </w:tcPr>
          <w:p w14:paraId="2AFC66BF" w14:textId="77777777" w:rsidR="003C4496" w:rsidRPr="003C4496" w:rsidRDefault="003C4496" w:rsidP="003C4496">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5 most predictive variables</w:t>
            </w:r>
          </w:p>
        </w:tc>
        <w:tc>
          <w:tcPr>
            <w:tcW w:w="526" w:type="pct"/>
            <w:noWrap/>
            <w:hideMark/>
          </w:tcPr>
          <w:p w14:paraId="2FFE783E" w14:textId="77777777" w:rsidR="003C4496" w:rsidRPr="003C4496" w:rsidRDefault="003C4496" w:rsidP="003C4496">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Missing data strategy</w:t>
            </w:r>
          </w:p>
        </w:tc>
      </w:tr>
      <w:tr w:rsidR="00611538" w:rsidRPr="003C4496" w14:paraId="3C5A0C44" w14:textId="77777777" w:rsidTr="003C4496">
        <w:trPr>
          <w:trHeight w:val="288"/>
        </w:trPr>
        <w:tc>
          <w:tcPr>
            <w:tcW w:w="382" w:type="pct"/>
            <w:noWrap/>
            <w:hideMark/>
          </w:tcPr>
          <w:p w14:paraId="4DC5D148" w14:textId="31A6C7D0" w:rsidR="00611538" w:rsidRPr="003C4496" w:rsidRDefault="00611538" w:rsidP="00611538">
            <w:pPr>
              <w:rPr>
                <w:rFonts w:ascii="Calibri" w:eastAsia="Times New Roman" w:hAnsi="Calibri" w:cs="Calibri"/>
                <w:color w:val="000000"/>
                <w:kern w:val="0"/>
                <w:sz w:val="14"/>
                <w:szCs w:val="14"/>
                <w14:ligatures w14:val="none"/>
              </w:rPr>
            </w:pPr>
            <w:r w:rsidRPr="00201465">
              <w:rPr>
                <w:rFonts w:ascii="Calibri" w:eastAsia="Times New Roman" w:hAnsi="Calibri" w:cs="Calibri"/>
                <w:color w:val="000000"/>
                <w:sz w:val="14"/>
                <w:szCs w:val="14"/>
              </w:rPr>
              <w:t xml:space="preserve">Choe, 2021 </w:t>
            </w:r>
            <w:r w:rsidRPr="00201465">
              <w:rPr>
                <w:rFonts w:ascii="Calibri" w:eastAsia="Times New Roman" w:hAnsi="Calibri" w:cs="Calibri"/>
                <w:color w:val="000000"/>
                <w:sz w:val="14"/>
                <w:szCs w:val="14"/>
              </w:rPr>
              <w:fldChar w:fldCharType="begin">
                <w:fldData xml:space="preserve">PEVuZE5vdGU+PENpdGU+PEF1dGhvcj5DaG9lPC9BdXRob3I+PFllYXI+MjAyMTwvWWVhcj48UmVj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</w:fldData>
              </w:fldChar>
            </w:r>
            <w:r>
              <w:rPr>
                <w:rFonts w:ascii="Calibri" w:eastAsia="Times New Roman" w:hAnsi="Calibri" w:cs="Calibri"/>
                <w:color w:val="000000"/>
                <w:sz w:val="14"/>
                <w:szCs w:val="14"/>
              </w:rPr>
              <w:instrText xml:space="preserve"> ADDIN EN.CITE </w:instrText>
            </w:r>
            <w:r>
              <w:rPr>
                <w:rFonts w:ascii="Calibri" w:eastAsia="Times New Roman" w:hAnsi="Calibri" w:cs="Calibri"/>
                <w:color w:val="000000"/>
                <w:sz w:val="14"/>
                <w:szCs w:val="14"/>
              </w:rPr>
              <w:fldChar w:fldCharType="begin">
                <w:fldData xml:space="preserve">PEVuZE5vdGU+PENpdGU+PEF1dGhvcj5DaG9lPC9BdXRob3I+PFllYXI+MjAyMTwvWWVhcj48UmVj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</w:fldData>
              </w:fldChar>
            </w:r>
            <w:r>
              <w:rPr>
                <w:rFonts w:ascii="Calibri" w:eastAsia="Times New Roman" w:hAnsi="Calibri" w:cs="Calibri"/>
                <w:color w:val="000000"/>
                <w:sz w:val="14"/>
                <w:szCs w:val="14"/>
              </w:rPr>
              <w:instrText xml:space="preserve"> ADDIN EN.CITE.DATA </w:instrText>
            </w:r>
            <w:r>
              <w:rPr>
                <w:rFonts w:ascii="Calibri" w:eastAsia="Times New Roman" w:hAnsi="Calibri" w:cs="Calibri"/>
                <w:color w:val="000000"/>
                <w:sz w:val="14"/>
                <w:szCs w:val="14"/>
              </w:rPr>
            </w:r>
            <w:r>
              <w:rPr>
                <w:rFonts w:ascii="Calibri" w:eastAsia="Times New Roman" w:hAnsi="Calibri" w:cs="Calibri"/>
                <w:color w:val="000000"/>
                <w:sz w:val="14"/>
                <w:szCs w:val="14"/>
              </w:rPr>
              <w:fldChar w:fldCharType="end"/>
            </w:r>
            <w:r w:rsidRPr="00201465">
              <w:rPr>
                <w:rFonts w:ascii="Calibri" w:eastAsia="Times New Roman" w:hAnsi="Calibri" w:cs="Calibri"/>
                <w:color w:val="000000"/>
                <w:sz w:val="14"/>
                <w:szCs w:val="14"/>
              </w:rPr>
            </w:r>
            <w:r w:rsidRPr="00201465">
              <w:rPr>
                <w:rFonts w:ascii="Calibri" w:eastAsia="Times New Roman" w:hAnsi="Calibri" w:cs="Calibri"/>
                <w:color w:val="000000"/>
                <w:sz w:val="14"/>
                <w:szCs w:val="14"/>
              </w:rPr>
              <w:fldChar w:fldCharType="separate"/>
            </w:r>
            <w:r>
              <w:rPr>
                <w:rFonts w:ascii="Calibri" w:eastAsia="Times New Roman" w:hAnsi="Calibri" w:cs="Calibri"/>
                <w:noProof/>
                <w:color w:val="000000"/>
                <w:sz w:val="14"/>
                <w:szCs w:val="14"/>
              </w:rPr>
              <w:t>(23)</w:t>
            </w:r>
            <w:r w:rsidRPr="00201465">
              <w:rPr>
                <w:rFonts w:ascii="Calibri" w:eastAsia="Times New Roman" w:hAnsi="Calibri" w:cs="Calibri"/>
                <w:color w:val="000000"/>
                <w:sz w:val="14"/>
                <w:szCs w:val="14"/>
              </w:rPr>
              <w:fldChar w:fldCharType="end"/>
            </w:r>
          </w:p>
        </w:tc>
        <w:tc>
          <w:tcPr>
            <w:tcW w:w="1010" w:type="pct"/>
            <w:noWrap/>
            <w:hideMark/>
          </w:tcPr>
          <w:p w14:paraId="38FA872E"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1203" w:type="pct"/>
            <w:noWrap/>
            <w:hideMark/>
          </w:tcPr>
          <w:p w14:paraId="7E20C93F"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915" w:type="pct"/>
            <w:noWrap/>
            <w:hideMark/>
          </w:tcPr>
          <w:p w14:paraId="4AD57869"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NA</w:t>
            </w:r>
          </w:p>
        </w:tc>
        <w:tc>
          <w:tcPr>
            <w:tcW w:w="963" w:type="pct"/>
            <w:noWrap/>
            <w:hideMark/>
          </w:tcPr>
          <w:p w14:paraId="7A793E2A"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526" w:type="pct"/>
            <w:noWrap/>
            <w:hideMark/>
          </w:tcPr>
          <w:p w14:paraId="1852D249"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Data cleaning</w:t>
            </w:r>
          </w:p>
        </w:tc>
      </w:tr>
      <w:tr w:rsidR="00611538" w:rsidRPr="003C4496" w14:paraId="58FF4942" w14:textId="77777777" w:rsidTr="003C4496">
        <w:trPr>
          <w:trHeight w:val="288"/>
        </w:trPr>
        <w:tc>
          <w:tcPr>
            <w:tcW w:w="382" w:type="pct"/>
            <w:noWrap/>
            <w:hideMark/>
          </w:tcPr>
          <w:p w14:paraId="65956D0F" w14:textId="1D2855DE" w:rsidR="00611538" w:rsidRPr="003C4496" w:rsidRDefault="00611538" w:rsidP="00611538">
            <w:pPr>
              <w:rPr>
                <w:rFonts w:ascii="Calibri" w:eastAsia="Times New Roman" w:hAnsi="Calibri" w:cs="Calibri"/>
                <w:color w:val="000000"/>
                <w:kern w:val="0"/>
                <w:sz w:val="14"/>
                <w:szCs w:val="14"/>
                <w14:ligatures w14:val="none"/>
              </w:rPr>
            </w:pPr>
            <w:r w:rsidRPr="00201465">
              <w:rPr>
                <w:rFonts w:ascii="Calibri" w:eastAsia="Times New Roman" w:hAnsi="Calibri" w:cs="Calibri"/>
                <w:color w:val="000000"/>
                <w:sz w:val="14"/>
                <w:szCs w:val="14"/>
              </w:rPr>
              <w:t xml:space="preserve">Dong, 2024 </w:t>
            </w:r>
            <w:r w:rsidRPr="00201465">
              <w:rPr>
                <w:rFonts w:ascii="Calibri" w:eastAsia="Times New Roman" w:hAnsi="Calibri" w:cs="Calibri"/>
                <w:color w:val="000000"/>
                <w:sz w:val="14"/>
                <w:szCs w:val="14"/>
              </w:rPr>
              <w:fldChar w:fldCharType="begin">
                <w:fldData xml:space="preserve">PEVuZE5vdGU+PENpdGU+PEF1dGhvcj5Eb25nPC9BdXRob3I+PFllYXI+MjAyNDwvWWVhcj48UmVj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</w:fldData>
              </w:fldChar>
            </w:r>
            <w:r>
              <w:rPr>
                <w:rFonts w:ascii="Calibri" w:eastAsia="Times New Roman" w:hAnsi="Calibri" w:cs="Calibri"/>
                <w:color w:val="000000"/>
                <w:sz w:val="14"/>
                <w:szCs w:val="14"/>
              </w:rPr>
              <w:instrText xml:space="preserve"> ADDIN EN.CITE </w:instrText>
            </w:r>
            <w:r>
              <w:rPr>
                <w:rFonts w:ascii="Calibri" w:eastAsia="Times New Roman" w:hAnsi="Calibri" w:cs="Calibri"/>
                <w:color w:val="000000"/>
                <w:sz w:val="14"/>
                <w:szCs w:val="14"/>
              </w:rPr>
              <w:fldChar w:fldCharType="begin">
                <w:fldData xml:space="preserve">PEVuZE5vdGU+PENpdGU+PEF1dGhvcj5Eb25nPC9BdXRob3I+PFllYXI+MjAyNDwvWWVhcj48UmVj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</w:fldData>
              </w:fldChar>
            </w:r>
            <w:r>
              <w:rPr>
                <w:rFonts w:ascii="Calibri" w:eastAsia="Times New Roman" w:hAnsi="Calibri" w:cs="Calibri"/>
                <w:color w:val="000000"/>
                <w:sz w:val="14"/>
                <w:szCs w:val="14"/>
              </w:rPr>
              <w:instrText xml:space="preserve"> ADDIN EN.CITE.DATA </w:instrText>
            </w:r>
            <w:r>
              <w:rPr>
                <w:rFonts w:ascii="Calibri" w:eastAsia="Times New Roman" w:hAnsi="Calibri" w:cs="Calibri"/>
                <w:color w:val="000000"/>
                <w:sz w:val="14"/>
                <w:szCs w:val="14"/>
              </w:rPr>
            </w:r>
            <w:r>
              <w:rPr>
                <w:rFonts w:ascii="Calibri" w:eastAsia="Times New Roman" w:hAnsi="Calibri" w:cs="Calibri"/>
                <w:color w:val="000000"/>
                <w:sz w:val="14"/>
                <w:szCs w:val="14"/>
              </w:rPr>
              <w:fldChar w:fldCharType="end"/>
            </w:r>
            <w:r w:rsidRPr="00201465">
              <w:rPr>
                <w:rFonts w:ascii="Calibri" w:eastAsia="Times New Roman" w:hAnsi="Calibri" w:cs="Calibri"/>
                <w:color w:val="000000"/>
                <w:sz w:val="14"/>
                <w:szCs w:val="14"/>
              </w:rPr>
            </w:r>
            <w:r w:rsidRPr="00201465">
              <w:rPr>
                <w:rFonts w:ascii="Calibri" w:eastAsia="Times New Roman" w:hAnsi="Calibri" w:cs="Calibri"/>
                <w:color w:val="000000"/>
                <w:sz w:val="14"/>
                <w:szCs w:val="14"/>
              </w:rPr>
              <w:fldChar w:fldCharType="separate"/>
            </w:r>
            <w:r>
              <w:rPr>
                <w:rFonts w:ascii="Calibri" w:eastAsia="Times New Roman" w:hAnsi="Calibri" w:cs="Calibri"/>
                <w:noProof/>
                <w:color w:val="000000"/>
                <w:sz w:val="14"/>
                <w:szCs w:val="14"/>
              </w:rPr>
              <w:t>(24)</w:t>
            </w:r>
            <w:r w:rsidRPr="00201465">
              <w:rPr>
                <w:rFonts w:ascii="Calibri" w:eastAsia="Times New Roman" w:hAnsi="Calibri" w:cs="Calibri"/>
                <w:color w:val="000000"/>
                <w:sz w:val="14"/>
                <w:szCs w:val="14"/>
              </w:rPr>
              <w:fldChar w:fldCharType="end"/>
            </w:r>
          </w:p>
        </w:tc>
        <w:tc>
          <w:tcPr>
            <w:tcW w:w="1010" w:type="pct"/>
            <w:noWrap/>
            <w:hideMark/>
          </w:tcPr>
          <w:p w14:paraId="3085C8EB" w14:textId="43270A7C" w:rsidR="00611538" w:rsidRPr="003C4496" w:rsidRDefault="00611538" w:rsidP="00611538">
            <w:pPr>
              <w:rPr>
                <w:rFonts w:ascii="Calibri" w:eastAsia="Times New Roman" w:hAnsi="Calibri" w:cs="Calibri"/>
                <w:color w:val="000000"/>
                <w:kern w:val="0"/>
                <w:sz w:val="14"/>
                <w:szCs w:val="14"/>
                <w14:ligatures w14:val="none"/>
              </w:rPr>
            </w:pPr>
            <w:r>
              <w:rPr>
                <w:rFonts w:ascii="Calibri" w:eastAsia="Times New Roman" w:hAnsi="Calibri" w:cs="Calibri"/>
                <w:color w:val="000000"/>
                <w:kern w:val="0"/>
                <w:sz w:val="14"/>
                <w:szCs w:val="14"/>
                <w14:ligatures w14:val="none"/>
              </w:rPr>
              <w:t>A</w:t>
            </w:r>
            <w:r w:rsidRPr="003C4496">
              <w:rPr>
                <w:rFonts w:ascii="Calibri" w:eastAsia="Times New Roman" w:hAnsi="Calibri" w:cs="Calibri"/>
                <w:color w:val="000000"/>
                <w:kern w:val="0"/>
                <w:sz w:val="14"/>
                <w:szCs w:val="14"/>
                <w14:ligatures w14:val="none"/>
              </w:rPr>
              <w:t xml:space="preserve">ge&gt;18 </w:t>
            </w:r>
            <w:r w:rsidRPr="003C4496">
              <w:rPr>
                <w:rFonts w:ascii="Calibri" w:eastAsia="Times New Roman" w:hAnsi="Calibri" w:cs="Calibri"/>
                <w:color w:val="000000"/>
                <w:kern w:val="0"/>
                <w:sz w:val="14"/>
                <w:szCs w:val="14"/>
                <w14:ligatures w14:val="none"/>
              </w:rPr>
              <w:br/>
              <w:t>undergoing hysterectomy</w:t>
            </w:r>
          </w:p>
        </w:tc>
        <w:tc>
          <w:tcPr>
            <w:tcW w:w="1203" w:type="pct"/>
            <w:noWrap/>
            <w:hideMark/>
          </w:tcPr>
          <w:p w14:paraId="1779AB80"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915" w:type="pct"/>
            <w:noWrap/>
            <w:hideMark/>
          </w:tcPr>
          <w:p w14:paraId="31B515F5"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963" w:type="pct"/>
            <w:noWrap/>
            <w:hideMark/>
          </w:tcPr>
          <w:p w14:paraId="0B182449"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 (supplement unavailable)</w:t>
            </w:r>
          </w:p>
        </w:tc>
        <w:tc>
          <w:tcPr>
            <w:tcW w:w="526" w:type="pct"/>
            <w:noWrap/>
            <w:hideMark/>
          </w:tcPr>
          <w:p w14:paraId="3834B48D"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Imputation (principal component analysis)</w:t>
            </w:r>
          </w:p>
        </w:tc>
      </w:tr>
      <w:tr w:rsidR="00611538" w:rsidRPr="003C4496" w14:paraId="3A675919" w14:textId="77777777" w:rsidTr="003C4496">
        <w:trPr>
          <w:trHeight w:val="288"/>
        </w:trPr>
        <w:tc>
          <w:tcPr>
            <w:tcW w:w="382" w:type="pct"/>
            <w:noWrap/>
            <w:hideMark/>
          </w:tcPr>
          <w:p w14:paraId="54AA401E" w14:textId="4713F37A" w:rsidR="00611538" w:rsidRPr="003C4496" w:rsidRDefault="00611538" w:rsidP="00611538">
            <w:pPr>
              <w:rPr>
                <w:rFonts w:ascii="Calibri" w:eastAsia="Times New Roman" w:hAnsi="Calibri" w:cs="Calibri"/>
                <w:color w:val="000000"/>
                <w:kern w:val="0"/>
                <w:sz w:val="14"/>
                <w:szCs w:val="14"/>
                <w14:ligatures w14:val="none"/>
              </w:rPr>
            </w:pPr>
            <w:r w:rsidRPr="00201465">
              <w:rPr>
                <w:rFonts w:ascii="Calibri" w:eastAsia="Times New Roman" w:hAnsi="Calibri" w:cs="Calibri"/>
                <w:color w:val="000000"/>
                <w:sz w:val="14"/>
                <w:szCs w:val="14"/>
              </w:rPr>
              <w:t xml:space="preserve">Gratz, 2020 </w:t>
            </w:r>
            <w:r w:rsidRPr="00201465">
              <w:rPr>
                <w:rFonts w:ascii="Calibri" w:eastAsia="Times New Roman" w:hAnsi="Calibri" w:cs="Calibri"/>
                <w:color w:val="000000"/>
                <w:sz w:val="14"/>
                <w:szCs w:val="14"/>
              </w:rPr>
              <w:fldChar w:fldCharType="begin">
                <w:fldData xml:space="preserve">PEVuZE5vdGU+PENpdGU+PEF1dGhvcj5HcmF0ejwvQXV0aG9yPjxZZWFyPjIwMjA8L1llYXI+PFJl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</w:fldData>
              </w:fldChar>
            </w:r>
            <w:r>
              <w:rPr>
                <w:rFonts w:ascii="Calibri" w:eastAsia="Times New Roman" w:hAnsi="Calibri" w:cs="Calibri"/>
                <w:color w:val="000000"/>
                <w:sz w:val="14"/>
                <w:szCs w:val="14"/>
              </w:rPr>
              <w:instrText xml:space="preserve"> ADDIN EN.CITE </w:instrText>
            </w:r>
            <w:r>
              <w:rPr>
                <w:rFonts w:ascii="Calibri" w:eastAsia="Times New Roman" w:hAnsi="Calibri" w:cs="Calibri"/>
                <w:color w:val="000000"/>
                <w:sz w:val="14"/>
                <w:szCs w:val="14"/>
              </w:rPr>
              <w:fldChar w:fldCharType="begin">
                <w:fldData xml:space="preserve">PEVuZE5vdGU+PENpdGU+PEF1dGhvcj5HcmF0ejwvQXV0aG9yPjxZZWFyPjIwMjA8L1llYXI+PFJl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</w:fldData>
              </w:fldChar>
            </w:r>
            <w:r>
              <w:rPr>
                <w:rFonts w:ascii="Calibri" w:eastAsia="Times New Roman" w:hAnsi="Calibri" w:cs="Calibri"/>
                <w:color w:val="000000"/>
                <w:sz w:val="14"/>
                <w:szCs w:val="14"/>
              </w:rPr>
              <w:instrText xml:space="preserve"> ADDIN EN.CITE.DATA </w:instrText>
            </w:r>
            <w:r>
              <w:rPr>
                <w:rFonts w:ascii="Calibri" w:eastAsia="Times New Roman" w:hAnsi="Calibri" w:cs="Calibri"/>
                <w:color w:val="000000"/>
                <w:sz w:val="14"/>
                <w:szCs w:val="14"/>
              </w:rPr>
            </w:r>
            <w:r>
              <w:rPr>
                <w:rFonts w:ascii="Calibri" w:eastAsia="Times New Roman" w:hAnsi="Calibri" w:cs="Calibri"/>
                <w:color w:val="000000"/>
                <w:sz w:val="14"/>
                <w:szCs w:val="14"/>
              </w:rPr>
              <w:fldChar w:fldCharType="end"/>
            </w:r>
            <w:r w:rsidRPr="00201465">
              <w:rPr>
                <w:rFonts w:ascii="Calibri" w:eastAsia="Times New Roman" w:hAnsi="Calibri" w:cs="Calibri"/>
                <w:color w:val="000000"/>
                <w:sz w:val="14"/>
                <w:szCs w:val="14"/>
              </w:rPr>
            </w:r>
            <w:r w:rsidRPr="00201465">
              <w:rPr>
                <w:rFonts w:ascii="Calibri" w:eastAsia="Times New Roman" w:hAnsi="Calibri" w:cs="Calibri"/>
                <w:color w:val="000000"/>
                <w:sz w:val="14"/>
                <w:szCs w:val="14"/>
              </w:rPr>
              <w:fldChar w:fldCharType="separate"/>
            </w:r>
            <w:r>
              <w:rPr>
                <w:rFonts w:ascii="Calibri" w:eastAsia="Times New Roman" w:hAnsi="Calibri" w:cs="Calibri"/>
                <w:noProof/>
                <w:color w:val="000000"/>
                <w:sz w:val="14"/>
                <w:szCs w:val="14"/>
              </w:rPr>
              <w:t>(25)</w:t>
            </w:r>
            <w:r w:rsidRPr="00201465">
              <w:rPr>
                <w:rFonts w:ascii="Calibri" w:eastAsia="Times New Roman" w:hAnsi="Calibri" w:cs="Calibri"/>
                <w:color w:val="000000"/>
                <w:sz w:val="14"/>
                <w:szCs w:val="14"/>
              </w:rPr>
              <w:fldChar w:fldCharType="end"/>
            </w:r>
          </w:p>
        </w:tc>
        <w:tc>
          <w:tcPr>
            <w:tcW w:w="1010" w:type="pct"/>
            <w:noWrap/>
            <w:hideMark/>
          </w:tcPr>
          <w:p w14:paraId="226AA241" w14:textId="256284D4" w:rsidR="00611538" w:rsidRPr="003C4496" w:rsidRDefault="00611538" w:rsidP="00611538">
            <w:pPr>
              <w:rPr>
                <w:rFonts w:ascii="Calibri" w:eastAsia="Times New Roman" w:hAnsi="Calibri" w:cs="Calibri"/>
                <w:color w:val="000000"/>
                <w:kern w:val="0"/>
                <w:sz w:val="14"/>
                <w:szCs w:val="14"/>
                <w14:ligatures w14:val="none"/>
              </w:rPr>
            </w:pPr>
            <w:r>
              <w:rPr>
                <w:rFonts w:ascii="Calibri" w:eastAsia="Times New Roman" w:hAnsi="Calibri" w:cs="Calibri"/>
                <w:color w:val="000000"/>
                <w:kern w:val="0"/>
                <w:sz w:val="14"/>
                <w:szCs w:val="14"/>
                <w14:ligatures w14:val="none"/>
              </w:rPr>
              <w:t>P</w:t>
            </w:r>
            <w:r w:rsidRPr="003C4496">
              <w:rPr>
                <w:rFonts w:ascii="Calibri" w:eastAsia="Times New Roman" w:hAnsi="Calibri" w:cs="Calibri"/>
                <w:color w:val="000000"/>
                <w:kern w:val="0"/>
                <w:sz w:val="14"/>
                <w:szCs w:val="14"/>
                <w14:ligatures w14:val="none"/>
              </w:rPr>
              <w:t>atients (&gt; 34 weeks gestation) with an American Society of Anesthesiologists status II who were undergoing elective C/S under spinal anesthesia</w:t>
            </w:r>
          </w:p>
        </w:tc>
        <w:tc>
          <w:tcPr>
            <w:tcW w:w="1203" w:type="pct"/>
            <w:noWrap/>
            <w:hideMark/>
          </w:tcPr>
          <w:p w14:paraId="6FDF6BE8"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1. No spinal injection</w:t>
            </w:r>
            <w:r w:rsidRPr="003C4496">
              <w:rPr>
                <w:rFonts w:ascii="Calibri" w:eastAsia="Times New Roman" w:hAnsi="Calibri" w:cs="Calibri"/>
                <w:color w:val="000000"/>
                <w:kern w:val="0"/>
                <w:sz w:val="14"/>
                <w:szCs w:val="14"/>
                <w14:ligatures w14:val="none"/>
              </w:rPr>
              <w:br/>
              <w:t>2. Short pre-injection data session</w:t>
            </w:r>
            <w:r w:rsidRPr="003C4496">
              <w:rPr>
                <w:rFonts w:ascii="Calibri" w:eastAsia="Times New Roman" w:hAnsi="Calibri" w:cs="Calibri"/>
                <w:color w:val="000000"/>
                <w:kern w:val="0"/>
                <w:sz w:val="14"/>
                <w:szCs w:val="14"/>
                <w14:ligatures w14:val="none"/>
              </w:rPr>
              <w:br/>
              <w:t>3. data sessions compromised due to motion artifacts</w:t>
            </w:r>
          </w:p>
        </w:tc>
        <w:tc>
          <w:tcPr>
            <w:tcW w:w="915" w:type="pct"/>
            <w:noWrap/>
            <w:hideMark/>
          </w:tcPr>
          <w:p w14:paraId="693B8A61"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Predetermined by authors</w:t>
            </w:r>
          </w:p>
        </w:tc>
        <w:tc>
          <w:tcPr>
            <w:tcW w:w="963" w:type="pct"/>
            <w:noWrap/>
            <w:hideMark/>
          </w:tcPr>
          <w:p w14:paraId="2C38A90B" w14:textId="148415C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Arterial stiffness</w:t>
            </w:r>
          </w:p>
        </w:tc>
        <w:tc>
          <w:tcPr>
            <w:tcW w:w="526" w:type="pct"/>
            <w:noWrap/>
            <w:hideMark/>
          </w:tcPr>
          <w:p w14:paraId="14B9E3DD"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NA</w:t>
            </w:r>
          </w:p>
        </w:tc>
      </w:tr>
      <w:tr w:rsidR="00611538" w:rsidRPr="003C4496" w14:paraId="124F340C" w14:textId="77777777" w:rsidTr="003C4496">
        <w:trPr>
          <w:trHeight w:val="288"/>
        </w:trPr>
        <w:tc>
          <w:tcPr>
            <w:tcW w:w="382" w:type="pct"/>
            <w:noWrap/>
            <w:hideMark/>
          </w:tcPr>
          <w:p w14:paraId="29D1D652" w14:textId="677E8A18" w:rsidR="00611538" w:rsidRPr="003C4496" w:rsidRDefault="00611538" w:rsidP="00611538">
            <w:pPr>
              <w:rPr>
                <w:rFonts w:ascii="Calibri" w:eastAsia="Times New Roman" w:hAnsi="Calibri" w:cs="Calibri"/>
                <w:color w:val="000000"/>
                <w:kern w:val="0"/>
                <w:sz w:val="14"/>
                <w:szCs w:val="14"/>
                <w14:ligatures w14:val="none"/>
              </w:rPr>
            </w:pPr>
            <w:r w:rsidRPr="00201465">
              <w:rPr>
                <w:rFonts w:ascii="Calibri" w:eastAsia="Times New Roman" w:hAnsi="Calibri" w:cs="Calibri"/>
                <w:color w:val="000000"/>
                <w:sz w:val="14"/>
                <w:szCs w:val="14"/>
              </w:rPr>
              <w:lastRenderedPageBreak/>
              <w:t xml:space="preserve">Greenbaum, 2020 </w:t>
            </w:r>
            <w:r w:rsidRPr="00201465">
              <w:rPr>
                <w:rFonts w:ascii="Calibri" w:eastAsia="Times New Roman" w:hAnsi="Calibri" w:cs="Calibri"/>
                <w:color w:val="000000"/>
                <w:sz w:val="14"/>
                <w:szCs w:val="14"/>
              </w:rPr>
              <w:fldChar w:fldCharType="begin"/>
            </w:r>
            <w:r>
              <w:rPr>
                <w:rFonts w:ascii="Calibri" w:eastAsia="Times New Roman" w:hAnsi="Calibri" w:cs="Calibri"/>
                <w:color w:val="000000"/>
                <w:sz w:val="14"/>
                <w:szCs w:val="14"/>
              </w:rPr>
              <w:instrText xml:space="preserve"> ADDIN EN.CITE &lt;EndNote&gt;&lt;Cite&gt;&lt;Author&gt;Greenbaum&lt;/Author&gt;&lt;Year&gt;2020&lt;/Year&gt;&lt;RecNum&gt;107&lt;/RecNum&gt;&lt;DisplayText&gt;(26)&lt;/DisplayText&gt;&lt;record&gt;&lt;rec-number&gt;107&lt;/rec-number&gt;&lt;foreign-keys&gt;&lt;key app="EN" db-id="sr90dfw07tpx9oe5ae0vd2djts0wzv55r9sr" timestamp="1707925539"&gt;107&lt;/key&gt;&lt;/foreign-keys&gt;&lt;ref-type name="Journal Article"&gt;17&lt;/ref-type&gt;&lt;contributors&gt;&lt;authors&gt;&lt;author&gt;Greenbaum, N. R.&lt;/author&gt;&lt;author&gt;White, S. T.&lt;/author&gt;&lt;/authors&gt;&lt;/contributors&gt;&lt;titles&gt;&lt;title&gt;Machine Learning Predicts Intraoperative Hypotension from End-Tidal Carbon Dioxide Measurement&lt;/title&gt;&lt;secondary-title&gt;Anesth Analg&lt;/secondary-title&gt;&lt;/titles&gt;&lt;periodical&gt;&lt;full-title&gt;Anesth Analg&lt;/full-title&gt;&lt;/periodical&gt;&lt;volume&gt;130&lt;/volume&gt;&lt;dates&gt;&lt;year&gt;2020&lt;/year&gt;&lt;pub-dates&gt;&lt;date&gt;May&lt;/date&gt;&lt;/pub-dates&gt;&lt;/dates&gt;&lt;isbn&gt;0003-2999&lt;/isbn&gt;&lt;accession-num&gt;WOS:000558715400025&lt;/accession-num&gt;&lt;urls&gt;&lt;related-urls&gt;&lt;url&gt;&lt;style face="underline" font="default" size="100%"&gt;&amp;lt;Go to ISI&amp;gt;://WOS:000558715400025&lt;/style&gt;&lt;/url&gt;&lt;/related-urls&gt;&lt;/urls&gt;&lt;/record&gt;&lt;/Cite&gt;&lt;/EndNote&gt;</w:instrText>
            </w:r>
            <w:r w:rsidRPr="00201465">
              <w:rPr>
                <w:rFonts w:ascii="Calibri" w:eastAsia="Times New Roman" w:hAnsi="Calibri" w:cs="Calibri"/>
                <w:color w:val="000000"/>
                <w:sz w:val="14"/>
                <w:szCs w:val="14"/>
              </w:rPr>
              <w:fldChar w:fldCharType="separate"/>
            </w:r>
            <w:r>
              <w:rPr>
                <w:rFonts w:ascii="Calibri" w:eastAsia="Times New Roman" w:hAnsi="Calibri" w:cs="Calibri"/>
                <w:noProof/>
                <w:color w:val="000000"/>
                <w:sz w:val="14"/>
                <w:szCs w:val="14"/>
              </w:rPr>
              <w:t>(26)</w:t>
            </w:r>
            <w:r w:rsidRPr="00201465">
              <w:rPr>
                <w:rFonts w:ascii="Calibri" w:eastAsia="Times New Roman" w:hAnsi="Calibri" w:cs="Calibri"/>
                <w:color w:val="000000"/>
                <w:sz w:val="14"/>
                <w:szCs w:val="14"/>
              </w:rPr>
              <w:fldChar w:fldCharType="end"/>
            </w:r>
          </w:p>
        </w:tc>
        <w:tc>
          <w:tcPr>
            <w:tcW w:w="1010" w:type="pct"/>
            <w:noWrap/>
            <w:hideMark/>
          </w:tcPr>
          <w:p w14:paraId="7217D124"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patients 18 to 65 years of age</w:t>
            </w:r>
          </w:p>
        </w:tc>
        <w:tc>
          <w:tcPr>
            <w:tcW w:w="1203" w:type="pct"/>
            <w:noWrap/>
            <w:hideMark/>
          </w:tcPr>
          <w:p w14:paraId="16BF4B9D"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Laparoscopic procedures were excluded</w:t>
            </w:r>
          </w:p>
        </w:tc>
        <w:tc>
          <w:tcPr>
            <w:tcW w:w="915" w:type="pct"/>
            <w:noWrap/>
            <w:hideMark/>
          </w:tcPr>
          <w:p w14:paraId="43C4917D"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Predetermined by authors</w:t>
            </w:r>
          </w:p>
        </w:tc>
        <w:tc>
          <w:tcPr>
            <w:tcW w:w="963" w:type="pct"/>
            <w:noWrap/>
            <w:hideMark/>
          </w:tcPr>
          <w:p w14:paraId="670E3EE0"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526" w:type="pct"/>
            <w:noWrap/>
            <w:hideMark/>
          </w:tcPr>
          <w:p w14:paraId="288F08BE"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r>
      <w:tr w:rsidR="00611538" w:rsidRPr="003C4496" w14:paraId="7287BC88" w14:textId="77777777" w:rsidTr="003C4496">
        <w:trPr>
          <w:trHeight w:val="288"/>
        </w:trPr>
        <w:tc>
          <w:tcPr>
            <w:tcW w:w="382" w:type="pct"/>
            <w:noWrap/>
            <w:hideMark/>
          </w:tcPr>
          <w:p w14:paraId="038C6DBB" w14:textId="18EDE3BA" w:rsidR="00611538" w:rsidRPr="003C4496" w:rsidRDefault="00611538" w:rsidP="00611538">
            <w:pPr>
              <w:rPr>
                <w:rFonts w:ascii="Calibri" w:eastAsia="Times New Roman" w:hAnsi="Calibri" w:cs="Calibri"/>
                <w:color w:val="000000"/>
                <w:kern w:val="0"/>
                <w:sz w:val="14"/>
                <w:szCs w:val="14"/>
                <w14:ligatures w14:val="none"/>
              </w:rPr>
            </w:pPr>
            <w:r w:rsidRPr="00201465">
              <w:rPr>
                <w:rFonts w:ascii="Calibri" w:eastAsia="Times New Roman" w:hAnsi="Calibri" w:cs="Calibri"/>
                <w:color w:val="000000"/>
                <w:sz w:val="14"/>
                <w:szCs w:val="14"/>
              </w:rPr>
              <w:t xml:space="preserve">Inada, 2021 </w:t>
            </w:r>
            <w:r w:rsidRPr="00201465">
              <w:rPr>
                <w:rFonts w:ascii="Calibri" w:eastAsia="Times New Roman" w:hAnsi="Calibri" w:cs="Calibri"/>
                <w:color w:val="000000"/>
                <w:sz w:val="14"/>
                <w:szCs w:val="14"/>
              </w:rPr>
              <w:fldChar w:fldCharType="begin"/>
            </w:r>
            <w:r>
              <w:rPr>
                <w:rFonts w:ascii="Calibri" w:eastAsia="Times New Roman" w:hAnsi="Calibri" w:cs="Calibri"/>
                <w:color w:val="000000"/>
                <w:sz w:val="14"/>
                <w:szCs w:val="14"/>
              </w:rPr>
              <w:instrText xml:space="preserve"> ADDIN EN.CITE &lt;EndNote&gt;&lt;Cite&gt;&lt;Author&gt;Inada&lt;/Author&gt;&lt;Year&gt;2021&lt;/Year&gt;&lt;RecNum&gt;108&lt;/RecNum&gt;&lt;DisplayText&gt;(27)&lt;/DisplayText&gt;&lt;record&gt;&lt;rec-number&gt;108&lt;/rec-number&gt;&lt;foreign-keys&gt;&lt;key app="EN" db-id="sr90dfw07tpx9oe5ae0vd2djts0wzv55r9sr" timestamp="1707925539"&gt;108&lt;/key&gt;&lt;/foreign-keys&gt;&lt;ref-type name="Conference Proceedings"&gt;10&lt;/ref-type&gt;&lt;contributors&gt;&lt;authors&gt;&lt;author&gt;Inada, R.&lt;/author&gt;&lt;author&gt;Doi, C.&lt;/author&gt;&lt;author&gt;Yamasaki, Y.&lt;/author&gt;&lt;author&gt;Shigeno, H.&lt;/author&gt;&lt;author&gt;Seki, H.&lt;/author&gt;&lt;/authors&gt;&lt;/contributors&gt;&lt;titles&gt;&lt;title&gt;Intraoperative Hypotension Prediction System by Considering Personal Lifestyle and Medical History&lt;/title&gt;&lt;secondary-title&gt;2021 IEEE International Conference on Pervasive Computing and Communications Workshops and other Affiliated Events, PerCom Workshops 2021&lt;/secondary-title&gt;&lt;/titles&gt;&lt;pages&gt;489-494&lt;/pages&gt;&lt;keywords&gt;&lt;keyword&gt;machine learning&lt;/keyword&gt;&lt;keyword&gt;medical&lt;/keyword&gt;&lt;keyword&gt;Forecasting&lt;/keyword&gt;&lt;keyword&gt;Predictive analytics&lt;/keyword&gt;&lt;keyword&gt;Surgery&lt;/keyword&gt;&lt;keyword&gt;Ubiquitous computing&lt;/keyword&gt;&lt;keyword&gt;Adverse events&lt;/keyword&gt;&lt;keyword&gt;F measure&lt;/keyword&gt;&lt;keyword&gt;Intra-operative&lt;/keyword&gt;&lt;keyword&gt;Medical history&lt;/keyword&gt;&lt;keyword&gt;Myocardial Infarction&lt;/keyword&gt;&lt;keyword&gt;Patient prognosis&lt;/keyword&gt;&lt;keyword&gt;Prediction model&lt;/keyword&gt;&lt;keyword&gt;Prediction systems&lt;/keyword&gt;&lt;keyword&gt;Diagnosis&lt;/keyword&gt;&lt;/keywords&gt;&lt;dates&gt;&lt;year&gt;2021&lt;/year&gt;&lt;/dates&gt;&lt;work-type&gt;Conference paper&lt;/work-type&gt;&lt;urls&gt;&lt;related-urls&gt;&lt;url&gt;https://www.scopus.com/inward/record.uri?eid=2-s2.0-85107548583&amp;amp;doi=10.1109%2fPerComWorkshops51409.2021.9430993&amp;amp;partnerID=40&amp;amp;md5=d3abfafa80b437ef9296b4cad91a4139&lt;/url&gt;&lt;url&gt;https://ieeexplore.ieee.org/document/9430993/&lt;/url&gt;&lt;/related-urls&gt;&lt;/urls&gt;&lt;custom7&gt;9430993&lt;/custom7&gt;&lt;electronic-resource-num&gt;10.1109/PerComWorkshops51409.2021.9430993&lt;/electronic-resource-num&gt;&lt;remote-database-name&gt;Scopus&lt;/remote-database-name&gt;&lt;/record&gt;&lt;/Cite&gt;&lt;/EndNote&gt;</w:instrText>
            </w:r>
            <w:r w:rsidRPr="00201465">
              <w:rPr>
                <w:rFonts w:ascii="Calibri" w:eastAsia="Times New Roman" w:hAnsi="Calibri" w:cs="Calibri"/>
                <w:color w:val="000000"/>
                <w:sz w:val="14"/>
                <w:szCs w:val="14"/>
              </w:rPr>
              <w:fldChar w:fldCharType="separate"/>
            </w:r>
            <w:r>
              <w:rPr>
                <w:rFonts w:ascii="Calibri" w:eastAsia="Times New Roman" w:hAnsi="Calibri" w:cs="Calibri"/>
                <w:noProof/>
                <w:color w:val="000000"/>
                <w:sz w:val="14"/>
                <w:szCs w:val="14"/>
              </w:rPr>
              <w:t>(27)</w:t>
            </w:r>
            <w:r w:rsidRPr="00201465">
              <w:rPr>
                <w:rFonts w:ascii="Calibri" w:eastAsia="Times New Roman" w:hAnsi="Calibri" w:cs="Calibri"/>
                <w:color w:val="000000"/>
                <w:sz w:val="14"/>
                <w:szCs w:val="14"/>
              </w:rPr>
              <w:fldChar w:fldCharType="end"/>
            </w:r>
          </w:p>
        </w:tc>
        <w:tc>
          <w:tcPr>
            <w:tcW w:w="1010" w:type="pct"/>
            <w:noWrap/>
            <w:hideMark/>
          </w:tcPr>
          <w:p w14:paraId="3D5A4958" w14:textId="38659363" w:rsidR="00611538" w:rsidRPr="003C4496" w:rsidRDefault="00611538" w:rsidP="00611538">
            <w:pPr>
              <w:rPr>
                <w:rFonts w:ascii="Calibri" w:eastAsia="Times New Roman" w:hAnsi="Calibri" w:cs="Calibri"/>
                <w:color w:val="000000"/>
                <w:kern w:val="0"/>
                <w:sz w:val="14"/>
                <w:szCs w:val="14"/>
                <w14:ligatures w14:val="none"/>
              </w:rPr>
            </w:pPr>
            <w:r>
              <w:rPr>
                <w:rFonts w:ascii="Calibri" w:eastAsia="Times New Roman" w:hAnsi="Calibri" w:cs="Calibri"/>
                <w:color w:val="000000"/>
                <w:kern w:val="0"/>
                <w:sz w:val="14"/>
                <w:szCs w:val="14"/>
                <w14:ligatures w14:val="none"/>
              </w:rPr>
              <w:t>A</w:t>
            </w:r>
            <w:r w:rsidRPr="003C4496">
              <w:rPr>
                <w:rFonts w:ascii="Calibri" w:eastAsia="Times New Roman" w:hAnsi="Calibri" w:cs="Calibri"/>
                <w:color w:val="000000"/>
                <w:kern w:val="0"/>
                <w:sz w:val="14"/>
                <w:szCs w:val="14"/>
                <w14:ligatures w14:val="none"/>
              </w:rPr>
              <w:t xml:space="preserve">ge&gt;18 </w:t>
            </w:r>
          </w:p>
        </w:tc>
        <w:tc>
          <w:tcPr>
            <w:tcW w:w="1203" w:type="pct"/>
            <w:noWrap/>
            <w:hideMark/>
          </w:tcPr>
          <w:p w14:paraId="4BBC8777"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915" w:type="pct"/>
            <w:noWrap/>
            <w:hideMark/>
          </w:tcPr>
          <w:p w14:paraId="1AA5B98C"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Recursive</w:t>
            </w:r>
            <w:r w:rsidRPr="003C4496">
              <w:rPr>
                <w:rFonts w:ascii="Calibri" w:eastAsia="Times New Roman" w:hAnsi="Calibri" w:cs="Calibri"/>
                <w:color w:val="000000"/>
                <w:kern w:val="0"/>
                <w:sz w:val="14"/>
                <w:szCs w:val="14"/>
                <w14:ligatures w14:val="none"/>
              </w:rPr>
              <w:br/>
              <w:t>feature elimination</w:t>
            </w:r>
          </w:p>
        </w:tc>
        <w:tc>
          <w:tcPr>
            <w:tcW w:w="963" w:type="pct"/>
            <w:noWrap/>
            <w:hideMark/>
          </w:tcPr>
          <w:p w14:paraId="62CBF71D"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1. Age</w:t>
            </w:r>
            <w:r w:rsidRPr="003C4496">
              <w:rPr>
                <w:rFonts w:ascii="Calibri" w:eastAsia="Times New Roman" w:hAnsi="Calibri" w:cs="Calibri"/>
                <w:color w:val="000000"/>
                <w:kern w:val="0"/>
                <w:sz w:val="14"/>
                <w:szCs w:val="14"/>
                <w14:ligatures w14:val="none"/>
              </w:rPr>
              <w:br/>
              <w:t>2. Anesthesia method (combined general anesthesia and epidural anesthesia, or general anesthesia and spinal anesthesia</w:t>
            </w:r>
            <w:proofErr w:type="gramStart"/>
            <w:r w:rsidRPr="003C4496">
              <w:rPr>
                <w:rFonts w:ascii="Calibri" w:eastAsia="Times New Roman" w:hAnsi="Calibri" w:cs="Calibri"/>
                <w:color w:val="000000"/>
                <w:kern w:val="0"/>
                <w:sz w:val="14"/>
                <w:szCs w:val="14"/>
                <w14:ligatures w14:val="none"/>
              </w:rPr>
              <w:t>)</w:t>
            </w:r>
            <w:proofErr w:type="gramEnd"/>
            <w:r w:rsidRPr="003C4496">
              <w:rPr>
                <w:rFonts w:ascii="Calibri" w:eastAsia="Times New Roman" w:hAnsi="Calibri" w:cs="Calibri"/>
                <w:color w:val="000000"/>
                <w:kern w:val="0"/>
                <w:sz w:val="14"/>
                <w:szCs w:val="14"/>
                <w14:ligatures w14:val="none"/>
              </w:rPr>
              <w:br/>
              <w:t>3. Preoperative systolic blood pressure</w:t>
            </w:r>
          </w:p>
        </w:tc>
        <w:tc>
          <w:tcPr>
            <w:tcW w:w="526" w:type="pct"/>
            <w:noWrap/>
            <w:hideMark/>
          </w:tcPr>
          <w:p w14:paraId="45D409C6"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Interpolation/ exclusion</w:t>
            </w:r>
          </w:p>
        </w:tc>
      </w:tr>
      <w:tr w:rsidR="00611538" w:rsidRPr="003C4496" w14:paraId="6084432D" w14:textId="77777777" w:rsidTr="003C4496">
        <w:trPr>
          <w:trHeight w:val="288"/>
        </w:trPr>
        <w:tc>
          <w:tcPr>
            <w:tcW w:w="382" w:type="pct"/>
            <w:noWrap/>
            <w:hideMark/>
          </w:tcPr>
          <w:p w14:paraId="5C5891CF" w14:textId="37B4F16D" w:rsidR="00611538" w:rsidRPr="003C4496" w:rsidRDefault="00611538" w:rsidP="00611538">
            <w:pPr>
              <w:rPr>
                <w:rFonts w:ascii="Calibri" w:eastAsia="Times New Roman" w:hAnsi="Calibri" w:cs="Calibri"/>
                <w:color w:val="000000"/>
                <w:kern w:val="0"/>
                <w:sz w:val="14"/>
                <w:szCs w:val="14"/>
                <w14:ligatures w14:val="none"/>
              </w:rPr>
            </w:pPr>
            <w:r w:rsidRPr="00201465">
              <w:rPr>
                <w:rFonts w:ascii="Calibri" w:eastAsia="Times New Roman" w:hAnsi="Calibri" w:cs="Calibri"/>
                <w:color w:val="000000"/>
                <w:sz w:val="14"/>
                <w:szCs w:val="14"/>
              </w:rPr>
              <w:t xml:space="preserve">Jo, 2022 </w:t>
            </w:r>
            <w:r w:rsidRPr="00201465">
              <w:rPr>
                <w:rFonts w:ascii="Calibri" w:eastAsia="Times New Roman" w:hAnsi="Calibri" w:cs="Calibri"/>
                <w:color w:val="000000"/>
                <w:sz w:val="14"/>
                <w:szCs w:val="14"/>
              </w:rPr>
              <w:fldChar w:fldCharType="begin">
                <w:fldData xml:space="preserve">PEVuZE5vdGU+PENpdGU+PEF1dGhvcj5KbzwvQXV0aG9yPjxZZWFyPjIwMjI8L1llYXI+PFJlY051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</w:fldData>
              </w:fldChar>
            </w:r>
            <w:r>
              <w:rPr>
                <w:rFonts w:ascii="Calibri" w:eastAsia="Times New Roman" w:hAnsi="Calibri" w:cs="Calibri"/>
                <w:color w:val="000000"/>
                <w:sz w:val="14"/>
                <w:szCs w:val="14"/>
              </w:rPr>
              <w:instrText xml:space="preserve"> ADDIN EN.CITE </w:instrText>
            </w:r>
            <w:r>
              <w:rPr>
                <w:rFonts w:ascii="Calibri" w:eastAsia="Times New Roman" w:hAnsi="Calibri" w:cs="Calibri"/>
                <w:color w:val="000000"/>
                <w:sz w:val="14"/>
                <w:szCs w:val="14"/>
              </w:rPr>
              <w:fldChar w:fldCharType="begin">
                <w:fldData xml:space="preserve">PEVuZE5vdGU+PENpdGU+PEF1dGhvcj5KbzwvQXV0aG9yPjxZZWFyPjIwMjI8L1llYXI+PFJlY051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</w:fldData>
              </w:fldChar>
            </w:r>
            <w:r>
              <w:rPr>
                <w:rFonts w:ascii="Calibri" w:eastAsia="Times New Roman" w:hAnsi="Calibri" w:cs="Calibri"/>
                <w:color w:val="000000"/>
                <w:sz w:val="14"/>
                <w:szCs w:val="14"/>
              </w:rPr>
              <w:instrText xml:space="preserve"> ADDIN EN.CITE.DATA </w:instrText>
            </w:r>
            <w:r>
              <w:rPr>
                <w:rFonts w:ascii="Calibri" w:eastAsia="Times New Roman" w:hAnsi="Calibri" w:cs="Calibri"/>
                <w:color w:val="000000"/>
                <w:sz w:val="14"/>
                <w:szCs w:val="14"/>
              </w:rPr>
            </w:r>
            <w:r>
              <w:rPr>
                <w:rFonts w:ascii="Calibri" w:eastAsia="Times New Roman" w:hAnsi="Calibri" w:cs="Calibri"/>
                <w:color w:val="000000"/>
                <w:sz w:val="14"/>
                <w:szCs w:val="14"/>
              </w:rPr>
              <w:fldChar w:fldCharType="end"/>
            </w:r>
            <w:r w:rsidRPr="00201465">
              <w:rPr>
                <w:rFonts w:ascii="Calibri" w:eastAsia="Times New Roman" w:hAnsi="Calibri" w:cs="Calibri"/>
                <w:color w:val="000000"/>
                <w:sz w:val="14"/>
                <w:szCs w:val="14"/>
              </w:rPr>
            </w:r>
            <w:r w:rsidRPr="00201465">
              <w:rPr>
                <w:rFonts w:ascii="Calibri" w:eastAsia="Times New Roman" w:hAnsi="Calibri" w:cs="Calibri"/>
                <w:color w:val="000000"/>
                <w:sz w:val="14"/>
                <w:szCs w:val="14"/>
              </w:rPr>
              <w:fldChar w:fldCharType="separate"/>
            </w:r>
            <w:r>
              <w:rPr>
                <w:rFonts w:ascii="Calibri" w:eastAsia="Times New Roman" w:hAnsi="Calibri" w:cs="Calibri"/>
                <w:noProof/>
                <w:color w:val="000000"/>
                <w:sz w:val="14"/>
                <w:szCs w:val="14"/>
              </w:rPr>
              <w:t>(28)</w:t>
            </w:r>
            <w:r w:rsidRPr="00201465">
              <w:rPr>
                <w:rFonts w:ascii="Calibri" w:eastAsia="Times New Roman" w:hAnsi="Calibri" w:cs="Calibri"/>
                <w:color w:val="000000"/>
                <w:sz w:val="14"/>
                <w:szCs w:val="14"/>
              </w:rPr>
              <w:fldChar w:fldCharType="end"/>
            </w:r>
          </w:p>
        </w:tc>
        <w:tc>
          <w:tcPr>
            <w:tcW w:w="1010" w:type="pct"/>
            <w:noWrap/>
            <w:hideMark/>
          </w:tcPr>
          <w:p w14:paraId="4CDE9B53" w14:textId="3F7C4259"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(1) adults</w:t>
            </w:r>
            <w:r w:rsidRPr="003C4496">
              <w:rPr>
                <w:rFonts w:ascii="Calibri" w:eastAsia="Times New Roman" w:hAnsi="Calibri" w:cs="Calibri"/>
                <w:color w:val="000000"/>
                <w:kern w:val="0"/>
                <w:sz w:val="14"/>
                <w:szCs w:val="14"/>
                <w14:ligatures w14:val="none"/>
              </w:rPr>
              <w:br/>
              <w:t>(age&gt;18); (2) administered general anesthesia; and (3) undergone non-cardiac surgery</w:t>
            </w:r>
          </w:p>
        </w:tc>
        <w:tc>
          <w:tcPr>
            <w:tcW w:w="1203" w:type="pct"/>
            <w:noWrap/>
            <w:hideMark/>
          </w:tcPr>
          <w:p w14:paraId="12F992ED"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(1) any missing monitoring for ABP, ECG, and EEG waveforms; and (2) cases containing false events or non-events due to poor signal quality shown as</w:t>
            </w:r>
          </w:p>
        </w:tc>
        <w:tc>
          <w:tcPr>
            <w:tcW w:w="915" w:type="pct"/>
            <w:noWrap/>
            <w:hideMark/>
          </w:tcPr>
          <w:p w14:paraId="0B86446D" w14:textId="77777777" w:rsidR="00611538" w:rsidRPr="003C4496" w:rsidRDefault="00611538" w:rsidP="00611538">
            <w:pPr>
              <w:rPr>
                <w:rFonts w:ascii="Calibri" w:eastAsia="Times New Roman" w:hAnsi="Calibri" w:cs="Calibri"/>
                <w:color w:val="000000"/>
                <w:kern w:val="0"/>
                <w:sz w:val="14"/>
                <w:szCs w:val="14"/>
                <w14:ligatures w14:val="none"/>
              </w:rPr>
            </w:pPr>
            <w:proofErr w:type="spellStart"/>
            <w:r w:rsidRPr="003C4496">
              <w:rPr>
                <w:rFonts w:ascii="Calibri" w:eastAsia="Times New Roman" w:hAnsi="Calibri" w:cs="Calibri"/>
                <w:color w:val="000000"/>
                <w:kern w:val="0"/>
                <w:sz w:val="14"/>
                <w:szCs w:val="14"/>
                <w14:ligatures w14:val="none"/>
              </w:rPr>
              <w:t>ResNet</w:t>
            </w:r>
            <w:proofErr w:type="spellEnd"/>
          </w:p>
        </w:tc>
        <w:tc>
          <w:tcPr>
            <w:tcW w:w="963" w:type="pct"/>
            <w:noWrap/>
            <w:hideMark/>
          </w:tcPr>
          <w:p w14:paraId="38FBB129"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526" w:type="pct"/>
            <w:noWrap/>
            <w:hideMark/>
          </w:tcPr>
          <w:p w14:paraId="2AC84823"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Data cleaning</w:t>
            </w:r>
          </w:p>
        </w:tc>
      </w:tr>
      <w:tr w:rsidR="00611538" w:rsidRPr="003C4496" w14:paraId="5CD9EF5D" w14:textId="77777777" w:rsidTr="003C4496">
        <w:trPr>
          <w:trHeight w:val="288"/>
        </w:trPr>
        <w:tc>
          <w:tcPr>
            <w:tcW w:w="382" w:type="pct"/>
            <w:noWrap/>
            <w:hideMark/>
          </w:tcPr>
          <w:p w14:paraId="4D11F4BB" w14:textId="4EAAB620" w:rsidR="00611538" w:rsidRPr="003C4496" w:rsidRDefault="00611538" w:rsidP="00611538">
            <w:pPr>
              <w:rPr>
                <w:rFonts w:ascii="Calibri" w:eastAsia="Times New Roman" w:hAnsi="Calibri" w:cs="Calibri"/>
                <w:color w:val="000000"/>
                <w:kern w:val="0"/>
                <w:sz w:val="14"/>
                <w:szCs w:val="14"/>
                <w14:ligatures w14:val="none"/>
              </w:rPr>
            </w:pPr>
            <w:r w:rsidRPr="00201465">
              <w:rPr>
                <w:rFonts w:ascii="Calibri" w:eastAsia="Times New Roman" w:hAnsi="Calibri" w:cs="Calibri"/>
                <w:color w:val="000000"/>
                <w:sz w:val="14"/>
                <w:szCs w:val="14"/>
              </w:rPr>
              <w:br/>
            </w:r>
            <w:r w:rsidRPr="00201465">
              <w:rPr>
                <w:rFonts w:ascii="Calibri" w:eastAsia="Times New Roman" w:hAnsi="Calibri" w:cs="Calibri"/>
                <w:color w:val="000000"/>
                <w:sz w:val="14"/>
                <w:szCs w:val="14"/>
              </w:rPr>
              <w:br/>
              <w:t xml:space="preserve">Kang, 2020 </w:t>
            </w:r>
            <w:r w:rsidRPr="00201465">
              <w:rPr>
                <w:rFonts w:ascii="Calibri" w:eastAsia="Times New Roman" w:hAnsi="Calibri" w:cs="Calibri"/>
                <w:color w:val="000000"/>
                <w:sz w:val="14"/>
                <w:szCs w:val="14"/>
              </w:rPr>
              <w:fldChar w:fldCharType="begin">
                <w:fldData xml:space="preserve">PEVuZE5vdGU+PENpdGU+PEF1dGhvcj5LYW5nPC9BdXRob3I+PFllYXI+MjAyMDwvWWVhcj48UmVj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</w:fldData>
              </w:fldChar>
            </w:r>
            <w:r>
              <w:rPr>
                <w:rFonts w:ascii="Calibri" w:eastAsia="Times New Roman" w:hAnsi="Calibri" w:cs="Calibri"/>
                <w:color w:val="000000"/>
                <w:sz w:val="14"/>
                <w:szCs w:val="14"/>
              </w:rPr>
              <w:instrText xml:space="preserve"> ADDIN EN.CITE </w:instrText>
            </w:r>
            <w:r>
              <w:rPr>
                <w:rFonts w:ascii="Calibri" w:eastAsia="Times New Roman" w:hAnsi="Calibri" w:cs="Calibri"/>
                <w:color w:val="000000"/>
                <w:sz w:val="14"/>
                <w:szCs w:val="14"/>
              </w:rPr>
              <w:fldChar w:fldCharType="begin">
                <w:fldData xml:space="preserve">PEVuZE5vdGU+PENpdGU+PEF1dGhvcj5LYW5nPC9BdXRob3I+PFllYXI+MjAyMDwvWWVhcj48UmVj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</w:fldData>
              </w:fldChar>
            </w:r>
            <w:r>
              <w:rPr>
                <w:rFonts w:ascii="Calibri" w:eastAsia="Times New Roman" w:hAnsi="Calibri" w:cs="Calibri"/>
                <w:color w:val="000000"/>
                <w:sz w:val="14"/>
                <w:szCs w:val="14"/>
              </w:rPr>
              <w:instrText xml:space="preserve"> ADDIN EN.CITE.DATA </w:instrText>
            </w:r>
            <w:r>
              <w:rPr>
                <w:rFonts w:ascii="Calibri" w:eastAsia="Times New Roman" w:hAnsi="Calibri" w:cs="Calibri"/>
                <w:color w:val="000000"/>
                <w:sz w:val="14"/>
                <w:szCs w:val="14"/>
              </w:rPr>
            </w:r>
            <w:r>
              <w:rPr>
                <w:rFonts w:ascii="Calibri" w:eastAsia="Times New Roman" w:hAnsi="Calibri" w:cs="Calibri"/>
                <w:color w:val="000000"/>
                <w:sz w:val="14"/>
                <w:szCs w:val="14"/>
              </w:rPr>
              <w:fldChar w:fldCharType="end"/>
            </w:r>
            <w:r w:rsidRPr="00201465">
              <w:rPr>
                <w:rFonts w:ascii="Calibri" w:eastAsia="Times New Roman" w:hAnsi="Calibri" w:cs="Calibri"/>
                <w:color w:val="000000"/>
                <w:sz w:val="14"/>
                <w:szCs w:val="14"/>
              </w:rPr>
            </w:r>
            <w:r w:rsidRPr="00201465">
              <w:rPr>
                <w:rFonts w:ascii="Calibri" w:eastAsia="Times New Roman" w:hAnsi="Calibri" w:cs="Calibri"/>
                <w:color w:val="000000"/>
                <w:sz w:val="14"/>
                <w:szCs w:val="14"/>
              </w:rPr>
              <w:fldChar w:fldCharType="separate"/>
            </w:r>
            <w:r>
              <w:rPr>
                <w:rFonts w:ascii="Calibri" w:eastAsia="Times New Roman" w:hAnsi="Calibri" w:cs="Calibri"/>
                <w:noProof/>
                <w:color w:val="000000"/>
                <w:sz w:val="14"/>
                <w:szCs w:val="14"/>
              </w:rPr>
              <w:t>(29)</w:t>
            </w:r>
            <w:r w:rsidRPr="00201465">
              <w:rPr>
                <w:rFonts w:ascii="Calibri" w:eastAsia="Times New Roman" w:hAnsi="Calibri" w:cs="Calibri"/>
                <w:color w:val="000000"/>
                <w:sz w:val="14"/>
                <w:szCs w:val="14"/>
              </w:rPr>
              <w:fldChar w:fldCharType="end"/>
            </w:r>
          </w:p>
        </w:tc>
        <w:tc>
          <w:tcPr>
            <w:tcW w:w="1010" w:type="pct"/>
            <w:noWrap/>
            <w:hideMark/>
          </w:tcPr>
          <w:p w14:paraId="44E68C8A"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Adult patients (age &gt; = 18 years) who underwent laparoscopic cholecystectomy</w:t>
            </w:r>
          </w:p>
        </w:tc>
        <w:tc>
          <w:tcPr>
            <w:tcW w:w="1203" w:type="pct"/>
            <w:noWrap/>
            <w:hideMark/>
          </w:tcPr>
          <w:p w14:paraId="5BAA6578"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915" w:type="pct"/>
            <w:noWrap/>
            <w:hideMark/>
          </w:tcPr>
          <w:p w14:paraId="3303968B"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Recursive feature elimination</w:t>
            </w:r>
          </w:p>
        </w:tc>
        <w:tc>
          <w:tcPr>
            <w:tcW w:w="963" w:type="pct"/>
            <w:noWrap/>
            <w:hideMark/>
          </w:tcPr>
          <w:p w14:paraId="2BB32631" w14:textId="6AD03E1E"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1. Lowest SBP</w:t>
            </w:r>
            <w:r w:rsidRPr="003C4496">
              <w:rPr>
                <w:rFonts w:ascii="Calibri" w:eastAsia="Times New Roman" w:hAnsi="Calibri" w:cs="Calibri"/>
                <w:color w:val="000000"/>
                <w:kern w:val="0"/>
                <w:sz w:val="14"/>
                <w:szCs w:val="14"/>
                <w14:ligatures w14:val="none"/>
              </w:rPr>
              <w:br/>
              <w:t>2. Lowest MAP</w:t>
            </w:r>
            <w:r w:rsidRPr="003C4496">
              <w:rPr>
                <w:rFonts w:ascii="Calibri" w:eastAsia="Times New Roman" w:hAnsi="Calibri" w:cs="Calibri"/>
                <w:color w:val="000000"/>
                <w:kern w:val="0"/>
                <w:sz w:val="14"/>
                <w:szCs w:val="14"/>
                <w14:ligatures w14:val="none"/>
              </w:rPr>
              <w:br/>
              <w:t>3. Mean SBP before tracheal intubation</w:t>
            </w:r>
          </w:p>
        </w:tc>
        <w:tc>
          <w:tcPr>
            <w:tcW w:w="526" w:type="pct"/>
            <w:noWrap/>
            <w:hideMark/>
          </w:tcPr>
          <w:p w14:paraId="12CCFB86"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r>
      <w:tr w:rsidR="00611538" w:rsidRPr="003C4496" w14:paraId="38B88BAF" w14:textId="77777777" w:rsidTr="003C4496">
        <w:trPr>
          <w:trHeight w:val="288"/>
        </w:trPr>
        <w:tc>
          <w:tcPr>
            <w:tcW w:w="382" w:type="pct"/>
            <w:noWrap/>
            <w:hideMark/>
          </w:tcPr>
          <w:p w14:paraId="2FC098A7" w14:textId="755B85EA" w:rsidR="00611538" w:rsidRPr="003C4496" w:rsidRDefault="00611538" w:rsidP="00611538">
            <w:pPr>
              <w:rPr>
                <w:rFonts w:ascii="Calibri" w:eastAsia="Times New Roman" w:hAnsi="Calibri" w:cs="Calibri"/>
                <w:color w:val="000000"/>
                <w:kern w:val="0"/>
                <w:sz w:val="14"/>
                <w:szCs w:val="14"/>
                <w14:ligatures w14:val="none"/>
              </w:rPr>
            </w:pPr>
            <w:r w:rsidRPr="00201465">
              <w:rPr>
                <w:rFonts w:ascii="Calibri" w:eastAsia="Times New Roman" w:hAnsi="Calibri" w:cs="Calibri"/>
                <w:color w:val="000000"/>
                <w:sz w:val="14"/>
                <w:szCs w:val="14"/>
              </w:rPr>
              <w:t xml:space="preserve">Kendale, 2018 </w:t>
            </w:r>
            <w:r w:rsidRPr="00201465">
              <w:rPr>
                <w:rFonts w:ascii="Calibri" w:eastAsia="Times New Roman" w:hAnsi="Calibri" w:cs="Calibri"/>
                <w:color w:val="000000"/>
                <w:sz w:val="14"/>
                <w:szCs w:val="14"/>
              </w:rPr>
              <w:fldChar w:fldCharType="begin">
                <w:fldData xml:space="preserve">PEVuZE5vdGU+PENpdGU+PEF1dGhvcj5LZW5kYWxlPC9BdXRob3I+PFllYXI+MjAxODwvWWVhcj48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</w:fldData>
              </w:fldChar>
            </w:r>
            <w:r>
              <w:rPr>
                <w:rFonts w:ascii="Calibri" w:eastAsia="Times New Roman" w:hAnsi="Calibri" w:cs="Calibri"/>
                <w:color w:val="000000"/>
                <w:sz w:val="14"/>
                <w:szCs w:val="14"/>
              </w:rPr>
              <w:instrText xml:space="preserve"> ADDIN EN.CITE </w:instrText>
            </w:r>
            <w:r>
              <w:rPr>
                <w:rFonts w:ascii="Calibri" w:eastAsia="Times New Roman" w:hAnsi="Calibri" w:cs="Calibri"/>
                <w:color w:val="000000"/>
                <w:sz w:val="14"/>
                <w:szCs w:val="14"/>
              </w:rPr>
              <w:fldChar w:fldCharType="begin">
                <w:fldData xml:space="preserve">PEVuZE5vdGU+PENpdGU+PEF1dGhvcj5LZW5kYWxlPC9BdXRob3I+PFllYXI+MjAxODwvWWVhcj48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</w:fldData>
              </w:fldChar>
            </w:r>
            <w:r>
              <w:rPr>
                <w:rFonts w:ascii="Calibri" w:eastAsia="Times New Roman" w:hAnsi="Calibri" w:cs="Calibri"/>
                <w:color w:val="000000"/>
                <w:sz w:val="14"/>
                <w:szCs w:val="14"/>
              </w:rPr>
              <w:instrText xml:space="preserve"> ADDIN EN.CITE.DATA </w:instrText>
            </w:r>
            <w:r>
              <w:rPr>
                <w:rFonts w:ascii="Calibri" w:eastAsia="Times New Roman" w:hAnsi="Calibri" w:cs="Calibri"/>
                <w:color w:val="000000"/>
                <w:sz w:val="14"/>
                <w:szCs w:val="14"/>
              </w:rPr>
            </w:r>
            <w:r>
              <w:rPr>
                <w:rFonts w:ascii="Calibri" w:eastAsia="Times New Roman" w:hAnsi="Calibri" w:cs="Calibri"/>
                <w:color w:val="000000"/>
                <w:sz w:val="14"/>
                <w:szCs w:val="14"/>
              </w:rPr>
              <w:fldChar w:fldCharType="end"/>
            </w:r>
            <w:r w:rsidRPr="00201465">
              <w:rPr>
                <w:rFonts w:ascii="Calibri" w:eastAsia="Times New Roman" w:hAnsi="Calibri" w:cs="Calibri"/>
                <w:color w:val="000000"/>
                <w:sz w:val="14"/>
                <w:szCs w:val="14"/>
              </w:rPr>
            </w:r>
            <w:r w:rsidRPr="00201465">
              <w:rPr>
                <w:rFonts w:ascii="Calibri" w:eastAsia="Times New Roman" w:hAnsi="Calibri" w:cs="Calibri"/>
                <w:color w:val="000000"/>
                <w:sz w:val="14"/>
                <w:szCs w:val="14"/>
              </w:rPr>
              <w:fldChar w:fldCharType="separate"/>
            </w:r>
            <w:r>
              <w:rPr>
                <w:rFonts w:ascii="Calibri" w:eastAsia="Times New Roman" w:hAnsi="Calibri" w:cs="Calibri"/>
                <w:noProof/>
                <w:color w:val="000000"/>
                <w:sz w:val="14"/>
                <w:szCs w:val="14"/>
              </w:rPr>
              <w:t>(30)</w:t>
            </w:r>
            <w:r w:rsidRPr="00201465">
              <w:rPr>
                <w:rFonts w:ascii="Calibri" w:eastAsia="Times New Roman" w:hAnsi="Calibri" w:cs="Calibri"/>
                <w:color w:val="000000"/>
                <w:sz w:val="14"/>
                <w:szCs w:val="14"/>
              </w:rPr>
              <w:fldChar w:fldCharType="end"/>
            </w:r>
          </w:p>
        </w:tc>
        <w:tc>
          <w:tcPr>
            <w:tcW w:w="1010" w:type="pct"/>
            <w:noWrap/>
            <w:hideMark/>
          </w:tcPr>
          <w:p w14:paraId="0AAD1EA8" w14:textId="0136DD20" w:rsidR="00611538" w:rsidRPr="003C4496" w:rsidRDefault="00611538" w:rsidP="00611538">
            <w:pPr>
              <w:rPr>
                <w:rFonts w:ascii="Calibri" w:eastAsia="Times New Roman" w:hAnsi="Calibri" w:cs="Calibri"/>
                <w:color w:val="000000"/>
                <w:kern w:val="0"/>
                <w:sz w:val="14"/>
                <w:szCs w:val="14"/>
                <w14:ligatures w14:val="none"/>
              </w:rPr>
            </w:pPr>
            <w:r>
              <w:rPr>
                <w:rFonts w:ascii="Calibri" w:eastAsia="Times New Roman" w:hAnsi="Calibri" w:cs="Calibri"/>
                <w:color w:val="000000"/>
                <w:kern w:val="0"/>
                <w:sz w:val="14"/>
                <w:szCs w:val="14"/>
                <w14:ligatures w14:val="none"/>
              </w:rPr>
              <w:t>A</w:t>
            </w:r>
            <w:r w:rsidRPr="003C4496">
              <w:rPr>
                <w:rFonts w:ascii="Calibri" w:eastAsia="Times New Roman" w:hAnsi="Calibri" w:cs="Calibri"/>
                <w:color w:val="000000"/>
                <w:kern w:val="0"/>
                <w:sz w:val="14"/>
                <w:szCs w:val="14"/>
                <w14:ligatures w14:val="none"/>
              </w:rPr>
              <w:t>ge&gt;12</w:t>
            </w:r>
          </w:p>
        </w:tc>
        <w:tc>
          <w:tcPr>
            <w:tcW w:w="1203" w:type="pct"/>
            <w:noWrap/>
            <w:hideMark/>
          </w:tcPr>
          <w:p w14:paraId="2E7DBA4C"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915" w:type="pct"/>
            <w:noWrap/>
            <w:hideMark/>
          </w:tcPr>
          <w:p w14:paraId="2860AFFB"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Recursive feature elimination</w:t>
            </w:r>
          </w:p>
        </w:tc>
        <w:tc>
          <w:tcPr>
            <w:tcW w:w="963" w:type="pct"/>
            <w:noWrap/>
            <w:hideMark/>
          </w:tcPr>
          <w:p w14:paraId="204BF6C5" w14:textId="56A8D1D9"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 xml:space="preserve">1. First mean arterial pressure </w:t>
            </w:r>
            <w:r w:rsidRPr="003C4496">
              <w:rPr>
                <w:rFonts w:ascii="Calibri" w:eastAsia="Times New Roman" w:hAnsi="Calibri" w:cs="Calibri"/>
                <w:color w:val="000000"/>
                <w:kern w:val="0"/>
                <w:sz w:val="14"/>
                <w:szCs w:val="14"/>
                <w14:ligatures w14:val="none"/>
              </w:rPr>
              <w:br/>
              <w:t>2. Age</w:t>
            </w:r>
            <w:r w:rsidRPr="003C4496">
              <w:rPr>
                <w:rFonts w:ascii="Calibri" w:eastAsia="Times New Roman" w:hAnsi="Calibri" w:cs="Calibri"/>
                <w:color w:val="000000"/>
                <w:kern w:val="0"/>
                <w:sz w:val="14"/>
                <w:szCs w:val="14"/>
                <w14:ligatures w14:val="none"/>
              </w:rPr>
              <w:br/>
              <w:t>3. Body Mass Index</w:t>
            </w:r>
          </w:p>
        </w:tc>
        <w:tc>
          <w:tcPr>
            <w:tcW w:w="526" w:type="pct"/>
            <w:noWrap/>
            <w:hideMark/>
          </w:tcPr>
          <w:p w14:paraId="1D469B17"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r>
      <w:tr w:rsidR="00611538" w:rsidRPr="003C4496" w14:paraId="624C836C" w14:textId="77777777" w:rsidTr="003C4496">
        <w:trPr>
          <w:trHeight w:val="288"/>
        </w:trPr>
        <w:tc>
          <w:tcPr>
            <w:tcW w:w="382" w:type="pct"/>
            <w:noWrap/>
            <w:hideMark/>
          </w:tcPr>
          <w:p w14:paraId="1AD3999C" w14:textId="1E48AA55" w:rsidR="00611538" w:rsidRPr="003C4496" w:rsidRDefault="00611538" w:rsidP="00611538">
            <w:pPr>
              <w:rPr>
                <w:rFonts w:ascii="Calibri" w:eastAsia="Times New Roman" w:hAnsi="Calibri" w:cs="Calibri"/>
                <w:color w:val="000000"/>
                <w:kern w:val="0"/>
                <w:sz w:val="14"/>
                <w:szCs w:val="14"/>
                <w14:ligatures w14:val="none"/>
              </w:rPr>
            </w:pPr>
            <w:r w:rsidRPr="00201465">
              <w:rPr>
                <w:rFonts w:ascii="Calibri" w:eastAsia="Times New Roman" w:hAnsi="Calibri" w:cs="Calibri"/>
                <w:color w:val="000000"/>
                <w:sz w:val="14"/>
                <w:szCs w:val="14"/>
              </w:rPr>
              <w:t xml:space="preserve">Lee, 2020 </w:t>
            </w:r>
            <w:r w:rsidRPr="00201465">
              <w:rPr>
                <w:rFonts w:ascii="Calibri" w:eastAsia="Times New Roman" w:hAnsi="Calibri" w:cs="Calibri"/>
                <w:color w:val="000000"/>
                <w:sz w:val="14"/>
                <w:szCs w:val="14"/>
              </w:rPr>
              <w:fldChar w:fldCharType="begin">
                <w:fldData xml:space="preserve">PEVuZE5vdGU+PENpdGU+PEF1dGhvcj5MZWU8L0F1dGhvcj48WWVhcj4yMDIwPC9ZZWFyPjxSZWNO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</w:fldData>
              </w:fldChar>
            </w:r>
            <w:r>
              <w:rPr>
                <w:rFonts w:ascii="Calibri" w:eastAsia="Times New Roman" w:hAnsi="Calibri" w:cs="Calibri"/>
                <w:color w:val="000000"/>
                <w:sz w:val="14"/>
                <w:szCs w:val="14"/>
              </w:rPr>
              <w:instrText xml:space="preserve"> ADDIN EN.CITE </w:instrText>
            </w:r>
            <w:r>
              <w:rPr>
                <w:rFonts w:ascii="Calibri" w:eastAsia="Times New Roman" w:hAnsi="Calibri" w:cs="Calibri"/>
                <w:color w:val="000000"/>
                <w:sz w:val="14"/>
                <w:szCs w:val="14"/>
              </w:rPr>
              <w:fldChar w:fldCharType="begin">
                <w:fldData xml:space="preserve">PEVuZE5vdGU+PENpdGU+PEF1dGhvcj5MZWU8L0F1dGhvcj48WWVhcj4yMDIwPC9ZZWFyPjxSZWNO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</w:fldData>
              </w:fldChar>
            </w:r>
            <w:r>
              <w:rPr>
                <w:rFonts w:ascii="Calibri" w:eastAsia="Times New Roman" w:hAnsi="Calibri" w:cs="Calibri"/>
                <w:color w:val="000000"/>
                <w:sz w:val="14"/>
                <w:szCs w:val="14"/>
              </w:rPr>
              <w:instrText xml:space="preserve"> ADDIN EN.CITE.DATA </w:instrText>
            </w:r>
            <w:r>
              <w:rPr>
                <w:rFonts w:ascii="Calibri" w:eastAsia="Times New Roman" w:hAnsi="Calibri" w:cs="Calibri"/>
                <w:color w:val="000000"/>
                <w:sz w:val="14"/>
                <w:szCs w:val="14"/>
              </w:rPr>
            </w:r>
            <w:r>
              <w:rPr>
                <w:rFonts w:ascii="Calibri" w:eastAsia="Times New Roman" w:hAnsi="Calibri" w:cs="Calibri"/>
                <w:color w:val="000000"/>
                <w:sz w:val="14"/>
                <w:szCs w:val="14"/>
              </w:rPr>
              <w:fldChar w:fldCharType="end"/>
            </w:r>
            <w:r w:rsidRPr="00201465">
              <w:rPr>
                <w:rFonts w:ascii="Calibri" w:eastAsia="Times New Roman" w:hAnsi="Calibri" w:cs="Calibri"/>
                <w:color w:val="000000"/>
                <w:sz w:val="14"/>
                <w:szCs w:val="14"/>
              </w:rPr>
            </w:r>
            <w:r w:rsidRPr="00201465">
              <w:rPr>
                <w:rFonts w:ascii="Calibri" w:eastAsia="Times New Roman" w:hAnsi="Calibri" w:cs="Calibri"/>
                <w:color w:val="000000"/>
                <w:sz w:val="14"/>
                <w:szCs w:val="14"/>
              </w:rPr>
              <w:fldChar w:fldCharType="separate"/>
            </w:r>
            <w:r>
              <w:rPr>
                <w:rFonts w:ascii="Calibri" w:eastAsia="Times New Roman" w:hAnsi="Calibri" w:cs="Calibri"/>
                <w:noProof/>
                <w:color w:val="000000"/>
                <w:sz w:val="14"/>
                <w:szCs w:val="14"/>
              </w:rPr>
              <w:t>(31)</w:t>
            </w:r>
            <w:r w:rsidRPr="00201465">
              <w:rPr>
                <w:rFonts w:ascii="Calibri" w:eastAsia="Times New Roman" w:hAnsi="Calibri" w:cs="Calibri"/>
                <w:color w:val="000000"/>
                <w:sz w:val="14"/>
                <w:szCs w:val="14"/>
              </w:rPr>
              <w:fldChar w:fldCharType="end"/>
            </w:r>
          </w:p>
        </w:tc>
        <w:tc>
          <w:tcPr>
            <w:tcW w:w="1010" w:type="pct"/>
            <w:noWrap/>
            <w:hideMark/>
          </w:tcPr>
          <w:p w14:paraId="42B8B1C4"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Adult patients (age ≥18 years) who underwent laparoscopic cholecystectomy under general</w:t>
            </w:r>
            <w:r w:rsidRPr="003C4496">
              <w:rPr>
                <w:rFonts w:ascii="Calibri" w:eastAsia="Times New Roman" w:hAnsi="Calibri" w:cs="Calibri"/>
                <w:color w:val="000000"/>
                <w:kern w:val="0"/>
                <w:sz w:val="14"/>
                <w:szCs w:val="14"/>
                <w14:ligatures w14:val="none"/>
              </w:rPr>
              <w:br/>
              <w:t xml:space="preserve">anesthesia </w:t>
            </w:r>
          </w:p>
        </w:tc>
        <w:tc>
          <w:tcPr>
            <w:tcW w:w="1203" w:type="pct"/>
            <w:noWrap/>
            <w:hideMark/>
          </w:tcPr>
          <w:p w14:paraId="4288799B"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915" w:type="pct"/>
            <w:noWrap/>
            <w:hideMark/>
          </w:tcPr>
          <w:p w14:paraId="08ADFB24" w14:textId="25A2A72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Statistics (t-test and Wilcoxon rank-sum for continuous variables; chi-squared and Fisher's exact test for categorical variables)</w:t>
            </w:r>
          </w:p>
        </w:tc>
        <w:tc>
          <w:tcPr>
            <w:tcW w:w="963" w:type="pct"/>
            <w:noWrap/>
            <w:hideMark/>
          </w:tcPr>
          <w:p w14:paraId="158840AA"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1. Minimum non-invasive SBP</w:t>
            </w:r>
            <w:r w:rsidRPr="003C4496">
              <w:rPr>
                <w:rFonts w:ascii="Calibri" w:eastAsia="Times New Roman" w:hAnsi="Calibri" w:cs="Calibri"/>
                <w:color w:val="000000"/>
                <w:kern w:val="0"/>
                <w:sz w:val="14"/>
                <w:szCs w:val="14"/>
                <w14:ligatures w14:val="none"/>
              </w:rPr>
              <w:br/>
              <w:t>2. Mean non-invasive SBP</w:t>
            </w:r>
            <w:r w:rsidRPr="003C4496">
              <w:rPr>
                <w:rFonts w:ascii="Calibri" w:eastAsia="Times New Roman" w:hAnsi="Calibri" w:cs="Calibri"/>
                <w:color w:val="000000"/>
                <w:kern w:val="0"/>
                <w:sz w:val="14"/>
                <w:szCs w:val="14"/>
                <w14:ligatures w14:val="none"/>
              </w:rPr>
              <w:br/>
              <w:t>3. Mean non-invasive MAP</w:t>
            </w:r>
          </w:p>
        </w:tc>
        <w:tc>
          <w:tcPr>
            <w:tcW w:w="526" w:type="pct"/>
            <w:noWrap/>
            <w:hideMark/>
          </w:tcPr>
          <w:p w14:paraId="27257028"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r>
      <w:tr w:rsidR="00611538" w:rsidRPr="003C4496" w14:paraId="14C21947" w14:textId="77777777" w:rsidTr="003C4496">
        <w:trPr>
          <w:trHeight w:val="288"/>
        </w:trPr>
        <w:tc>
          <w:tcPr>
            <w:tcW w:w="382" w:type="pct"/>
            <w:noWrap/>
            <w:hideMark/>
          </w:tcPr>
          <w:p w14:paraId="2C5ABEB8" w14:textId="4B8715B0" w:rsidR="00611538" w:rsidRPr="003C4496" w:rsidRDefault="00611538" w:rsidP="00611538">
            <w:pPr>
              <w:rPr>
                <w:rFonts w:ascii="Calibri" w:eastAsia="Times New Roman" w:hAnsi="Calibri" w:cs="Calibri"/>
                <w:color w:val="000000"/>
                <w:kern w:val="0"/>
                <w:sz w:val="14"/>
                <w:szCs w:val="14"/>
                <w14:ligatures w14:val="none"/>
              </w:rPr>
            </w:pPr>
            <w:r w:rsidRPr="00201465">
              <w:rPr>
                <w:rFonts w:ascii="Calibri" w:eastAsia="Times New Roman" w:hAnsi="Calibri" w:cs="Calibri"/>
                <w:color w:val="000000"/>
                <w:sz w:val="14"/>
                <w:szCs w:val="14"/>
              </w:rPr>
              <w:t xml:space="preserve">Lee, 2021 </w:t>
            </w:r>
            <w:r w:rsidRPr="00201465">
              <w:rPr>
                <w:rFonts w:ascii="Calibri" w:eastAsia="Times New Roman" w:hAnsi="Calibri" w:cs="Calibri"/>
                <w:color w:val="000000"/>
                <w:sz w:val="14"/>
                <w:szCs w:val="14"/>
              </w:rPr>
              <w:fldChar w:fldCharType="begin">
                <w:fldData xml:space="preserve">PEVuZE5vdGU+PENpdGU+PEF1dGhvcj5MZWU8L0F1dGhvcj48WWVhcj4yMDIxPC9ZZWFyPjxSZWNO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</w:fldData>
              </w:fldChar>
            </w:r>
            <w:r>
              <w:rPr>
                <w:rFonts w:ascii="Calibri" w:eastAsia="Times New Roman" w:hAnsi="Calibri" w:cs="Calibri"/>
                <w:color w:val="000000"/>
                <w:sz w:val="14"/>
                <w:szCs w:val="14"/>
              </w:rPr>
              <w:instrText xml:space="preserve"> ADDIN EN.CITE </w:instrText>
            </w:r>
            <w:r>
              <w:rPr>
                <w:rFonts w:ascii="Calibri" w:eastAsia="Times New Roman" w:hAnsi="Calibri" w:cs="Calibri"/>
                <w:color w:val="000000"/>
                <w:sz w:val="14"/>
                <w:szCs w:val="14"/>
              </w:rPr>
              <w:fldChar w:fldCharType="begin">
                <w:fldData xml:space="preserve">PEVuZE5vdGU+PENpdGU+PEF1dGhvcj5MZWU8L0F1dGhvcj48WWVhcj4yMDIxPC9ZZWFyPjxSZWNO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</w:fldData>
              </w:fldChar>
            </w:r>
            <w:r>
              <w:rPr>
                <w:rFonts w:ascii="Calibri" w:eastAsia="Times New Roman" w:hAnsi="Calibri" w:cs="Calibri"/>
                <w:color w:val="000000"/>
                <w:sz w:val="14"/>
                <w:szCs w:val="14"/>
              </w:rPr>
              <w:instrText xml:space="preserve"> ADDIN EN.CITE.DATA </w:instrText>
            </w:r>
            <w:r>
              <w:rPr>
                <w:rFonts w:ascii="Calibri" w:eastAsia="Times New Roman" w:hAnsi="Calibri" w:cs="Calibri"/>
                <w:color w:val="000000"/>
                <w:sz w:val="14"/>
                <w:szCs w:val="14"/>
              </w:rPr>
            </w:r>
            <w:r>
              <w:rPr>
                <w:rFonts w:ascii="Calibri" w:eastAsia="Times New Roman" w:hAnsi="Calibri" w:cs="Calibri"/>
                <w:color w:val="000000"/>
                <w:sz w:val="14"/>
                <w:szCs w:val="14"/>
              </w:rPr>
              <w:fldChar w:fldCharType="end"/>
            </w:r>
            <w:r w:rsidRPr="00201465">
              <w:rPr>
                <w:rFonts w:ascii="Calibri" w:eastAsia="Times New Roman" w:hAnsi="Calibri" w:cs="Calibri"/>
                <w:color w:val="000000"/>
                <w:sz w:val="14"/>
                <w:szCs w:val="14"/>
              </w:rPr>
            </w:r>
            <w:r w:rsidRPr="00201465">
              <w:rPr>
                <w:rFonts w:ascii="Calibri" w:eastAsia="Times New Roman" w:hAnsi="Calibri" w:cs="Calibri"/>
                <w:color w:val="000000"/>
                <w:sz w:val="14"/>
                <w:szCs w:val="14"/>
              </w:rPr>
              <w:fldChar w:fldCharType="separate"/>
            </w:r>
            <w:r>
              <w:rPr>
                <w:rFonts w:ascii="Calibri" w:eastAsia="Times New Roman" w:hAnsi="Calibri" w:cs="Calibri"/>
                <w:noProof/>
                <w:color w:val="000000"/>
                <w:sz w:val="14"/>
                <w:szCs w:val="14"/>
              </w:rPr>
              <w:t>(32)</w:t>
            </w:r>
            <w:r w:rsidRPr="00201465">
              <w:rPr>
                <w:rFonts w:ascii="Calibri" w:eastAsia="Times New Roman" w:hAnsi="Calibri" w:cs="Calibri"/>
                <w:color w:val="000000"/>
                <w:sz w:val="14"/>
                <w:szCs w:val="14"/>
              </w:rPr>
              <w:fldChar w:fldCharType="end"/>
            </w:r>
          </w:p>
        </w:tc>
        <w:tc>
          <w:tcPr>
            <w:tcW w:w="1010" w:type="pct"/>
            <w:noWrap/>
            <w:hideMark/>
          </w:tcPr>
          <w:p w14:paraId="305375AE"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Only patients with sufficient information</w:t>
            </w:r>
          </w:p>
        </w:tc>
        <w:tc>
          <w:tcPr>
            <w:tcW w:w="1203" w:type="pct"/>
            <w:noWrap/>
            <w:hideMark/>
          </w:tcPr>
          <w:p w14:paraId="0CD67014"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915" w:type="pct"/>
            <w:noWrap/>
            <w:hideMark/>
          </w:tcPr>
          <w:p w14:paraId="199656E8"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963" w:type="pct"/>
            <w:noWrap/>
            <w:hideMark/>
          </w:tcPr>
          <w:p w14:paraId="3790B921"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526" w:type="pct"/>
            <w:noWrap/>
            <w:hideMark/>
          </w:tcPr>
          <w:p w14:paraId="461AFF54"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r>
      <w:tr w:rsidR="00611538" w:rsidRPr="003C4496" w14:paraId="5C2B35CB" w14:textId="77777777" w:rsidTr="003C4496">
        <w:trPr>
          <w:trHeight w:val="288"/>
        </w:trPr>
        <w:tc>
          <w:tcPr>
            <w:tcW w:w="382" w:type="pct"/>
            <w:noWrap/>
            <w:hideMark/>
          </w:tcPr>
          <w:p w14:paraId="75507183" w14:textId="1D293AC4" w:rsidR="00611538" w:rsidRPr="003C4496" w:rsidRDefault="00611538" w:rsidP="00611538">
            <w:pPr>
              <w:rPr>
                <w:rFonts w:ascii="Calibri" w:eastAsia="Times New Roman" w:hAnsi="Calibri" w:cs="Calibri"/>
                <w:color w:val="000000"/>
                <w:kern w:val="0"/>
                <w:sz w:val="14"/>
                <w:szCs w:val="14"/>
                <w14:ligatures w14:val="none"/>
              </w:rPr>
            </w:pPr>
            <w:r w:rsidRPr="00201465">
              <w:rPr>
                <w:rFonts w:ascii="Calibri" w:eastAsia="Times New Roman" w:hAnsi="Calibri" w:cs="Calibri"/>
                <w:color w:val="000000"/>
                <w:sz w:val="14"/>
                <w:szCs w:val="14"/>
              </w:rPr>
              <w:t xml:space="preserve">Lee, 2022 </w:t>
            </w:r>
            <w:r w:rsidRPr="00201465">
              <w:rPr>
                <w:rFonts w:ascii="Calibri" w:eastAsia="Times New Roman" w:hAnsi="Calibri" w:cs="Calibri"/>
                <w:color w:val="000000"/>
                <w:sz w:val="14"/>
                <w:szCs w:val="14"/>
              </w:rPr>
              <w:fldChar w:fldCharType="begin">
                <w:fldData xml:space="preserve">PEVuZE5vdGU+PENpdGU+PEF1dGhvcj5MZWU8L0F1dGhvcj48WWVhcj4yMDIyPC9ZZWFyPjxSZWNO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</w:fldData>
              </w:fldChar>
            </w:r>
            <w:r>
              <w:rPr>
                <w:rFonts w:ascii="Calibri" w:eastAsia="Times New Roman" w:hAnsi="Calibri" w:cs="Calibri"/>
                <w:color w:val="000000"/>
                <w:sz w:val="14"/>
                <w:szCs w:val="14"/>
              </w:rPr>
              <w:instrText xml:space="preserve"> ADDIN EN.CITE </w:instrText>
            </w:r>
            <w:r>
              <w:rPr>
                <w:rFonts w:ascii="Calibri" w:eastAsia="Times New Roman" w:hAnsi="Calibri" w:cs="Calibri"/>
                <w:color w:val="000000"/>
                <w:sz w:val="14"/>
                <w:szCs w:val="14"/>
              </w:rPr>
              <w:fldChar w:fldCharType="begin">
                <w:fldData xml:space="preserve">PEVuZE5vdGU+PENpdGU+PEF1dGhvcj5MZWU8L0F1dGhvcj48WWVhcj4yMDIyPC9ZZWFyPjxSZWNO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</w:fldData>
              </w:fldChar>
            </w:r>
            <w:r>
              <w:rPr>
                <w:rFonts w:ascii="Calibri" w:eastAsia="Times New Roman" w:hAnsi="Calibri" w:cs="Calibri"/>
                <w:color w:val="000000"/>
                <w:sz w:val="14"/>
                <w:szCs w:val="14"/>
              </w:rPr>
              <w:instrText xml:space="preserve"> ADDIN EN.CITE.DATA </w:instrText>
            </w:r>
            <w:r>
              <w:rPr>
                <w:rFonts w:ascii="Calibri" w:eastAsia="Times New Roman" w:hAnsi="Calibri" w:cs="Calibri"/>
                <w:color w:val="000000"/>
                <w:sz w:val="14"/>
                <w:szCs w:val="14"/>
              </w:rPr>
            </w:r>
            <w:r>
              <w:rPr>
                <w:rFonts w:ascii="Calibri" w:eastAsia="Times New Roman" w:hAnsi="Calibri" w:cs="Calibri"/>
                <w:color w:val="000000"/>
                <w:sz w:val="14"/>
                <w:szCs w:val="14"/>
              </w:rPr>
              <w:fldChar w:fldCharType="end"/>
            </w:r>
            <w:r w:rsidRPr="00201465">
              <w:rPr>
                <w:rFonts w:ascii="Calibri" w:eastAsia="Times New Roman" w:hAnsi="Calibri" w:cs="Calibri"/>
                <w:color w:val="000000"/>
                <w:sz w:val="14"/>
                <w:szCs w:val="14"/>
              </w:rPr>
            </w:r>
            <w:r w:rsidRPr="00201465">
              <w:rPr>
                <w:rFonts w:ascii="Calibri" w:eastAsia="Times New Roman" w:hAnsi="Calibri" w:cs="Calibri"/>
                <w:color w:val="000000"/>
                <w:sz w:val="14"/>
                <w:szCs w:val="14"/>
              </w:rPr>
              <w:fldChar w:fldCharType="separate"/>
            </w:r>
            <w:r>
              <w:rPr>
                <w:rFonts w:ascii="Calibri" w:eastAsia="Times New Roman" w:hAnsi="Calibri" w:cs="Calibri"/>
                <w:noProof/>
                <w:color w:val="000000"/>
                <w:sz w:val="14"/>
                <w:szCs w:val="14"/>
              </w:rPr>
              <w:t>(33)</w:t>
            </w:r>
            <w:r w:rsidRPr="00201465">
              <w:rPr>
                <w:rFonts w:ascii="Calibri" w:eastAsia="Times New Roman" w:hAnsi="Calibri" w:cs="Calibri"/>
                <w:color w:val="000000"/>
                <w:sz w:val="14"/>
                <w:szCs w:val="14"/>
              </w:rPr>
              <w:fldChar w:fldCharType="end"/>
            </w:r>
          </w:p>
        </w:tc>
        <w:tc>
          <w:tcPr>
            <w:tcW w:w="1010" w:type="pct"/>
            <w:noWrap/>
            <w:hideMark/>
          </w:tcPr>
          <w:p w14:paraId="2A1F9BB0"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Adult patients (age &gt; = 18 years) who underwent laparoscopic cholecystectomy</w:t>
            </w:r>
          </w:p>
        </w:tc>
        <w:tc>
          <w:tcPr>
            <w:tcW w:w="1203" w:type="pct"/>
            <w:noWrap/>
            <w:hideMark/>
          </w:tcPr>
          <w:p w14:paraId="19A47466"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915" w:type="pct"/>
            <w:noWrap/>
            <w:hideMark/>
          </w:tcPr>
          <w:p w14:paraId="55122F24" w14:textId="71C28D3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Domain knowledge (statistics, peak analysis, Fourier transform and wavelet transform were used to determine the best features in each category)</w:t>
            </w:r>
          </w:p>
        </w:tc>
        <w:tc>
          <w:tcPr>
            <w:tcW w:w="963" w:type="pct"/>
            <w:noWrap/>
            <w:hideMark/>
          </w:tcPr>
          <w:p w14:paraId="35A759DC"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1. Mean BP</w:t>
            </w:r>
            <w:r w:rsidRPr="003C4496">
              <w:rPr>
                <w:rFonts w:ascii="Calibri" w:eastAsia="Times New Roman" w:hAnsi="Calibri" w:cs="Calibri"/>
                <w:color w:val="000000"/>
                <w:kern w:val="0"/>
                <w:sz w:val="14"/>
                <w:szCs w:val="14"/>
                <w14:ligatures w14:val="none"/>
              </w:rPr>
              <w:br/>
              <w:t>2. Root sum square of BP</w:t>
            </w:r>
            <w:r w:rsidRPr="003C4496">
              <w:rPr>
                <w:rFonts w:ascii="Calibri" w:eastAsia="Times New Roman" w:hAnsi="Calibri" w:cs="Calibri"/>
                <w:color w:val="000000"/>
                <w:kern w:val="0"/>
                <w:sz w:val="14"/>
                <w:szCs w:val="14"/>
                <w14:ligatures w14:val="none"/>
              </w:rPr>
              <w:br/>
              <w:t>3. Root mean square of BP</w:t>
            </w:r>
          </w:p>
        </w:tc>
        <w:tc>
          <w:tcPr>
            <w:tcW w:w="526" w:type="pct"/>
            <w:noWrap/>
            <w:hideMark/>
          </w:tcPr>
          <w:p w14:paraId="702F2855"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r>
      <w:tr w:rsidR="00611538" w:rsidRPr="003C4496" w14:paraId="4E8135FE" w14:textId="77777777" w:rsidTr="003C4496">
        <w:trPr>
          <w:trHeight w:val="288"/>
        </w:trPr>
        <w:tc>
          <w:tcPr>
            <w:tcW w:w="382" w:type="pct"/>
            <w:noWrap/>
            <w:hideMark/>
          </w:tcPr>
          <w:p w14:paraId="00BBA2C3" w14:textId="23F07C41" w:rsidR="00611538" w:rsidRPr="003C4496" w:rsidRDefault="00611538" w:rsidP="00611538">
            <w:pPr>
              <w:rPr>
                <w:rFonts w:ascii="Calibri" w:eastAsia="Times New Roman" w:hAnsi="Calibri" w:cs="Calibri"/>
                <w:color w:val="000000"/>
                <w:kern w:val="0"/>
                <w:sz w:val="14"/>
                <w:szCs w:val="14"/>
                <w14:ligatures w14:val="none"/>
              </w:rPr>
            </w:pPr>
            <w:r w:rsidRPr="00201465">
              <w:rPr>
                <w:rFonts w:ascii="Calibri" w:eastAsia="Times New Roman" w:hAnsi="Calibri" w:cs="Calibri"/>
                <w:color w:val="000000"/>
                <w:sz w:val="14"/>
                <w:szCs w:val="14"/>
              </w:rPr>
              <w:t xml:space="preserve">Li, 2021 </w:t>
            </w:r>
            <w:r w:rsidRPr="00201465">
              <w:rPr>
                <w:rFonts w:ascii="Calibri" w:eastAsia="Times New Roman" w:hAnsi="Calibri" w:cs="Calibri"/>
                <w:color w:val="000000"/>
                <w:sz w:val="14"/>
                <w:szCs w:val="14"/>
              </w:rPr>
              <w:fldChar w:fldCharType="begin">
                <w:fldData xml:space="preserve">PEVuZE5vdGU+PENpdGU+PEF1dGhvcj5MaTwvQXV0aG9yPjxZZWFyPjIwMjE8L1llYXI+PFJlY051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</w:fldData>
              </w:fldChar>
            </w:r>
            <w:r>
              <w:rPr>
                <w:rFonts w:ascii="Calibri" w:eastAsia="Times New Roman" w:hAnsi="Calibri" w:cs="Calibri"/>
                <w:color w:val="000000"/>
                <w:sz w:val="14"/>
                <w:szCs w:val="14"/>
              </w:rPr>
              <w:instrText xml:space="preserve"> ADDIN EN.CITE </w:instrText>
            </w:r>
            <w:r>
              <w:rPr>
                <w:rFonts w:ascii="Calibri" w:eastAsia="Times New Roman" w:hAnsi="Calibri" w:cs="Calibri"/>
                <w:color w:val="000000"/>
                <w:sz w:val="14"/>
                <w:szCs w:val="14"/>
              </w:rPr>
              <w:fldChar w:fldCharType="begin">
                <w:fldData xml:space="preserve">PEVuZE5vdGU+PENpdGU+PEF1dGhvcj5MaTwvQXV0aG9yPjxZZWFyPjIwMjE8L1llYXI+PFJlY051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</w:fldData>
              </w:fldChar>
            </w:r>
            <w:r>
              <w:rPr>
                <w:rFonts w:ascii="Calibri" w:eastAsia="Times New Roman" w:hAnsi="Calibri" w:cs="Calibri"/>
                <w:color w:val="000000"/>
                <w:sz w:val="14"/>
                <w:szCs w:val="14"/>
              </w:rPr>
              <w:instrText xml:space="preserve"> ADDIN EN.CITE.DATA </w:instrText>
            </w:r>
            <w:r>
              <w:rPr>
                <w:rFonts w:ascii="Calibri" w:eastAsia="Times New Roman" w:hAnsi="Calibri" w:cs="Calibri"/>
                <w:color w:val="000000"/>
                <w:sz w:val="14"/>
                <w:szCs w:val="14"/>
              </w:rPr>
            </w:r>
            <w:r>
              <w:rPr>
                <w:rFonts w:ascii="Calibri" w:eastAsia="Times New Roman" w:hAnsi="Calibri" w:cs="Calibri"/>
                <w:color w:val="000000"/>
                <w:sz w:val="14"/>
                <w:szCs w:val="14"/>
              </w:rPr>
              <w:fldChar w:fldCharType="end"/>
            </w:r>
            <w:r w:rsidRPr="00201465">
              <w:rPr>
                <w:rFonts w:ascii="Calibri" w:eastAsia="Times New Roman" w:hAnsi="Calibri" w:cs="Calibri"/>
                <w:color w:val="000000"/>
                <w:sz w:val="14"/>
                <w:szCs w:val="14"/>
              </w:rPr>
            </w:r>
            <w:r w:rsidRPr="00201465">
              <w:rPr>
                <w:rFonts w:ascii="Calibri" w:eastAsia="Times New Roman" w:hAnsi="Calibri" w:cs="Calibri"/>
                <w:color w:val="000000"/>
                <w:sz w:val="14"/>
                <w:szCs w:val="14"/>
              </w:rPr>
              <w:fldChar w:fldCharType="separate"/>
            </w:r>
            <w:r>
              <w:rPr>
                <w:rFonts w:ascii="Calibri" w:eastAsia="Times New Roman" w:hAnsi="Calibri" w:cs="Calibri"/>
                <w:noProof/>
                <w:color w:val="000000"/>
                <w:sz w:val="14"/>
                <w:szCs w:val="14"/>
              </w:rPr>
              <w:t>(34)</w:t>
            </w:r>
            <w:r w:rsidRPr="00201465">
              <w:rPr>
                <w:rFonts w:ascii="Calibri" w:eastAsia="Times New Roman" w:hAnsi="Calibri" w:cs="Calibri"/>
                <w:color w:val="000000"/>
                <w:sz w:val="14"/>
                <w:szCs w:val="14"/>
              </w:rPr>
              <w:fldChar w:fldCharType="end"/>
            </w:r>
          </w:p>
        </w:tc>
        <w:tc>
          <w:tcPr>
            <w:tcW w:w="1010" w:type="pct"/>
            <w:noWrap/>
            <w:hideMark/>
          </w:tcPr>
          <w:p w14:paraId="395FC98A"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1203" w:type="pct"/>
            <w:noWrap/>
            <w:hideMark/>
          </w:tcPr>
          <w:p w14:paraId="2AC37D8A"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Those who were younger than 18 years of age, had abandoned surgical</w:t>
            </w:r>
            <w:r w:rsidRPr="003C4496">
              <w:rPr>
                <w:rFonts w:ascii="Calibri" w:eastAsia="Times New Roman" w:hAnsi="Calibri" w:cs="Calibri"/>
                <w:color w:val="000000"/>
                <w:kern w:val="0"/>
                <w:sz w:val="14"/>
                <w:szCs w:val="14"/>
                <w14:ligatures w14:val="none"/>
              </w:rPr>
              <w:br/>
              <w:t xml:space="preserve">treatment, and those with incomplete preoperative data </w:t>
            </w:r>
          </w:p>
        </w:tc>
        <w:tc>
          <w:tcPr>
            <w:tcW w:w="915" w:type="pct"/>
            <w:noWrap/>
            <w:hideMark/>
          </w:tcPr>
          <w:p w14:paraId="28B3E43C"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Embedded (RF)</w:t>
            </w:r>
          </w:p>
        </w:tc>
        <w:tc>
          <w:tcPr>
            <w:tcW w:w="963" w:type="pct"/>
            <w:noWrap/>
            <w:hideMark/>
          </w:tcPr>
          <w:p w14:paraId="1847A81E"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1. Mean PB</w:t>
            </w:r>
            <w:r w:rsidRPr="003C4496">
              <w:rPr>
                <w:rFonts w:ascii="Calibri" w:eastAsia="Times New Roman" w:hAnsi="Calibri" w:cs="Calibri"/>
                <w:color w:val="000000"/>
                <w:kern w:val="0"/>
                <w:sz w:val="14"/>
                <w:szCs w:val="14"/>
                <w14:ligatures w14:val="none"/>
              </w:rPr>
              <w:br/>
              <w:t>2. Age</w:t>
            </w:r>
            <w:r w:rsidRPr="003C4496">
              <w:rPr>
                <w:rFonts w:ascii="Calibri" w:eastAsia="Times New Roman" w:hAnsi="Calibri" w:cs="Calibri"/>
                <w:color w:val="000000"/>
                <w:kern w:val="0"/>
                <w:sz w:val="14"/>
                <w:szCs w:val="14"/>
                <w14:ligatures w14:val="none"/>
              </w:rPr>
              <w:br/>
              <w:t>3. Body Mass index</w:t>
            </w:r>
          </w:p>
        </w:tc>
        <w:tc>
          <w:tcPr>
            <w:tcW w:w="526" w:type="pct"/>
            <w:noWrap/>
            <w:hideMark/>
          </w:tcPr>
          <w:p w14:paraId="100943F8"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r>
      <w:tr w:rsidR="00611538" w:rsidRPr="003C4496" w14:paraId="66EC60EB" w14:textId="77777777" w:rsidTr="003C4496">
        <w:trPr>
          <w:trHeight w:val="288"/>
        </w:trPr>
        <w:tc>
          <w:tcPr>
            <w:tcW w:w="382" w:type="pct"/>
            <w:noWrap/>
            <w:hideMark/>
          </w:tcPr>
          <w:p w14:paraId="4E013441" w14:textId="2566B63F" w:rsidR="00611538" w:rsidRPr="003C4496" w:rsidRDefault="00611538" w:rsidP="00611538">
            <w:pPr>
              <w:rPr>
                <w:rFonts w:ascii="Calibri" w:eastAsia="Times New Roman" w:hAnsi="Calibri" w:cs="Calibri"/>
                <w:color w:val="000000"/>
                <w:kern w:val="0"/>
                <w:sz w:val="14"/>
                <w:szCs w:val="14"/>
                <w14:ligatures w14:val="none"/>
              </w:rPr>
            </w:pPr>
            <w:r w:rsidRPr="00201465">
              <w:rPr>
                <w:rFonts w:ascii="Calibri" w:eastAsia="Times New Roman" w:hAnsi="Calibri" w:cs="Calibri"/>
                <w:color w:val="000000"/>
                <w:sz w:val="14"/>
                <w:szCs w:val="14"/>
              </w:rPr>
              <w:t xml:space="preserve">Lin, 2011 </w:t>
            </w:r>
            <w:r w:rsidRPr="00201465">
              <w:rPr>
                <w:rFonts w:ascii="Calibri" w:eastAsia="Times New Roman" w:hAnsi="Calibri" w:cs="Calibri"/>
                <w:color w:val="000000"/>
                <w:sz w:val="14"/>
                <w:szCs w:val="14"/>
              </w:rPr>
              <w:fldChar w:fldCharType="begin">
                <w:fldData xml:space="preserve">PEVuZE5vdGU+PENpdGU+PEF1dGhvcj5MaW48L0F1dGhvcj48WWVhcj4yMDExPC9ZZWFyPjxSZWNO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</w:fldData>
              </w:fldChar>
            </w:r>
            <w:r>
              <w:rPr>
                <w:rFonts w:ascii="Calibri" w:eastAsia="Times New Roman" w:hAnsi="Calibri" w:cs="Calibri"/>
                <w:color w:val="000000"/>
                <w:sz w:val="14"/>
                <w:szCs w:val="14"/>
              </w:rPr>
              <w:instrText xml:space="preserve"> ADDIN EN.CITE </w:instrText>
            </w:r>
            <w:r>
              <w:rPr>
                <w:rFonts w:ascii="Calibri" w:eastAsia="Times New Roman" w:hAnsi="Calibri" w:cs="Calibri"/>
                <w:color w:val="000000"/>
                <w:sz w:val="14"/>
                <w:szCs w:val="14"/>
              </w:rPr>
              <w:fldChar w:fldCharType="begin">
                <w:fldData xml:space="preserve">PEVuZE5vdGU+PENpdGU+PEF1dGhvcj5MaW48L0F1dGhvcj48WWVhcj4yMDExPC9ZZWFyPjxSZWNO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</w:fldData>
              </w:fldChar>
            </w:r>
            <w:r>
              <w:rPr>
                <w:rFonts w:ascii="Calibri" w:eastAsia="Times New Roman" w:hAnsi="Calibri" w:cs="Calibri"/>
                <w:color w:val="000000"/>
                <w:sz w:val="14"/>
                <w:szCs w:val="14"/>
              </w:rPr>
              <w:instrText xml:space="preserve"> ADDIN EN.CITE.DATA </w:instrText>
            </w:r>
            <w:r>
              <w:rPr>
                <w:rFonts w:ascii="Calibri" w:eastAsia="Times New Roman" w:hAnsi="Calibri" w:cs="Calibri"/>
                <w:color w:val="000000"/>
                <w:sz w:val="14"/>
                <w:szCs w:val="14"/>
              </w:rPr>
            </w:r>
            <w:r>
              <w:rPr>
                <w:rFonts w:ascii="Calibri" w:eastAsia="Times New Roman" w:hAnsi="Calibri" w:cs="Calibri"/>
                <w:color w:val="000000"/>
                <w:sz w:val="14"/>
                <w:szCs w:val="14"/>
              </w:rPr>
              <w:fldChar w:fldCharType="end"/>
            </w:r>
            <w:r w:rsidRPr="00201465">
              <w:rPr>
                <w:rFonts w:ascii="Calibri" w:eastAsia="Times New Roman" w:hAnsi="Calibri" w:cs="Calibri"/>
                <w:color w:val="000000"/>
                <w:sz w:val="14"/>
                <w:szCs w:val="14"/>
              </w:rPr>
            </w:r>
            <w:r w:rsidRPr="00201465">
              <w:rPr>
                <w:rFonts w:ascii="Calibri" w:eastAsia="Times New Roman" w:hAnsi="Calibri" w:cs="Calibri"/>
                <w:color w:val="000000"/>
                <w:sz w:val="14"/>
                <w:szCs w:val="14"/>
              </w:rPr>
              <w:fldChar w:fldCharType="separate"/>
            </w:r>
            <w:r>
              <w:rPr>
                <w:rFonts w:ascii="Calibri" w:eastAsia="Times New Roman" w:hAnsi="Calibri" w:cs="Calibri"/>
                <w:noProof/>
                <w:color w:val="000000"/>
                <w:sz w:val="14"/>
                <w:szCs w:val="14"/>
              </w:rPr>
              <w:t>(35)</w:t>
            </w:r>
            <w:r w:rsidRPr="00201465">
              <w:rPr>
                <w:rFonts w:ascii="Calibri" w:eastAsia="Times New Roman" w:hAnsi="Calibri" w:cs="Calibri"/>
                <w:color w:val="000000"/>
                <w:sz w:val="14"/>
                <w:szCs w:val="14"/>
              </w:rPr>
              <w:fldChar w:fldCharType="end"/>
            </w:r>
          </w:p>
        </w:tc>
        <w:tc>
          <w:tcPr>
            <w:tcW w:w="1010" w:type="pct"/>
            <w:noWrap/>
            <w:hideMark/>
          </w:tcPr>
          <w:p w14:paraId="1F3E796E"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1203" w:type="pct"/>
            <w:noWrap/>
            <w:hideMark/>
          </w:tcPr>
          <w:p w14:paraId="3AC5464E" w14:textId="184C2266"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 xml:space="preserve">Patients who underwent inhalation </w:t>
            </w:r>
            <w:r w:rsidRPr="003C4496">
              <w:rPr>
                <w:rFonts w:ascii="Calibri" w:eastAsia="Times New Roman" w:hAnsi="Calibri" w:cs="Calibri"/>
                <w:color w:val="000000"/>
                <w:kern w:val="0"/>
                <w:sz w:val="14"/>
                <w:szCs w:val="14"/>
                <w14:ligatures w14:val="none"/>
              </w:rPr>
              <w:br/>
              <w:t>induction of anesthesia, patients who had received more than 1 of the usual drugs to induce anesthesia (i.e., thiopental, propofol, or etomidate), or rarely used regimens (e.g., ketamine)</w:t>
            </w:r>
          </w:p>
        </w:tc>
        <w:tc>
          <w:tcPr>
            <w:tcW w:w="915" w:type="pct"/>
            <w:noWrap/>
            <w:hideMark/>
          </w:tcPr>
          <w:p w14:paraId="3D26F3E8"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Predetermined by authors</w:t>
            </w:r>
          </w:p>
        </w:tc>
        <w:tc>
          <w:tcPr>
            <w:tcW w:w="963" w:type="pct"/>
            <w:noWrap/>
            <w:hideMark/>
          </w:tcPr>
          <w:p w14:paraId="1A67CF65"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1. Age</w:t>
            </w:r>
            <w:r w:rsidRPr="003C4496">
              <w:rPr>
                <w:rFonts w:ascii="Calibri" w:eastAsia="Times New Roman" w:hAnsi="Calibri" w:cs="Calibri"/>
                <w:color w:val="000000"/>
                <w:kern w:val="0"/>
                <w:sz w:val="14"/>
                <w:szCs w:val="14"/>
                <w14:ligatures w14:val="none"/>
              </w:rPr>
              <w:br/>
              <w:t>2. Gender</w:t>
            </w:r>
            <w:r w:rsidRPr="003C4496">
              <w:rPr>
                <w:rFonts w:ascii="Calibri" w:eastAsia="Times New Roman" w:hAnsi="Calibri" w:cs="Calibri"/>
                <w:color w:val="000000"/>
                <w:kern w:val="0"/>
                <w:sz w:val="14"/>
                <w:szCs w:val="14"/>
                <w14:ligatures w14:val="none"/>
              </w:rPr>
              <w:br/>
              <w:t xml:space="preserve">3. Emergency status </w:t>
            </w:r>
          </w:p>
        </w:tc>
        <w:tc>
          <w:tcPr>
            <w:tcW w:w="526" w:type="pct"/>
            <w:noWrap/>
            <w:hideMark/>
          </w:tcPr>
          <w:p w14:paraId="1B8C0D71"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r>
      <w:tr w:rsidR="00611538" w:rsidRPr="003C4496" w14:paraId="3A80BAAF" w14:textId="77777777" w:rsidTr="003C4496">
        <w:trPr>
          <w:trHeight w:val="288"/>
        </w:trPr>
        <w:tc>
          <w:tcPr>
            <w:tcW w:w="382" w:type="pct"/>
            <w:noWrap/>
            <w:hideMark/>
          </w:tcPr>
          <w:p w14:paraId="154F1268" w14:textId="27BFEE67" w:rsidR="00611538" w:rsidRPr="003C4496" w:rsidRDefault="00611538" w:rsidP="00611538">
            <w:pPr>
              <w:rPr>
                <w:rFonts w:ascii="Calibri" w:eastAsia="Times New Roman" w:hAnsi="Calibri" w:cs="Calibri"/>
                <w:color w:val="000000"/>
                <w:kern w:val="0"/>
                <w:sz w:val="14"/>
                <w:szCs w:val="14"/>
                <w14:ligatures w14:val="none"/>
              </w:rPr>
            </w:pPr>
            <w:r w:rsidRPr="00201465">
              <w:rPr>
                <w:rFonts w:ascii="Calibri" w:eastAsia="Times New Roman" w:hAnsi="Calibri" w:cs="Calibri"/>
                <w:color w:val="000000"/>
                <w:sz w:val="14"/>
                <w:szCs w:val="14"/>
              </w:rPr>
              <w:t xml:space="preserve">Lin, 2008 </w:t>
            </w:r>
            <w:r w:rsidRPr="00201465">
              <w:rPr>
                <w:rFonts w:ascii="Calibri" w:eastAsia="Times New Roman" w:hAnsi="Calibri" w:cs="Calibri"/>
                <w:color w:val="000000"/>
                <w:sz w:val="14"/>
                <w:szCs w:val="14"/>
              </w:rPr>
              <w:fldChar w:fldCharType="begin"/>
            </w:r>
            <w:r>
              <w:rPr>
                <w:rFonts w:ascii="Calibri" w:eastAsia="Times New Roman" w:hAnsi="Calibri" w:cs="Calibri"/>
                <w:color w:val="000000"/>
                <w:sz w:val="14"/>
                <w:szCs w:val="14"/>
              </w:rPr>
              <w:instrText xml:space="preserve"> ADDIN EN.CITE &lt;EndNote&gt;&lt;Cite&gt;&lt;Author&gt;Lin&lt;/Author&gt;&lt;Year&gt;2008&lt;/Year&gt;&lt;RecNum&gt;116&lt;/RecNum&gt;&lt;DisplayText&gt;(36)&lt;/DisplayText&gt;&lt;record&gt;&lt;rec-number&gt;116&lt;/rec-number&gt;&lt;foreign-keys&gt;&lt;key app="EN" db-id="sr90dfw07tpx9oe5ae0vd2djts0wzv55r9sr" timestamp="1707925539"&gt;116&lt;/key&gt;&lt;/foreign-keys&gt;&lt;ref-type name="Journal Article"&gt;17&lt;/ref-type&gt;&lt;contributors&gt;&lt;authors&gt;&lt;author&gt;Lin, C. S.&lt;/author&gt;&lt;author&gt;Chiu, J. S.&lt;/author&gt;&lt;author&gt;Hsieh, M. H.&lt;/author&gt;&lt;author&gt;Mok, M. S.&lt;/author&gt;&lt;author&gt;Li, Y. C.&lt;/author&gt;&lt;author&gt;Chiu, H. W.&lt;/author&gt;&lt;/authors&gt;&lt;/contributors&gt;&lt;auth-address&gt;Graduate Institute of Medical Sciences, College of Medicine, Taipei Medical University, Taiwan.&lt;/auth-address&gt;&lt;titles&gt;&lt;title&gt;Predicting hypotensive episodes during spinal anesthesia with the application of artificial neural networks&lt;/title&gt;&lt;secondary-title&gt;Comput Methods Programs Biomed&lt;/secondary-title&gt;&lt;/titles&gt;&lt;periodical&gt;&lt;full-title&gt;Comput Methods Programs Biomed&lt;/full-title&gt;&lt;/periodical&gt;&lt;pages&gt;193-7&lt;/pages&gt;&lt;volume&gt;92&lt;/volume&gt;&lt;number&gt;2&lt;/number&gt;&lt;edition&gt;2008/09/02&lt;/edition&gt;&lt;keywords&gt;&lt;keyword&gt;Anesthesia, Spinal/*adverse effects&lt;/keyword&gt;&lt;keyword&gt;Female&lt;/keyword&gt;&lt;keyword&gt;Humans&lt;/keyword&gt;&lt;keyword&gt;Hypotension/*chemically induced&lt;/keyword&gt;&lt;keyword&gt;Logistic Models&lt;/keyword&gt;&lt;keyword&gt;Male&lt;/keyword&gt;&lt;keyword&gt;Models, Statistical&lt;/keyword&gt;&lt;keyword&gt;*Neural Networks, Computer&lt;/keyword&gt;&lt;keyword&gt;ROC Curve&lt;/keyword&gt;&lt;keyword&gt;Retrospective Studies&lt;/keyword&gt;&lt;keyword&gt;Risk Assessment&lt;/keyword&gt;&lt;keyword&gt;Sensitivity and Specificity&lt;/keyword&gt;&lt;keyword&gt;Statistics as Topic&lt;/keyword&gt;&lt;/keywords&gt;&lt;dates&gt;&lt;year&gt;2008&lt;/year&gt;&lt;pub-dates&gt;&lt;date&gt;Nov&lt;/date&gt;&lt;/pub-dates&gt;&lt;/dates&gt;&lt;isbn&gt;0169-2607 (Print)&amp;#xD;0169-2607 (Linking)&lt;/isbn&gt;&lt;accession-num&gt;18760495&lt;/accession-num&gt;&lt;work-type&gt;Article&lt;/work-type&gt;&lt;urls&gt;&lt;related-urls&gt;&lt;url&gt;https://www.ncbi.nlm.nih.gov/pubmed/18760495&lt;/url&gt;&lt;/related-urls&gt;&lt;/urls&gt;&lt;electronic-resource-num&gt;10.1016/j.cmpb.2008.06.013&lt;/electronic-resource-num&gt;&lt;remote-database-name&gt;Scopus&lt;/remote-database-name&gt;&lt;/record&gt;&lt;/Cite&gt;&lt;/EndNote&gt;</w:instrText>
            </w:r>
            <w:r w:rsidRPr="00201465">
              <w:rPr>
                <w:rFonts w:ascii="Calibri" w:eastAsia="Times New Roman" w:hAnsi="Calibri" w:cs="Calibri"/>
                <w:color w:val="000000"/>
                <w:sz w:val="14"/>
                <w:szCs w:val="14"/>
              </w:rPr>
              <w:fldChar w:fldCharType="separate"/>
            </w:r>
            <w:r>
              <w:rPr>
                <w:rFonts w:ascii="Calibri" w:eastAsia="Times New Roman" w:hAnsi="Calibri" w:cs="Calibri"/>
                <w:noProof/>
                <w:color w:val="000000"/>
                <w:sz w:val="14"/>
                <w:szCs w:val="14"/>
              </w:rPr>
              <w:t>(36)</w:t>
            </w:r>
            <w:r w:rsidRPr="00201465">
              <w:rPr>
                <w:rFonts w:ascii="Calibri" w:eastAsia="Times New Roman" w:hAnsi="Calibri" w:cs="Calibri"/>
                <w:color w:val="000000"/>
                <w:sz w:val="14"/>
                <w:szCs w:val="14"/>
              </w:rPr>
              <w:fldChar w:fldCharType="end"/>
            </w:r>
          </w:p>
        </w:tc>
        <w:tc>
          <w:tcPr>
            <w:tcW w:w="1010" w:type="pct"/>
            <w:noWrap/>
            <w:hideMark/>
          </w:tcPr>
          <w:p w14:paraId="1581DD00"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1203" w:type="pct"/>
            <w:noWrap/>
            <w:hideMark/>
          </w:tcPr>
          <w:p w14:paraId="32080BD6"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patients with missing data</w:t>
            </w:r>
          </w:p>
        </w:tc>
        <w:tc>
          <w:tcPr>
            <w:tcW w:w="915" w:type="pct"/>
            <w:noWrap/>
            <w:hideMark/>
          </w:tcPr>
          <w:p w14:paraId="79BAEB7A" w14:textId="3ED66376"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Mann–Whitney U-test, chi-square or Fisher's exact test</w:t>
            </w:r>
            <w:r w:rsidRPr="003C4496">
              <w:rPr>
                <w:rFonts w:ascii="Calibri" w:eastAsia="Times New Roman" w:hAnsi="Calibri" w:cs="Calibri"/>
                <w:color w:val="000000"/>
                <w:kern w:val="0"/>
                <w:sz w:val="14"/>
                <w:szCs w:val="14"/>
                <w14:ligatures w14:val="none"/>
              </w:rPr>
              <w:br/>
              <w:t>+</w:t>
            </w:r>
            <w:r w:rsidRPr="003C4496">
              <w:rPr>
                <w:rFonts w:ascii="Calibri" w:eastAsia="Times New Roman" w:hAnsi="Calibri" w:cs="Calibri"/>
                <w:color w:val="000000"/>
                <w:kern w:val="0"/>
                <w:sz w:val="14"/>
                <w:szCs w:val="14"/>
                <w14:ligatures w14:val="none"/>
              </w:rPr>
              <w:br/>
              <w:t>LR</w:t>
            </w:r>
          </w:p>
        </w:tc>
        <w:tc>
          <w:tcPr>
            <w:tcW w:w="963" w:type="pct"/>
            <w:noWrap/>
            <w:hideMark/>
          </w:tcPr>
          <w:p w14:paraId="12E8A640"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526" w:type="pct"/>
            <w:noWrap/>
            <w:hideMark/>
          </w:tcPr>
          <w:p w14:paraId="023EB3B4"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r>
      <w:tr w:rsidR="00611538" w:rsidRPr="003C4496" w14:paraId="62D60AA6" w14:textId="77777777" w:rsidTr="003C4496">
        <w:trPr>
          <w:trHeight w:val="288"/>
        </w:trPr>
        <w:tc>
          <w:tcPr>
            <w:tcW w:w="382" w:type="pct"/>
            <w:noWrap/>
            <w:hideMark/>
          </w:tcPr>
          <w:p w14:paraId="7786B18D" w14:textId="36E680F8" w:rsidR="00611538" w:rsidRPr="003C4496" w:rsidRDefault="00611538" w:rsidP="00611538">
            <w:pPr>
              <w:rPr>
                <w:rFonts w:ascii="Calibri" w:eastAsia="Times New Roman" w:hAnsi="Calibri" w:cs="Calibri"/>
                <w:color w:val="000000"/>
                <w:kern w:val="0"/>
                <w:sz w:val="14"/>
                <w:szCs w:val="14"/>
                <w14:ligatures w14:val="none"/>
              </w:rPr>
            </w:pPr>
            <w:r w:rsidRPr="00201465">
              <w:rPr>
                <w:rFonts w:ascii="Calibri" w:eastAsia="Times New Roman" w:hAnsi="Calibri" w:cs="Calibri"/>
                <w:color w:val="000000"/>
                <w:sz w:val="14"/>
                <w:szCs w:val="14"/>
              </w:rPr>
              <w:t xml:space="preserve">Lu, 2023 </w:t>
            </w:r>
            <w:r w:rsidRPr="00201465">
              <w:rPr>
                <w:rFonts w:ascii="Calibri" w:eastAsia="Times New Roman" w:hAnsi="Calibri" w:cs="Calibri"/>
                <w:color w:val="000000"/>
                <w:sz w:val="14"/>
                <w:szCs w:val="14"/>
              </w:rPr>
              <w:fldChar w:fldCharType="begin"/>
            </w:r>
            <w:r>
              <w:rPr>
                <w:rFonts w:ascii="Calibri" w:eastAsia="Times New Roman" w:hAnsi="Calibri" w:cs="Calibri"/>
                <w:color w:val="000000"/>
                <w:sz w:val="14"/>
                <w:szCs w:val="14"/>
              </w:rPr>
              <w:instrText xml:space="preserve"> ADDIN EN.CITE &lt;EndNote&gt;&lt;Cite&gt;&lt;Author&gt;Lu&lt;/Author&gt;&lt;Year&gt;2023&lt;/Year&gt;&lt;RecNum&gt;121&lt;/RecNum&gt;&lt;DisplayText&gt;(37)&lt;/DisplayText&gt;&lt;record&gt;&lt;rec-number&gt;121&lt;/rec-number&gt;&lt;foreign-keys&gt;&lt;key app="EN" db-id="sr90dfw07tpx9oe5ae0vd2djts0wzv55r9sr" timestamp="1707925539"&gt;121&lt;/key&gt;&lt;/foreign-keys&gt;&lt;ref-type name="Conference Proceedings"&gt;10&lt;/ref-type&gt;&lt;contributors&gt;&lt;authors&gt;&lt;author&gt;Lu, F.&lt;/author&gt;&lt;author&gt;Li, W.&lt;/author&gt;&lt;author&gt;Zhou, Z.&lt;/author&gt;&lt;author&gt;Song, C.&lt;/author&gt;&lt;author&gt;Sun, Y.&lt;/author&gt;&lt;author&gt;Zhang, Y.&lt;/author&gt;&lt;author&gt;Ren, Y.&lt;/author&gt;&lt;author&gt;Liao, X.&lt;/author&gt;&lt;author&gt;Jin, H.&lt;/author&gt;&lt;author&gt;Luo, A.&lt;/author&gt;&lt;author&gt;Zomaya, A. Y.&lt;/author&gt;&lt;/authors&gt;&lt;/contributors&gt;&lt;titles&gt;&lt;title&gt;A Composite Multi-Attention Framework for Intraoperative Hypotension Early Warning&lt;/title&gt;&lt;secondary-title&gt;Proceedings of the 37th AAAI Conference on Artificial Intelligence, AAAI 2023&lt;/secondary-title&gt;&lt;/titles&gt;&lt;pages&gt;14374-14381&lt;/pages&gt;&lt;volume&gt;37&lt;/volume&gt;&lt;keywords&gt;&lt;keyword&gt;Artificial intelligence&lt;/keyword&gt;&lt;keyword&gt;Large dataset&lt;/keyword&gt;&lt;keyword&gt;Population statistics&lt;/keyword&gt;&lt;keyword&gt;Signal sampling&lt;/keyword&gt;&lt;keyword&gt;Clinical use&lt;/keyword&gt;&lt;keyword&gt;Demographic characteristics&lt;/keyword&gt;&lt;keyword&gt;Early warning&lt;/keyword&gt;&lt;keyword&gt;Intra-operative&lt;/keyword&gt;&lt;keyword&gt;Medical Devices&lt;/keyword&gt;&lt;keyword&gt;Multi-modal fusion&lt;/keyword&gt;&lt;keyword&gt;Postoperative complications&lt;/keyword&gt;&lt;keyword&gt;Sampling rates&lt;/keyword&gt;&lt;keyword&gt;Short term prediction&lt;/keyword&gt;&lt;keyword&gt;Vital signals&lt;/keyword&gt;&lt;keyword&gt;Blood pressure&lt;/keyword&gt;&lt;/keywords&gt;&lt;dates&gt;&lt;year&gt;2023&lt;/year&gt;&lt;/dates&gt;&lt;work-type&gt;Conference paper&lt;/work-type&gt;&lt;urls&gt;&lt;related-urls&gt;&lt;url&gt;https://www.scopus.com/inward/record.uri?eid=2-s2.0-85168011048&amp;amp;partnerID=40&amp;amp;md5=5c25a4bf484400051cd11c48faafea75&lt;/url&gt;&lt;/related-urls&gt;&lt;/urls&gt;&lt;remote-database-name&gt;Scopus&lt;/remote-database-name&gt;&lt;/record&gt;&lt;/Cite&gt;&lt;/EndNote&gt;</w:instrText>
            </w:r>
            <w:r w:rsidRPr="00201465">
              <w:rPr>
                <w:rFonts w:ascii="Calibri" w:eastAsia="Times New Roman" w:hAnsi="Calibri" w:cs="Calibri"/>
                <w:color w:val="000000"/>
                <w:sz w:val="14"/>
                <w:szCs w:val="14"/>
              </w:rPr>
              <w:fldChar w:fldCharType="separate"/>
            </w:r>
            <w:r>
              <w:rPr>
                <w:rFonts w:ascii="Calibri" w:eastAsia="Times New Roman" w:hAnsi="Calibri" w:cs="Calibri"/>
                <w:noProof/>
                <w:color w:val="000000"/>
                <w:sz w:val="14"/>
                <w:szCs w:val="14"/>
              </w:rPr>
              <w:t>(37)</w:t>
            </w:r>
            <w:r w:rsidRPr="00201465">
              <w:rPr>
                <w:rFonts w:ascii="Calibri" w:eastAsia="Times New Roman" w:hAnsi="Calibri" w:cs="Calibri"/>
                <w:color w:val="000000"/>
                <w:sz w:val="14"/>
                <w:szCs w:val="14"/>
              </w:rPr>
              <w:fldChar w:fldCharType="end"/>
            </w:r>
          </w:p>
        </w:tc>
        <w:tc>
          <w:tcPr>
            <w:tcW w:w="1010" w:type="pct"/>
            <w:noWrap/>
            <w:hideMark/>
          </w:tcPr>
          <w:p w14:paraId="0556673C"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1203" w:type="pct"/>
            <w:noWrap/>
            <w:hideMark/>
          </w:tcPr>
          <w:p w14:paraId="5EC329C2"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915" w:type="pct"/>
            <w:noWrap/>
            <w:hideMark/>
          </w:tcPr>
          <w:p w14:paraId="0025E3D4"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multi-attention mechanism</w:t>
            </w:r>
          </w:p>
        </w:tc>
        <w:tc>
          <w:tcPr>
            <w:tcW w:w="963" w:type="pct"/>
            <w:noWrap/>
            <w:hideMark/>
          </w:tcPr>
          <w:p w14:paraId="48A1E227"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526" w:type="pct"/>
            <w:noWrap/>
            <w:hideMark/>
          </w:tcPr>
          <w:p w14:paraId="056DDD78"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 xml:space="preserve">records with a missing  rate </w:t>
            </w:r>
            <w:r w:rsidRPr="003C4496">
              <w:rPr>
                <w:rFonts w:ascii="Calibri" w:eastAsia="Times New Roman" w:hAnsi="Calibri" w:cs="Calibri"/>
                <w:color w:val="000000"/>
                <w:kern w:val="0"/>
                <w:sz w:val="14"/>
                <w:szCs w:val="14"/>
                <w14:ligatures w14:val="none"/>
              </w:rPr>
              <w:br/>
              <w:t>above 20% are remove from dataset</w:t>
            </w:r>
          </w:p>
        </w:tc>
      </w:tr>
      <w:tr w:rsidR="00611538" w:rsidRPr="003C4496" w14:paraId="0D8103B5" w14:textId="77777777" w:rsidTr="003C4496">
        <w:trPr>
          <w:trHeight w:val="288"/>
        </w:trPr>
        <w:tc>
          <w:tcPr>
            <w:tcW w:w="382" w:type="pct"/>
            <w:noWrap/>
            <w:hideMark/>
          </w:tcPr>
          <w:p w14:paraId="48637C23" w14:textId="43762901" w:rsidR="00611538" w:rsidRPr="003C4496" w:rsidRDefault="00611538" w:rsidP="00611538">
            <w:pPr>
              <w:rPr>
                <w:rFonts w:ascii="Calibri" w:eastAsia="Times New Roman" w:hAnsi="Calibri" w:cs="Calibri"/>
                <w:color w:val="000000"/>
                <w:kern w:val="0"/>
                <w:sz w:val="14"/>
                <w:szCs w:val="14"/>
                <w14:ligatures w14:val="none"/>
              </w:rPr>
            </w:pPr>
            <w:r w:rsidRPr="00201465">
              <w:rPr>
                <w:rFonts w:ascii="Calibri" w:eastAsia="Times New Roman" w:hAnsi="Calibri" w:cs="Calibri"/>
                <w:color w:val="000000"/>
                <w:sz w:val="14"/>
                <w:szCs w:val="14"/>
              </w:rPr>
              <w:t xml:space="preserve">Lee, 2019 </w:t>
            </w:r>
            <w:r w:rsidRPr="00201465">
              <w:rPr>
                <w:rFonts w:ascii="Calibri" w:eastAsia="Times New Roman" w:hAnsi="Calibri" w:cs="Calibri"/>
                <w:color w:val="000000"/>
                <w:sz w:val="14"/>
                <w:szCs w:val="14"/>
              </w:rPr>
              <w:fldChar w:fldCharType="begin"/>
            </w:r>
            <w:r>
              <w:rPr>
                <w:rFonts w:ascii="Calibri" w:eastAsia="Times New Roman" w:hAnsi="Calibri" w:cs="Calibri"/>
                <w:color w:val="000000"/>
                <w:sz w:val="14"/>
                <w:szCs w:val="14"/>
              </w:rPr>
              <w:instrText xml:space="preserve"> ADDIN EN.CITE &lt;EndNote&gt;&lt;Cite&gt;&lt;Author&gt;Lee&lt;/Author&gt;&lt;Year&gt;2019&lt;/Year&gt;&lt;RecNum&gt;117&lt;/RecNum&gt;&lt;DisplayText&gt;(38)&lt;/DisplayText&gt;&lt;record&gt;&lt;rec-number&gt;117&lt;/rec-number&gt;&lt;foreign-keys&gt;&lt;key app="EN" db-id="sr90dfw07tpx9oe5ae0vd2djts0wzv55r9sr" timestamp="1707925539"&gt;117&lt;/key&gt;&lt;/foreign-keys&gt;&lt;ref-type name="Journal Article"&gt;17&lt;/ref-type&gt;&lt;contributors&gt;&lt;authors&gt;&lt;author&gt;Lee, C.&lt;/author&gt;&lt;author&gt;Cannesson, M.&lt;/author&gt;&lt;author&gt;Baldi, P.&lt;/author&gt;&lt;/authors&gt;&lt;/contributors&gt;&lt;titles&gt;&lt;title&gt;Prediction of Postinduction Hypotension with Deep Learning&lt;/title&gt;&lt;secondary-title&gt;Anesth Analg&lt;/secondary-title&gt;&lt;/titles&gt;&lt;periodical&gt;&lt;full-title&gt;Anesth Analg&lt;/full-title&gt;&lt;/periodical&gt;&lt;volume&gt;128&lt;/volume&gt;&lt;dates&gt;&lt;year&gt;2019&lt;/year&gt;&lt;pub-dates&gt;&lt;date&gt;Apr&lt;/date&gt;&lt;/pub-dates&gt;&lt;/dates&gt;&lt;isbn&gt;0003-2999&lt;/isbn&gt;&lt;accession-num&gt;WOS:000474806600035&lt;/accession-num&gt;&lt;urls&gt;&lt;related-urls&gt;&lt;url&gt;&lt;style face="underline" font="default" size="100%"&gt;&amp;lt;Go to ISI&amp;gt;://WOS:000474806600035&lt;/style&gt;&lt;/url&gt;&lt;/related-urls&gt;&lt;/urls&gt;&lt;/record&gt;&lt;/Cite&gt;&lt;/EndNote&gt;</w:instrText>
            </w:r>
            <w:r w:rsidRPr="00201465">
              <w:rPr>
                <w:rFonts w:ascii="Calibri" w:eastAsia="Times New Roman" w:hAnsi="Calibri" w:cs="Calibri"/>
                <w:color w:val="000000"/>
                <w:sz w:val="14"/>
                <w:szCs w:val="14"/>
              </w:rPr>
              <w:fldChar w:fldCharType="separate"/>
            </w:r>
            <w:r>
              <w:rPr>
                <w:rFonts w:ascii="Calibri" w:eastAsia="Times New Roman" w:hAnsi="Calibri" w:cs="Calibri"/>
                <w:noProof/>
                <w:color w:val="000000"/>
                <w:sz w:val="14"/>
                <w:szCs w:val="14"/>
              </w:rPr>
              <w:t>(38)</w:t>
            </w:r>
            <w:r w:rsidRPr="00201465">
              <w:rPr>
                <w:rFonts w:ascii="Calibri" w:eastAsia="Times New Roman" w:hAnsi="Calibri" w:cs="Calibri"/>
                <w:color w:val="000000"/>
                <w:sz w:val="14"/>
                <w:szCs w:val="14"/>
              </w:rPr>
              <w:fldChar w:fldCharType="end"/>
            </w:r>
          </w:p>
        </w:tc>
        <w:tc>
          <w:tcPr>
            <w:tcW w:w="1010" w:type="pct"/>
            <w:noWrap/>
            <w:hideMark/>
          </w:tcPr>
          <w:p w14:paraId="2B9E31E5"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1203" w:type="pct"/>
            <w:noWrap/>
            <w:hideMark/>
          </w:tcPr>
          <w:p w14:paraId="6EECD63C"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 xml:space="preserve">Patients </w:t>
            </w:r>
            <w:r w:rsidRPr="003C4496">
              <w:rPr>
                <w:rFonts w:ascii="Calibri" w:eastAsia="Times New Roman" w:hAnsi="Calibri" w:cs="Calibri"/>
                <w:color w:val="000000"/>
                <w:kern w:val="0"/>
                <w:sz w:val="14"/>
                <w:szCs w:val="14"/>
                <w14:ligatures w14:val="none"/>
              </w:rPr>
              <w:br/>
              <w:t xml:space="preserve">with no induction time, no MAP 10 minutes after induction, negative time difference between surgical </w:t>
            </w:r>
            <w:r w:rsidRPr="003C4496">
              <w:rPr>
                <w:rFonts w:ascii="Calibri" w:eastAsia="Times New Roman" w:hAnsi="Calibri" w:cs="Calibri"/>
                <w:color w:val="000000"/>
                <w:kern w:val="0"/>
                <w:sz w:val="14"/>
                <w:szCs w:val="14"/>
                <w14:ligatures w14:val="none"/>
              </w:rPr>
              <w:br/>
              <w:t xml:space="preserve">start and induction, &lt; 18 years of age, or no ABP waveform prior to induction </w:t>
            </w:r>
          </w:p>
        </w:tc>
        <w:tc>
          <w:tcPr>
            <w:tcW w:w="915" w:type="pct"/>
            <w:noWrap/>
            <w:hideMark/>
          </w:tcPr>
          <w:p w14:paraId="0EE3B6E8"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Predetermined by authors</w:t>
            </w:r>
          </w:p>
        </w:tc>
        <w:tc>
          <w:tcPr>
            <w:tcW w:w="963" w:type="pct"/>
            <w:noWrap/>
            <w:hideMark/>
          </w:tcPr>
          <w:p w14:paraId="50ECA68A"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526" w:type="pct"/>
            <w:noWrap/>
            <w:hideMark/>
          </w:tcPr>
          <w:p w14:paraId="21BDE82E"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r>
      <w:tr w:rsidR="00611538" w:rsidRPr="003C4496" w14:paraId="72969930" w14:textId="77777777" w:rsidTr="003C4496">
        <w:trPr>
          <w:trHeight w:val="288"/>
        </w:trPr>
        <w:tc>
          <w:tcPr>
            <w:tcW w:w="382" w:type="pct"/>
            <w:noWrap/>
            <w:hideMark/>
          </w:tcPr>
          <w:p w14:paraId="2977E5D0" w14:textId="67CE6DDB" w:rsidR="00611538" w:rsidRPr="003C4496" w:rsidRDefault="00611538" w:rsidP="00611538">
            <w:pPr>
              <w:rPr>
                <w:rFonts w:ascii="Calibri" w:eastAsia="Times New Roman" w:hAnsi="Calibri" w:cs="Calibri"/>
                <w:color w:val="000000"/>
                <w:kern w:val="0"/>
                <w:sz w:val="14"/>
                <w:szCs w:val="14"/>
                <w14:ligatures w14:val="none"/>
              </w:rPr>
            </w:pPr>
            <w:r w:rsidRPr="00201465">
              <w:rPr>
                <w:rFonts w:ascii="Calibri" w:eastAsia="Times New Roman" w:hAnsi="Calibri" w:cs="Calibri"/>
                <w:color w:val="000000"/>
                <w:sz w:val="14"/>
                <w:szCs w:val="14"/>
              </w:rPr>
              <w:t xml:space="preserve">Shi, 2023 </w:t>
            </w:r>
            <w:r w:rsidRPr="00201465">
              <w:rPr>
                <w:rFonts w:ascii="Calibri" w:eastAsia="Times New Roman" w:hAnsi="Calibri" w:cs="Calibri"/>
                <w:color w:val="000000"/>
                <w:sz w:val="14"/>
                <w:szCs w:val="14"/>
              </w:rPr>
              <w:fldChar w:fldCharType="begin"/>
            </w:r>
            <w:r>
              <w:rPr>
                <w:rFonts w:ascii="Calibri" w:eastAsia="Times New Roman" w:hAnsi="Calibri" w:cs="Calibri"/>
                <w:color w:val="000000"/>
                <w:sz w:val="14"/>
                <w:szCs w:val="14"/>
              </w:rPr>
              <w:instrText xml:space="preserve"> ADDIN EN.CITE &lt;EndNote&gt;&lt;Cite&gt;&lt;Author&gt;Shi&lt;/Author&gt;&lt;Year&gt;2023&lt;/Year&gt;&lt;RecNum&gt;123&lt;/RecNum&gt;&lt;DisplayText&gt;(39)&lt;/DisplayText&gt;&lt;record&gt;&lt;rec-number&gt;123&lt;/rec-number&gt;&lt;foreign-keys&gt;&lt;key app="EN" db-id="sr90dfw07tpx9oe5ae0vd2djts0wzv55r9sr" timestamp="1707925539"&gt;123&lt;/key&gt;&lt;/foreign-keys&gt;&lt;ref-type name="Journal Article"&gt;17&lt;/ref-type&gt;&lt;contributors&gt;&lt;authors&gt;&lt;author&gt;Shi, M.&lt;/author&gt;&lt;author&gt;Zheng, Y.&lt;/author&gt;&lt;author&gt;Wu, Y.&lt;/author&gt;&lt;author&gt;Ren, Q.&lt;/author&gt;&lt;/authors&gt;&lt;/contributors&gt;&lt;titles&gt;&lt;title&gt;Multitask Attention-Based Neural Network for Intraoperative Hypotension Prediction&lt;/title&gt;&lt;secondary-title&gt;Bioengineering&lt;/secondary-title&gt;&lt;/titles&gt;&lt;periodical&gt;&lt;full-title&gt;Bioengineering&lt;/full-title&gt;&lt;/periodical&gt;&lt;volume&gt;10&lt;/volume&gt;&lt;number&gt;9&lt;/number&gt;&lt;keywords&gt;&lt;keyword&gt;bio-signal prediction&lt;/keyword&gt;&lt;keyword&gt;deep learning&lt;/keyword&gt;&lt;keyword&gt;intraoperative hypotension&lt;/keyword&gt;&lt;keyword&gt;multitask training&lt;/keyword&gt;&lt;/keywords&gt;&lt;dates&gt;&lt;year&gt;2023&lt;/year&gt;&lt;/dates&gt;&lt;work-type&gt;Article&lt;/work-type&gt;&lt;urls&gt;&lt;related-urls&gt;&lt;url&gt;https://www.scopus.com/inward/record.uri?eid=2-s2.0-85172295419&amp;amp;doi=10.3390%2fbioengineering10091026&amp;amp;partnerID=40&amp;amp;md5=41b12a2169af6982283957f0a9d5f8d2&lt;/url&gt;&lt;/related-urls&gt;&lt;/urls&gt;&lt;custom7&gt;1026&lt;/custom7&gt;&lt;electronic-resource-num&gt;10.3390/bioengineering10091026&lt;/electronic-resource-num&gt;&lt;remote-database-name&gt;Scopus&lt;/remote-database-name&gt;&lt;/record&gt;&lt;/Cite&gt;&lt;/EndNote&gt;</w:instrText>
            </w:r>
            <w:r w:rsidRPr="00201465">
              <w:rPr>
                <w:rFonts w:ascii="Calibri" w:eastAsia="Times New Roman" w:hAnsi="Calibri" w:cs="Calibri"/>
                <w:color w:val="000000"/>
                <w:sz w:val="14"/>
                <w:szCs w:val="14"/>
              </w:rPr>
              <w:fldChar w:fldCharType="separate"/>
            </w:r>
            <w:r>
              <w:rPr>
                <w:rFonts w:ascii="Calibri" w:eastAsia="Times New Roman" w:hAnsi="Calibri" w:cs="Calibri"/>
                <w:noProof/>
                <w:color w:val="000000"/>
                <w:sz w:val="14"/>
                <w:szCs w:val="14"/>
              </w:rPr>
              <w:t>(39)</w:t>
            </w:r>
            <w:r w:rsidRPr="00201465">
              <w:rPr>
                <w:rFonts w:ascii="Calibri" w:eastAsia="Times New Roman" w:hAnsi="Calibri" w:cs="Calibri"/>
                <w:color w:val="000000"/>
                <w:sz w:val="14"/>
                <w:szCs w:val="14"/>
              </w:rPr>
              <w:fldChar w:fldCharType="end"/>
            </w:r>
          </w:p>
        </w:tc>
        <w:tc>
          <w:tcPr>
            <w:tcW w:w="1010" w:type="pct"/>
            <w:noWrap/>
            <w:hideMark/>
          </w:tcPr>
          <w:p w14:paraId="77B812BC"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1203" w:type="pct"/>
            <w:noWrap/>
            <w:hideMark/>
          </w:tcPr>
          <w:p w14:paraId="6BB39CA6"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915" w:type="pct"/>
            <w:noWrap/>
            <w:hideMark/>
          </w:tcPr>
          <w:p w14:paraId="648D6AF0" w14:textId="77777777" w:rsidR="00611538" w:rsidRPr="003C4496" w:rsidRDefault="00611538" w:rsidP="00611538">
            <w:pPr>
              <w:rPr>
                <w:rFonts w:ascii="Calibri" w:eastAsia="Times New Roman" w:hAnsi="Calibri" w:cs="Calibri"/>
                <w:color w:val="000000"/>
                <w:kern w:val="0"/>
                <w:sz w:val="14"/>
                <w:szCs w:val="14"/>
                <w14:ligatures w14:val="none"/>
              </w:rPr>
            </w:pPr>
            <w:proofErr w:type="spellStart"/>
            <w:r w:rsidRPr="003C4496">
              <w:rPr>
                <w:rFonts w:ascii="Calibri" w:eastAsia="Times New Roman" w:hAnsi="Calibri" w:cs="Calibri"/>
                <w:color w:val="000000"/>
                <w:kern w:val="0"/>
                <w:sz w:val="14"/>
                <w:szCs w:val="14"/>
                <w14:ligatures w14:val="none"/>
              </w:rPr>
              <w:t>ResNet</w:t>
            </w:r>
            <w:proofErr w:type="spellEnd"/>
          </w:p>
        </w:tc>
        <w:tc>
          <w:tcPr>
            <w:tcW w:w="963" w:type="pct"/>
            <w:noWrap/>
            <w:hideMark/>
          </w:tcPr>
          <w:p w14:paraId="204C62EA"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526" w:type="pct"/>
            <w:noWrap/>
            <w:hideMark/>
          </w:tcPr>
          <w:p w14:paraId="2D7B69CD"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NA</w:t>
            </w:r>
          </w:p>
        </w:tc>
      </w:tr>
      <w:tr w:rsidR="00611538" w:rsidRPr="003C4496" w14:paraId="4A8AA5A4" w14:textId="77777777" w:rsidTr="003C4496">
        <w:trPr>
          <w:trHeight w:val="288"/>
        </w:trPr>
        <w:tc>
          <w:tcPr>
            <w:tcW w:w="382" w:type="pct"/>
            <w:noWrap/>
            <w:hideMark/>
          </w:tcPr>
          <w:p w14:paraId="167FBDBA" w14:textId="47300D51" w:rsidR="00611538" w:rsidRPr="003C4496" w:rsidRDefault="00611538" w:rsidP="00611538">
            <w:pPr>
              <w:rPr>
                <w:rFonts w:ascii="Calibri" w:eastAsia="Times New Roman" w:hAnsi="Calibri" w:cs="Calibri"/>
                <w:color w:val="000000"/>
                <w:kern w:val="0"/>
                <w:sz w:val="14"/>
                <w:szCs w:val="14"/>
                <w14:ligatures w14:val="none"/>
              </w:rPr>
            </w:pPr>
            <w:r w:rsidRPr="00201465">
              <w:rPr>
                <w:rFonts w:ascii="Calibri" w:eastAsia="Times New Roman" w:hAnsi="Calibri" w:cs="Calibri"/>
                <w:color w:val="000000"/>
                <w:sz w:val="14"/>
                <w:szCs w:val="14"/>
              </w:rPr>
              <w:t xml:space="preserve">Yoshimura, 2022 </w:t>
            </w:r>
            <w:r w:rsidRPr="00201465">
              <w:rPr>
                <w:rFonts w:ascii="Calibri" w:eastAsia="Times New Roman" w:hAnsi="Calibri" w:cs="Calibri"/>
                <w:color w:val="000000"/>
                <w:sz w:val="14"/>
                <w:szCs w:val="14"/>
              </w:rPr>
              <w:fldChar w:fldCharType="begin">
                <w:fldData xml:space="preserve">PEVuZE5vdGU+PENpdGU+PEF1dGhvcj5Zb3NoaW11cmE8L0F1dGhvcj48WWVhcj4yMDIyPC9ZZWFy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=
</w:fldData>
              </w:fldChar>
            </w:r>
            <w:r>
              <w:rPr>
                <w:rFonts w:ascii="Calibri" w:eastAsia="Times New Roman" w:hAnsi="Calibri" w:cs="Calibri"/>
                <w:color w:val="000000"/>
                <w:sz w:val="14"/>
                <w:szCs w:val="14"/>
              </w:rPr>
              <w:instrText xml:space="preserve"> ADDIN EN.CITE </w:instrText>
            </w:r>
            <w:r>
              <w:rPr>
                <w:rFonts w:ascii="Calibri" w:eastAsia="Times New Roman" w:hAnsi="Calibri" w:cs="Calibri"/>
                <w:color w:val="000000"/>
                <w:sz w:val="14"/>
                <w:szCs w:val="14"/>
              </w:rPr>
              <w:fldChar w:fldCharType="begin">
                <w:fldData xml:space="preserve">PEVuZE5vdGU+PENpdGU+PEF1dGhvcj5Zb3NoaW11cmE8L0F1dGhvcj48WWVhcj4yMDIyPC9ZZWFy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=
</w:fldData>
              </w:fldChar>
            </w:r>
            <w:r>
              <w:rPr>
                <w:rFonts w:ascii="Calibri" w:eastAsia="Times New Roman" w:hAnsi="Calibri" w:cs="Calibri"/>
                <w:color w:val="000000"/>
                <w:sz w:val="14"/>
                <w:szCs w:val="14"/>
              </w:rPr>
              <w:instrText xml:space="preserve"> ADDIN EN.CITE.DATA </w:instrText>
            </w:r>
            <w:r>
              <w:rPr>
                <w:rFonts w:ascii="Calibri" w:eastAsia="Times New Roman" w:hAnsi="Calibri" w:cs="Calibri"/>
                <w:color w:val="000000"/>
                <w:sz w:val="14"/>
                <w:szCs w:val="14"/>
              </w:rPr>
            </w:r>
            <w:r>
              <w:rPr>
                <w:rFonts w:ascii="Calibri" w:eastAsia="Times New Roman" w:hAnsi="Calibri" w:cs="Calibri"/>
                <w:color w:val="000000"/>
                <w:sz w:val="14"/>
                <w:szCs w:val="14"/>
              </w:rPr>
              <w:fldChar w:fldCharType="end"/>
            </w:r>
            <w:r w:rsidRPr="00201465">
              <w:rPr>
                <w:rFonts w:ascii="Calibri" w:eastAsia="Times New Roman" w:hAnsi="Calibri" w:cs="Calibri"/>
                <w:color w:val="000000"/>
                <w:sz w:val="14"/>
                <w:szCs w:val="14"/>
              </w:rPr>
            </w:r>
            <w:r w:rsidRPr="00201465">
              <w:rPr>
                <w:rFonts w:ascii="Calibri" w:eastAsia="Times New Roman" w:hAnsi="Calibri" w:cs="Calibri"/>
                <w:color w:val="000000"/>
                <w:sz w:val="14"/>
                <w:szCs w:val="14"/>
              </w:rPr>
              <w:fldChar w:fldCharType="separate"/>
            </w:r>
            <w:r>
              <w:rPr>
                <w:rFonts w:ascii="Calibri" w:eastAsia="Times New Roman" w:hAnsi="Calibri" w:cs="Calibri"/>
                <w:noProof/>
                <w:color w:val="000000"/>
                <w:sz w:val="14"/>
                <w:szCs w:val="14"/>
              </w:rPr>
              <w:t>(40)</w:t>
            </w:r>
            <w:r w:rsidRPr="00201465">
              <w:rPr>
                <w:rFonts w:ascii="Calibri" w:eastAsia="Times New Roman" w:hAnsi="Calibri" w:cs="Calibri"/>
                <w:color w:val="000000"/>
                <w:sz w:val="14"/>
                <w:szCs w:val="14"/>
              </w:rPr>
              <w:fldChar w:fldCharType="end"/>
            </w:r>
          </w:p>
        </w:tc>
        <w:tc>
          <w:tcPr>
            <w:tcW w:w="1010" w:type="pct"/>
            <w:noWrap/>
            <w:hideMark/>
          </w:tcPr>
          <w:p w14:paraId="3D9E42A4"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Noncardiac and non-obstetric surgery patients (aged &gt;18 years)</w:t>
            </w:r>
          </w:p>
        </w:tc>
        <w:tc>
          <w:tcPr>
            <w:tcW w:w="1203" w:type="pct"/>
            <w:noWrap/>
            <w:hideMark/>
          </w:tcPr>
          <w:p w14:paraId="7B6F5EA6" w14:textId="48379B43"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Patients who had not undergone preoperative echocardiography within one preoperative month, or who underwent echocardiography other than for</w:t>
            </w:r>
            <w:r>
              <w:rPr>
                <w:rFonts w:ascii="Calibri" w:eastAsia="Times New Roman" w:hAnsi="Calibri" w:cs="Calibri"/>
                <w:color w:val="000000"/>
                <w:kern w:val="0"/>
                <w:sz w:val="14"/>
                <w:szCs w:val="14"/>
                <w14:ligatures w14:val="none"/>
              </w:rPr>
              <w:t xml:space="preserve"> </w:t>
            </w:r>
            <w:r w:rsidRPr="003C4496">
              <w:rPr>
                <w:rFonts w:ascii="Calibri" w:eastAsia="Times New Roman" w:hAnsi="Calibri" w:cs="Calibri"/>
                <w:color w:val="000000"/>
                <w:kern w:val="0"/>
                <w:sz w:val="14"/>
                <w:szCs w:val="14"/>
                <w14:ligatures w14:val="none"/>
              </w:rPr>
              <w:t>preoperative purposes</w:t>
            </w:r>
          </w:p>
        </w:tc>
        <w:tc>
          <w:tcPr>
            <w:tcW w:w="915" w:type="pct"/>
            <w:noWrap/>
            <w:hideMark/>
          </w:tcPr>
          <w:p w14:paraId="7A8EF4AC"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SHAP method</w:t>
            </w:r>
          </w:p>
        </w:tc>
        <w:tc>
          <w:tcPr>
            <w:tcW w:w="963" w:type="pct"/>
            <w:noWrap/>
            <w:hideMark/>
          </w:tcPr>
          <w:p w14:paraId="594D59C0"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1. Ascending aorta</w:t>
            </w:r>
            <w:r w:rsidRPr="003C4496">
              <w:rPr>
                <w:rFonts w:ascii="Calibri" w:eastAsia="Times New Roman" w:hAnsi="Calibri" w:cs="Calibri"/>
                <w:color w:val="000000"/>
                <w:kern w:val="0"/>
                <w:sz w:val="14"/>
                <w:szCs w:val="14"/>
                <w14:ligatures w14:val="none"/>
              </w:rPr>
              <w:br/>
              <w:t>diameter</w:t>
            </w:r>
            <w:r w:rsidRPr="003C4496">
              <w:rPr>
                <w:rFonts w:ascii="Calibri" w:eastAsia="Times New Roman" w:hAnsi="Calibri" w:cs="Calibri"/>
                <w:color w:val="000000"/>
                <w:kern w:val="0"/>
                <w:sz w:val="14"/>
                <w:szCs w:val="14"/>
                <w14:ligatures w14:val="none"/>
              </w:rPr>
              <w:br/>
              <w:t>2. Tricuspid regurgitation pressure gradient</w:t>
            </w:r>
            <w:r w:rsidRPr="003C4496">
              <w:rPr>
                <w:rFonts w:ascii="Calibri" w:eastAsia="Times New Roman" w:hAnsi="Calibri" w:cs="Calibri"/>
                <w:color w:val="000000"/>
                <w:kern w:val="0"/>
                <w:sz w:val="14"/>
                <w:szCs w:val="14"/>
                <w14:ligatures w14:val="none"/>
              </w:rPr>
              <w:br/>
              <w:t>3. Heart rate</w:t>
            </w:r>
          </w:p>
        </w:tc>
        <w:tc>
          <w:tcPr>
            <w:tcW w:w="526" w:type="pct"/>
            <w:noWrap/>
            <w:hideMark/>
          </w:tcPr>
          <w:p w14:paraId="077910EA"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Substituted with normal data</w:t>
            </w:r>
          </w:p>
        </w:tc>
      </w:tr>
      <w:tr w:rsidR="00611538" w:rsidRPr="003C4496" w14:paraId="7A264EF7" w14:textId="77777777" w:rsidTr="003C4496">
        <w:trPr>
          <w:trHeight w:val="288"/>
        </w:trPr>
        <w:tc>
          <w:tcPr>
            <w:tcW w:w="382" w:type="pct"/>
            <w:noWrap/>
            <w:hideMark/>
          </w:tcPr>
          <w:p w14:paraId="44016D1A" w14:textId="78B70D02" w:rsidR="00611538" w:rsidRPr="003C4496" w:rsidRDefault="00611538" w:rsidP="00611538">
            <w:pPr>
              <w:rPr>
                <w:rFonts w:ascii="Calibri" w:eastAsia="Times New Roman" w:hAnsi="Calibri" w:cs="Calibri"/>
                <w:color w:val="000000"/>
                <w:kern w:val="0"/>
                <w:sz w:val="14"/>
                <w:szCs w:val="14"/>
                <w14:ligatures w14:val="none"/>
              </w:rPr>
            </w:pPr>
            <w:r w:rsidRPr="00201465">
              <w:rPr>
                <w:rFonts w:ascii="Calibri" w:eastAsia="Times New Roman" w:hAnsi="Calibri" w:cs="Calibri"/>
                <w:color w:val="000000"/>
                <w:sz w:val="14"/>
                <w:szCs w:val="14"/>
              </w:rPr>
              <w:t xml:space="preserve">Feld, 2023 </w:t>
            </w:r>
            <w:r w:rsidRPr="00201465">
              <w:rPr>
                <w:rFonts w:ascii="Calibri" w:eastAsia="Times New Roman" w:hAnsi="Calibri" w:cs="Calibri"/>
                <w:color w:val="000000"/>
                <w:sz w:val="14"/>
                <w:szCs w:val="14"/>
              </w:rPr>
              <w:fldChar w:fldCharType="begin"/>
            </w:r>
            <w:r>
              <w:rPr>
                <w:rFonts w:ascii="Calibri" w:eastAsia="Times New Roman" w:hAnsi="Calibri" w:cs="Calibri"/>
                <w:color w:val="000000"/>
                <w:sz w:val="14"/>
                <w:szCs w:val="14"/>
              </w:rPr>
              <w:instrText xml:space="preserve"> ADDIN EN.CITE &lt;EndNote&gt;&lt;Cite&gt;&lt;Author&gt;Feld&lt;/Author&gt;&lt;Year&gt;2021&lt;/Year&gt;&lt;RecNum&gt;118&lt;/RecNum&gt;&lt;DisplayText&gt;(41)&lt;/DisplayText&gt;&lt;record&gt;&lt;rec-number&gt;118&lt;/rec-number&gt;&lt;foreign-keys&gt;&lt;key app="EN" db-id="sr90dfw07tpx9oe5ae0vd2djts0wzv55r9sr" timestamp="1707925539"&gt;118&lt;/key&gt;&lt;/foreign-keys&gt;&lt;ref-type name="Journal Article"&gt;17&lt;/ref-type&gt;&lt;contributors&gt;&lt;authors&gt;&lt;author&gt;Feld, S.&lt;/author&gt;&lt;author&gt;Hippe, D. S.&lt;/author&gt;&lt;author&gt;Miljacic, N.&lt;/author&gt;&lt;author&gt;Polissar, N. L.&lt;/author&gt;&lt;author&gt;Newman, S. F.&lt;/author&gt;&lt;author&gt;Nair, B. G.&lt;/author&gt;&lt;author&gt;Vavilala, M. S.&lt;/author&gt;&lt;/authors&gt;&lt;/contributors&gt;&lt;auth-address&gt;Anesthesiology and Pain Medicine, University of Washington.&amp;#xD;The Mountain-Whisper-Light: Statistics &amp;amp; Data Science, Seattle, WA.&lt;/auth-address&gt;&lt;titles&gt;&lt;title&gt;A Machine Learning Approach for Predicting Real Time Risk of Intraoperative Hypotension in Traumatic Brain Injury&lt;/title&gt;&lt;secondary-title&gt;Anesth Analg&lt;/secondary-title&gt;&lt;/titles&gt;&lt;periodical&gt;&lt;full-title&gt;Anesth Analg&lt;/full-title&gt;&lt;/periodical&gt;&lt;pages&gt;514-515&lt;/pages&gt;&lt;volume&gt;132&lt;/volume&gt;&lt;number&gt;5S_SUPPL&lt;/number&gt;&lt;edition&gt;2021/11/12&lt;/edition&gt;&lt;keywords&gt;&lt;keyword&gt;Humans&lt;/keyword&gt;&lt;keyword&gt;*Hypotension/diagnosis/etiology/epidemiology&lt;/keyword&gt;&lt;keyword&gt;Machine Learning&lt;/keyword&gt;&lt;keyword&gt;Arterial Pressure&lt;/keyword&gt;&lt;keyword&gt;*Brain Injuries, Traumatic/complications/surgery&lt;/keyword&gt;&lt;keyword&gt;ROC Curve&lt;/keyword&gt;&lt;/keywords&gt;&lt;dates&gt;&lt;year&gt;2021&lt;/year&gt;&lt;pub-dates&gt;&lt;date&gt;May&lt;/date&gt;&lt;/pub-dates&gt;&lt;/dates&gt;&lt;isbn&gt;0003-2999&lt;/isbn&gt;&lt;accession-num&gt;WOS:000752526600220&lt;/accession-num&gt;&lt;urls&gt;&lt;related-urls&gt;&lt;url&gt;&lt;style face="underline" font="default" size="100%"&gt;&amp;lt;Go to ISI&amp;gt;://WOS:000752526600220&lt;/style&gt;&lt;/url&gt;&lt;/related-urls&gt;&lt;/urls&gt;&lt;custom2&gt;PMC9091057&lt;/custom2&gt;&lt;electronic-resource-num&gt;10.1097/ANA.0000000000000819&lt;/electronic-resource-num&gt;&lt;/record&gt;&lt;/Cite&gt;&lt;/EndNote&gt;</w:instrText>
            </w:r>
            <w:r w:rsidRPr="00201465">
              <w:rPr>
                <w:rFonts w:ascii="Calibri" w:eastAsia="Times New Roman" w:hAnsi="Calibri" w:cs="Calibri"/>
                <w:color w:val="000000"/>
                <w:sz w:val="14"/>
                <w:szCs w:val="14"/>
              </w:rPr>
              <w:fldChar w:fldCharType="separate"/>
            </w:r>
            <w:r>
              <w:rPr>
                <w:rFonts w:ascii="Calibri" w:eastAsia="Times New Roman" w:hAnsi="Calibri" w:cs="Calibri"/>
                <w:noProof/>
                <w:color w:val="000000"/>
                <w:sz w:val="14"/>
                <w:szCs w:val="14"/>
              </w:rPr>
              <w:t>(41)</w:t>
            </w:r>
            <w:r w:rsidRPr="00201465">
              <w:rPr>
                <w:rFonts w:ascii="Calibri" w:eastAsia="Times New Roman" w:hAnsi="Calibri" w:cs="Calibri"/>
                <w:color w:val="000000"/>
                <w:sz w:val="14"/>
                <w:szCs w:val="14"/>
              </w:rPr>
              <w:fldChar w:fldCharType="end"/>
            </w:r>
          </w:p>
        </w:tc>
        <w:tc>
          <w:tcPr>
            <w:tcW w:w="1010" w:type="pct"/>
            <w:noWrap/>
            <w:hideMark/>
          </w:tcPr>
          <w:p w14:paraId="05C36733"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1203" w:type="pct"/>
            <w:noWrap/>
            <w:hideMark/>
          </w:tcPr>
          <w:p w14:paraId="345AC075"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915" w:type="pct"/>
            <w:noWrap/>
            <w:hideMark/>
          </w:tcPr>
          <w:p w14:paraId="1896136F"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963" w:type="pct"/>
            <w:noWrap/>
            <w:hideMark/>
          </w:tcPr>
          <w:p w14:paraId="50745560"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1. Current value of MAP</w:t>
            </w:r>
            <w:r w:rsidRPr="003C4496">
              <w:rPr>
                <w:rFonts w:ascii="Calibri" w:eastAsia="Times New Roman" w:hAnsi="Calibri" w:cs="Calibri"/>
                <w:color w:val="000000"/>
                <w:kern w:val="0"/>
                <w:sz w:val="14"/>
                <w:szCs w:val="14"/>
                <w14:ligatures w14:val="none"/>
              </w:rPr>
              <w:br/>
              <w:t>2. 5-minute exponential moving averages of MAP</w:t>
            </w:r>
            <w:r w:rsidRPr="003C4496">
              <w:rPr>
                <w:rFonts w:ascii="Calibri" w:eastAsia="Times New Roman" w:hAnsi="Calibri" w:cs="Calibri"/>
                <w:color w:val="000000"/>
                <w:kern w:val="0"/>
                <w:sz w:val="14"/>
                <w:szCs w:val="14"/>
                <w14:ligatures w14:val="none"/>
              </w:rPr>
              <w:br/>
            </w:r>
            <w:r w:rsidRPr="003C4496">
              <w:rPr>
                <w:rFonts w:ascii="Calibri" w:eastAsia="Times New Roman" w:hAnsi="Calibri" w:cs="Calibri"/>
                <w:color w:val="000000"/>
                <w:kern w:val="0"/>
                <w:sz w:val="14"/>
                <w:szCs w:val="14"/>
                <w14:ligatures w14:val="none"/>
              </w:rPr>
              <w:lastRenderedPageBreak/>
              <w:t>3. 15-minute exponential moving averages of MAP</w:t>
            </w:r>
          </w:p>
        </w:tc>
        <w:tc>
          <w:tcPr>
            <w:tcW w:w="526" w:type="pct"/>
            <w:noWrap/>
            <w:hideMark/>
          </w:tcPr>
          <w:p w14:paraId="19FC2BBA"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lastRenderedPageBreak/>
              <w:t>linear interpolation and Imputation</w:t>
            </w:r>
          </w:p>
        </w:tc>
      </w:tr>
      <w:tr w:rsidR="00611538" w:rsidRPr="003C4496" w14:paraId="4826B8B5" w14:textId="77777777" w:rsidTr="003C4496">
        <w:trPr>
          <w:trHeight w:val="288"/>
        </w:trPr>
        <w:tc>
          <w:tcPr>
            <w:tcW w:w="382" w:type="pct"/>
            <w:noWrap/>
            <w:hideMark/>
          </w:tcPr>
          <w:p w14:paraId="2AB0561D" w14:textId="67D581D3" w:rsidR="00611538" w:rsidRPr="003C4496" w:rsidRDefault="00611538" w:rsidP="00611538">
            <w:pPr>
              <w:rPr>
                <w:rFonts w:ascii="Calibri" w:eastAsia="Times New Roman" w:hAnsi="Calibri" w:cs="Calibri"/>
                <w:color w:val="000000"/>
                <w:kern w:val="0"/>
                <w:sz w:val="14"/>
                <w:szCs w:val="14"/>
                <w14:ligatures w14:val="none"/>
              </w:rPr>
            </w:pPr>
            <w:r w:rsidRPr="00201465">
              <w:rPr>
                <w:rFonts w:ascii="Calibri" w:eastAsia="Times New Roman" w:hAnsi="Calibri" w:cs="Calibri"/>
                <w:color w:val="000000"/>
                <w:sz w:val="14"/>
                <w:szCs w:val="14"/>
              </w:rPr>
              <w:lastRenderedPageBreak/>
              <w:t xml:space="preserve">Hwang, 2023 </w:t>
            </w:r>
            <w:r w:rsidRPr="00201465">
              <w:rPr>
                <w:rFonts w:ascii="Calibri" w:eastAsia="Times New Roman" w:hAnsi="Calibri" w:cs="Calibri"/>
                <w:color w:val="000000"/>
                <w:sz w:val="14"/>
                <w:szCs w:val="14"/>
              </w:rPr>
              <w:fldChar w:fldCharType="begin"/>
            </w:r>
            <w:r>
              <w:rPr>
                <w:rFonts w:ascii="Calibri" w:eastAsia="Times New Roman" w:hAnsi="Calibri" w:cs="Calibri"/>
                <w:color w:val="000000"/>
                <w:sz w:val="14"/>
                <w:szCs w:val="14"/>
              </w:rPr>
              <w:instrText xml:space="preserve"> ADDIN EN.CITE &lt;EndNote&gt;&lt;Cite&gt;&lt;Author&gt;Hwang&lt;/Author&gt;&lt;Year&gt;2023&lt;/Year&gt;&lt;RecNum&gt;124&lt;/RecNum&gt;&lt;DisplayText&gt;(42)&lt;/DisplayText&gt;&lt;record&gt;&lt;rec-number&gt;124&lt;/rec-number&gt;&lt;foreign-keys&gt;&lt;key app="EN" db-id="sr90dfw07tpx9oe5ae0vd2djts0wzv55r9sr" timestamp="1707925539"&gt;124&lt;/key&gt;&lt;/foreign-keys&gt;&lt;ref-type name="Journal Article"&gt;17&lt;/ref-type&gt;&lt;contributors&gt;&lt;authors&gt;&lt;author&gt;Hwang, E.&lt;/author&gt;&lt;author&gt;Park, Y. S.&lt;/author&gt;&lt;author&gt;Kim, J. Y.&lt;/author&gt;&lt;author&gt;Park, S. H.&lt;/author&gt;&lt;author&gt;Kim, J.&lt;/author&gt;&lt;author&gt;Kim, S. H.&lt;/author&gt;&lt;/authors&gt;&lt;/contributors&gt;&lt;titles&gt;&lt;title&gt;Intraoperative Hypotension Prediction Based on Features Automatically Generated Within an Interpretable Deep Learning Model&lt;/title&gt;&lt;secondary-title&gt;IEEE Trans Neural Netw Learn Syst&lt;/secondary-title&gt;&lt;/titles&gt;&lt;periodical&gt;&lt;full-title&gt;IEEE Trans Neural Netw Learn Syst&lt;/full-title&gt;&lt;/periodical&gt;&lt;volume&gt;Pp&lt;/volume&gt;&lt;edition&gt;2023/05/23&lt;/edition&gt;&lt;dates&gt;&lt;year&gt;2023&lt;/year&gt;&lt;pub-dates&gt;&lt;date&gt;May 23&lt;/date&gt;&lt;/pub-dates&gt;&lt;/dates&gt;&lt;isbn&gt;2162-237x&lt;/isbn&gt;&lt;accession-num&gt;37220057&lt;/accession-num&gt;&lt;urls&gt;&lt;related-urls&gt;&lt;url&gt;https://www.ncbi.nlm.nih.gov/pubmed/37220057&lt;/url&gt;&lt;url&gt;https://ieeexplore.ieee.org/document/10130807/&lt;/url&gt;&lt;/related-urls&gt;&lt;/urls&gt;&lt;electronic-resource-num&gt;10.1109/tnnls.2023.3273187&lt;/electronic-resource-num&gt;&lt;remote-database-provider&gt;NLM&lt;/remote-database-provider&gt;&lt;language&gt;eng&lt;/language&gt;&lt;/record&gt;&lt;/Cite&gt;&lt;/EndNote&gt;</w:instrText>
            </w:r>
            <w:r w:rsidRPr="00201465">
              <w:rPr>
                <w:rFonts w:ascii="Calibri" w:eastAsia="Times New Roman" w:hAnsi="Calibri" w:cs="Calibri"/>
                <w:color w:val="000000"/>
                <w:sz w:val="14"/>
                <w:szCs w:val="14"/>
              </w:rPr>
              <w:fldChar w:fldCharType="separate"/>
            </w:r>
            <w:r>
              <w:rPr>
                <w:rFonts w:ascii="Calibri" w:eastAsia="Times New Roman" w:hAnsi="Calibri" w:cs="Calibri"/>
                <w:noProof/>
                <w:color w:val="000000"/>
                <w:sz w:val="14"/>
                <w:szCs w:val="14"/>
              </w:rPr>
              <w:t>(42)</w:t>
            </w:r>
            <w:r w:rsidRPr="00201465">
              <w:rPr>
                <w:rFonts w:ascii="Calibri" w:eastAsia="Times New Roman" w:hAnsi="Calibri" w:cs="Calibri"/>
                <w:color w:val="000000"/>
                <w:sz w:val="14"/>
                <w:szCs w:val="14"/>
              </w:rPr>
              <w:fldChar w:fldCharType="end"/>
            </w:r>
          </w:p>
        </w:tc>
        <w:tc>
          <w:tcPr>
            <w:tcW w:w="1010" w:type="pct"/>
            <w:noWrap/>
            <w:hideMark/>
          </w:tcPr>
          <w:p w14:paraId="49E45E17"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1203" w:type="pct"/>
            <w:noWrap/>
            <w:hideMark/>
          </w:tcPr>
          <w:p w14:paraId="58FA841A"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915" w:type="pct"/>
            <w:noWrap/>
            <w:hideMark/>
          </w:tcPr>
          <w:p w14:paraId="1DAABAEE"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963" w:type="pct"/>
            <w:noWrap/>
            <w:hideMark/>
          </w:tcPr>
          <w:p w14:paraId="39D1FC00"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526" w:type="pct"/>
            <w:noWrap/>
            <w:hideMark/>
          </w:tcPr>
          <w:p w14:paraId="47BD670A"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r>
      <w:tr w:rsidR="00611538" w:rsidRPr="003C4496" w14:paraId="53EEE5AE" w14:textId="77777777" w:rsidTr="003C4496">
        <w:trPr>
          <w:trHeight w:val="288"/>
        </w:trPr>
        <w:tc>
          <w:tcPr>
            <w:tcW w:w="382" w:type="pct"/>
            <w:noWrap/>
            <w:hideMark/>
          </w:tcPr>
          <w:p w14:paraId="1088DBF0" w14:textId="34B97877" w:rsidR="00611538" w:rsidRPr="003C4496" w:rsidRDefault="00611538" w:rsidP="00611538">
            <w:pPr>
              <w:rPr>
                <w:rFonts w:ascii="Calibri" w:eastAsia="Times New Roman" w:hAnsi="Calibri" w:cs="Calibri"/>
                <w:color w:val="000000"/>
                <w:kern w:val="0"/>
                <w:sz w:val="14"/>
                <w:szCs w:val="14"/>
                <w14:ligatures w14:val="none"/>
              </w:rPr>
            </w:pPr>
            <w:r w:rsidRPr="00201465">
              <w:rPr>
                <w:rFonts w:ascii="Calibri" w:eastAsia="Times New Roman" w:hAnsi="Calibri" w:cs="Calibri"/>
                <w:color w:val="000000"/>
                <w:sz w:val="14"/>
                <w:szCs w:val="14"/>
              </w:rPr>
              <w:t xml:space="preserve">Kim, 2023 </w:t>
            </w:r>
            <w:r w:rsidRPr="00201465">
              <w:rPr>
                <w:rFonts w:ascii="Calibri" w:eastAsia="Times New Roman" w:hAnsi="Calibri" w:cs="Calibri"/>
                <w:color w:val="000000"/>
                <w:sz w:val="14"/>
                <w:szCs w:val="14"/>
              </w:rPr>
              <w:fldChar w:fldCharType="begin">
                <w:fldData xml:space="preserve">PEVuZE5vdGU+PENpdGU+PEF1dGhvcj5LaW08L0F1dGhvcj48WWVhcj4yMDIzPC9ZZWFyPjxSZWNO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</w:fldData>
              </w:fldChar>
            </w:r>
            <w:r>
              <w:rPr>
                <w:rFonts w:ascii="Calibri" w:eastAsia="Times New Roman" w:hAnsi="Calibri" w:cs="Calibri"/>
                <w:color w:val="000000"/>
                <w:sz w:val="14"/>
                <w:szCs w:val="14"/>
              </w:rPr>
              <w:instrText xml:space="preserve"> ADDIN EN.CITE </w:instrText>
            </w:r>
            <w:r>
              <w:rPr>
                <w:rFonts w:ascii="Calibri" w:eastAsia="Times New Roman" w:hAnsi="Calibri" w:cs="Calibri"/>
                <w:color w:val="000000"/>
                <w:sz w:val="14"/>
                <w:szCs w:val="14"/>
              </w:rPr>
              <w:fldChar w:fldCharType="begin">
                <w:fldData xml:space="preserve">PEVuZE5vdGU+PENpdGU+PEF1dGhvcj5LaW08L0F1dGhvcj48WWVhcj4yMDIzPC9ZZWFyPjxSZWNO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</w:fldData>
              </w:fldChar>
            </w:r>
            <w:r>
              <w:rPr>
                <w:rFonts w:ascii="Calibri" w:eastAsia="Times New Roman" w:hAnsi="Calibri" w:cs="Calibri"/>
                <w:color w:val="000000"/>
                <w:sz w:val="14"/>
                <w:szCs w:val="14"/>
              </w:rPr>
              <w:instrText xml:space="preserve"> ADDIN EN.CITE.DATA </w:instrText>
            </w:r>
            <w:r>
              <w:rPr>
                <w:rFonts w:ascii="Calibri" w:eastAsia="Times New Roman" w:hAnsi="Calibri" w:cs="Calibri"/>
                <w:color w:val="000000"/>
                <w:sz w:val="14"/>
                <w:szCs w:val="14"/>
              </w:rPr>
            </w:r>
            <w:r>
              <w:rPr>
                <w:rFonts w:ascii="Calibri" w:eastAsia="Times New Roman" w:hAnsi="Calibri" w:cs="Calibri"/>
                <w:color w:val="000000"/>
                <w:sz w:val="14"/>
                <w:szCs w:val="14"/>
              </w:rPr>
              <w:fldChar w:fldCharType="end"/>
            </w:r>
            <w:r w:rsidRPr="00201465">
              <w:rPr>
                <w:rFonts w:ascii="Calibri" w:eastAsia="Times New Roman" w:hAnsi="Calibri" w:cs="Calibri"/>
                <w:color w:val="000000"/>
                <w:sz w:val="14"/>
                <w:szCs w:val="14"/>
              </w:rPr>
            </w:r>
            <w:r w:rsidRPr="00201465">
              <w:rPr>
                <w:rFonts w:ascii="Calibri" w:eastAsia="Times New Roman" w:hAnsi="Calibri" w:cs="Calibri"/>
                <w:color w:val="000000"/>
                <w:sz w:val="14"/>
                <w:szCs w:val="14"/>
              </w:rPr>
              <w:fldChar w:fldCharType="separate"/>
            </w:r>
            <w:r>
              <w:rPr>
                <w:rFonts w:ascii="Calibri" w:eastAsia="Times New Roman" w:hAnsi="Calibri" w:cs="Calibri"/>
                <w:noProof/>
                <w:color w:val="000000"/>
                <w:sz w:val="14"/>
                <w:szCs w:val="14"/>
              </w:rPr>
              <w:t>(43)</w:t>
            </w:r>
            <w:r w:rsidRPr="00201465">
              <w:rPr>
                <w:rFonts w:ascii="Calibri" w:eastAsia="Times New Roman" w:hAnsi="Calibri" w:cs="Calibri"/>
                <w:color w:val="000000"/>
                <w:sz w:val="14"/>
                <w:szCs w:val="14"/>
              </w:rPr>
              <w:fldChar w:fldCharType="end"/>
            </w:r>
          </w:p>
        </w:tc>
        <w:tc>
          <w:tcPr>
            <w:tcW w:w="1010" w:type="pct"/>
            <w:noWrap/>
            <w:hideMark/>
          </w:tcPr>
          <w:p w14:paraId="6D6A340B"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1203" w:type="pct"/>
            <w:noWrap/>
            <w:hideMark/>
          </w:tcPr>
          <w:p w14:paraId="1E5B6A22"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915" w:type="pct"/>
            <w:noWrap/>
            <w:hideMark/>
          </w:tcPr>
          <w:p w14:paraId="34034FA0"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963" w:type="pct"/>
            <w:noWrap/>
            <w:hideMark/>
          </w:tcPr>
          <w:p w14:paraId="7E128C95" w14:textId="77777777" w:rsidR="00611538" w:rsidRPr="003C4496" w:rsidRDefault="00611538" w:rsidP="00611538">
            <w:pPr>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c>
          <w:tcPr>
            <w:tcW w:w="526" w:type="pct"/>
            <w:noWrap/>
            <w:hideMark/>
          </w:tcPr>
          <w:p w14:paraId="28A819B4" w14:textId="77777777" w:rsidR="00611538" w:rsidRPr="003C4496" w:rsidRDefault="00611538" w:rsidP="00611538">
            <w:pPr>
              <w:keepNext/>
              <w:rPr>
                <w:rFonts w:ascii="Calibri" w:eastAsia="Times New Roman" w:hAnsi="Calibri" w:cs="Calibri"/>
                <w:color w:val="000000"/>
                <w:kern w:val="0"/>
                <w:sz w:val="14"/>
                <w:szCs w:val="14"/>
                <w14:ligatures w14:val="none"/>
              </w:rPr>
            </w:pPr>
            <w:r w:rsidRPr="003C4496">
              <w:rPr>
                <w:rFonts w:ascii="Calibri" w:eastAsia="Times New Roman" w:hAnsi="Calibri" w:cs="Calibri"/>
                <w:color w:val="000000"/>
                <w:kern w:val="0"/>
                <w:sz w:val="14"/>
                <w:szCs w:val="14"/>
                <w14:ligatures w14:val="none"/>
              </w:rPr>
              <w:t>NP</w:t>
            </w:r>
          </w:p>
        </w:tc>
      </w:tr>
    </w:tbl>
    <w:p w14:paraId="641598F7" w14:textId="77777777" w:rsidR="00611538" w:rsidRDefault="003C4496" w:rsidP="003C4496">
      <w:pPr>
        <w:pStyle w:val="Caption"/>
      </w:pPr>
      <w:r>
        <w:t>Abbreviations</w:t>
      </w:r>
      <w:proofErr w:type="gramStart"/>
      <w:r>
        <w:t>:</w:t>
      </w:r>
      <w:proofErr w:type="gramEnd"/>
      <w:r>
        <w:br/>
        <w:t>BP: blood pressure</w:t>
      </w:r>
      <w:r>
        <w:br/>
        <w:t>SBP: systolic blood pressure</w:t>
      </w:r>
      <w:r>
        <w:br/>
        <w:t>MAP: mean arterial pressure</w:t>
      </w:r>
    </w:p>
    <w:p w14:paraId="536DBA5D" w14:textId="77777777" w:rsidR="00611538" w:rsidRDefault="00611538" w:rsidP="003C4496">
      <w:pPr>
        <w:pStyle w:val="Caption"/>
      </w:pPr>
    </w:p>
    <w:p w14:paraId="1E75D6C5" w14:textId="77777777" w:rsidR="00C80AF5" w:rsidRDefault="00C80AF5" w:rsidP="00C80AF5"/>
    <w:p w14:paraId="55BF403B" w14:textId="77777777" w:rsidR="00C80AF5" w:rsidRDefault="00C80AF5" w:rsidP="00C80AF5"/>
    <w:p w14:paraId="7031D5E4" w14:textId="77777777" w:rsidR="00C80AF5" w:rsidRDefault="00C80AF5" w:rsidP="00C80AF5"/>
    <w:p w14:paraId="46FCABC6" w14:textId="77777777" w:rsidR="00C80AF5" w:rsidRDefault="00C80AF5" w:rsidP="00C80AF5"/>
    <w:p w14:paraId="2754B036" w14:textId="77777777" w:rsidR="00C80AF5" w:rsidRDefault="00C80AF5" w:rsidP="00C80AF5"/>
    <w:p w14:paraId="4244D5D3" w14:textId="77777777" w:rsidR="00C80AF5" w:rsidRDefault="00C80AF5" w:rsidP="00C80AF5"/>
    <w:p w14:paraId="5AF8AAB3" w14:textId="77777777" w:rsidR="00C80AF5" w:rsidRDefault="00C80AF5" w:rsidP="00C80AF5"/>
    <w:p w14:paraId="367CF9B3" w14:textId="77777777" w:rsidR="00C80AF5" w:rsidRDefault="00C80AF5" w:rsidP="00C80AF5"/>
    <w:p w14:paraId="2C50F323" w14:textId="77777777" w:rsidR="00C80AF5" w:rsidRDefault="00C80AF5" w:rsidP="00C80AF5"/>
    <w:p w14:paraId="78DC430D" w14:textId="77777777" w:rsidR="00C80AF5" w:rsidRDefault="00C80AF5" w:rsidP="00C80AF5"/>
    <w:p w14:paraId="282E0C9F" w14:textId="77777777" w:rsidR="00C80AF5" w:rsidRDefault="00C80AF5" w:rsidP="00C80AF5"/>
    <w:p w14:paraId="6470B56C" w14:textId="77777777" w:rsidR="00C80AF5" w:rsidRDefault="00C80AF5" w:rsidP="00C80AF5"/>
    <w:p w14:paraId="6433087E" w14:textId="77777777" w:rsidR="00C80AF5" w:rsidRDefault="00C80AF5" w:rsidP="00C80AF5"/>
    <w:p w14:paraId="7C806E8A" w14:textId="77777777" w:rsidR="00C80AF5" w:rsidRDefault="00C80AF5" w:rsidP="00C80AF5"/>
    <w:p w14:paraId="727DE67A" w14:textId="0CA49B1E" w:rsidR="00C80AF5" w:rsidRDefault="00C80AF5" w:rsidP="00C80AF5"/>
    <w:p w14:paraId="18F414B6" w14:textId="780330BF" w:rsidR="00C80AF5" w:rsidRPr="00C80AF5" w:rsidRDefault="00C80AF5" w:rsidP="00C80AF5">
      <w:pPr>
        <w:rPr>
          <w:b/>
          <w:bCs/>
        </w:rPr>
      </w:pPr>
      <w:r w:rsidRPr="00C80AF5">
        <w:rPr>
          <w:b/>
          <w:bCs/>
        </w:rPr>
        <w:t>References:</w:t>
      </w:r>
    </w:p>
    <w:p w14:paraId="5316885A" w14:textId="77777777" w:rsidR="00611538" w:rsidRPr="00611538" w:rsidRDefault="00611538" w:rsidP="00611538">
      <w:pPr>
        <w:pStyle w:val="EndNoteBibliography"/>
        <w:spacing w:after="0"/>
      </w:pPr>
      <w:r>
        <w:fldChar w:fldCharType="begin"/>
      </w:r>
      <w:r>
        <w:instrText xml:space="preserve"> ADDIN EN.REFLIST </w:instrText>
      </w:r>
      <w:r>
        <w:fldChar w:fldCharType="separate"/>
      </w:r>
      <w:r w:rsidRPr="00611538">
        <w:t>1.</w:t>
      </w:r>
      <w:r w:rsidRPr="00611538">
        <w:tab/>
        <w:t>Frassanito L, Giuri PP, Vassalli F, Piersanti A, Garcia MIM, Sonnino C, et al. Hypotension Prediction Index guided Goal Directed therapy and the amount of Hypotension during Major Gynaecologic Oncologic Surgery: a Randomized Controlled clinical Trial. J Clin Monit Comput. 2023;37(4):1081-93.</w:t>
      </w:r>
    </w:p>
    <w:p w14:paraId="41823D72" w14:textId="77777777" w:rsidR="00611538" w:rsidRPr="00611538" w:rsidRDefault="00611538" w:rsidP="00611538">
      <w:pPr>
        <w:pStyle w:val="EndNoteBibliography"/>
        <w:spacing w:after="0"/>
      </w:pPr>
      <w:r w:rsidRPr="00611538">
        <w:t>2.</w:t>
      </w:r>
      <w:r w:rsidRPr="00611538">
        <w:tab/>
        <w:t>Frassanito L, Giuri PP, Vassalli F, Piersanti A, Longo A, Zanfini BA, et al. Hypotension Prediction Index with non-invasive continuous arterial pressure waveforms (ClearSight): clinical performance in Gynaecologic Oncologic Surgery. J Clin Monit Comput. 2022;36(5):1325-32.</w:t>
      </w:r>
    </w:p>
    <w:p w14:paraId="2D3D69DD" w14:textId="77777777" w:rsidR="00611538" w:rsidRPr="00611538" w:rsidRDefault="00611538" w:rsidP="00611538">
      <w:pPr>
        <w:pStyle w:val="EndNoteBibliography"/>
        <w:spacing w:after="0"/>
      </w:pPr>
      <w:r w:rsidRPr="00611538">
        <w:t>3.</w:t>
      </w:r>
      <w:r w:rsidRPr="00611538">
        <w:tab/>
        <w:t>Frassanito L, Giuri PP, Vassalli F, Piersanti A, Zanfini BA, Catarci S, et al. Noninvasive hypotension Prediction Index versus continuous blood pressure monitoring and intraoperative hypotension. Minerva Anestesiol. 2023;89(6):603-5.</w:t>
      </w:r>
    </w:p>
    <w:p w14:paraId="34FFEA7D" w14:textId="77777777" w:rsidR="00611538" w:rsidRPr="00611538" w:rsidRDefault="00611538" w:rsidP="00611538">
      <w:pPr>
        <w:pStyle w:val="EndNoteBibliography"/>
        <w:spacing w:after="0"/>
      </w:pPr>
      <w:r w:rsidRPr="00611538">
        <w:t>4.</w:t>
      </w:r>
      <w:r w:rsidRPr="00611538">
        <w:tab/>
        <w:t>Frassanito L, Sonnino C, Piersanti A, Zanfini BA, Catarci S, Giuri PP, et al. Performance of the Hypotension Prediction Index With Noninvasive Arterial Pressure Waveforms in Awake Cesarean Delivery Patients Under Spinal Anesthesia. Anesth Analg. 2022;134(3):633-43.</w:t>
      </w:r>
    </w:p>
    <w:p w14:paraId="676C9077" w14:textId="77777777" w:rsidR="00611538" w:rsidRPr="00611538" w:rsidRDefault="00611538" w:rsidP="00611538">
      <w:pPr>
        <w:pStyle w:val="EndNoteBibliography"/>
        <w:spacing w:after="0"/>
      </w:pPr>
      <w:r w:rsidRPr="00611538">
        <w:t>5.</w:t>
      </w:r>
      <w:r w:rsidRPr="00611538">
        <w:tab/>
        <w:t>Davies SJ, Vistisen ST, Jian Z, Hatib F, Scheeren TWL. Ability of an Arterial Waveform Analysis-Derived Hypotension Prediction Index to Predict Future Hypotensive Events in Surgical Patients. Anesth Analg. 2020;130(2):352-9.</w:t>
      </w:r>
    </w:p>
    <w:p w14:paraId="22A6D2AF" w14:textId="77777777" w:rsidR="00611538" w:rsidRPr="00611538" w:rsidRDefault="00611538" w:rsidP="00611538">
      <w:pPr>
        <w:pStyle w:val="EndNoteBibliography"/>
        <w:spacing w:after="0"/>
      </w:pPr>
      <w:r w:rsidRPr="00611538">
        <w:lastRenderedPageBreak/>
        <w:t>6.</w:t>
      </w:r>
      <w:r w:rsidRPr="00611538">
        <w:tab/>
        <w:t>Grundmann CD, Wischermann JM, Fassbender P, Bischoff P, Frey UH. Hemodynamic monitoring with Hypotension Prediction Index versus arterial waveform analysis alone and incidence of perioperative hypotension. Acta Anaesthesiol Scand. 2021;65(10):1404-12.</w:t>
      </w:r>
    </w:p>
    <w:p w14:paraId="22EED38D" w14:textId="77777777" w:rsidR="00611538" w:rsidRPr="00611538" w:rsidRDefault="00611538" w:rsidP="00611538">
      <w:pPr>
        <w:pStyle w:val="EndNoteBibliography"/>
        <w:spacing w:after="0"/>
      </w:pPr>
      <w:r w:rsidRPr="00611538">
        <w:t>7.</w:t>
      </w:r>
      <w:r w:rsidRPr="00611538">
        <w:tab/>
        <w:t>Murabito P, Astuto M, Sanfilippo F, La Via L, Vasile F, Basile F, et al. Proactive Management of Intraoperative Hypotension Reduces Biomarkers of Organ Injury and Oxidative Stress during Elective Non-Cardiac Surgery: A Pilot Randomized Controlled Trial. J Clin Med. 2022;11(2).</w:t>
      </w:r>
    </w:p>
    <w:p w14:paraId="77BB239A" w14:textId="77777777" w:rsidR="00611538" w:rsidRPr="00611538" w:rsidRDefault="00611538" w:rsidP="00611538">
      <w:pPr>
        <w:pStyle w:val="EndNoteBibliography"/>
        <w:spacing w:after="0"/>
      </w:pPr>
      <w:r w:rsidRPr="00611538">
        <w:t>8.</w:t>
      </w:r>
      <w:r w:rsidRPr="00611538">
        <w:tab/>
        <w:t>Kouz K, Monge García MI, Cerutti E, Lisanti I, Draisci G, Frassanito L, et al. Intraoperative hypotension when using hypotension prediction index software during major noncardiac surgery: a European multicentre prospective observational registry (EU HYPROTECT). BJA Open. 2023;6:100140.</w:t>
      </w:r>
    </w:p>
    <w:p w14:paraId="6BB04F63" w14:textId="77777777" w:rsidR="00611538" w:rsidRPr="00611538" w:rsidRDefault="00611538" w:rsidP="00611538">
      <w:pPr>
        <w:pStyle w:val="EndNoteBibliography"/>
        <w:spacing w:after="0"/>
      </w:pPr>
      <w:r w:rsidRPr="00611538">
        <w:t>9.</w:t>
      </w:r>
      <w:r w:rsidRPr="00611538">
        <w:tab/>
        <w:t>Maheshwari K, Buddi S, Jian Z, Settels J, Shimada T, Cohen B, et al. Performance of the Hypotension Prediction Index with non-invasive arterial pressure waveforms in non-cardiac surgical patients. J Clin Monit Comput. 2021;35(1):71-8.</w:t>
      </w:r>
    </w:p>
    <w:p w14:paraId="3C986C87" w14:textId="77777777" w:rsidR="00611538" w:rsidRPr="00611538" w:rsidRDefault="00611538" w:rsidP="00611538">
      <w:pPr>
        <w:pStyle w:val="EndNoteBibliography"/>
        <w:spacing w:after="0"/>
      </w:pPr>
      <w:r w:rsidRPr="00611538">
        <w:t>10.</w:t>
      </w:r>
      <w:r w:rsidRPr="00611538">
        <w:tab/>
        <w:t>Maheshwari K, Shimada T, Yang D, Khanna S, Cywinski JB, Irefin SA, et al. Hypotension Prediction Index for Prevention of Hypotension during Moderate- to High-risk Noncardiac Surgery. Anesthesiology. 2020;133(6):1214-22.</w:t>
      </w:r>
    </w:p>
    <w:p w14:paraId="6A992972" w14:textId="77777777" w:rsidR="00611538" w:rsidRPr="00611538" w:rsidRDefault="00611538" w:rsidP="00611538">
      <w:pPr>
        <w:pStyle w:val="EndNoteBibliography"/>
        <w:spacing w:after="0"/>
      </w:pPr>
      <w:r w:rsidRPr="00611538">
        <w:t>11.</w:t>
      </w:r>
      <w:r w:rsidRPr="00611538">
        <w:tab/>
        <w:t>Runge J, Graw J, Grundmann CD, Komanek T, Wischermann JM, Frey UH. Hypotension Prediction Index and Incidence of Perioperative Hypotension: A Single-Center Propensity-Score-Matched Analysis. J Clin Med. 2023;12(17).</w:t>
      </w:r>
    </w:p>
    <w:p w14:paraId="2EE45982" w14:textId="77777777" w:rsidR="00611538" w:rsidRPr="00611538" w:rsidRDefault="00611538" w:rsidP="00611538">
      <w:pPr>
        <w:pStyle w:val="EndNoteBibliography"/>
        <w:spacing w:after="0"/>
      </w:pPr>
      <w:r w:rsidRPr="00611538">
        <w:t>12.</w:t>
      </w:r>
      <w:r w:rsidRPr="00611538">
        <w:tab/>
        <w:t>Schenk J, Wijnberge M, Maaskant JM, Hollmann MW, Hol L, Immink RV, et al. Effect of Hypotension Prediction Index-guided intraoperative haemodynamic care on depth and duration of postoperative hypotension: a sub-study of the Hypotension Prediction trial. Br J Anaesth. 2021;127(5):681-8.</w:t>
      </w:r>
    </w:p>
    <w:p w14:paraId="33F06710" w14:textId="77777777" w:rsidR="00611538" w:rsidRPr="00611538" w:rsidRDefault="00611538" w:rsidP="00611538">
      <w:pPr>
        <w:pStyle w:val="EndNoteBibliography"/>
        <w:spacing w:after="0"/>
      </w:pPr>
      <w:r w:rsidRPr="00611538">
        <w:t>13.</w:t>
      </w:r>
      <w:r w:rsidRPr="00611538">
        <w:tab/>
        <w:t>Schneck E, Schulte D, Habig L, Ruhrmann S, Edinger F, Markmann M, et al. Hypotension Prediction Index based protocolized haemodynamic management reduces the incidence and duration of intraoperative hypotension in primary total hip arthroplasty: a single centre feasibility randomised blinded prospective interventional trial. J Clin Monit Comput. 2020;34(6):1149-58.</w:t>
      </w:r>
    </w:p>
    <w:p w14:paraId="40FA5D2A" w14:textId="77777777" w:rsidR="00611538" w:rsidRPr="00611538" w:rsidRDefault="00611538" w:rsidP="00611538">
      <w:pPr>
        <w:pStyle w:val="EndNoteBibliography"/>
        <w:spacing w:after="0"/>
      </w:pPr>
      <w:r w:rsidRPr="00611538">
        <w:t>14.</w:t>
      </w:r>
      <w:r w:rsidRPr="00611538">
        <w:tab/>
        <w:t>Shin B, Maler SA, Reddy K, Fleming NW. Use of the Hypotension Prediction Index During Cardiac Surgery. J Cardiothorac Vasc Anesth. 2021;35(6):1769-75.</w:t>
      </w:r>
    </w:p>
    <w:p w14:paraId="63BE474F" w14:textId="77777777" w:rsidR="00611538" w:rsidRPr="00611538" w:rsidRDefault="00611538" w:rsidP="00611538">
      <w:pPr>
        <w:pStyle w:val="EndNoteBibliography"/>
        <w:spacing w:after="0"/>
      </w:pPr>
      <w:r w:rsidRPr="00611538">
        <w:t>15.</w:t>
      </w:r>
      <w:r w:rsidRPr="00611538">
        <w:tab/>
        <w:t>Šribar A, Jurinjak IS, Almahariq H, Bandić I, Matošević J, Pejić J, et al. Hypotension prediction index guided versus conventional goal directed therapy to reduce intraoperative hypotension during thoracic surgery: a randomized trial. BMC Anesthesiol. 2023;23(1).</w:t>
      </w:r>
    </w:p>
    <w:p w14:paraId="17308442" w14:textId="77777777" w:rsidR="00611538" w:rsidRPr="00611538" w:rsidRDefault="00611538" w:rsidP="00611538">
      <w:pPr>
        <w:pStyle w:val="EndNoteBibliography"/>
        <w:spacing w:after="0"/>
      </w:pPr>
      <w:r w:rsidRPr="00611538">
        <w:t>16.</w:t>
      </w:r>
      <w:r w:rsidRPr="00611538">
        <w:tab/>
        <w:t>Solares GJ, Garcia D, Garcia MIM, Crespo C, Rabago JL, Iglesias F, et al. Real-world outcomes of the hypotension prediction index in the management of intraoperative hypotension during non-cardiac surgery: a retrospective clinical study. J Clin Monit Comput. 2023;37(1):211-20.</w:t>
      </w:r>
    </w:p>
    <w:p w14:paraId="6259A7FB" w14:textId="77777777" w:rsidR="00611538" w:rsidRPr="00611538" w:rsidRDefault="00611538" w:rsidP="00611538">
      <w:pPr>
        <w:pStyle w:val="EndNoteBibliography"/>
        <w:spacing w:after="0"/>
      </w:pPr>
      <w:r w:rsidRPr="00611538">
        <w:t>17.</w:t>
      </w:r>
      <w:r w:rsidRPr="00611538">
        <w:tab/>
        <w:t>Tsoumpa M, Kyttari A, Matiatou S, Tzoufi M, Griva P, Pikoulis E, et al. The use of the hypotension prediction index integrated in an algorithm of goal directed hemodynamic treatment during moderate and high-risk surgery. Journal of Clinical Medicine. 2021;10(24).</w:t>
      </w:r>
    </w:p>
    <w:p w14:paraId="2DF439B3" w14:textId="77777777" w:rsidR="00611538" w:rsidRPr="00611538" w:rsidRDefault="00611538" w:rsidP="00611538">
      <w:pPr>
        <w:pStyle w:val="EndNoteBibliography"/>
        <w:spacing w:after="0"/>
      </w:pPr>
      <w:r w:rsidRPr="00611538">
        <w:t>18.</w:t>
      </w:r>
      <w:r w:rsidRPr="00611538">
        <w:tab/>
        <w:t>Wijnberge M, Geerts BF, Hol L, Lemmers N, Mulder MP, Berge P, et al. Effect of a Machine Learning-Derived Early Warning System for Intraoperative Hypotension vs Standard Care on Depth and Duration of Intraoperative Hypotension during Elective Noncardiac Surgery: The HYPE Randomized Clinical Trial. JAMA - Journal of the American Medical Association. 2020;323(11):1052-60.</w:t>
      </w:r>
    </w:p>
    <w:p w14:paraId="3DC28E73" w14:textId="77777777" w:rsidR="00611538" w:rsidRPr="00611538" w:rsidRDefault="00611538" w:rsidP="00611538">
      <w:pPr>
        <w:pStyle w:val="EndNoteBibliography"/>
        <w:spacing w:after="0"/>
      </w:pPr>
      <w:r w:rsidRPr="00611538">
        <w:t>19.</w:t>
      </w:r>
      <w:r w:rsidRPr="00611538">
        <w:tab/>
        <w:t>Wijnberge M, Van Der Ster BJP, Geerts BF, De Beer F, Beurskens C, Emal D, et al. Clinical performance of a machine-learning algorithm to predict intra-operative hypotension with noninvasive arterial pressure waveforms: A cohort study. Eur J Anaesthesiol. 2021;38(6):609-15.</w:t>
      </w:r>
    </w:p>
    <w:p w14:paraId="7C4F3A85" w14:textId="77777777" w:rsidR="00611538" w:rsidRPr="00611538" w:rsidRDefault="00611538" w:rsidP="00611538">
      <w:pPr>
        <w:pStyle w:val="EndNoteBibliography"/>
        <w:spacing w:after="0"/>
      </w:pPr>
      <w:r w:rsidRPr="00611538">
        <w:t>20.</w:t>
      </w:r>
      <w:r w:rsidRPr="00611538">
        <w:tab/>
        <w:t>Hatib F, Jian Z, Buddi S, Lee C, Settels J, Sibert K, et al. Machine-learning Algorithm to Predict Hypotension Based on High-fidelity Arterial Pressure Waveform Analysis. Anesthesiology. 2018;129(4):663-74.</w:t>
      </w:r>
    </w:p>
    <w:p w14:paraId="6D129B29" w14:textId="77777777" w:rsidR="00611538" w:rsidRPr="00611538" w:rsidRDefault="00611538" w:rsidP="00611538">
      <w:pPr>
        <w:pStyle w:val="EndNoteBibliography"/>
        <w:spacing w:after="0"/>
      </w:pPr>
      <w:r w:rsidRPr="00611538">
        <w:t>21.</w:t>
      </w:r>
      <w:r w:rsidRPr="00611538">
        <w:tab/>
        <w:t>Yang SM, Cho HY, Lee HC, Kim HS. Performance of the Hypotension Prediction Index in living donor liver transplant recipients. Minerva Anestesiol. 2023;89(5):387-95.</w:t>
      </w:r>
    </w:p>
    <w:p w14:paraId="6C36A569" w14:textId="77777777" w:rsidR="00611538" w:rsidRPr="00611538" w:rsidRDefault="00611538" w:rsidP="00611538">
      <w:pPr>
        <w:pStyle w:val="EndNoteBibliography"/>
        <w:spacing w:after="0"/>
      </w:pPr>
      <w:r w:rsidRPr="00611538">
        <w:t>22.</w:t>
      </w:r>
      <w:r w:rsidRPr="00611538">
        <w:tab/>
        <w:t>Yoshikawa Y, Maeda M, Kunigo T, Sato T, Takahashi K, Ohno S, et al. Effect of using hypotension prediction index versus conventional goal-directed haemodynamic management to reduce intraoperative hypotension in non-cardiac surgery: A randomised controlled trial. J Clin Anesth. 2023;93:111348.</w:t>
      </w:r>
    </w:p>
    <w:p w14:paraId="18ADCB62" w14:textId="77777777" w:rsidR="00611538" w:rsidRPr="00611538" w:rsidRDefault="00611538" w:rsidP="00611538">
      <w:pPr>
        <w:pStyle w:val="EndNoteBibliography"/>
        <w:spacing w:after="0"/>
      </w:pPr>
      <w:r w:rsidRPr="00611538">
        <w:t>23.</w:t>
      </w:r>
      <w:r w:rsidRPr="00611538">
        <w:tab/>
        <w:t>Choe S, Park E, Shin W, Koo B, Shin D, Jung C, et al. Short-Term Event Prediction in the Operating Room (STEP-OP) of Five-Minute Intraoperative Hypotension Using Hybrid Deep Learning: Retrospective Observational Study and Model Development. JMIR Medical Informatics. 2021;9(9):e31311.</w:t>
      </w:r>
    </w:p>
    <w:p w14:paraId="215A3EBE" w14:textId="77777777" w:rsidR="00611538" w:rsidRPr="00611538" w:rsidRDefault="00611538" w:rsidP="00611538">
      <w:pPr>
        <w:pStyle w:val="EndNoteBibliography"/>
        <w:spacing w:after="0"/>
      </w:pPr>
      <w:r w:rsidRPr="00611538">
        <w:t>24.</w:t>
      </w:r>
      <w:r w:rsidRPr="00611538">
        <w:tab/>
        <w:t>Dong Z, Chen X, Ritter J, Bai L, Huang J. American society of anesthesiologists physical status classification significantly affects the performances of machine learning models in intraoperative hypotension inference. J Clin Anesth. 2024;92:111309.</w:t>
      </w:r>
    </w:p>
    <w:p w14:paraId="3A0F2B20" w14:textId="77777777" w:rsidR="00611538" w:rsidRPr="00611538" w:rsidRDefault="00611538" w:rsidP="00611538">
      <w:pPr>
        <w:pStyle w:val="EndNoteBibliography"/>
        <w:spacing w:after="0"/>
      </w:pPr>
      <w:r w:rsidRPr="00611538">
        <w:t>25.</w:t>
      </w:r>
      <w:r w:rsidRPr="00611538">
        <w:tab/>
        <w:t>Gratz I, Baruch M, Takla M, Seaman J, Allen I, McEniry B, et al. The application of a neural network to predict hypotension and vasopressor requirements non-invasively in obstetric patients having spinal anesthesia for elective cesarean section (C/S). BMC Anesthesiol. 2020;20(1):98.</w:t>
      </w:r>
    </w:p>
    <w:p w14:paraId="6950C314" w14:textId="77777777" w:rsidR="00611538" w:rsidRPr="00611538" w:rsidRDefault="00611538" w:rsidP="00611538">
      <w:pPr>
        <w:pStyle w:val="EndNoteBibliography"/>
        <w:spacing w:after="0"/>
      </w:pPr>
      <w:r w:rsidRPr="00611538">
        <w:t>26.</w:t>
      </w:r>
      <w:r w:rsidRPr="00611538">
        <w:tab/>
        <w:t>Greenbaum NR, White ST. Machine Learning Predicts Intraoperative Hypotension from End-Tidal Carbon Dioxide Measurement. Anesth Analg. 2020;130.</w:t>
      </w:r>
    </w:p>
    <w:p w14:paraId="773AC5B3" w14:textId="77777777" w:rsidR="00611538" w:rsidRPr="00611538" w:rsidRDefault="00611538" w:rsidP="00611538">
      <w:pPr>
        <w:pStyle w:val="EndNoteBibliography"/>
        <w:spacing w:after="0"/>
      </w:pPr>
      <w:r w:rsidRPr="00611538">
        <w:lastRenderedPageBreak/>
        <w:t>27.</w:t>
      </w:r>
      <w:r w:rsidRPr="00611538">
        <w:tab/>
        <w:t>Inada R, Doi C, Yamasaki Y, Shigeno H, Seki H, editors. Intraoperative Hypotension Prediction System by Considering Personal Lifestyle and Medical History. 2021 IEEE International Conference on Pervasive Computing and Communications Workshops and other Affiliated Events, PerCom Workshops 2021; 2021.</w:t>
      </w:r>
    </w:p>
    <w:p w14:paraId="19B00046" w14:textId="77777777" w:rsidR="00611538" w:rsidRPr="00611538" w:rsidRDefault="00611538" w:rsidP="00611538">
      <w:pPr>
        <w:pStyle w:val="EndNoteBibliography"/>
        <w:spacing w:after="0"/>
      </w:pPr>
      <w:r w:rsidRPr="00611538">
        <w:t>28.</w:t>
      </w:r>
      <w:r w:rsidRPr="00611538">
        <w:tab/>
        <w:t>Jo YY, Jang JH, Kwon JM, Lee HC, Jung CW, Byun S, et al. Predicting intraoperative hypotension using deep learning with waveforms of arterial blood pressure, electroencephalogram, and electrocardiogram: Retrospective study. PLoS ONE. 2022;17(8 August):e0272055.</w:t>
      </w:r>
    </w:p>
    <w:p w14:paraId="7888A860" w14:textId="77777777" w:rsidR="00611538" w:rsidRPr="00611538" w:rsidRDefault="00611538" w:rsidP="00611538">
      <w:pPr>
        <w:pStyle w:val="EndNoteBibliography"/>
        <w:spacing w:after="0"/>
      </w:pPr>
      <w:r w:rsidRPr="00611538">
        <w:t>29.</w:t>
      </w:r>
      <w:r w:rsidRPr="00611538">
        <w:tab/>
        <w:t>Kang AR, Lee J, Jung W, Lee M, Park SY, Woo J, et al. Development of a prediction model for hypotension after induction of anesthesia using machine learning. PLoS ONE. 2020;15(4):e0231172.</w:t>
      </w:r>
    </w:p>
    <w:p w14:paraId="08E04D56" w14:textId="77777777" w:rsidR="00611538" w:rsidRPr="00611538" w:rsidRDefault="00611538" w:rsidP="00611538">
      <w:pPr>
        <w:pStyle w:val="EndNoteBibliography"/>
        <w:spacing w:after="0"/>
      </w:pPr>
      <w:r w:rsidRPr="00611538">
        <w:t>30.</w:t>
      </w:r>
      <w:r w:rsidRPr="00611538">
        <w:tab/>
        <w:t>Kendale S, Kulkarni P, Rosenberg AD, Wang J. Supervised Machine-learning Predictive Analytics for Prediction of Postinduction Hypotension. Anesthesiology. 2018;129(4):675-88.</w:t>
      </w:r>
    </w:p>
    <w:p w14:paraId="44BB8B5C" w14:textId="77777777" w:rsidR="00611538" w:rsidRPr="00611538" w:rsidRDefault="00611538" w:rsidP="00611538">
      <w:pPr>
        <w:pStyle w:val="EndNoteBibliography"/>
        <w:spacing w:after="0"/>
      </w:pPr>
      <w:r w:rsidRPr="00611538">
        <w:t>31.</w:t>
      </w:r>
      <w:r w:rsidRPr="00611538">
        <w:tab/>
        <w:t>Lee J, Woo J, Kang AR, Jeong YS, Jung W, Lee M, et al. Comparative analysis on machine learning and deep learning to predict post-induction hypotension. Sensors (Basel). 2020;20(16):1-21.</w:t>
      </w:r>
    </w:p>
    <w:p w14:paraId="341EC09A" w14:textId="77777777" w:rsidR="00611538" w:rsidRPr="00611538" w:rsidRDefault="00611538" w:rsidP="00611538">
      <w:pPr>
        <w:pStyle w:val="EndNoteBibliography"/>
        <w:spacing w:after="0"/>
      </w:pPr>
      <w:r w:rsidRPr="00611538">
        <w:t>32.</w:t>
      </w:r>
      <w:r w:rsidRPr="00611538">
        <w:tab/>
        <w:t>Lee S, Lee HC, Chu YS, Song SW, Ahn GJ, Lee H, et al. Deep learning models for the prediction of intraoperative hypotension. Br J Anaesth. 2021;126(4):808-17.</w:t>
      </w:r>
    </w:p>
    <w:p w14:paraId="77563E45" w14:textId="77777777" w:rsidR="00611538" w:rsidRPr="00611538" w:rsidRDefault="00611538" w:rsidP="00611538">
      <w:pPr>
        <w:pStyle w:val="EndNoteBibliography"/>
        <w:spacing w:after="0"/>
      </w:pPr>
      <w:r w:rsidRPr="00611538">
        <w:t>33.</w:t>
      </w:r>
      <w:r w:rsidRPr="00611538">
        <w:tab/>
        <w:t>Lee S, Lee M, Kim SH, Woo J. Intraoperative Hypotension Prediction Model Based on Systematic Feature Engineering and Machine Learning. Sensors (Basel). 2022;22(9).</w:t>
      </w:r>
    </w:p>
    <w:p w14:paraId="21A273C1" w14:textId="77777777" w:rsidR="00611538" w:rsidRPr="00611538" w:rsidRDefault="00611538" w:rsidP="00611538">
      <w:pPr>
        <w:pStyle w:val="EndNoteBibliography"/>
        <w:spacing w:after="0"/>
      </w:pPr>
      <w:r w:rsidRPr="00611538">
        <w:t>34.</w:t>
      </w:r>
      <w:r w:rsidRPr="00611538">
        <w:tab/>
        <w:t>Li XF, Huang YZ, Tang JY, Li RC, Wang XQ. Development of a random forest model for hypotension prediction after anesthesia induction for cardiac surgery. World J Clin Cases. 2021;9(29):8729-39.</w:t>
      </w:r>
    </w:p>
    <w:p w14:paraId="501DC92D" w14:textId="77777777" w:rsidR="00611538" w:rsidRPr="00611538" w:rsidRDefault="00611538" w:rsidP="00611538">
      <w:pPr>
        <w:pStyle w:val="EndNoteBibliography"/>
        <w:spacing w:after="0"/>
      </w:pPr>
      <w:r w:rsidRPr="00611538">
        <w:t>35.</w:t>
      </w:r>
      <w:r w:rsidRPr="00611538">
        <w:tab/>
        <w:t>Lin CS, Chang CC, Chiu JS, Lee YW, Lin JA, Mok MS, et al. Application of an artificial neural network to predict postinduction hypotension during general anesthesia. Med Decis Making. 2011;31(2):308-14.</w:t>
      </w:r>
    </w:p>
    <w:p w14:paraId="7E32B6AF" w14:textId="77777777" w:rsidR="00611538" w:rsidRPr="00611538" w:rsidRDefault="00611538" w:rsidP="00611538">
      <w:pPr>
        <w:pStyle w:val="EndNoteBibliography"/>
        <w:spacing w:after="0"/>
      </w:pPr>
      <w:r w:rsidRPr="00611538">
        <w:t>36.</w:t>
      </w:r>
      <w:r w:rsidRPr="00611538">
        <w:tab/>
        <w:t>Lin CS, Chiu JS, Hsieh MH, Mok MS, Li YC, Chiu HW. Predicting hypotensive episodes during spinal anesthesia with the application of artificial neural networks. Comput Methods Programs Biomed. 2008;92(2):193-7.</w:t>
      </w:r>
    </w:p>
    <w:p w14:paraId="294DD1C5" w14:textId="77777777" w:rsidR="00611538" w:rsidRPr="00611538" w:rsidRDefault="00611538" w:rsidP="00611538">
      <w:pPr>
        <w:pStyle w:val="EndNoteBibliography"/>
        <w:spacing w:after="0"/>
      </w:pPr>
      <w:r w:rsidRPr="00611538">
        <w:t>37.</w:t>
      </w:r>
      <w:r w:rsidRPr="00611538">
        <w:tab/>
        <w:t>Lu F, Li W, Zhou Z, Song C, Sun Y, Zhang Y, et al., editors. A Composite Multi-Attention Framework for Intraoperative Hypotension Early Warning. Proceedings of the 37th AAAI Conference on Artificial Intelligence, AAAI 2023; 2023.</w:t>
      </w:r>
    </w:p>
    <w:p w14:paraId="2D8C9E33" w14:textId="77777777" w:rsidR="00611538" w:rsidRPr="00611538" w:rsidRDefault="00611538" w:rsidP="00611538">
      <w:pPr>
        <w:pStyle w:val="EndNoteBibliography"/>
        <w:spacing w:after="0"/>
      </w:pPr>
      <w:r w:rsidRPr="00611538">
        <w:t>38.</w:t>
      </w:r>
      <w:r w:rsidRPr="00611538">
        <w:tab/>
        <w:t>Lee C, Cannesson M, Baldi P. Prediction of Postinduction Hypotension with Deep Learning. Anesth Analg. 2019;128.</w:t>
      </w:r>
    </w:p>
    <w:p w14:paraId="6F4C5E7A" w14:textId="77777777" w:rsidR="00611538" w:rsidRPr="00611538" w:rsidRDefault="00611538" w:rsidP="00611538">
      <w:pPr>
        <w:pStyle w:val="EndNoteBibliography"/>
        <w:spacing w:after="0"/>
      </w:pPr>
      <w:r w:rsidRPr="00611538">
        <w:t>39.</w:t>
      </w:r>
      <w:r w:rsidRPr="00611538">
        <w:tab/>
        <w:t>Shi M, Zheng Y, Wu Y, Ren Q. Multitask Attention-Based Neural Network for Intraoperative Hypotension Prediction. Bioengineering. 2023;10(9).</w:t>
      </w:r>
    </w:p>
    <w:p w14:paraId="287EFA6C" w14:textId="77777777" w:rsidR="00611538" w:rsidRPr="00611538" w:rsidRDefault="00611538" w:rsidP="00611538">
      <w:pPr>
        <w:pStyle w:val="EndNoteBibliography"/>
        <w:spacing w:after="0"/>
      </w:pPr>
      <w:r w:rsidRPr="00611538">
        <w:t>40.</w:t>
      </w:r>
      <w:r w:rsidRPr="00611538">
        <w:tab/>
        <w:t>Yoshimura M, Shiramoto H, Koga M, Morimoto Y. Preoperative echocardiography predictive analytics for postinduction hypotension prediction. PLoS ONE. 2022;17(11 November).</w:t>
      </w:r>
    </w:p>
    <w:p w14:paraId="4D94BB18" w14:textId="77777777" w:rsidR="00611538" w:rsidRPr="00611538" w:rsidRDefault="00611538" w:rsidP="00611538">
      <w:pPr>
        <w:pStyle w:val="EndNoteBibliography"/>
        <w:spacing w:after="0"/>
      </w:pPr>
      <w:r w:rsidRPr="00611538">
        <w:t>41.</w:t>
      </w:r>
      <w:r w:rsidRPr="00611538">
        <w:tab/>
        <w:t>Feld S, Hippe DS, Miljacic N, Polissar NL, Newman SF, Nair BG, et al. A Machine Learning Approach for Predicting Real Time Risk of Intraoperative Hypotension in Traumatic Brain Injury. Anesth Analg. 2021;132(5S_SUPPL):514-5.</w:t>
      </w:r>
    </w:p>
    <w:p w14:paraId="7E49AEAA" w14:textId="77777777" w:rsidR="00611538" w:rsidRPr="00611538" w:rsidRDefault="00611538" w:rsidP="00611538">
      <w:pPr>
        <w:pStyle w:val="EndNoteBibliography"/>
        <w:spacing w:after="0"/>
      </w:pPr>
      <w:r w:rsidRPr="00611538">
        <w:t>42.</w:t>
      </w:r>
      <w:r w:rsidRPr="00611538">
        <w:tab/>
        <w:t>Hwang E, Park YS, Kim JY, Park SH, Kim J, Kim SH. Intraoperative Hypotension Prediction Based on Features Automatically Generated Within an Interpretable Deep Learning Model. IEEE Trans Neural Netw Learn Syst. 2023;Pp.</w:t>
      </w:r>
    </w:p>
    <w:p w14:paraId="56C2E180" w14:textId="77777777" w:rsidR="00611538" w:rsidRPr="00611538" w:rsidRDefault="00611538" w:rsidP="00611538">
      <w:pPr>
        <w:pStyle w:val="EndNoteBibliography"/>
      </w:pPr>
      <w:r w:rsidRPr="00611538">
        <w:t>43.</w:t>
      </w:r>
      <w:r w:rsidRPr="00611538">
        <w:tab/>
        <w:t>Kim S, Kwon S, Bovik AC, Markey MK, Cannesson M. Machine learning predicting hypotension in operating room: application of deep neural networks on continuous physiologic waveforms for early prediction of intraoperative hypotension. Anesth Analg. 2023;136(4):90-1.</w:t>
      </w:r>
    </w:p>
    <w:p w14:paraId="48224446" w14:textId="0E00FBA7" w:rsidR="003C4496" w:rsidRPr="003C4496" w:rsidRDefault="00611538" w:rsidP="00611538">
      <w:pPr>
        <w:pStyle w:val="Caption"/>
      </w:pPr>
      <w:r>
        <w:fldChar w:fldCharType="end"/>
      </w:r>
    </w:p>
    <w:sectPr w:rsidR="003C4496" w:rsidRPr="003C449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88A2F6" w14:textId="77777777" w:rsidR="0099339B" w:rsidRDefault="0099339B" w:rsidP="001E42E9">
      <w:pPr>
        <w:spacing w:after="0" w:line="240" w:lineRule="auto"/>
      </w:pPr>
      <w:r>
        <w:separator/>
      </w:r>
    </w:p>
  </w:endnote>
  <w:endnote w:type="continuationSeparator" w:id="0">
    <w:p w14:paraId="35DE9C87" w14:textId="77777777" w:rsidR="0099339B" w:rsidRDefault="0099339B" w:rsidP="001E4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4592106"/>
      <w:docPartObj>
        <w:docPartGallery w:val="Page Numbers (Bottom of Page)"/>
        <w:docPartUnique/>
      </w:docPartObj>
    </w:sdtPr>
    <w:sdtEndPr>
      <w:rPr>
        <w:noProof/>
      </w:rPr>
    </w:sdtEndPr>
    <w:sdtContent>
      <w:p w14:paraId="490FA825" w14:textId="6EE0C2CB" w:rsidR="001E42E9" w:rsidRDefault="001E42E9">
        <w:pPr>
          <w:pStyle w:val="Footer"/>
          <w:jc w:val="center"/>
        </w:pPr>
        <w:r>
          <w:fldChar w:fldCharType="begin"/>
        </w:r>
        <w:r>
          <w:instrText xml:space="preserve"> PAGE   \* MERGEFORMAT </w:instrText>
        </w:r>
        <w:r>
          <w:fldChar w:fldCharType="separate"/>
        </w:r>
        <w:r w:rsidR="00E21DC2">
          <w:rPr>
            <w:noProof/>
          </w:rPr>
          <w:t>1</w:t>
        </w:r>
        <w:r>
          <w:rPr>
            <w:noProof/>
          </w:rPr>
          <w:fldChar w:fldCharType="end"/>
        </w:r>
      </w:p>
    </w:sdtContent>
  </w:sdt>
  <w:p w14:paraId="508C23E4" w14:textId="77777777" w:rsidR="001E42E9" w:rsidRDefault="001E42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3C71FB" w14:textId="77777777" w:rsidR="0099339B" w:rsidRDefault="0099339B" w:rsidP="001E42E9">
      <w:pPr>
        <w:spacing w:after="0" w:line="240" w:lineRule="auto"/>
      </w:pPr>
      <w:r>
        <w:separator/>
      </w:r>
    </w:p>
  </w:footnote>
  <w:footnote w:type="continuationSeparator" w:id="0">
    <w:p w14:paraId="68524243" w14:textId="77777777" w:rsidR="0099339B" w:rsidRDefault="0099339B" w:rsidP="001E42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r90dfw07tpx9oe5ae0vd2djts0wzv55r9sr&quot;&gt;Edited citations&lt;record-ids&gt;&lt;item&gt;78&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8&lt;/item&gt;&lt;/record-ids&gt;&lt;/item&gt;&lt;/Libraries&gt;"/>
  </w:docVars>
  <w:rsids>
    <w:rsidRoot w:val="003C4496"/>
    <w:rsid w:val="001E42E9"/>
    <w:rsid w:val="001F35CD"/>
    <w:rsid w:val="00242B92"/>
    <w:rsid w:val="003C4496"/>
    <w:rsid w:val="004A5A71"/>
    <w:rsid w:val="006032E6"/>
    <w:rsid w:val="00611538"/>
    <w:rsid w:val="00791B39"/>
    <w:rsid w:val="008E742A"/>
    <w:rsid w:val="009120EC"/>
    <w:rsid w:val="0099339B"/>
    <w:rsid w:val="00C26B4F"/>
    <w:rsid w:val="00C80AF5"/>
    <w:rsid w:val="00DB391D"/>
    <w:rsid w:val="00E21DC2"/>
    <w:rsid w:val="00E51C7A"/>
    <w:rsid w:val="00E7115B"/>
    <w:rsid w:val="00EA294E"/>
    <w:rsid w:val="00FA65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8B7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C44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C4496"/>
    <w:pPr>
      <w:spacing w:after="200" w:line="240" w:lineRule="auto"/>
    </w:pPr>
    <w:rPr>
      <w:i/>
      <w:iCs/>
      <w:color w:val="44546A" w:themeColor="text2"/>
      <w:sz w:val="18"/>
      <w:szCs w:val="18"/>
    </w:rPr>
  </w:style>
  <w:style w:type="paragraph" w:styleId="Header">
    <w:name w:val="header"/>
    <w:basedOn w:val="Normal"/>
    <w:link w:val="HeaderChar"/>
    <w:uiPriority w:val="99"/>
    <w:unhideWhenUsed/>
    <w:rsid w:val="001E4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2E9"/>
  </w:style>
  <w:style w:type="paragraph" w:styleId="Footer">
    <w:name w:val="footer"/>
    <w:basedOn w:val="Normal"/>
    <w:link w:val="FooterChar"/>
    <w:uiPriority w:val="99"/>
    <w:unhideWhenUsed/>
    <w:rsid w:val="001E4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2E9"/>
  </w:style>
  <w:style w:type="paragraph" w:customStyle="1" w:styleId="EndNoteBibliographyTitle">
    <w:name w:val="EndNote Bibliography Title"/>
    <w:basedOn w:val="Normal"/>
    <w:link w:val="EndNoteBibliographyTitleChar"/>
    <w:rsid w:val="00611538"/>
    <w:pPr>
      <w:spacing w:after="0"/>
      <w:jc w:val="center"/>
    </w:pPr>
    <w:rPr>
      <w:rFonts w:ascii="Calibri" w:hAnsi="Calibri" w:cs="Calibri"/>
      <w:noProof/>
      <w:sz w:val="18"/>
    </w:rPr>
  </w:style>
  <w:style w:type="character" w:customStyle="1" w:styleId="EndNoteBibliographyTitleChar">
    <w:name w:val="EndNote Bibliography Title Char"/>
    <w:basedOn w:val="DefaultParagraphFont"/>
    <w:link w:val="EndNoteBibliographyTitle"/>
    <w:rsid w:val="00611538"/>
    <w:rPr>
      <w:rFonts w:ascii="Calibri" w:hAnsi="Calibri" w:cs="Calibri"/>
      <w:noProof/>
      <w:sz w:val="18"/>
    </w:rPr>
  </w:style>
  <w:style w:type="paragraph" w:customStyle="1" w:styleId="EndNoteBibliography">
    <w:name w:val="EndNote Bibliography"/>
    <w:basedOn w:val="Normal"/>
    <w:link w:val="EndNoteBibliographyChar"/>
    <w:rsid w:val="00611538"/>
    <w:pPr>
      <w:spacing w:line="240" w:lineRule="auto"/>
    </w:pPr>
    <w:rPr>
      <w:rFonts w:ascii="Calibri" w:hAnsi="Calibri" w:cs="Calibri"/>
      <w:noProof/>
      <w:sz w:val="18"/>
    </w:rPr>
  </w:style>
  <w:style w:type="character" w:customStyle="1" w:styleId="EndNoteBibliographyChar">
    <w:name w:val="EndNote Bibliography Char"/>
    <w:basedOn w:val="DefaultParagraphFont"/>
    <w:link w:val="EndNoteBibliography"/>
    <w:rsid w:val="00611538"/>
    <w:rPr>
      <w:rFonts w:ascii="Calibri" w:hAnsi="Calibri" w:cs="Calibri"/>
      <w:noProof/>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C44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C4496"/>
    <w:pPr>
      <w:spacing w:after="200" w:line="240" w:lineRule="auto"/>
    </w:pPr>
    <w:rPr>
      <w:i/>
      <w:iCs/>
      <w:color w:val="44546A" w:themeColor="text2"/>
      <w:sz w:val="18"/>
      <w:szCs w:val="18"/>
    </w:rPr>
  </w:style>
  <w:style w:type="paragraph" w:styleId="Header">
    <w:name w:val="header"/>
    <w:basedOn w:val="Normal"/>
    <w:link w:val="HeaderChar"/>
    <w:uiPriority w:val="99"/>
    <w:unhideWhenUsed/>
    <w:rsid w:val="001E4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2E9"/>
  </w:style>
  <w:style w:type="paragraph" w:styleId="Footer">
    <w:name w:val="footer"/>
    <w:basedOn w:val="Normal"/>
    <w:link w:val="FooterChar"/>
    <w:uiPriority w:val="99"/>
    <w:unhideWhenUsed/>
    <w:rsid w:val="001E4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2E9"/>
  </w:style>
  <w:style w:type="paragraph" w:customStyle="1" w:styleId="EndNoteBibliographyTitle">
    <w:name w:val="EndNote Bibliography Title"/>
    <w:basedOn w:val="Normal"/>
    <w:link w:val="EndNoteBibliographyTitleChar"/>
    <w:rsid w:val="00611538"/>
    <w:pPr>
      <w:spacing w:after="0"/>
      <w:jc w:val="center"/>
    </w:pPr>
    <w:rPr>
      <w:rFonts w:ascii="Calibri" w:hAnsi="Calibri" w:cs="Calibri"/>
      <w:noProof/>
      <w:sz w:val="18"/>
    </w:rPr>
  </w:style>
  <w:style w:type="character" w:customStyle="1" w:styleId="EndNoteBibliographyTitleChar">
    <w:name w:val="EndNote Bibliography Title Char"/>
    <w:basedOn w:val="DefaultParagraphFont"/>
    <w:link w:val="EndNoteBibliographyTitle"/>
    <w:rsid w:val="00611538"/>
    <w:rPr>
      <w:rFonts w:ascii="Calibri" w:hAnsi="Calibri" w:cs="Calibri"/>
      <w:noProof/>
      <w:sz w:val="18"/>
    </w:rPr>
  </w:style>
  <w:style w:type="paragraph" w:customStyle="1" w:styleId="EndNoteBibliography">
    <w:name w:val="EndNote Bibliography"/>
    <w:basedOn w:val="Normal"/>
    <w:link w:val="EndNoteBibliographyChar"/>
    <w:rsid w:val="00611538"/>
    <w:pPr>
      <w:spacing w:line="240" w:lineRule="auto"/>
    </w:pPr>
    <w:rPr>
      <w:rFonts w:ascii="Calibri" w:hAnsi="Calibri" w:cs="Calibri"/>
      <w:noProof/>
      <w:sz w:val="18"/>
    </w:rPr>
  </w:style>
  <w:style w:type="character" w:customStyle="1" w:styleId="EndNoteBibliographyChar">
    <w:name w:val="EndNote Bibliography Char"/>
    <w:basedOn w:val="DefaultParagraphFont"/>
    <w:link w:val="EndNoteBibliography"/>
    <w:rsid w:val="00611538"/>
    <w:rPr>
      <w:rFonts w:ascii="Calibri" w:hAnsi="Calibri" w:cs="Calibri"/>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5080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82E62-FF57-4894-A7CC-461F78725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7646</Words>
  <Characters>43586</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Ida M</dc:creator>
  <cp:lastModifiedBy>SL</cp:lastModifiedBy>
  <cp:revision>4</cp:revision>
  <dcterms:created xsi:type="dcterms:W3CDTF">2024-04-16T18:58:00Z</dcterms:created>
  <dcterms:modified xsi:type="dcterms:W3CDTF">2024-04-16T19:02:00Z</dcterms:modified>
</cp:coreProperties>
</file>