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132" w:rsidRPr="00191671" w:rsidRDefault="00FA5A1C" w:rsidP="00FC2399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Multiplexed-IHC </w:t>
      </w:r>
      <w:r w:rsidR="00F23132" w:rsidRPr="0019167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(OPAL™</w:t>
      </w: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, AKOYA Biosciences, MA, USA</w:t>
      </w:r>
      <w:r w:rsidR="00F23132" w:rsidRPr="0019167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) staining protocol, image acquisition and data analysis.</w:t>
      </w:r>
    </w:p>
    <w:p w:rsidR="005B79B9" w:rsidRPr="00E3269A" w:rsidRDefault="00FC2399" w:rsidP="00FC239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3269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STAINING PROTOCOL</w:t>
      </w:r>
    </w:p>
    <w:p w:rsidR="005B79B9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3.75pt;margin-top:23.7pt;width:472.1pt;height:131.5pt;z-index:251658240">
            <v:textbox style="mso-next-textbox:#_x0000_s1026">
              <w:txbxContent>
                <w:p w:rsidR="00C72F7B" w:rsidRPr="00C72F7B" w:rsidRDefault="00C72F7B" w:rsidP="00C72F7B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72F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Baked in the oven at 65</w:t>
                  </w:r>
                  <w:r w:rsidRPr="00C72F7B">
                    <w:rPr>
                      <w:rFonts w:ascii="Times New Roman" w:cs="Times New Roman"/>
                      <w:sz w:val="20"/>
                      <w:szCs w:val="20"/>
                    </w:rPr>
                    <w:t>⁰</w:t>
                  </w:r>
                  <w:r w:rsidRPr="00C72F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C for 1 hour.</w:t>
                  </w:r>
                </w:p>
                <w:p w:rsidR="00C72F7B" w:rsidRPr="00C72F7B" w:rsidRDefault="00C72F7B" w:rsidP="00C72F7B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72F7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Dewaxed with xylene (3 x 10 min). </w:t>
                  </w:r>
                </w:p>
                <w:p w:rsidR="00C72F7B" w:rsidRPr="00C72F7B" w:rsidRDefault="00C72F7B" w:rsidP="00C72F7B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72F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Rehydrated through a series of ethanol solutions: (100% 1 x 10 min; 95% 1 x 10 min; and rinsed in 70%).</w:t>
                  </w:r>
                </w:p>
                <w:p w:rsidR="00C72F7B" w:rsidRPr="00C72F7B" w:rsidRDefault="00C72F7B" w:rsidP="00C72F7B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72F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Rinsed slides with distilled water.</w:t>
                  </w:r>
                </w:p>
                <w:p w:rsidR="00C72F7B" w:rsidRPr="00C72F7B" w:rsidRDefault="00C72F7B" w:rsidP="00C72F7B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72F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Fixed in 10% neutral buffered formalin for 20 min.</w:t>
                  </w:r>
                </w:p>
                <w:p w:rsidR="00C72F7B" w:rsidRPr="00C72F7B" w:rsidRDefault="00C72F7B" w:rsidP="00C72F7B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72F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Rinsed slides in distilled water and then in Antigen Retrieval (AR) buffer.</w:t>
                  </w:r>
                </w:p>
                <w:p w:rsidR="00C72F7B" w:rsidRDefault="00C72F7B"/>
              </w:txbxContent>
            </v:textbox>
          </v:shape>
        </w:pict>
      </w:r>
      <w:r w:rsidR="009A0038" w:rsidRPr="00191671">
        <w:rPr>
          <w:rFonts w:ascii="Times New Roman" w:hAnsi="Times New Roman" w:cs="Times New Roman"/>
          <w:b/>
          <w:bCs/>
          <w:sz w:val="24"/>
          <w:szCs w:val="24"/>
        </w:rPr>
        <w:t>Step 1: Slide Preparation</w:t>
      </w:r>
    </w:p>
    <w:p w:rsidR="00C72F7B" w:rsidRPr="00191671" w:rsidRDefault="00C72F7B" w:rsidP="00FC239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2F7B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2F7B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2F7B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2F7B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A0038" w:rsidRPr="00191671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shape id="_x0000_s1027" type="#_x0000_t202" style="position:absolute;left:0;text-align:left;margin-left:13.75pt;margin-top:17.3pt;width:472.1pt;height:73.25pt;z-index:251659264">
            <v:textbox style="mso-next-textbox:#_x0000_s1027">
              <w:txbxContent>
                <w:p w:rsidR="00C72F7B" w:rsidRPr="00C72F7B" w:rsidRDefault="00C72F7B" w:rsidP="00C72F7B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72F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Placed the slides in appropriate AR buffer in Dako PT Link antigen retrieval system (Dako Denmark Aps, Denmark).</w:t>
                  </w:r>
                </w:p>
                <w:p w:rsidR="00C72F7B" w:rsidRPr="00C72F7B" w:rsidRDefault="00C72F7B" w:rsidP="00C72F7B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72F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Allowed slides to cool down at room temperature. Rinsed slides in distilled water followed by TBST to protect from drying out.</w:t>
                  </w:r>
                </w:p>
                <w:p w:rsidR="00C72F7B" w:rsidRDefault="00C72F7B"/>
              </w:txbxContent>
            </v:textbox>
          </v:shape>
        </w:pict>
      </w:r>
      <w:r w:rsidR="009A0038" w:rsidRPr="00191671">
        <w:rPr>
          <w:rFonts w:ascii="Times New Roman" w:hAnsi="Times New Roman" w:cs="Times New Roman"/>
          <w:b/>
          <w:bCs/>
          <w:sz w:val="24"/>
          <w:szCs w:val="24"/>
        </w:rPr>
        <w:t xml:space="preserve">Step 2: </w:t>
      </w:r>
      <w:r w:rsidR="00956C84">
        <w:rPr>
          <w:rFonts w:ascii="Times New Roman" w:hAnsi="Times New Roman" w:cs="Times New Roman"/>
          <w:b/>
          <w:bCs/>
          <w:sz w:val="24"/>
          <w:szCs w:val="24"/>
        </w:rPr>
        <w:t xml:space="preserve">Antigen </w:t>
      </w:r>
      <w:r w:rsidR="003E0696">
        <w:rPr>
          <w:rFonts w:ascii="Times New Roman" w:hAnsi="Times New Roman" w:cs="Times New Roman"/>
          <w:b/>
          <w:bCs/>
          <w:sz w:val="24"/>
          <w:szCs w:val="24"/>
        </w:rPr>
        <w:t>Retrieval</w:t>
      </w:r>
    </w:p>
    <w:p w:rsidR="00C72F7B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2F7B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2F7B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86041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shape id="_x0000_s1028" type="#_x0000_t202" style="position:absolute;left:0;text-align:left;margin-left:13.75pt;margin-top:25.35pt;width:475.85pt;height:45.7pt;z-index:251660288">
            <v:textbox style="mso-next-textbox:#_x0000_s1028">
              <w:txbxContent>
                <w:p w:rsidR="00C72F7B" w:rsidRPr="00C72F7B" w:rsidRDefault="00C72F7B" w:rsidP="00C72F7B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C72F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Covered the tissue section with blocking buffer and incubated in a humidified chamber for 10 min at room temperature.</w:t>
                  </w:r>
                </w:p>
                <w:p w:rsidR="00C72F7B" w:rsidRDefault="00C72F7B"/>
              </w:txbxContent>
            </v:textbox>
          </v:shape>
        </w:pict>
      </w:r>
      <w:r w:rsidR="005F61F7" w:rsidRPr="00191671">
        <w:rPr>
          <w:rFonts w:ascii="Times New Roman" w:hAnsi="Times New Roman" w:cs="Times New Roman"/>
          <w:b/>
          <w:bCs/>
          <w:sz w:val="24"/>
          <w:szCs w:val="24"/>
        </w:rPr>
        <w:t>Step 3: Blocking</w:t>
      </w:r>
    </w:p>
    <w:p w:rsidR="00C72F7B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2F7B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F61F7" w:rsidRPr="00191671" w:rsidRDefault="00C72F7B" w:rsidP="00FC23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shape id="_x0000_s1029" type="#_x0000_t202" style="position:absolute;left:0;text-align:left;margin-left:18.15pt;margin-top:22.2pt;width:471.45pt;height:97.7pt;z-index:251661312">
            <v:textbox style="mso-next-textbox:#_x0000_s1029">
              <w:txbxContent>
                <w:p w:rsidR="00C72F7B" w:rsidRPr="00C72F7B" w:rsidRDefault="00C72F7B" w:rsidP="00C72F7B">
                  <w:pPr>
                    <w:pStyle w:val="ListParagraph"/>
                    <w:numPr>
                      <w:ilvl w:val="0"/>
                      <w:numId w:val="4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72F7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Drained off the blocking buffer and cover the tissue section with Primary Antibody Working Solution and incubated the slides at recommended time and temperature as per the antibody manufacturer's instructions. </w:t>
                  </w:r>
                </w:p>
                <w:p w:rsidR="00C72F7B" w:rsidRPr="00C72F7B" w:rsidRDefault="00C72F7B" w:rsidP="00C72F7B">
                  <w:pPr>
                    <w:pStyle w:val="ListParagraph"/>
                    <w:numPr>
                      <w:ilvl w:val="0"/>
                      <w:numId w:val="4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72F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Rinsed the slides in TBST. Washed the slides 3 x 2 min in TBST at room temperature preferably with agitation.</w:t>
                  </w:r>
                </w:p>
                <w:p w:rsidR="00C72F7B" w:rsidRDefault="00C72F7B"/>
              </w:txbxContent>
            </v:textbox>
          </v:shape>
        </w:pict>
      </w:r>
      <w:r w:rsidR="005F61F7" w:rsidRPr="00191671">
        <w:rPr>
          <w:rFonts w:ascii="Times New Roman" w:hAnsi="Times New Roman" w:cs="Times New Roman"/>
          <w:b/>
          <w:bCs/>
          <w:sz w:val="24"/>
          <w:szCs w:val="24"/>
        </w:rPr>
        <w:t>Step 4: Primary Antibody Incubation</w:t>
      </w:r>
    </w:p>
    <w:p w:rsidR="000332DD" w:rsidRPr="00191671" w:rsidRDefault="000332DD" w:rsidP="000332DD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2F7B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2F7B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72F7B" w:rsidRDefault="00C72F7B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C28BF" w:rsidRDefault="004C33B0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pict>
          <v:shape id="_x0000_s1030" type="#_x0000_t202" style="position:absolute;left:0;text-align:left;margin-left:17.7pt;margin-top:26.9pt;width:464.4pt;height:76.4pt;z-index:251662336">
            <v:textbox>
              <w:txbxContent>
                <w:p w:rsidR="004C33B0" w:rsidRPr="004C33B0" w:rsidRDefault="004C33B0" w:rsidP="004C33B0">
                  <w:pPr>
                    <w:pStyle w:val="ListParagraph"/>
                    <w:numPr>
                      <w:ilvl w:val="0"/>
                      <w:numId w:val="4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33B0">
                    <w:rPr>
                      <w:rFonts w:ascii="Times New Roman" w:hAnsi="Times New Roman" w:cs="Times New Roman"/>
                      <w:sz w:val="20"/>
                      <w:szCs w:val="20"/>
                    </w:rPr>
                    <w:t>Incubated slides with adequate volume (generally 100-300 μL per slide) of Polymer HRP Ms + Rb for 10 min at room temperature.</w:t>
                  </w:r>
                </w:p>
                <w:p w:rsidR="004C33B0" w:rsidRPr="004C33B0" w:rsidRDefault="004C33B0" w:rsidP="004C33B0">
                  <w:pPr>
                    <w:pStyle w:val="ListParagraph"/>
                    <w:numPr>
                      <w:ilvl w:val="0"/>
                      <w:numId w:val="4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33B0">
                    <w:rPr>
                      <w:rFonts w:ascii="Times New Roman" w:hAnsi="Times New Roman" w:cs="Times New Roman"/>
                      <w:sz w:val="20"/>
                      <w:szCs w:val="20"/>
                    </w:rPr>
                    <w:t>Rinsed slides in TBST. Washed the slides 3 x 2 min in TBST at room temperature preferably with agitation.</w:t>
                  </w:r>
                </w:p>
                <w:p w:rsidR="004C33B0" w:rsidRDefault="004C33B0"/>
              </w:txbxContent>
            </v:textbox>
          </v:shape>
        </w:pict>
      </w:r>
      <w:r w:rsidR="003C28BF" w:rsidRPr="00191671">
        <w:rPr>
          <w:rFonts w:ascii="Times New Roman" w:hAnsi="Times New Roman" w:cs="Times New Roman"/>
          <w:b/>
          <w:bCs/>
          <w:sz w:val="24"/>
          <w:szCs w:val="24"/>
        </w:rPr>
        <w:t>Step 5: Introduction of Secondary-HRP</w:t>
      </w:r>
      <w:r w:rsidR="00D4176C" w:rsidRPr="00191671">
        <w:rPr>
          <w:rFonts w:ascii="Times New Roman" w:hAnsi="Times New Roman" w:cs="Times New Roman"/>
          <w:b/>
          <w:bCs/>
          <w:sz w:val="24"/>
          <w:szCs w:val="24"/>
        </w:rPr>
        <w:t xml:space="preserve"> (horseradish peroxidase)</w:t>
      </w:r>
    </w:p>
    <w:p w:rsidR="004C33B0" w:rsidRDefault="004C33B0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33B0" w:rsidRDefault="004C33B0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33B0" w:rsidRPr="00191671" w:rsidRDefault="004C33B0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F62" w:rsidRDefault="004C33B0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shape id="_x0000_s1031" type="#_x0000_t202" style="position:absolute;left:0;text-align:left;margin-left:17.25pt;margin-top:29.95pt;width:464.85pt;height:110.85pt;z-index:251663360">
            <v:textbox>
              <w:txbxContent>
                <w:p w:rsidR="004C33B0" w:rsidRPr="004C33B0" w:rsidRDefault="004C33B0" w:rsidP="004C33B0">
                  <w:pPr>
                    <w:pStyle w:val="ListParagraph"/>
                    <w:numPr>
                      <w:ilvl w:val="0"/>
                      <w:numId w:val="5"/>
                    </w:num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33B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Drained off the excess wash buffer. </w:t>
                  </w:r>
                </w:p>
                <w:p w:rsidR="004C33B0" w:rsidRPr="004C33B0" w:rsidRDefault="004C33B0" w:rsidP="004C33B0">
                  <w:pPr>
                    <w:pStyle w:val="ListParagraph"/>
                    <w:numPr>
                      <w:ilvl w:val="0"/>
                      <w:numId w:val="5"/>
                    </w:num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33B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Incubated each slide with 100-300 μL of Opal Fluorophore working solution at room temperature for 10 mins. </w:t>
                  </w:r>
                </w:p>
                <w:p w:rsidR="004C33B0" w:rsidRPr="004C33B0" w:rsidRDefault="004C33B0" w:rsidP="004C33B0">
                  <w:pPr>
                    <w:pStyle w:val="ListParagraph"/>
                    <w:numPr>
                      <w:ilvl w:val="0"/>
                      <w:numId w:val="5"/>
                    </w:num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33B0">
                    <w:rPr>
                      <w:rFonts w:ascii="Times New Roman" w:hAnsi="Times New Roman" w:cs="Times New Roman"/>
                      <w:sz w:val="20"/>
                      <w:szCs w:val="20"/>
                    </w:rPr>
                    <w:t>Rinsed the slides in TBST. Washed the slides 3 x 2 min in TBST at room temperature preferably with agitation.</w:t>
                  </w:r>
                </w:p>
                <w:p w:rsidR="004C33B0" w:rsidRPr="004C33B0" w:rsidRDefault="004C33B0" w:rsidP="004C33B0">
                  <w:pPr>
                    <w:pStyle w:val="ListParagraph"/>
                    <w:numPr>
                      <w:ilvl w:val="0"/>
                      <w:numId w:val="5"/>
                    </w:num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33B0">
                    <w:rPr>
                      <w:rFonts w:ascii="Times New Roman" w:hAnsi="Times New Roman" w:cs="Times New Roman"/>
                      <w:sz w:val="20"/>
                      <w:szCs w:val="20"/>
                    </w:rPr>
                    <w:t>Rinsed the slides with AR buffer.</w:t>
                  </w:r>
                </w:p>
                <w:p w:rsidR="004C33B0" w:rsidRDefault="004C33B0"/>
              </w:txbxContent>
            </v:textbox>
          </v:shape>
        </w:pict>
      </w:r>
      <w:r w:rsidR="00DD6F62" w:rsidRPr="00191671">
        <w:rPr>
          <w:rFonts w:ascii="Times New Roman" w:hAnsi="Times New Roman" w:cs="Times New Roman"/>
          <w:b/>
          <w:bCs/>
          <w:sz w:val="24"/>
          <w:szCs w:val="24"/>
        </w:rPr>
        <w:t>Step 6: Opal Signal Generation</w:t>
      </w:r>
    </w:p>
    <w:p w:rsidR="004C33B0" w:rsidRDefault="004C33B0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33B0" w:rsidRDefault="004C33B0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C33B0" w:rsidRPr="00191671" w:rsidRDefault="004C33B0" w:rsidP="00FC23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3B0" w:rsidRDefault="004C33B0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C28BF" w:rsidRPr="00191671" w:rsidRDefault="004C33B0" w:rsidP="00FC23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shape id="_x0000_s1032" type="#_x0000_t202" style="position:absolute;left:0;text-align:left;margin-left:16.7pt;margin-top:24.2pt;width:465.4pt;height:41.35pt;z-index:251664384">
            <v:textbox>
              <w:txbxContent>
                <w:p w:rsidR="004C33B0" w:rsidRPr="004C33B0" w:rsidRDefault="004C33B0" w:rsidP="004C33B0">
                  <w:pPr>
                    <w:pStyle w:val="ListParagraph"/>
                    <w:numPr>
                      <w:ilvl w:val="0"/>
                      <w:numId w:val="7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b/>
                      <w:iCs/>
                      <w:sz w:val="20"/>
                      <w:szCs w:val="20"/>
                    </w:rPr>
                  </w:pPr>
                  <w:r w:rsidRPr="004C33B0"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 xml:space="preserve">THE STEP IS SAME AS </w:t>
                  </w:r>
                  <w:r w:rsidRPr="004C33B0">
                    <w:rPr>
                      <w:rFonts w:ascii="Times New Roman" w:hAnsi="Times New Roman" w:cs="Times New Roman"/>
                      <w:b/>
                      <w:iCs/>
                      <w:sz w:val="20"/>
                      <w:szCs w:val="20"/>
                    </w:rPr>
                    <w:t>STEP 2.</w:t>
                  </w:r>
                </w:p>
                <w:p w:rsidR="004C33B0" w:rsidRPr="004C33B0" w:rsidRDefault="004C33B0" w:rsidP="004C33B0">
                  <w:pPr>
                    <w:pStyle w:val="ListParagraph"/>
                    <w:numPr>
                      <w:ilvl w:val="0"/>
                      <w:numId w:val="7"/>
                    </w:num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33B0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STEP 3-7</w:t>
                  </w:r>
                  <w:r w:rsidRPr="004C33B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repeated for the next antibody. </w:t>
                  </w:r>
                </w:p>
                <w:p w:rsidR="004C33B0" w:rsidRDefault="004C33B0"/>
              </w:txbxContent>
            </v:textbox>
          </v:shape>
        </w:pict>
      </w:r>
      <w:r w:rsidR="00041F7B" w:rsidRPr="00191671">
        <w:rPr>
          <w:rFonts w:ascii="Times New Roman" w:hAnsi="Times New Roman" w:cs="Times New Roman"/>
          <w:b/>
          <w:bCs/>
          <w:sz w:val="24"/>
          <w:szCs w:val="24"/>
        </w:rPr>
        <w:t>Step 7: Antibody S</w:t>
      </w:r>
      <w:r w:rsidR="00A62107">
        <w:rPr>
          <w:rFonts w:ascii="Times New Roman" w:hAnsi="Times New Roman" w:cs="Times New Roman"/>
          <w:b/>
          <w:bCs/>
          <w:sz w:val="24"/>
          <w:szCs w:val="24"/>
        </w:rPr>
        <w:t>tripping</w:t>
      </w:r>
      <w:r w:rsidR="00041F7B" w:rsidRPr="001916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C33B0" w:rsidRPr="004C33B0" w:rsidRDefault="004C33B0" w:rsidP="004C33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3B0" w:rsidRDefault="004C33B0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C2399" w:rsidRPr="00191671" w:rsidRDefault="00827227" w:rsidP="00FC239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pict>
          <v:shape id="_x0000_s1033" type="#_x0000_t202" style="position:absolute;left:0;text-align:left;margin-left:17.25pt;margin-top:22.3pt;width:468.6pt;height:62.6pt;z-index:251665408">
            <v:textbox>
              <w:txbxContent>
                <w:p w:rsidR="00827227" w:rsidRPr="00827227" w:rsidRDefault="00827227" w:rsidP="00827227">
                  <w:pPr>
                    <w:pStyle w:val="ListParagraph"/>
                    <w:numPr>
                      <w:ilvl w:val="0"/>
                      <w:numId w:val="6"/>
                    </w:num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2722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Applied DAPI Working Solution for 5 min at room temperature in a humidity chamber. </w:t>
                  </w:r>
                </w:p>
                <w:p w:rsidR="00827227" w:rsidRPr="00827227" w:rsidRDefault="00827227" w:rsidP="00827227">
                  <w:pPr>
                    <w:pStyle w:val="ListParagraph"/>
                    <w:numPr>
                      <w:ilvl w:val="0"/>
                      <w:numId w:val="6"/>
                    </w:num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2722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Washed the slides for 2 min in TBST buffer and then for 2 min in water. </w:t>
                  </w:r>
                </w:p>
                <w:p w:rsidR="00827227" w:rsidRPr="00827227" w:rsidRDefault="00827227" w:rsidP="00827227">
                  <w:pPr>
                    <w:pStyle w:val="ListParagraph"/>
                    <w:numPr>
                      <w:ilvl w:val="0"/>
                      <w:numId w:val="6"/>
                    </w:numPr>
                    <w:spacing w:line="360" w:lineRule="auto"/>
                    <w:jc w:val="both"/>
                    <w:rPr>
                      <w:rFonts w:ascii="Times New Roman" w:hAnsi="Times New Roman" w:cs="Times New Roman"/>
                      <w:color w:val="404040"/>
                      <w:sz w:val="20"/>
                      <w:szCs w:val="20"/>
                      <w:shd w:val="clear" w:color="auto" w:fill="FFFFFF"/>
                    </w:rPr>
                  </w:pPr>
                  <w:r w:rsidRPr="00827227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Covered the slides with Coverslip and with mounting medium.</w:t>
                  </w:r>
                </w:p>
                <w:p w:rsidR="00827227" w:rsidRDefault="00827227"/>
              </w:txbxContent>
            </v:textbox>
          </v:shape>
        </w:pict>
      </w:r>
      <w:r w:rsidR="00FC2399" w:rsidRPr="00191671">
        <w:rPr>
          <w:rFonts w:ascii="Times New Roman" w:hAnsi="Times New Roman" w:cs="Times New Roman"/>
          <w:b/>
          <w:bCs/>
          <w:sz w:val="24"/>
          <w:szCs w:val="24"/>
        </w:rPr>
        <w:t>Step 8: Counter stain and Mount</w:t>
      </w:r>
    </w:p>
    <w:p w:rsidR="004C33B0" w:rsidRDefault="004C33B0" w:rsidP="00F2313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27227" w:rsidRDefault="00827227" w:rsidP="00F2313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27227" w:rsidRDefault="00827227" w:rsidP="00F2313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23132" w:rsidRPr="00191671" w:rsidRDefault="00E3269A" w:rsidP="00F2313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167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IMAGE ACQUISITION AND DATA ANALYSIS</w:t>
      </w:r>
    </w:p>
    <w:p w:rsidR="00F23132" w:rsidRPr="00191671" w:rsidRDefault="00C43855" w:rsidP="00F23132">
      <w:pPr>
        <w:spacing w:line="360" w:lineRule="auto"/>
        <w:jc w:val="both"/>
        <w:rPr>
          <w:rFonts w:ascii="Times New Roman" w:hAnsi="Times New Roman" w:cs="Times New Roman"/>
          <w:color w:val="40404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97768">
        <w:rPr>
          <w:rFonts w:ascii="Times New Roman" w:hAnsi="Times New Roman" w:cs="Times New Roman"/>
          <w:sz w:val="24"/>
          <w:szCs w:val="24"/>
        </w:rPr>
        <w:t>lide</w:t>
      </w:r>
      <w:r w:rsidR="00F23132" w:rsidRPr="00191671">
        <w:rPr>
          <w:rFonts w:ascii="Times New Roman" w:hAnsi="Times New Roman" w:cs="Times New Roman"/>
          <w:sz w:val="24"/>
          <w:szCs w:val="24"/>
        </w:rPr>
        <w:t xml:space="preserve"> ima</w:t>
      </w:r>
      <w:r w:rsidR="00E3269A">
        <w:rPr>
          <w:rFonts w:ascii="Times New Roman" w:hAnsi="Times New Roman" w:cs="Times New Roman"/>
          <w:sz w:val="24"/>
          <w:szCs w:val="24"/>
        </w:rPr>
        <w:t>ge</w:t>
      </w:r>
      <w:r w:rsidR="00397768">
        <w:rPr>
          <w:rFonts w:ascii="Times New Roman" w:hAnsi="Times New Roman" w:cs="Times New Roman"/>
          <w:sz w:val="24"/>
          <w:szCs w:val="24"/>
        </w:rPr>
        <w:t>s were captured by</w:t>
      </w:r>
      <w:r w:rsidR="00E3269A">
        <w:rPr>
          <w:rFonts w:ascii="Times New Roman" w:hAnsi="Times New Roman" w:cs="Times New Roman"/>
          <w:sz w:val="24"/>
          <w:szCs w:val="24"/>
        </w:rPr>
        <w:t xml:space="preserve"> the</w:t>
      </w:r>
      <w:r w:rsidR="00F23132" w:rsidRPr="00191671">
        <w:rPr>
          <w:rFonts w:ascii="Times New Roman" w:hAnsi="Times New Roman" w:cs="Times New Roman"/>
          <w:sz w:val="24"/>
          <w:szCs w:val="24"/>
        </w:rPr>
        <w:t xml:space="preserve"> Quantitative Pat</w:t>
      </w:r>
      <w:r w:rsidR="00E3269A">
        <w:rPr>
          <w:rFonts w:ascii="Times New Roman" w:hAnsi="Times New Roman" w:cs="Times New Roman"/>
          <w:sz w:val="24"/>
          <w:szCs w:val="24"/>
        </w:rPr>
        <w:t>hology Imaging System, Mantra™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3132" w:rsidRPr="00191671">
        <w:rPr>
          <w:rFonts w:ascii="Times New Roman" w:hAnsi="Times New Roman" w:cs="Times New Roman"/>
          <w:sz w:val="24"/>
          <w:szCs w:val="24"/>
        </w:rPr>
        <w:t>(Perkin Elmer, MA)</w:t>
      </w:r>
      <w:r w:rsidR="00397768">
        <w:rPr>
          <w:rFonts w:ascii="Times New Roman" w:hAnsi="Times New Roman" w:cs="Times New Roman"/>
          <w:sz w:val="24"/>
          <w:szCs w:val="24"/>
        </w:rPr>
        <w:t xml:space="preserve"> using Mantra 1.0.4 software</w:t>
      </w:r>
      <w:r w:rsidR="00F23132" w:rsidRPr="00191671">
        <w:rPr>
          <w:rFonts w:ascii="Times New Roman" w:hAnsi="Times New Roman" w:cs="Times New Roman"/>
          <w:sz w:val="24"/>
          <w:szCs w:val="24"/>
        </w:rPr>
        <w:t>. Color separation, Tissue and Cell Segmentation, and Cell Phenotyping were p</w:t>
      </w:r>
      <w:r>
        <w:rPr>
          <w:rFonts w:ascii="Times New Roman" w:hAnsi="Times New Roman" w:cs="Times New Roman"/>
          <w:sz w:val="24"/>
          <w:szCs w:val="24"/>
        </w:rPr>
        <w:t>erformed on inForm® Sofware v2.5.0</w:t>
      </w:r>
      <w:r w:rsidR="00F23132" w:rsidRPr="00191671">
        <w:rPr>
          <w:rFonts w:ascii="Times New Roman" w:hAnsi="Times New Roman" w:cs="Times New Roman"/>
          <w:sz w:val="24"/>
          <w:szCs w:val="24"/>
        </w:rPr>
        <w:t xml:space="preserve"> (Perkin Elmer, MA) to extract image data</w:t>
      </w:r>
      <w:r>
        <w:rPr>
          <w:rFonts w:ascii="Times New Roman" w:hAnsi="Times New Roman" w:cs="Times New Roman"/>
          <w:sz w:val="24"/>
          <w:szCs w:val="24"/>
        </w:rPr>
        <w:t xml:space="preserve"> (.im3 files)</w:t>
      </w:r>
      <w:r w:rsidR="00F23132" w:rsidRPr="00191671">
        <w:rPr>
          <w:rFonts w:ascii="Times New Roman" w:hAnsi="Times New Roman" w:cs="Times New Roman"/>
          <w:sz w:val="24"/>
          <w:szCs w:val="24"/>
        </w:rPr>
        <w:t>.</w:t>
      </w:r>
    </w:p>
    <w:sectPr w:rsidR="00F23132" w:rsidRPr="00191671" w:rsidSect="005255C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3EA9" w:rsidRDefault="00853EA9" w:rsidP="00041F7B">
      <w:pPr>
        <w:spacing w:after="0" w:line="240" w:lineRule="auto"/>
      </w:pPr>
      <w:r>
        <w:separator/>
      </w:r>
    </w:p>
  </w:endnote>
  <w:endnote w:type="continuationSeparator" w:id="1">
    <w:p w:rsidR="00853EA9" w:rsidRDefault="00853EA9" w:rsidP="00041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8190"/>
      <w:docPartObj>
        <w:docPartGallery w:val="Page Numbers (Bottom of Page)"/>
        <w:docPartUnique/>
      </w:docPartObj>
    </w:sdtPr>
    <w:sdtContent>
      <w:p w:rsidR="00645AAD" w:rsidRDefault="00DA3C68">
        <w:pPr>
          <w:pStyle w:val="Footer"/>
          <w:jc w:val="right"/>
        </w:pPr>
        <w:fldSimple w:instr=" PAGE   \* MERGEFORMAT ">
          <w:r w:rsidR="00827227">
            <w:rPr>
              <w:noProof/>
            </w:rPr>
            <w:t>1</w:t>
          </w:r>
        </w:fldSimple>
      </w:p>
    </w:sdtContent>
  </w:sdt>
  <w:p w:rsidR="00645AAD" w:rsidRDefault="00645AA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3EA9" w:rsidRDefault="00853EA9" w:rsidP="00041F7B">
      <w:pPr>
        <w:spacing w:after="0" w:line="240" w:lineRule="auto"/>
      </w:pPr>
      <w:r>
        <w:separator/>
      </w:r>
    </w:p>
  </w:footnote>
  <w:footnote w:type="continuationSeparator" w:id="1">
    <w:p w:rsidR="00853EA9" w:rsidRDefault="00853EA9" w:rsidP="00041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44EA8"/>
    <w:multiLevelType w:val="hybridMultilevel"/>
    <w:tmpl w:val="87C401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FB0E5D"/>
    <w:multiLevelType w:val="hybridMultilevel"/>
    <w:tmpl w:val="6C740D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804207"/>
    <w:multiLevelType w:val="hybridMultilevel"/>
    <w:tmpl w:val="A98E4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314BDC"/>
    <w:multiLevelType w:val="multilevel"/>
    <w:tmpl w:val="0A8E3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5077808"/>
    <w:multiLevelType w:val="hybridMultilevel"/>
    <w:tmpl w:val="5CC2E7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6E00E1"/>
    <w:multiLevelType w:val="hybridMultilevel"/>
    <w:tmpl w:val="B7F0EF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BF31E3"/>
    <w:multiLevelType w:val="hybridMultilevel"/>
    <w:tmpl w:val="0F1051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CD0C46"/>
    <w:multiLevelType w:val="hybridMultilevel"/>
    <w:tmpl w:val="26B2C1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9B9"/>
    <w:rsid w:val="00017B58"/>
    <w:rsid w:val="000332DD"/>
    <w:rsid w:val="0003789F"/>
    <w:rsid w:val="00041F7B"/>
    <w:rsid w:val="00090697"/>
    <w:rsid w:val="001778F3"/>
    <w:rsid w:val="00191671"/>
    <w:rsid w:val="001F3C61"/>
    <w:rsid w:val="003301D7"/>
    <w:rsid w:val="00386041"/>
    <w:rsid w:val="00397768"/>
    <w:rsid w:val="003C28BF"/>
    <w:rsid w:val="003E0696"/>
    <w:rsid w:val="00431C27"/>
    <w:rsid w:val="00445871"/>
    <w:rsid w:val="004C33B0"/>
    <w:rsid w:val="004D46B4"/>
    <w:rsid w:val="00514AAA"/>
    <w:rsid w:val="005255C2"/>
    <w:rsid w:val="005B79B9"/>
    <w:rsid w:val="005F61F7"/>
    <w:rsid w:val="00645AAD"/>
    <w:rsid w:val="0065445A"/>
    <w:rsid w:val="006C2785"/>
    <w:rsid w:val="00827227"/>
    <w:rsid w:val="00853EA9"/>
    <w:rsid w:val="00956C84"/>
    <w:rsid w:val="009A0038"/>
    <w:rsid w:val="009B0882"/>
    <w:rsid w:val="009C5F17"/>
    <w:rsid w:val="00A26742"/>
    <w:rsid w:val="00A300C7"/>
    <w:rsid w:val="00A62107"/>
    <w:rsid w:val="00AB1379"/>
    <w:rsid w:val="00B7743A"/>
    <w:rsid w:val="00BA4861"/>
    <w:rsid w:val="00BB31C5"/>
    <w:rsid w:val="00C11AF5"/>
    <w:rsid w:val="00C43855"/>
    <w:rsid w:val="00C72F7B"/>
    <w:rsid w:val="00D04643"/>
    <w:rsid w:val="00D4176C"/>
    <w:rsid w:val="00DA2422"/>
    <w:rsid w:val="00DA3C68"/>
    <w:rsid w:val="00DD6F62"/>
    <w:rsid w:val="00E3269A"/>
    <w:rsid w:val="00EF1A3A"/>
    <w:rsid w:val="00EF579E"/>
    <w:rsid w:val="00F0483C"/>
    <w:rsid w:val="00F23132"/>
    <w:rsid w:val="00FA5A1C"/>
    <w:rsid w:val="00FC2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5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79B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003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41F7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1F7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1F7B"/>
    <w:rPr>
      <w:vertAlign w:val="superscript"/>
    </w:rPr>
  </w:style>
  <w:style w:type="paragraph" w:customStyle="1" w:styleId="Default">
    <w:name w:val="Default"/>
    <w:rsid w:val="00FC23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A4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A48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8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45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5AAD"/>
  </w:style>
  <w:style w:type="paragraph" w:styleId="Footer">
    <w:name w:val="footer"/>
    <w:basedOn w:val="Normal"/>
    <w:link w:val="FooterChar"/>
    <w:uiPriority w:val="99"/>
    <w:unhideWhenUsed/>
    <w:rsid w:val="00645A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A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3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C4C85-6570-4995-9865-28F4AE367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2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PerkinElmer</dc:creator>
  <cp:lastModifiedBy>Administrator</cp:lastModifiedBy>
  <cp:revision>23</cp:revision>
  <cp:lastPrinted>2020-10-03T04:59:00Z</cp:lastPrinted>
  <dcterms:created xsi:type="dcterms:W3CDTF">2020-10-01T09:10:00Z</dcterms:created>
  <dcterms:modified xsi:type="dcterms:W3CDTF">2024-05-28T08:13:00Z</dcterms:modified>
</cp:coreProperties>
</file>