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BC57A" w14:textId="189B3726" w:rsidR="000F7EFC" w:rsidRPr="00160F04" w:rsidRDefault="00160F04" w:rsidP="002E3CF7">
      <w:pPr>
        <w:spacing w:line="276" w:lineRule="auto"/>
        <w:jc w:val="left"/>
        <w:rPr>
          <w:rFonts w:ascii="Arial" w:hAnsi="Arial" w:cs="Arial"/>
          <w:sz w:val="24"/>
          <w:szCs w:val="24"/>
        </w:rPr>
      </w:pPr>
      <w:r w:rsidRPr="00160F04">
        <w:rPr>
          <w:rFonts w:ascii="Arial" w:hAnsi="Arial" w:cs="Arial"/>
          <w:sz w:val="24"/>
          <w:szCs w:val="24"/>
        </w:rPr>
        <w:t>Dear</w:t>
      </w:r>
      <w:r w:rsidR="00D0347E" w:rsidRPr="00160F04">
        <w:rPr>
          <w:sz w:val="24"/>
          <w:szCs w:val="24"/>
        </w:rPr>
        <w:t xml:space="preserve"> </w:t>
      </w:r>
      <w:r w:rsidR="00D0347E" w:rsidRPr="00160F04">
        <w:rPr>
          <w:rFonts w:asciiTheme="majorHAnsi" w:hAnsiTheme="majorHAnsi" w:cstheme="majorHAnsi"/>
          <w:sz w:val="24"/>
          <w:szCs w:val="24"/>
        </w:rPr>
        <w:t xml:space="preserve">Prof. </w:t>
      </w:r>
      <w:r w:rsidR="00BC21A3" w:rsidRPr="00BC21A3">
        <w:rPr>
          <w:rFonts w:ascii="Arial" w:hAnsi="Arial" w:cs="Arial"/>
          <w:color w:val="000000" w:themeColor="text1"/>
          <w:sz w:val="24"/>
          <w:szCs w:val="24"/>
        </w:rPr>
        <w:t xml:space="preserve">Francesco M. </w:t>
      </w:r>
      <w:proofErr w:type="spellStart"/>
      <w:r w:rsidR="00BC21A3" w:rsidRPr="00BC21A3">
        <w:rPr>
          <w:rFonts w:ascii="Arial" w:hAnsi="Arial" w:cs="Arial"/>
          <w:color w:val="000000" w:themeColor="text1"/>
          <w:sz w:val="24"/>
          <w:szCs w:val="24"/>
        </w:rPr>
        <w:t>Marincola</w:t>
      </w:r>
      <w:proofErr w:type="spellEnd"/>
      <w:r w:rsidR="00D0347E" w:rsidRPr="00160F04">
        <w:rPr>
          <w:rFonts w:ascii="Arial" w:hAnsi="Arial" w:cs="Arial"/>
          <w:sz w:val="24"/>
          <w:szCs w:val="24"/>
        </w:rPr>
        <w:t>:</w:t>
      </w:r>
    </w:p>
    <w:p w14:paraId="67F3DB19" w14:textId="77777777" w:rsidR="000F7EFC" w:rsidRPr="00160F04" w:rsidRDefault="000F7EFC" w:rsidP="002E3CF7">
      <w:pPr>
        <w:spacing w:line="276" w:lineRule="auto"/>
        <w:jc w:val="left"/>
        <w:rPr>
          <w:rFonts w:ascii="Arial" w:hAnsi="Arial" w:cs="Arial"/>
          <w:sz w:val="24"/>
          <w:szCs w:val="24"/>
        </w:rPr>
      </w:pPr>
    </w:p>
    <w:p w14:paraId="02B1C924" w14:textId="5A609752" w:rsidR="009C33E1" w:rsidRPr="00160F04" w:rsidRDefault="00160F04" w:rsidP="002E3CF7">
      <w:pPr>
        <w:spacing w:line="276" w:lineRule="auto"/>
        <w:jc w:val="left"/>
        <w:rPr>
          <w:rFonts w:ascii="Arial" w:hAnsi="Arial" w:cs="Arial"/>
          <w:sz w:val="24"/>
          <w:szCs w:val="24"/>
        </w:rPr>
      </w:pPr>
      <w:r w:rsidRPr="00160F04">
        <w:rPr>
          <w:rFonts w:ascii="Arial" w:hAnsi="Arial" w:cs="Arial"/>
          <w:sz w:val="24"/>
          <w:szCs w:val="24"/>
        </w:rPr>
        <w:t>Thank you for the opportunity to submit a revised version of our manuscript entitled “</w:t>
      </w:r>
      <w:r w:rsidR="00BC21A3" w:rsidRPr="00BC21A3">
        <w:rPr>
          <w:rFonts w:ascii="Arial" w:hAnsi="Arial" w:cs="Arial"/>
          <w:sz w:val="24"/>
          <w:szCs w:val="24"/>
        </w:rPr>
        <w:t>The Influence of Gut Microbiota on Immune Cell Interactions and Cancer Treatment</w:t>
      </w:r>
      <w:r w:rsidRPr="00160F04">
        <w:rPr>
          <w:rFonts w:ascii="Arial" w:hAnsi="Arial" w:cs="Arial"/>
          <w:sz w:val="24"/>
          <w:szCs w:val="24"/>
        </w:rPr>
        <w:t>” (</w:t>
      </w:r>
      <w:r w:rsidR="00BC21A3" w:rsidRPr="00BC21A3">
        <w:rPr>
          <w:rFonts w:ascii="Arial" w:hAnsi="Arial" w:cs="Arial"/>
          <w:b/>
          <w:sz w:val="24"/>
          <w:szCs w:val="24"/>
        </w:rPr>
        <w:t>JTRM-D-24-08366</w:t>
      </w:r>
      <w:r w:rsidRPr="00160F04">
        <w:rPr>
          <w:rFonts w:ascii="Arial" w:hAnsi="Arial" w:cs="Arial"/>
          <w:sz w:val="24"/>
          <w:szCs w:val="24"/>
        </w:rPr>
        <w:t xml:space="preserve">). We found the reviewers’ comments to be very helpful, and we have performed additional experiments and revised the manuscript according to the comments. We are submitting a revised version of our manuscript and our point-by-point responses to the </w:t>
      </w:r>
      <w:r w:rsidR="00247139" w:rsidRPr="00160F04">
        <w:rPr>
          <w:rFonts w:ascii="Arial" w:hAnsi="Arial" w:cs="Arial"/>
          <w:sz w:val="24"/>
          <w:szCs w:val="24"/>
        </w:rPr>
        <w:t xml:space="preserve">reviewers’ </w:t>
      </w:r>
      <w:r w:rsidRPr="00160F04">
        <w:rPr>
          <w:rFonts w:ascii="Arial" w:hAnsi="Arial" w:cs="Arial"/>
          <w:sz w:val="24"/>
          <w:szCs w:val="24"/>
        </w:rPr>
        <w:t>comments.</w:t>
      </w:r>
    </w:p>
    <w:p w14:paraId="78106166" w14:textId="77777777" w:rsidR="00D0347E" w:rsidRPr="00160F04" w:rsidRDefault="00D0347E" w:rsidP="002E3CF7">
      <w:pPr>
        <w:spacing w:line="276" w:lineRule="auto"/>
        <w:jc w:val="left"/>
        <w:rPr>
          <w:rFonts w:ascii="Arial" w:hAnsi="Arial" w:cs="Arial"/>
          <w:sz w:val="24"/>
          <w:szCs w:val="24"/>
        </w:rPr>
      </w:pPr>
    </w:p>
    <w:p w14:paraId="4F58A59A" w14:textId="7C8FBCC7" w:rsidR="00150E67" w:rsidRPr="00160F04" w:rsidRDefault="0097013C" w:rsidP="002E3CF7">
      <w:pPr>
        <w:spacing w:line="276" w:lineRule="auto"/>
        <w:jc w:val="left"/>
        <w:rPr>
          <w:rFonts w:ascii="Arial" w:hAnsi="Arial" w:cs="Arial"/>
          <w:b/>
          <w:i/>
          <w:sz w:val="24"/>
          <w:szCs w:val="24"/>
        </w:rPr>
      </w:pPr>
      <w:r w:rsidRPr="00160F04">
        <w:rPr>
          <w:rFonts w:ascii="Arial" w:hAnsi="Arial" w:cs="Arial"/>
          <w:b/>
          <w:i/>
          <w:sz w:val="24"/>
          <w:szCs w:val="24"/>
        </w:rPr>
        <w:t>Reviewer: 1</w:t>
      </w:r>
    </w:p>
    <w:p w14:paraId="54AF4318" w14:textId="77777777" w:rsidR="00BC21A3" w:rsidRDefault="00BC21A3" w:rsidP="002E3CF7">
      <w:pPr>
        <w:spacing w:line="276" w:lineRule="auto"/>
        <w:ind w:left="245" w:hangingChars="100" w:hanging="245"/>
        <w:jc w:val="left"/>
        <w:rPr>
          <w:rFonts w:ascii="Arial" w:hAnsi="Arial" w:cs="Arial"/>
          <w:b/>
          <w:i/>
          <w:sz w:val="24"/>
          <w:szCs w:val="24"/>
        </w:rPr>
      </w:pPr>
      <w:r w:rsidRPr="00BC21A3">
        <w:rPr>
          <w:rFonts w:ascii="Arial" w:hAnsi="Arial" w:cs="Arial"/>
          <w:b/>
          <w:i/>
          <w:sz w:val="24"/>
          <w:szCs w:val="24"/>
        </w:rPr>
        <w:t>1.Societal Impact:</w:t>
      </w:r>
    </w:p>
    <w:p w14:paraId="4D93FEA4" w14:textId="1B02C794" w:rsidR="001E2540" w:rsidRDefault="00BC21A3" w:rsidP="002E3CF7">
      <w:pPr>
        <w:spacing w:line="276" w:lineRule="auto"/>
        <w:jc w:val="left"/>
        <w:rPr>
          <w:rFonts w:ascii="Arial" w:hAnsi="Arial" w:cs="Arial"/>
          <w:b/>
          <w:i/>
          <w:sz w:val="24"/>
          <w:szCs w:val="24"/>
        </w:rPr>
      </w:pPr>
      <w:r w:rsidRPr="00BC21A3">
        <w:rPr>
          <w:rFonts w:ascii="Arial" w:hAnsi="Arial" w:cs="Arial"/>
          <w:b/>
          <w:i/>
          <w:sz w:val="24"/>
          <w:szCs w:val="24"/>
        </w:rPr>
        <w:t>What are the broader societal implications of integrating gut microbiota-based interventions into cancer therapy? How might these interventions impact healthcare delivery and patient outcomes?</w:t>
      </w:r>
    </w:p>
    <w:p w14:paraId="500A175A" w14:textId="77777777" w:rsidR="00BC21A3" w:rsidRDefault="00BC21A3" w:rsidP="002E3CF7">
      <w:pPr>
        <w:spacing w:line="276" w:lineRule="auto"/>
        <w:jc w:val="left"/>
        <w:rPr>
          <w:rFonts w:ascii="Arial" w:hAnsi="Arial" w:cs="Arial"/>
          <w:b/>
          <w:i/>
          <w:sz w:val="24"/>
          <w:szCs w:val="24"/>
        </w:rPr>
      </w:pPr>
    </w:p>
    <w:p w14:paraId="04BFD7CC" w14:textId="39C4031C" w:rsidR="004A3BCB" w:rsidRPr="00160F04" w:rsidRDefault="00160F04" w:rsidP="00580B0E">
      <w:pPr>
        <w:spacing w:line="360" w:lineRule="auto"/>
        <w:ind w:firstLineChars="50" w:firstLine="120"/>
        <w:jc w:val="left"/>
        <w:rPr>
          <w:rFonts w:ascii="Arial" w:hAnsi="Arial" w:cs="Arial"/>
          <w:color w:val="5B9BD5" w:themeColor="accent5"/>
          <w:sz w:val="24"/>
        </w:rPr>
      </w:pPr>
      <w:r w:rsidRPr="00160F04">
        <w:rPr>
          <w:rFonts w:ascii="Arial" w:eastAsia="ＭＳ 明朝" w:hAnsi="Arial" w:cs="Arial"/>
          <w:color w:val="000000" w:themeColor="text1"/>
          <w:sz w:val="24"/>
          <w:szCs w:val="21"/>
        </w:rPr>
        <w:t xml:space="preserve">We thank the reviewer for </w:t>
      </w:r>
      <w:r w:rsidR="00247139" w:rsidRPr="00160F04">
        <w:rPr>
          <w:rFonts w:ascii="Arial" w:eastAsia="ＭＳ 明朝" w:hAnsi="Arial" w:cs="Arial"/>
          <w:color w:val="000000" w:themeColor="text1"/>
          <w:sz w:val="24"/>
          <w:szCs w:val="21"/>
        </w:rPr>
        <w:t xml:space="preserve">this </w:t>
      </w:r>
      <w:r w:rsidRPr="00160F04">
        <w:rPr>
          <w:rFonts w:ascii="Arial" w:eastAsia="ＭＳ 明朝" w:hAnsi="Arial" w:cs="Arial"/>
          <w:color w:val="000000" w:themeColor="text1"/>
          <w:sz w:val="24"/>
          <w:szCs w:val="21"/>
        </w:rPr>
        <w:t>helpful comment.</w:t>
      </w:r>
      <w:r w:rsidRPr="00160F04">
        <w:rPr>
          <w:rFonts w:ascii="Arial" w:hAnsi="Arial" w:cs="Arial"/>
          <w:color w:val="000000" w:themeColor="text1"/>
          <w:sz w:val="24"/>
        </w:rPr>
        <w:t xml:space="preserve"> </w:t>
      </w:r>
      <w:r w:rsidR="00655B10" w:rsidRPr="00655B10">
        <w:rPr>
          <w:rFonts w:ascii="Arial" w:hAnsi="Arial" w:cs="Arial"/>
          <w:color w:val="000000" w:themeColor="text1"/>
          <w:sz w:val="24"/>
        </w:rPr>
        <w:t>This aspect was indeed not mentioned in the initial drafting of our article. Integrating interventions of the gut microbiota into cancer treatment has a significant impact. After reviewing some literature, we compiled and summarized the content into the following paragraph, which was then added to the "Conclusions and Future Perspectives" section of the article and highlighted in yellow</w:t>
      </w:r>
      <w:r w:rsidR="006B65A9">
        <w:rPr>
          <w:rFonts w:ascii="Arial" w:hAnsi="Arial" w:cs="Arial"/>
          <w:color w:val="000000" w:themeColor="text1"/>
          <w:sz w:val="24"/>
        </w:rPr>
        <w:t>.</w:t>
      </w:r>
    </w:p>
    <w:p w14:paraId="655F58ED" w14:textId="77777777" w:rsidR="00580B0E" w:rsidRPr="00017297" w:rsidRDefault="00655B10" w:rsidP="00580B0E">
      <w:pPr>
        <w:spacing w:line="360" w:lineRule="auto"/>
        <w:ind w:firstLineChars="100" w:firstLine="245"/>
        <w:rPr>
          <w:rFonts w:ascii="Arial" w:hAnsi="Arial" w:cs="Arial"/>
          <w:color w:val="5B9BD5" w:themeColor="accent5"/>
          <w:sz w:val="24"/>
          <w:highlight w:val="yellow"/>
        </w:rPr>
      </w:pPr>
      <w:r>
        <w:rPr>
          <w:rFonts w:ascii="Arial" w:hAnsi="Arial" w:cs="Arial" w:hint="eastAsia"/>
          <w:b/>
          <w:bCs/>
          <w:i/>
          <w:iCs/>
          <w:sz w:val="24"/>
          <w:szCs w:val="24"/>
          <w:lang w:eastAsia="zh-CN"/>
        </w:rPr>
        <w:t>“</w:t>
      </w:r>
      <w:r w:rsidR="00580B0E" w:rsidRPr="00017297">
        <w:rPr>
          <w:rFonts w:ascii="Arial" w:eastAsia="DengXian" w:hAnsi="Arial" w:cs="Arial"/>
          <w:color w:val="5B9BD5" w:themeColor="accent5"/>
          <w:sz w:val="24"/>
          <w:highlight w:val="yellow"/>
        </w:rPr>
        <w:t>Gut</w:t>
      </w:r>
      <w:r w:rsidR="00580B0E" w:rsidRPr="00017297">
        <w:rPr>
          <w:rFonts w:ascii="Arial" w:hAnsi="Arial" w:cs="Arial"/>
          <w:color w:val="5B9BD5" w:themeColor="accent5"/>
          <w:sz w:val="24"/>
          <w:highlight w:val="yellow"/>
        </w:rPr>
        <w:t xml:space="preserve"> microbiota dysbiosis can impact energy metabolism, immune homeostasis, gut </w:t>
      </w:r>
      <w:proofErr w:type="spellStart"/>
      <w:r w:rsidR="00580B0E" w:rsidRPr="00017297">
        <w:rPr>
          <w:rFonts w:ascii="Arial" w:hAnsi="Arial" w:cs="Arial"/>
          <w:color w:val="5B9BD5" w:themeColor="accent5"/>
          <w:sz w:val="24"/>
          <w:highlight w:val="yellow"/>
        </w:rPr>
        <w:t>defence</w:t>
      </w:r>
      <w:proofErr w:type="spellEnd"/>
      <w:r w:rsidR="00580B0E" w:rsidRPr="00017297">
        <w:rPr>
          <w:rFonts w:ascii="Arial" w:hAnsi="Arial" w:cs="Arial"/>
          <w:color w:val="5B9BD5" w:themeColor="accent5"/>
          <w:sz w:val="24"/>
          <w:highlight w:val="yellow"/>
        </w:rPr>
        <w:t xml:space="preserve"> mechanisms, organic compounds, vitamin production, and abnormal hormone regulation</w:t>
      </w:r>
      <w:r w:rsidR="00580B0E" w:rsidRPr="00017297">
        <w:rPr>
          <w:rFonts w:ascii="Arial" w:hAnsi="Arial" w:cs="Arial"/>
          <w:color w:val="5B9BD5" w:themeColor="accent5"/>
          <w:sz w:val="24"/>
          <w:highlight w:val="yellow"/>
        </w:rPr>
        <w:fldChar w:fldCharType="begin">
          <w:fldData xml:space="preserve">PEVuZE5vdGU+PENpdGU+PEF1dGhvcj5BZ3VzPC9BdXRob3I+PFllYXI+MjAxODwvWWVhcj48UmVj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</w:fldData>
        </w:fldChar>
      </w:r>
      <w:r w:rsidR="00580B0E" w:rsidRPr="00017297">
        <w:rPr>
          <w:rFonts w:ascii="Arial" w:hAnsi="Arial" w:cs="Arial"/>
          <w:color w:val="5B9BD5" w:themeColor="accent5"/>
          <w:sz w:val="24"/>
          <w:highlight w:val="yellow"/>
        </w:rPr>
        <w:instrText xml:space="preserve"> ADDIN EN.CITE </w:instrText>
      </w:r>
      <w:r w:rsidR="00580B0E" w:rsidRPr="00017297">
        <w:rPr>
          <w:rFonts w:ascii="Arial" w:hAnsi="Arial" w:cs="Arial"/>
          <w:color w:val="5B9BD5" w:themeColor="accent5"/>
          <w:sz w:val="24"/>
          <w:highlight w:val="yellow"/>
        </w:rPr>
        <w:fldChar w:fldCharType="begin">
          <w:fldData xml:space="preserve">PEVuZE5vdGU+PENpdGU+PEF1dGhvcj5BZ3VzPC9BdXRob3I+PFllYXI+MjAxODwvWWVhcj48UmVj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</w:fldData>
        </w:fldChar>
      </w:r>
      <w:r w:rsidR="00580B0E" w:rsidRPr="00017297">
        <w:rPr>
          <w:rFonts w:ascii="Arial" w:hAnsi="Arial" w:cs="Arial"/>
          <w:color w:val="5B9BD5" w:themeColor="accent5"/>
          <w:sz w:val="24"/>
          <w:highlight w:val="yellow"/>
        </w:rPr>
        <w:instrText xml:space="preserve"> ADDIN EN.CITE.DATA </w:instrText>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vertAlign w:val="superscript"/>
        </w:rPr>
        <w:t>108,109</w:t>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t xml:space="preserve">. Dysbiosis is also associated with various cancers. This understanding has led to rapid growth in research exploring the clinical potential of regulating the gut microbiota. Numerous studies have </w:t>
      </w:r>
      <w:r w:rsidR="00580B0E" w:rsidRPr="00017297">
        <w:rPr>
          <w:rFonts w:ascii="Arial" w:eastAsia="DengXian" w:hAnsi="Arial" w:cs="Arial"/>
          <w:color w:val="5B9BD5" w:themeColor="accent5"/>
          <w:sz w:val="24"/>
          <w:highlight w:val="yellow"/>
        </w:rPr>
        <w:t>investigated</w:t>
      </w:r>
      <w:r w:rsidR="00580B0E" w:rsidRPr="00017297">
        <w:rPr>
          <w:rFonts w:ascii="Arial" w:hAnsi="Arial" w:cs="Arial"/>
          <w:color w:val="5B9BD5" w:themeColor="accent5"/>
          <w:sz w:val="24"/>
          <w:highlight w:val="yellow"/>
        </w:rPr>
        <w:t xml:space="preserve"> the treatment of various cancers through dietary therapy, prebiotics, probiotics, and even FMT, </w:t>
      </w:r>
      <w:r w:rsidR="00580B0E" w:rsidRPr="00017297">
        <w:rPr>
          <w:rFonts w:ascii="Arial" w:eastAsia="DengXian" w:hAnsi="Arial" w:cs="Arial"/>
          <w:color w:val="5B9BD5" w:themeColor="accent5"/>
          <w:sz w:val="24"/>
          <w:highlight w:val="yellow"/>
        </w:rPr>
        <w:t>and</w:t>
      </w:r>
      <w:r w:rsidR="00580B0E" w:rsidRPr="00017297">
        <w:rPr>
          <w:rFonts w:ascii="Arial" w:hAnsi="Arial" w:cs="Arial"/>
          <w:color w:val="5B9BD5" w:themeColor="accent5"/>
          <w:sz w:val="24"/>
          <w:highlight w:val="yellow"/>
        </w:rPr>
        <w:t xml:space="preserve"> significant progress </w:t>
      </w:r>
      <w:r w:rsidR="00580B0E" w:rsidRPr="00017297">
        <w:rPr>
          <w:rFonts w:ascii="Arial" w:eastAsia="DengXian" w:hAnsi="Arial" w:cs="Arial"/>
          <w:color w:val="5B9BD5" w:themeColor="accent5"/>
          <w:sz w:val="24"/>
          <w:highlight w:val="yellow"/>
        </w:rPr>
        <w:t>has been made, as</w:t>
      </w:r>
      <w:r w:rsidR="00580B0E" w:rsidRPr="00017297">
        <w:rPr>
          <w:rFonts w:ascii="Arial" w:hAnsi="Arial" w:cs="Arial"/>
          <w:color w:val="5B9BD5" w:themeColor="accent5"/>
          <w:sz w:val="24"/>
          <w:highlight w:val="yellow"/>
        </w:rPr>
        <w:t xml:space="preserve"> discussed </w:t>
      </w:r>
      <w:r w:rsidR="00580B0E" w:rsidRPr="00017297">
        <w:rPr>
          <w:rFonts w:ascii="Arial" w:hAnsi="Arial" w:cs="Arial"/>
          <w:color w:val="5B9BD5" w:themeColor="accent5"/>
          <w:sz w:val="24"/>
          <w:highlight w:val="yellow"/>
        </w:rPr>
        <w:lastRenderedPageBreak/>
        <w:t>above. Given that bacterial abundance is significantly elevated in GC patients, bacterial overgrowth in the stomach could be a potential marker for GC</w:t>
      </w:r>
      <w:r w:rsidR="00580B0E" w:rsidRPr="00017297">
        <w:rPr>
          <w:rFonts w:ascii="Arial" w:hAnsi="Arial" w:cs="Arial"/>
          <w:color w:val="5B9BD5" w:themeColor="accent5"/>
          <w:sz w:val="24"/>
          <w:highlight w:val="yellow"/>
        </w:rPr>
        <w:fldChar w:fldCharType="begin"/>
      </w:r>
      <w:r w:rsidR="00580B0E" w:rsidRPr="00017297">
        <w:rPr>
          <w:rFonts w:ascii="Arial" w:hAnsi="Arial" w:cs="Arial"/>
          <w:color w:val="5B9BD5" w:themeColor="accent5"/>
          <w:sz w:val="24"/>
          <w:highlight w:val="yellow"/>
        </w:rPr>
        <w:instrText xml:space="preserve"> ADDIN EN.CITE &lt;EndNote&gt;&lt;Cite&gt;&lt;Author&gt;Chen&lt;/Author&gt;&lt;Year&gt;2019&lt;/Year&gt;&lt;RecNum&gt;58&lt;/RecNum&gt;&lt;DisplayText&gt;&lt;style face="superscript"&gt;110&lt;/style&gt;&lt;/DisplayText&gt;&lt;record&gt;&lt;rec-number&gt;58&lt;/rec-number&gt;&lt;foreign-keys&gt;&lt;key app="EN" db-id="wet509wpxe9pzte5e2dvesd5t92tpx0fwxts" timestamp="1724670261"&gt;58&lt;/key&gt;&lt;/foreign-keys&gt;&lt;ref-type name="Journal Article"&gt;17&lt;/ref-type&gt;&lt;contributors&gt;&lt;authors&gt;&lt;author&gt;Chen, X. H.&lt;/author&gt;&lt;author&gt;Wang, A.&lt;/author&gt;&lt;author&gt;Chu, A. N.&lt;/author&gt;&lt;author&gt;Gong, Y. H.&lt;/author&gt;&lt;author&gt;Yuan, Y.&lt;/author&gt;&lt;/authors&gt;&lt;/contributors&gt;&lt;auth-address&gt;Tumor Etiology and Screening Department of Cancer Institute and General Surgery, The First Hospital of China Medical University, Shenyang, China.&amp;#xD;Key Laboratory of Cancer Etiology and Prevention in Liaoning Education Department, The First Hospital of China Medical University, Shenyang, China.&amp;#xD;Key Laboratory of GI Cancer Etiology and Prevention in Liaoning Province, The First Hospital of China Medical University, Shenyang, China.&lt;/auth-address&gt;&lt;titles&gt;&lt;title&gt;Mucosa-Associated Microbiota in Gastric Cancer Tissues Compared With Non-cancer Tissues&lt;/title&gt;&lt;secondary-title&gt;Front Microbiol&lt;/secondary-title&gt;&lt;/titles&gt;&lt;periodical&gt;&lt;full-title&gt;Front Microbiol&lt;/full-title&gt;&lt;/periodical&gt;&lt;pages&gt;1261&lt;/pages&gt;&lt;volume&gt;10&lt;/volume&gt;&lt;edition&gt;20190605&lt;/edition&gt;&lt;keywords&gt;&lt;keyword&gt;16S rDNA&lt;/keyword&gt;&lt;keyword&gt;cancer microenvironment&lt;/keyword&gt;&lt;keyword&gt;gastric cancer&lt;/keyword&gt;&lt;keyword&gt;microbiota&lt;/keyword&gt;&lt;keyword&gt;risk&lt;/keyword&gt;&lt;/keywords&gt;&lt;dates&gt;&lt;year&gt;2019&lt;/year&gt;&lt;/dates&gt;&lt;isbn&gt;1664-302X (Print)&amp;#xD;1664-302X (Electronic)&amp;#xD;1664-302X (Linking)&lt;/isbn&gt;&lt;accession-num&gt;31231345&lt;/accession-num&gt;&lt;urls&gt;&lt;related-urls&gt;&lt;url&gt;https://www.ncbi.nlm.nih.gov/pubmed/31231345&lt;/url&gt;&lt;/related-urls&gt;&lt;/urls&gt;&lt;custom2&gt;PMC6560205&lt;/custom2&gt;&lt;electronic-resource-num&gt;10.3389/fmicb.2019.01261&lt;/electronic-resource-num&gt;&lt;remote-database-name&gt;PubMed-not-MEDLINE&lt;/remote-database-name&gt;&lt;remote-database-provider&gt;NLM&lt;/remote-database-provider&gt;&lt;/record&gt;&lt;/Cite&gt;&lt;/EndNote&gt;</w:instrText>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vertAlign w:val="superscript"/>
        </w:rPr>
        <w:t>110</w:t>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t xml:space="preserve">. For example, the potential utility of some specific microbial signatures for </w:t>
      </w:r>
      <w:r w:rsidR="00580B0E" w:rsidRPr="00017297">
        <w:rPr>
          <w:rFonts w:ascii="Arial" w:eastAsia="DengXian" w:hAnsi="Arial" w:cs="Arial"/>
          <w:color w:val="5B9BD5" w:themeColor="accent5"/>
          <w:sz w:val="24"/>
          <w:highlight w:val="yellow"/>
        </w:rPr>
        <w:t xml:space="preserve">the </w:t>
      </w:r>
      <w:r w:rsidR="00580B0E" w:rsidRPr="00017297">
        <w:rPr>
          <w:rFonts w:ascii="Arial" w:hAnsi="Arial" w:cs="Arial"/>
          <w:color w:val="5B9BD5" w:themeColor="accent5"/>
          <w:sz w:val="24"/>
          <w:highlight w:val="yellow"/>
        </w:rPr>
        <w:t xml:space="preserve">early detection and screening of CRC </w:t>
      </w:r>
      <w:r w:rsidR="00580B0E" w:rsidRPr="00017297">
        <w:rPr>
          <w:rFonts w:ascii="Arial" w:eastAsia="DengXian" w:hAnsi="Arial" w:cs="Arial"/>
          <w:color w:val="5B9BD5" w:themeColor="accent5"/>
          <w:sz w:val="24"/>
          <w:highlight w:val="yellow"/>
        </w:rPr>
        <w:t>has been identified, and</w:t>
      </w:r>
      <w:r w:rsidR="00580B0E" w:rsidRPr="00017297">
        <w:rPr>
          <w:rFonts w:ascii="Arial" w:hAnsi="Arial" w:cs="Arial"/>
          <w:color w:val="5B9BD5" w:themeColor="accent5"/>
          <w:sz w:val="24"/>
          <w:highlight w:val="yellow"/>
        </w:rPr>
        <w:t xml:space="preserve"> some specific species</w:t>
      </w:r>
      <w:r w:rsidR="00580B0E" w:rsidRPr="00017297">
        <w:rPr>
          <w:rFonts w:ascii="Arial" w:eastAsia="DengXian" w:hAnsi="Arial" w:cs="Arial"/>
          <w:color w:val="5B9BD5" w:themeColor="accent5"/>
          <w:sz w:val="24"/>
          <w:highlight w:val="yellow"/>
        </w:rPr>
        <w:t>,</w:t>
      </w:r>
      <w:r w:rsidR="00580B0E" w:rsidRPr="00017297">
        <w:rPr>
          <w:rFonts w:ascii="Arial" w:hAnsi="Arial" w:cs="Arial"/>
          <w:color w:val="5B9BD5" w:themeColor="accent5"/>
          <w:sz w:val="24"/>
          <w:highlight w:val="yellow"/>
        </w:rPr>
        <w:t xml:space="preserve"> such as </w:t>
      </w:r>
      <w:r w:rsidR="00580B0E" w:rsidRPr="00017297">
        <w:rPr>
          <w:rFonts w:ascii="Arial" w:hAnsi="Arial" w:cs="Arial"/>
          <w:i/>
          <w:iCs/>
          <w:color w:val="5B9BD5" w:themeColor="accent5"/>
          <w:sz w:val="24"/>
          <w:highlight w:val="yellow"/>
        </w:rPr>
        <w:t xml:space="preserve">A. </w:t>
      </w:r>
      <w:proofErr w:type="spellStart"/>
      <w:r w:rsidR="00580B0E" w:rsidRPr="00017297">
        <w:rPr>
          <w:rFonts w:ascii="Arial" w:hAnsi="Arial" w:cs="Arial"/>
          <w:i/>
          <w:iCs/>
          <w:color w:val="5B9BD5" w:themeColor="accent5"/>
          <w:sz w:val="24"/>
          <w:highlight w:val="yellow"/>
        </w:rPr>
        <w:t>halli</w:t>
      </w:r>
      <w:proofErr w:type="spellEnd"/>
      <w:r w:rsidR="00580B0E" w:rsidRPr="00017297">
        <w:rPr>
          <w:rFonts w:ascii="Arial" w:hAnsi="Arial" w:cs="Arial"/>
          <w:color w:val="5B9BD5" w:themeColor="accent5"/>
          <w:sz w:val="24"/>
          <w:highlight w:val="yellow"/>
        </w:rPr>
        <w:t xml:space="preserve">, </w:t>
      </w:r>
      <w:r w:rsidR="00580B0E" w:rsidRPr="00017297">
        <w:rPr>
          <w:rFonts w:ascii="Arial" w:hAnsi="Arial" w:cs="Arial"/>
          <w:i/>
          <w:iCs/>
          <w:color w:val="5B9BD5" w:themeColor="accent5"/>
          <w:sz w:val="24"/>
          <w:highlight w:val="yellow"/>
        </w:rPr>
        <w:t>C. difficile</w:t>
      </w:r>
      <w:r w:rsidR="00580B0E" w:rsidRPr="00017297">
        <w:rPr>
          <w:rFonts w:ascii="Arial" w:hAnsi="Arial" w:cs="Arial"/>
          <w:color w:val="5B9BD5" w:themeColor="accent5"/>
          <w:sz w:val="24"/>
          <w:highlight w:val="yellow"/>
        </w:rPr>
        <w:t xml:space="preserve">, and </w:t>
      </w:r>
      <w:proofErr w:type="spellStart"/>
      <w:r w:rsidR="00580B0E" w:rsidRPr="00017297">
        <w:rPr>
          <w:rFonts w:ascii="Arial" w:hAnsi="Arial" w:cs="Arial"/>
          <w:i/>
          <w:iCs/>
          <w:color w:val="5B9BD5" w:themeColor="accent5"/>
          <w:sz w:val="24"/>
          <w:highlight w:val="yellow"/>
          <w:lang w:eastAsia="zh-CN"/>
        </w:rPr>
        <w:t>Fn</w:t>
      </w:r>
      <w:proofErr w:type="spellEnd"/>
      <w:r w:rsidR="00580B0E" w:rsidRPr="00017297">
        <w:rPr>
          <w:rFonts w:ascii="Arial" w:eastAsia="DengXian" w:hAnsi="Arial" w:cs="Arial"/>
          <w:i/>
          <w:iCs/>
          <w:color w:val="5B9BD5" w:themeColor="accent5"/>
          <w:sz w:val="24"/>
          <w:highlight w:val="yellow"/>
          <w:lang w:eastAsia="zh-CN"/>
        </w:rPr>
        <w:t>,</w:t>
      </w:r>
      <w:r w:rsidR="00580B0E" w:rsidRPr="00017297">
        <w:rPr>
          <w:rFonts w:ascii="Arial" w:hAnsi="Arial" w:cs="Arial"/>
          <w:color w:val="5B9BD5" w:themeColor="accent5"/>
          <w:sz w:val="24"/>
          <w:highlight w:val="yellow"/>
        </w:rPr>
        <w:t xml:space="preserve"> serve as specific markers for excess body weight-related CRC</w:t>
      </w:r>
      <w:r w:rsidR="00580B0E" w:rsidRPr="00017297">
        <w:rPr>
          <w:rFonts w:ascii="Arial" w:hAnsi="Arial" w:cs="Arial"/>
          <w:color w:val="5B9BD5" w:themeColor="accent5"/>
          <w:sz w:val="24"/>
          <w:highlight w:val="yellow"/>
        </w:rPr>
        <w:fldChar w:fldCharType="begin">
          <w:fldData xml:space="preserve">PEVuZE5vdGU+PENpdGU+PEF1dGhvcj5QdXNoYWxrYXI8L0F1dGhvcj48WWVhcj4yMDE4PC9ZZWFy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</w:fldData>
        </w:fldChar>
      </w:r>
      <w:r w:rsidR="00580B0E" w:rsidRPr="00017297">
        <w:rPr>
          <w:rFonts w:ascii="Arial" w:hAnsi="Arial" w:cs="Arial"/>
          <w:color w:val="5B9BD5" w:themeColor="accent5"/>
          <w:sz w:val="24"/>
          <w:highlight w:val="yellow"/>
        </w:rPr>
        <w:instrText xml:space="preserve"> ADDIN EN.CITE </w:instrText>
      </w:r>
      <w:r w:rsidR="00580B0E" w:rsidRPr="00017297">
        <w:rPr>
          <w:rFonts w:ascii="Arial" w:hAnsi="Arial" w:cs="Arial"/>
          <w:color w:val="5B9BD5" w:themeColor="accent5"/>
          <w:sz w:val="24"/>
          <w:highlight w:val="yellow"/>
        </w:rPr>
        <w:fldChar w:fldCharType="begin">
          <w:fldData xml:space="preserve">PEVuZE5vdGU+PENpdGU+PEF1dGhvcj5QdXNoYWxrYXI8L0F1dGhvcj48WWVhcj4yMDE4PC9ZZWFy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</w:fldData>
        </w:fldChar>
      </w:r>
      <w:r w:rsidR="00580B0E" w:rsidRPr="00017297">
        <w:rPr>
          <w:rFonts w:ascii="Arial" w:hAnsi="Arial" w:cs="Arial"/>
          <w:color w:val="5B9BD5" w:themeColor="accent5"/>
          <w:sz w:val="24"/>
          <w:highlight w:val="yellow"/>
        </w:rPr>
        <w:instrText xml:space="preserve"> ADDIN EN.CITE.DATA </w:instrText>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vertAlign w:val="superscript"/>
        </w:rPr>
        <w:t>111,112</w:t>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t>. These findings contribute to enhancing the accuracy of GC diagnosis and treatment.</w:t>
      </w:r>
    </w:p>
    <w:p w14:paraId="26275339" w14:textId="15E3720A" w:rsidR="00D57F42" w:rsidRPr="00655B10" w:rsidRDefault="00580B0E" w:rsidP="00580B0E">
      <w:pPr>
        <w:spacing w:line="360" w:lineRule="auto"/>
        <w:ind w:firstLineChars="100" w:firstLine="240"/>
        <w:rPr>
          <w:rFonts w:ascii="Arial" w:hAnsi="Arial" w:cs="Arial"/>
          <w:sz w:val="24"/>
          <w:highlight w:val="yellow"/>
        </w:rPr>
      </w:pPr>
      <w:r w:rsidRPr="00017297">
        <w:rPr>
          <w:rFonts w:ascii="Arial" w:hAnsi="Arial" w:cs="Arial"/>
          <w:color w:val="5B9BD5" w:themeColor="accent5"/>
          <w:sz w:val="24"/>
          <w:highlight w:val="yellow"/>
        </w:rPr>
        <w:t xml:space="preserve">For the diagnosis and treatment of different patients, monitoring the gut microbiota can improve the accuracy of early disease detection. </w:t>
      </w:r>
      <w:r w:rsidRPr="00017297">
        <w:rPr>
          <w:rFonts w:ascii="Arial" w:eastAsia="DengXian" w:hAnsi="Arial" w:cs="Arial"/>
          <w:color w:val="5B9BD5" w:themeColor="accent5"/>
          <w:sz w:val="24"/>
          <w:highlight w:val="yellow"/>
        </w:rPr>
        <w:t>Owing</w:t>
      </w:r>
      <w:r w:rsidRPr="00017297">
        <w:rPr>
          <w:rFonts w:ascii="Arial" w:hAnsi="Arial" w:cs="Arial"/>
          <w:color w:val="5B9BD5" w:themeColor="accent5"/>
          <w:sz w:val="24"/>
          <w:highlight w:val="yellow"/>
        </w:rPr>
        <w:t xml:space="preserve"> to the ease of sample collection, patient compliance and participation can be greatly improved, and the role of </w:t>
      </w:r>
      <w:r w:rsidRPr="00017297">
        <w:rPr>
          <w:rFonts w:ascii="Arial" w:eastAsia="DengXian" w:hAnsi="Arial" w:cs="Arial"/>
          <w:color w:val="5B9BD5" w:themeColor="accent5"/>
          <w:sz w:val="24"/>
          <w:highlight w:val="yellow"/>
        </w:rPr>
        <w:t xml:space="preserve">the </w:t>
      </w:r>
      <w:r w:rsidRPr="00017297">
        <w:rPr>
          <w:rFonts w:ascii="Arial" w:hAnsi="Arial" w:cs="Arial"/>
          <w:color w:val="5B9BD5" w:themeColor="accent5"/>
          <w:sz w:val="24"/>
          <w:highlight w:val="yellow"/>
        </w:rPr>
        <w:t xml:space="preserve">gut microbiota can significantly reduce the side effects of treatment. </w:t>
      </w:r>
      <w:proofErr w:type="spellStart"/>
      <w:r w:rsidRPr="00017297">
        <w:rPr>
          <w:rFonts w:ascii="Arial" w:hAnsi="Arial" w:cs="Arial"/>
          <w:color w:val="5B9BD5" w:themeColor="accent5"/>
          <w:sz w:val="24"/>
          <w:highlight w:val="yellow"/>
        </w:rPr>
        <w:t>Personalised</w:t>
      </w:r>
      <w:proofErr w:type="spellEnd"/>
      <w:r w:rsidRPr="00017297">
        <w:rPr>
          <w:rFonts w:ascii="Arial" w:hAnsi="Arial" w:cs="Arial"/>
          <w:color w:val="5B9BD5" w:themeColor="accent5"/>
          <w:sz w:val="24"/>
          <w:highlight w:val="yellow"/>
        </w:rPr>
        <w:t xml:space="preserve"> treatment can be achieved by targeting the specific diversity of </w:t>
      </w:r>
      <w:r w:rsidRPr="00017297">
        <w:rPr>
          <w:rFonts w:ascii="Arial" w:eastAsia="DengXian" w:hAnsi="Arial" w:cs="Arial"/>
          <w:color w:val="5B9BD5" w:themeColor="accent5"/>
          <w:sz w:val="24"/>
          <w:highlight w:val="yellow"/>
        </w:rPr>
        <w:t xml:space="preserve">the </w:t>
      </w:r>
      <w:r w:rsidRPr="00017297">
        <w:rPr>
          <w:rFonts w:ascii="Arial" w:hAnsi="Arial" w:cs="Arial"/>
          <w:color w:val="5B9BD5" w:themeColor="accent5"/>
          <w:sz w:val="24"/>
          <w:highlight w:val="yellow"/>
        </w:rPr>
        <w:t xml:space="preserve">gut microbiota in a patient, not only reducing medical costs but also improving treatment efficacy, making it a highly promising therapeutic approach. Future research should </w:t>
      </w:r>
      <w:r w:rsidRPr="00017297">
        <w:rPr>
          <w:rFonts w:ascii="Arial" w:eastAsia="DengXian" w:hAnsi="Arial" w:cs="Arial"/>
          <w:color w:val="5B9BD5" w:themeColor="accent5"/>
          <w:sz w:val="24"/>
          <w:highlight w:val="yellow"/>
        </w:rPr>
        <w:t>focus</w:t>
      </w:r>
      <w:r w:rsidRPr="00017297">
        <w:rPr>
          <w:rFonts w:ascii="Arial" w:hAnsi="Arial" w:cs="Arial"/>
          <w:color w:val="5B9BD5" w:themeColor="accent5"/>
          <w:sz w:val="24"/>
          <w:highlight w:val="yellow"/>
        </w:rPr>
        <w:t xml:space="preserve"> more on unlocking the potential of the gut microbiota, which could lead to more effective and </w:t>
      </w:r>
      <w:proofErr w:type="spellStart"/>
      <w:r w:rsidRPr="00017297">
        <w:rPr>
          <w:rFonts w:ascii="Arial" w:hAnsi="Arial" w:cs="Arial"/>
          <w:color w:val="5B9BD5" w:themeColor="accent5"/>
          <w:sz w:val="24"/>
          <w:highlight w:val="yellow"/>
        </w:rPr>
        <w:t>personalised</w:t>
      </w:r>
      <w:proofErr w:type="spellEnd"/>
      <w:r w:rsidRPr="00017297">
        <w:rPr>
          <w:rFonts w:ascii="Arial" w:hAnsi="Arial" w:cs="Arial"/>
          <w:color w:val="5B9BD5" w:themeColor="accent5"/>
          <w:sz w:val="24"/>
          <w:highlight w:val="yellow"/>
        </w:rPr>
        <w:t xml:space="preserve"> approaches </w:t>
      </w:r>
      <w:r w:rsidRPr="00017297">
        <w:rPr>
          <w:rFonts w:ascii="Arial" w:eastAsia="DengXian" w:hAnsi="Arial" w:cs="Arial"/>
          <w:color w:val="5B9BD5" w:themeColor="accent5"/>
          <w:sz w:val="24"/>
          <w:highlight w:val="yellow"/>
        </w:rPr>
        <w:t>for</w:t>
      </w:r>
      <w:r w:rsidRPr="00017297">
        <w:rPr>
          <w:rFonts w:ascii="Arial" w:hAnsi="Arial" w:cs="Arial"/>
          <w:color w:val="5B9BD5" w:themeColor="accent5"/>
          <w:sz w:val="24"/>
          <w:highlight w:val="yellow"/>
        </w:rPr>
        <w:t xml:space="preserve"> disease treatment.</w:t>
      </w:r>
      <w:r w:rsidR="00655B10">
        <w:rPr>
          <w:rFonts w:ascii="Arial" w:hAnsi="Arial" w:cs="Arial" w:hint="eastAsia"/>
          <w:b/>
          <w:bCs/>
          <w:i/>
          <w:iCs/>
          <w:sz w:val="24"/>
          <w:szCs w:val="24"/>
          <w:lang w:eastAsia="zh-CN"/>
        </w:rPr>
        <w:t>”</w:t>
      </w:r>
    </w:p>
    <w:p w14:paraId="06FDA185" w14:textId="370CDA3D" w:rsidR="00D57F42" w:rsidRDefault="00D57F42" w:rsidP="002E3CF7">
      <w:pPr>
        <w:spacing w:line="276" w:lineRule="auto"/>
        <w:jc w:val="left"/>
        <w:rPr>
          <w:rFonts w:ascii="Arial" w:hAnsi="Arial" w:cs="Arial"/>
          <w:b/>
          <w:bCs/>
          <w:i/>
          <w:iCs/>
          <w:sz w:val="24"/>
          <w:szCs w:val="24"/>
          <w:lang w:eastAsia="zh-CN"/>
        </w:rPr>
      </w:pPr>
    </w:p>
    <w:p w14:paraId="5CDB8D56" w14:textId="51A069A2" w:rsidR="00655B10" w:rsidRDefault="00655B10" w:rsidP="002E3CF7">
      <w:pPr>
        <w:spacing w:line="276" w:lineRule="auto"/>
        <w:jc w:val="left"/>
        <w:rPr>
          <w:rFonts w:ascii="Arial" w:hAnsi="Arial" w:cs="Arial"/>
          <w:b/>
          <w:bCs/>
          <w:i/>
          <w:iCs/>
          <w:sz w:val="24"/>
          <w:szCs w:val="24"/>
          <w:lang w:eastAsia="zh-CN"/>
        </w:rPr>
      </w:pPr>
      <w:r w:rsidRPr="00655B10">
        <w:rPr>
          <w:rFonts w:ascii="Arial" w:hAnsi="Arial" w:cs="Arial"/>
          <w:b/>
          <w:bCs/>
          <w:i/>
          <w:iCs/>
          <w:sz w:val="24"/>
          <w:szCs w:val="24"/>
          <w:lang w:eastAsia="zh-CN"/>
        </w:rPr>
        <w:t>2.Technological Advances:</w:t>
      </w:r>
      <w:r w:rsidRPr="00655B10">
        <w:rPr>
          <w:rFonts w:ascii="Arial" w:hAnsi="Arial" w:cs="Arial"/>
          <w:b/>
          <w:bCs/>
          <w:i/>
          <w:iCs/>
          <w:sz w:val="24"/>
          <w:szCs w:val="24"/>
          <w:lang w:eastAsia="zh-CN"/>
        </w:rPr>
        <w:br/>
        <w:t>Are there emerging technologies or methodologies that could be applied to further investigate the interactions between gut microbiota and the tumor microenvironment? How could these innovations be integrated into future studies?</w:t>
      </w:r>
    </w:p>
    <w:p w14:paraId="6228FF39" w14:textId="7EF98598" w:rsidR="00655B10" w:rsidRDefault="00655B10" w:rsidP="00580B0E">
      <w:pPr>
        <w:spacing w:line="360" w:lineRule="auto"/>
        <w:ind w:firstLineChars="100" w:firstLine="240"/>
        <w:jc w:val="left"/>
        <w:rPr>
          <w:rFonts w:ascii="Arial" w:hAnsi="Arial" w:cs="Arial"/>
          <w:bCs/>
          <w:iCs/>
          <w:color w:val="000000" w:themeColor="text1"/>
          <w:sz w:val="24"/>
          <w:szCs w:val="24"/>
          <w:lang w:eastAsia="zh-CN"/>
        </w:rPr>
      </w:pPr>
      <w:r>
        <w:rPr>
          <w:rFonts w:ascii="Arial" w:hAnsi="Arial" w:cs="Arial"/>
          <w:bCs/>
          <w:iCs/>
          <w:color w:val="000000" w:themeColor="text1"/>
          <w:sz w:val="24"/>
          <w:szCs w:val="24"/>
        </w:rPr>
        <w:t>Thanks for the reviewer for this kind remind</w:t>
      </w:r>
      <w:r>
        <w:rPr>
          <w:rFonts w:ascii="Arial" w:hAnsi="Arial" w:cs="Arial" w:hint="eastAsia"/>
          <w:bCs/>
          <w:iCs/>
          <w:color w:val="000000" w:themeColor="text1"/>
          <w:sz w:val="24"/>
          <w:szCs w:val="24"/>
          <w:lang w:eastAsia="zh-CN"/>
        </w:rPr>
        <w:t>，</w:t>
      </w:r>
      <w:r w:rsidR="002E3CF7" w:rsidRPr="002E3CF7">
        <w:rPr>
          <w:rFonts w:ascii="Arial" w:hAnsi="Arial" w:cs="Arial"/>
          <w:bCs/>
          <w:iCs/>
          <w:color w:val="000000" w:themeColor="text1"/>
          <w:sz w:val="24"/>
          <w:szCs w:val="24"/>
          <w:lang w:eastAsia="zh-CN"/>
        </w:rPr>
        <w:t xml:space="preserve">Our initial draft indeed lacked content related to the latest technologies. After reviewing relevant literature, we compiled and summarized the information in the "Conclusions and Future </w:t>
      </w:r>
      <w:r w:rsidR="002E3CF7" w:rsidRPr="002E3CF7">
        <w:rPr>
          <w:rFonts w:ascii="Arial" w:hAnsi="Arial" w:cs="Arial"/>
          <w:bCs/>
          <w:iCs/>
          <w:color w:val="000000" w:themeColor="text1"/>
          <w:sz w:val="24"/>
          <w:szCs w:val="24"/>
          <w:lang w:eastAsia="zh-CN"/>
        </w:rPr>
        <w:lastRenderedPageBreak/>
        <w:t>Perspectives" section, highlighting it in yellow.</w:t>
      </w:r>
    </w:p>
    <w:p w14:paraId="2B92479C" w14:textId="77777777" w:rsidR="00580B0E" w:rsidRPr="00017297" w:rsidRDefault="002E3CF7" w:rsidP="00580B0E">
      <w:pPr>
        <w:spacing w:line="360" w:lineRule="auto"/>
        <w:ind w:firstLineChars="100" w:firstLine="240"/>
        <w:rPr>
          <w:rFonts w:ascii="Arial" w:hAnsi="Arial" w:cs="Arial"/>
          <w:color w:val="5B9BD5" w:themeColor="accent5"/>
          <w:sz w:val="24"/>
          <w:highlight w:val="yellow"/>
          <w:lang w:eastAsia="zh-CN"/>
        </w:rPr>
      </w:pPr>
      <w:r>
        <w:rPr>
          <w:rFonts w:ascii="Arial" w:hAnsi="Arial" w:cs="Arial" w:hint="eastAsia"/>
          <w:bCs/>
          <w:iCs/>
          <w:color w:val="000000" w:themeColor="text1"/>
          <w:sz w:val="24"/>
          <w:szCs w:val="24"/>
          <w:lang w:eastAsia="zh-CN"/>
        </w:rPr>
        <w:t>“</w:t>
      </w:r>
      <w:r w:rsidR="00580B0E" w:rsidRPr="00017297">
        <w:rPr>
          <w:rFonts w:ascii="Arial" w:hAnsi="Arial" w:cs="Arial"/>
          <w:color w:val="5B9BD5" w:themeColor="accent5"/>
          <w:sz w:val="24"/>
          <w:highlight w:val="yellow"/>
        </w:rPr>
        <w:t xml:space="preserve">Technological variations are also key </w:t>
      </w:r>
      <w:r w:rsidR="00580B0E" w:rsidRPr="00017297">
        <w:rPr>
          <w:rFonts w:ascii="Arial" w:eastAsia="DengXian" w:hAnsi="Arial" w:cs="Arial"/>
          <w:color w:val="5B9BD5" w:themeColor="accent5"/>
          <w:sz w:val="24"/>
          <w:highlight w:val="yellow"/>
        </w:rPr>
        <w:t>factors</w:t>
      </w:r>
      <w:r w:rsidR="00580B0E" w:rsidRPr="00017297">
        <w:rPr>
          <w:rFonts w:ascii="Arial" w:hAnsi="Arial" w:cs="Arial"/>
          <w:color w:val="5B9BD5" w:themeColor="accent5"/>
          <w:sz w:val="24"/>
          <w:highlight w:val="yellow"/>
        </w:rPr>
        <w:t xml:space="preserve"> contributing to the inconsistent results observed in microbiome-related studies</w:t>
      </w:r>
      <w:r w:rsidR="00580B0E" w:rsidRPr="00017297">
        <w:rPr>
          <w:rFonts w:ascii="Arial" w:hAnsi="Arial" w:cs="Arial"/>
          <w:color w:val="5B9BD5" w:themeColor="accent5"/>
          <w:sz w:val="24"/>
          <w:highlight w:val="yellow"/>
        </w:rPr>
        <w:fldChar w:fldCharType="begin">
          <w:fldData xml:space="preserve">PEVuZE5vdGU+PENpdGU+PEF1dGhvcj5NaXJ6YXlpPC9BdXRob3I+PFllYXI+MjAyMTwvWWVhcj48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</w:fldData>
        </w:fldChar>
      </w:r>
      <w:r w:rsidR="00580B0E" w:rsidRPr="00017297">
        <w:rPr>
          <w:rFonts w:ascii="Arial" w:hAnsi="Arial" w:cs="Arial"/>
          <w:color w:val="5B9BD5" w:themeColor="accent5"/>
          <w:sz w:val="24"/>
          <w:highlight w:val="yellow"/>
        </w:rPr>
        <w:instrText xml:space="preserve"> ADDIN EN.CITE </w:instrText>
      </w:r>
      <w:r w:rsidR="00580B0E" w:rsidRPr="00017297">
        <w:rPr>
          <w:rFonts w:ascii="Arial" w:hAnsi="Arial" w:cs="Arial"/>
          <w:color w:val="5B9BD5" w:themeColor="accent5"/>
          <w:sz w:val="24"/>
          <w:highlight w:val="yellow"/>
        </w:rPr>
        <w:fldChar w:fldCharType="begin">
          <w:fldData xml:space="preserve">PEVuZE5vdGU+PENpdGU+PEF1dGhvcj5NaXJ6YXlpPC9BdXRob3I+PFllYXI+MjAyMTwvWWVhcj48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</w:fldData>
        </w:fldChar>
      </w:r>
      <w:r w:rsidR="00580B0E" w:rsidRPr="00017297">
        <w:rPr>
          <w:rFonts w:ascii="Arial" w:hAnsi="Arial" w:cs="Arial"/>
          <w:color w:val="5B9BD5" w:themeColor="accent5"/>
          <w:sz w:val="24"/>
          <w:highlight w:val="yellow"/>
        </w:rPr>
        <w:instrText xml:space="preserve"> ADDIN EN.CITE.DATA </w:instrText>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vertAlign w:val="superscript"/>
        </w:rPr>
        <w:t>113</w:t>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t>. 16S rRNA sequencing can be used to map the microbiome but is affected by various factors</w:t>
      </w:r>
      <w:r w:rsidR="00580B0E" w:rsidRPr="00017297">
        <w:rPr>
          <w:rFonts w:ascii="Arial" w:eastAsia="DengXian" w:hAnsi="Arial" w:cs="Arial"/>
          <w:color w:val="5B9BD5" w:themeColor="accent5"/>
          <w:sz w:val="24"/>
          <w:highlight w:val="yellow"/>
        </w:rPr>
        <w:t>, such as</w:t>
      </w:r>
      <w:r w:rsidR="00580B0E" w:rsidRPr="00017297">
        <w:rPr>
          <w:rFonts w:ascii="Arial" w:hAnsi="Arial" w:cs="Arial"/>
          <w:color w:val="5B9BD5" w:themeColor="accent5"/>
          <w:sz w:val="24"/>
          <w:highlight w:val="yellow"/>
        </w:rPr>
        <w:t xml:space="preserve"> sample collection, contamination, and analysis methods, making comparisons between studies difficult. </w:t>
      </w:r>
      <w:r w:rsidR="00580B0E" w:rsidRPr="00017297">
        <w:rPr>
          <w:rFonts w:ascii="Arial" w:eastAsia="DengXian" w:hAnsi="Arial" w:cs="Arial"/>
          <w:color w:val="5B9BD5" w:themeColor="accent5"/>
          <w:sz w:val="24"/>
          <w:highlight w:val="yellow"/>
        </w:rPr>
        <w:t>It is</w:t>
      </w:r>
      <w:r w:rsidR="00580B0E" w:rsidRPr="00017297">
        <w:rPr>
          <w:rFonts w:ascii="Arial" w:hAnsi="Arial" w:cs="Arial"/>
          <w:color w:val="5B9BD5" w:themeColor="accent5"/>
          <w:sz w:val="24"/>
          <w:highlight w:val="yellow"/>
        </w:rPr>
        <w:t xml:space="preserve"> unclear </w:t>
      </w:r>
      <w:r w:rsidR="00580B0E" w:rsidRPr="00017297">
        <w:rPr>
          <w:rFonts w:ascii="Arial" w:eastAsia="DengXian" w:hAnsi="Arial" w:cs="Arial"/>
          <w:color w:val="5B9BD5" w:themeColor="accent5"/>
          <w:sz w:val="24"/>
          <w:highlight w:val="yellow"/>
        </w:rPr>
        <w:t>whether the</w:t>
      </w:r>
      <w:r w:rsidR="00580B0E" w:rsidRPr="00017297">
        <w:rPr>
          <w:rFonts w:ascii="Arial" w:hAnsi="Arial" w:cs="Arial"/>
          <w:color w:val="5B9BD5" w:themeColor="accent5"/>
          <w:sz w:val="24"/>
          <w:highlight w:val="yellow"/>
        </w:rPr>
        <w:t xml:space="preserve"> detected genes are from live microbes, and contamination remains a challenge. Studying </w:t>
      </w:r>
      <w:r w:rsidR="00580B0E" w:rsidRPr="00017297">
        <w:rPr>
          <w:rFonts w:ascii="Arial" w:eastAsia="DengXian" w:hAnsi="Arial" w:cs="Arial"/>
          <w:color w:val="5B9BD5" w:themeColor="accent5"/>
          <w:sz w:val="24"/>
          <w:highlight w:val="yellow"/>
        </w:rPr>
        <w:t xml:space="preserve">the </w:t>
      </w:r>
      <w:r w:rsidR="00580B0E" w:rsidRPr="00017297">
        <w:rPr>
          <w:rFonts w:ascii="Arial" w:hAnsi="Arial" w:cs="Arial"/>
          <w:color w:val="5B9BD5" w:themeColor="accent5"/>
          <w:sz w:val="24"/>
          <w:highlight w:val="yellow"/>
        </w:rPr>
        <w:t xml:space="preserve">microbiota directly in gastric biopsies could provide clearer insights into their true presence and abundance in the stomach. Emerging technologies and methodologies are expanding our understanding of the interactions between </w:t>
      </w:r>
      <w:r w:rsidR="00580B0E" w:rsidRPr="00017297">
        <w:rPr>
          <w:rFonts w:ascii="Arial" w:eastAsia="DengXian" w:hAnsi="Arial" w:cs="Arial"/>
          <w:color w:val="5B9BD5" w:themeColor="accent5"/>
          <w:sz w:val="24"/>
          <w:highlight w:val="yellow"/>
        </w:rPr>
        <w:t xml:space="preserve">the </w:t>
      </w:r>
      <w:r w:rsidR="00580B0E" w:rsidRPr="00017297">
        <w:rPr>
          <w:rFonts w:ascii="Arial" w:hAnsi="Arial" w:cs="Arial"/>
          <w:color w:val="5B9BD5" w:themeColor="accent5"/>
          <w:sz w:val="24"/>
          <w:highlight w:val="yellow"/>
        </w:rPr>
        <w:t xml:space="preserve">gut microbiota and </w:t>
      </w:r>
      <w:r w:rsidR="00580B0E" w:rsidRPr="00017297">
        <w:rPr>
          <w:rFonts w:ascii="Arial" w:eastAsia="DengXian" w:hAnsi="Arial" w:cs="Arial"/>
          <w:color w:val="5B9BD5" w:themeColor="accent5"/>
          <w:sz w:val="24"/>
          <w:highlight w:val="yellow"/>
        </w:rPr>
        <w:t xml:space="preserve">the </w:t>
      </w:r>
      <w:r w:rsidR="00580B0E" w:rsidRPr="00017297">
        <w:rPr>
          <w:rFonts w:ascii="Arial" w:hAnsi="Arial" w:cs="Arial"/>
          <w:color w:val="5B9BD5" w:themeColor="accent5"/>
          <w:sz w:val="24"/>
          <w:highlight w:val="yellow"/>
        </w:rPr>
        <w:t>TME.</w:t>
      </w:r>
      <w:r w:rsidR="00580B0E" w:rsidRPr="00017297">
        <w:rPr>
          <w:rFonts w:ascii="Arial" w:eastAsia="DengXian" w:hAnsi="Arial" w:cs="Arial"/>
          <w:color w:val="5B9BD5" w:themeColor="accent5"/>
          <w:sz w:val="24"/>
          <w:highlight w:val="yellow"/>
        </w:rPr>
        <w:t xml:space="preserve"> </w:t>
      </w:r>
      <w:r w:rsidR="00580B0E" w:rsidRPr="00017297">
        <w:rPr>
          <w:rFonts w:ascii="Arial" w:hAnsi="Arial" w:cs="Arial"/>
          <w:color w:val="5B9BD5" w:themeColor="accent5"/>
          <w:sz w:val="24"/>
          <w:highlight w:val="yellow"/>
        </w:rPr>
        <w:t>For example, whole</w:t>
      </w:r>
      <w:r w:rsidR="00580B0E" w:rsidRPr="00017297">
        <w:rPr>
          <w:rFonts w:ascii="Arial" w:eastAsia="DengXian" w:hAnsi="Arial" w:cs="Arial"/>
          <w:color w:val="5B9BD5" w:themeColor="accent5"/>
          <w:sz w:val="24"/>
          <w:highlight w:val="yellow"/>
        </w:rPr>
        <w:t>-</w:t>
      </w:r>
      <w:r w:rsidR="00580B0E" w:rsidRPr="00017297">
        <w:rPr>
          <w:rFonts w:ascii="Arial" w:hAnsi="Arial" w:cs="Arial"/>
          <w:color w:val="5B9BD5" w:themeColor="accent5"/>
          <w:sz w:val="24"/>
          <w:highlight w:val="yellow"/>
        </w:rPr>
        <w:t xml:space="preserve">metagenome sequencing could enhance </w:t>
      </w:r>
      <w:r w:rsidR="00580B0E" w:rsidRPr="00017297">
        <w:rPr>
          <w:rFonts w:ascii="Arial" w:eastAsia="DengXian" w:hAnsi="Arial" w:cs="Arial"/>
          <w:color w:val="5B9BD5" w:themeColor="accent5"/>
          <w:sz w:val="24"/>
          <w:highlight w:val="yellow"/>
        </w:rPr>
        <w:t xml:space="preserve">the detection of </w:t>
      </w:r>
      <w:r w:rsidR="00580B0E" w:rsidRPr="00017297">
        <w:rPr>
          <w:rFonts w:ascii="Arial" w:hAnsi="Arial" w:cs="Arial"/>
          <w:color w:val="5B9BD5" w:themeColor="accent5"/>
          <w:sz w:val="24"/>
          <w:highlight w:val="yellow"/>
        </w:rPr>
        <w:t xml:space="preserve">bacterial species, including rare ones, and this technique uses bioinformatics to identify microbial targets that could </w:t>
      </w:r>
      <w:r w:rsidR="00580B0E" w:rsidRPr="00017297">
        <w:rPr>
          <w:rFonts w:ascii="Arial" w:eastAsia="DengXian" w:hAnsi="Arial" w:cs="Arial"/>
          <w:color w:val="5B9BD5" w:themeColor="accent5"/>
          <w:sz w:val="24"/>
          <w:highlight w:val="yellow"/>
        </w:rPr>
        <w:t>distinguish</w:t>
      </w:r>
      <w:r w:rsidR="00580B0E" w:rsidRPr="00017297">
        <w:rPr>
          <w:rFonts w:ascii="Arial" w:hAnsi="Arial" w:cs="Arial"/>
          <w:color w:val="5B9BD5" w:themeColor="accent5"/>
          <w:sz w:val="24"/>
          <w:highlight w:val="yellow"/>
        </w:rPr>
        <w:t xml:space="preserve"> chronic gastritis from GC</w:t>
      </w:r>
      <w:r w:rsidR="00580B0E" w:rsidRPr="00017297">
        <w:rPr>
          <w:rFonts w:ascii="Arial" w:hAnsi="Arial" w:cs="Arial"/>
          <w:color w:val="5B9BD5" w:themeColor="accent5"/>
          <w:sz w:val="24"/>
          <w:highlight w:val="yellow"/>
        </w:rPr>
        <w:fldChar w:fldCharType="begin">
          <w:fldData xml:space="preserve">PEVuZE5vdGU+PENpdGU+PEF1dGhvcj5KZW9uZzwvQXV0aG9yPjxZZWFyPjIwMjQ8L1llYXI+PFJl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</w:fldData>
        </w:fldChar>
      </w:r>
      <w:r w:rsidR="00580B0E" w:rsidRPr="00017297">
        <w:rPr>
          <w:rFonts w:ascii="Arial" w:hAnsi="Arial" w:cs="Arial"/>
          <w:color w:val="5B9BD5" w:themeColor="accent5"/>
          <w:sz w:val="24"/>
          <w:highlight w:val="yellow"/>
        </w:rPr>
        <w:instrText xml:space="preserve"> ADDIN EN.CITE </w:instrText>
      </w:r>
      <w:r w:rsidR="00580B0E" w:rsidRPr="00017297">
        <w:rPr>
          <w:rFonts w:ascii="Arial" w:hAnsi="Arial" w:cs="Arial"/>
          <w:color w:val="5B9BD5" w:themeColor="accent5"/>
          <w:sz w:val="24"/>
          <w:highlight w:val="yellow"/>
        </w:rPr>
        <w:fldChar w:fldCharType="begin">
          <w:fldData xml:space="preserve">PEVuZE5vdGU+PENpdGU+PEF1dGhvcj5KZW9uZzwvQXV0aG9yPjxZZWFyPjIwMjQ8L1llYXI+PFJl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</w:fldData>
        </w:fldChar>
      </w:r>
      <w:r w:rsidR="00580B0E" w:rsidRPr="00017297">
        <w:rPr>
          <w:rFonts w:ascii="Arial" w:hAnsi="Arial" w:cs="Arial"/>
          <w:color w:val="5B9BD5" w:themeColor="accent5"/>
          <w:sz w:val="24"/>
          <w:highlight w:val="yellow"/>
        </w:rPr>
        <w:instrText xml:space="preserve"> ADDIN EN.CITE.DATA </w:instrText>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vertAlign w:val="superscript"/>
        </w:rPr>
        <w:t>114</w:t>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t xml:space="preserve">. </w:t>
      </w:r>
      <w:r w:rsidR="00580B0E" w:rsidRPr="00017297">
        <w:rPr>
          <w:rFonts w:ascii="Arial" w:eastAsia="DengXian" w:hAnsi="Arial" w:cs="Arial"/>
          <w:color w:val="5B9BD5" w:themeColor="accent5"/>
          <w:sz w:val="24"/>
          <w:highlight w:val="yellow"/>
        </w:rPr>
        <w:t>Owing</w:t>
      </w:r>
      <w:r w:rsidR="00580B0E" w:rsidRPr="00017297">
        <w:rPr>
          <w:rFonts w:ascii="Arial" w:hAnsi="Arial" w:cs="Arial"/>
          <w:color w:val="5B9BD5" w:themeColor="accent5"/>
          <w:sz w:val="24"/>
          <w:highlight w:val="yellow"/>
        </w:rPr>
        <w:t xml:space="preserve"> to high background noise from host RNA</w:t>
      </w:r>
      <w:r w:rsidR="00580B0E" w:rsidRPr="00017297">
        <w:rPr>
          <w:rFonts w:ascii="Arial" w:eastAsia="DengXian" w:hAnsi="Arial" w:cs="Arial"/>
          <w:color w:val="5B9BD5" w:themeColor="accent5"/>
          <w:sz w:val="24"/>
          <w:highlight w:val="yellow"/>
        </w:rPr>
        <w:t xml:space="preserve">, traditional </w:t>
      </w:r>
      <w:proofErr w:type="spellStart"/>
      <w:r w:rsidR="00580B0E" w:rsidRPr="00017297">
        <w:rPr>
          <w:rFonts w:ascii="Arial" w:eastAsia="DengXian" w:hAnsi="Arial" w:cs="Arial"/>
          <w:color w:val="5B9BD5" w:themeColor="accent5"/>
          <w:sz w:val="24"/>
          <w:highlight w:val="yellow"/>
        </w:rPr>
        <w:t>metatranscriptomic</w:t>
      </w:r>
      <w:proofErr w:type="spellEnd"/>
      <w:r w:rsidR="00580B0E" w:rsidRPr="00017297">
        <w:rPr>
          <w:rFonts w:ascii="Arial" w:eastAsia="DengXian" w:hAnsi="Arial" w:cs="Arial"/>
          <w:color w:val="5B9BD5" w:themeColor="accent5"/>
          <w:sz w:val="24"/>
          <w:highlight w:val="yellow"/>
        </w:rPr>
        <w:t xml:space="preserve"> methods struggle with these low-microbial samples</w:t>
      </w:r>
      <w:r w:rsidR="00580B0E" w:rsidRPr="00017297">
        <w:rPr>
          <w:rFonts w:ascii="Arial" w:hAnsi="Arial" w:cs="Arial"/>
          <w:color w:val="5B9BD5" w:themeColor="accent5"/>
          <w:sz w:val="24"/>
          <w:highlight w:val="yellow"/>
        </w:rPr>
        <w:t xml:space="preserve">. To address this, a new workflow combining Kraken 2/Bracken for taxonomic analysis and </w:t>
      </w:r>
      <w:proofErr w:type="spellStart"/>
      <w:r w:rsidR="00580B0E" w:rsidRPr="00017297">
        <w:rPr>
          <w:rFonts w:ascii="Arial" w:hAnsi="Arial" w:cs="Arial"/>
          <w:color w:val="5B9BD5" w:themeColor="accent5"/>
          <w:sz w:val="24"/>
          <w:highlight w:val="yellow"/>
        </w:rPr>
        <w:t>HUMAnN</w:t>
      </w:r>
      <w:proofErr w:type="spellEnd"/>
      <w:r w:rsidR="00580B0E" w:rsidRPr="00017297">
        <w:rPr>
          <w:rFonts w:ascii="Arial" w:hAnsi="Arial" w:cs="Arial"/>
          <w:color w:val="5B9BD5" w:themeColor="accent5"/>
          <w:sz w:val="24"/>
          <w:highlight w:val="yellow"/>
        </w:rPr>
        <w:t xml:space="preserve"> 3 for functional analysis was developed and tested in one study. The approach to this study was validated </w:t>
      </w:r>
      <w:r w:rsidR="00580B0E" w:rsidRPr="00017297">
        <w:rPr>
          <w:rFonts w:ascii="Arial" w:eastAsia="DengXian" w:hAnsi="Arial" w:cs="Arial"/>
          <w:color w:val="5B9BD5" w:themeColor="accent5"/>
          <w:sz w:val="24"/>
          <w:highlight w:val="yellow"/>
        </w:rPr>
        <w:t>via</w:t>
      </w:r>
      <w:r w:rsidR="00580B0E" w:rsidRPr="00017297">
        <w:rPr>
          <w:rFonts w:ascii="Arial" w:hAnsi="Arial" w:cs="Arial"/>
          <w:color w:val="5B9BD5" w:themeColor="accent5"/>
          <w:sz w:val="24"/>
          <w:highlight w:val="yellow"/>
        </w:rPr>
        <w:t xml:space="preserve"> synthetic samples and human gastric tissues, demonstrating its ability to accurately identify microbial species and functions with minimal false positives. This method could enhance understanding of the microbiome in mucosal tissues and its interactions with the host in both health and disease</w:t>
      </w:r>
      <w:r w:rsidR="00580B0E" w:rsidRPr="00017297">
        <w:rPr>
          <w:rFonts w:ascii="Arial" w:hAnsi="Arial" w:cs="Arial"/>
          <w:color w:val="5B9BD5" w:themeColor="accent5"/>
          <w:sz w:val="24"/>
          <w:highlight w:val="yellow"/>
        </w:rPr>
        <w:fldChar w:fldCharType="begin">
          <w:fldData xml:space="preserve">PEVuZE5vdGU+PENpdGU+PEF1dGhvcj5QZXJlaXJhLU1hcnF1ZXM8L0F1dGhvcj48WWVhcj4yMDI0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</w:fldData>
        </w:fldChar>
      </w:r>
      <w:r w:rsidR="00580B0E" w:rsidRPr="00017297">
        <w:rPr>
          <w:rFonts w:ascii="Arial" w:hAnsi="Arial" w:cs="Arial"/>
          <w:color w:val="5B9BD5" w:themeColor="accent5"/>
          <w:sz w:val="24"/>
          <w:highlight w:val="yellow"/>
        </w:rPr>
        <w:instrText xml:space="preserve"> ADDIN EN.CITE </w:instrText>
      </w:r>
      <w:r w:rsidR="00580B0E" w:rsidRPr="00017297">
        <w:rPr>
          <w:rFonts w:ascii="Arial" w:hAnsi="Arial" w:cs="Arial"/>
          <w:color w:val="5B9BD5" w:themeColor="accent5"/>
          <w:sz w:val="24"/>
          <w:highlight w:val="yellow"/>
        </w:rPr>
        <w:fldChar w:fldCharType="begin">
          <w:fldData xml:space="preserve">PEVuZE5vdGU+PENpdGU+PEF1dGhvcj5QZXJlaXJhLU1hcnF1ZXM8L0F1dGhvcj48WWVhcj4yMDI0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</w:fldData>
        </w:fldChar>
      </w:r>
      <w:r w:rsidR="00580B0E" w:rsidRPr="00017297">
        <w:rPr>
          <w:rFonts w:ascii="Arial" w:hAnsi="Arial" w:cs="Arial"/>
          <w:color w:val="5B9BD5" w:themeColor="accent5"/>
          <w:sz w:val="24"/>
          <w:highlight w:val="yellow"/>
        </w:rPr>
        <w:instrText xml:space="preserve"> ADDIN EN.CITE.DATA </w:instrText>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r>
      <w:r w:rsidR="00580B0E" w:rsidRPr="00017297">
        <w:rPr>
          <w:rFonts w:ascii="Arial" w:hAnsi="Arial" w:cs="Arial"/>
          <w:color w:val="5B9BD5" w:themeColor="accent5"/>
          <w:sz w:val="24"/>
          <w:highlight w:val="yellow"/>
        </w:rPr>
        <w:fldChar w:fldCharType="separate"/>
      </w:r>
      <w:r w:rsidR="00580B0E" w:rsidRPr="00017297">
        <w:rPr>
          <w:rFonts w:ascii="Arial" w:hAnsi="Arial" w:cs="Arial"/>
          <w:color w:val="5B9BD5" w:themeColor="accent5"/>
          <w:sz w:val="24"/>
          <w:highlight w:val="yellow"/>
          <w:vertAlign w:val="superscript"/>
        </w:rPr>
        <w:t>115</w:t>
      </w:r>
      <w:r w:rsidR="00580B0E" w:rsidRPr="00017297">
        <w:rPr>
          <w:rFonts w:ascii="Arial" w:hAnsi="Arial" w:cs="Arial"/>
          <w:color w:val="5B9BD5" w:themeColor="accent5"/>
          <w:sz w:val="24"/>
          <w:highlight w:val="yellow"/>
        </w:rPr>
        <w:fldChar w:fldCharType="end"/>
      </w:r>
      <w:r w:rsidR="00580B0E" w:rsidRPr="00017297">
        <w:rPr>
          <w:rFonts w:ascii="Arial" w:hAnsi="Arial" w:cs="Arial"/>
          <w:color w:val="5B9BD5" w:themeColor="accent5"/>
          <w:sz w:val="24"/>
          <w:highlight w:val="yellow"/>
        </w:rPr>
        <w:t>.</w:t>
      </w:r>
    </w:p>
    <w:p w14:paraId="402341D0" w14:textId="1757E1AC" w:rsidR="002E3CF7" w:rsidRPr="00580B0E" w:rsidRDefault="00580B0E" w:rsidP="00580B0E">
      <w:pPr>
        <w:spacing w:line="360" w:lineRule="auto"/>
        <w:ind w:firstLineChars="100" w:firstLine="240"/>
        <w:rPr>
          <w:rFonts w:ascii="Arial" w:hAnsi="Arial" w:cs="Arial"/>
          <w:sz w:val="24"/>
          <w:highlight w:val="yellow"/>
        </w:rPr>
      </w:pPr>
      <w:r w:rsidRPr="00017297">
        <w:rPr>
          <w:rFonts w:ascii="Arial" w:hAnsi="Arial" w:cs="Arial"/>
          <w:color w:val="5B9BD5" w:themeColor="accent5"/>
          <w:sz w:val="24"/>
          <w:highlight w:val="yellow"/>
        </w:rPr>
        <w:t xml:space="preserve">Recent advancements also aim to </w:t>
      </w:r>
      <w:proofErr w:type="spellStart"/>
      <w:r w:rsidRPr="00017297">
        <w:rPr>
          <w:rFonts w:ascii="Arial" w:hAnsi="Arial" w:cs="Arial"/>
          <w:color w:val="5B9BD5" w:themeColor="accent5"/>
          <w:sz w:val="24"/>
          <w:highlight w:val="yellow"/>
        </w:rPr>
        <w:t>minimise</w:t>
      </w:r>
      <w:proofErr w:type="spellEnd"/>
      <w:r w:rsidRPr="00017297">
        <w:rPr>
          <w:rFonts w:ascii="Arial" w:hAnsi="Arial" w:cs="Arial"/>
          <w:color w:val="5B9BD5" w:themeColor="accent5"/>
          <w:sz w:val="24"/>
          <w:highlight w:val="yellow"/>
        </w:rPr>
        <w:t xml:space="preserve"> disruption of the commensal microbiota while enhancing </w:t>
      </w:r>
      <w:r w:rsidRPr="00017297">
        <w:rPr>
          <w:rFonts w:ascii="Arial" w:eastAsia="DengXian" w:hAnsi="Arial" w:cs="Arial"/>
          <w:color w:val="5B9BD5" w:themeColor="accent5"/>
          <w:sz w:val="24"/>
          <w:highlight w:val="yellow"/>
        </w:rPr>
        <w:t xml:space="preserve">the effectiveness of </w:t>
      </w:r>
      <w:r w:rsidRPr="00017297">
        <w:rPr>
          <w:rFonts w:ascii="Arial" w:hAnsi="Arial" w:cs="Arial"/>
          <w:color w:val="5B9BD5" w:themeColor="accent5"/>
          <w:sz w:val="24"/>
          <w:highlight w:val="yellow"/>
        </w:rPr>
        <w:t xml:space="preserve">cancer treatment. One such </w:t>
      </w:r>
      <w:r w:rsidRPr="00017297">
        <w:rPr>
          <w:rFonts w:ascii="Arial" w:hAnsi="Arial" w:cs="Arial"/>
          <w:color w:val="5B9BD5" w:themeColor="accent5"/>
          <w:sz w:val="24"/>
          <w:highlight w:val="yellow"/>
        </w:rPr>
        <w:lastRenderedPageBreak/>
        <w:t xml:space="preserve">technology is the </w:t>
      </w:r>
      <w:r w:rsidRPr="00017297">
        <w:rPr>
          <w:rFonts w:ascii="Arial" w:eastAsia="DengXian" w:hAnsi="Arial" w:cs="Arial"/>
          <w:color w:val="5B9BD5" w:themeColor="accent5"/>
          <w:sz w:val="24"/>
          <w:highlight w:val="yellow"/>
        </w:rPr>
        <w:t>CRISPR‒Cas9</w:t>
      </w:r>
      <w:r w:rsidRPr="00017297">
        <w:rPr>
          <w:rFonts w:ascii="Arial" w:hAnsi="Arial" w:cs="Arial"/>
          <w:color w:val="5B9BD5" w:themeColor="accent5"/>
          <w:sz w:val="24"/>
          <w:highlight w:val="yellow"/>
        </w:rPr>
        <w:t xml:space="preserve"> system, which allows for precise genetic modifications, potentially offering targeted therapeutic approaches without adversely affecting the microbiota</w:t>
      </w:r>
      <w:r w:rsidRPr="00017297">
        <w:rPr>
          <w:rFonts w:ascii="Arial" w:hAnsi="Arial" w:cs="Arial"/>
          <w:color w:val="5B9BD5" w:themeColor="accent5"/>
          <w:sz w:val="24"/>
          <w:highlight w:val="yellow"/>
        </w:rPr>
        <w:fldChar w:fldCharType="begin">
          <w:fldData xml:space="preserve">PEVuZE5vdGU+PENpdGU+PEF1dGhvcj5TYWRyaTwvQXV0aG9yPjxZZWFyPjIwMjQ8L1llYXI+PFJl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Y3Ryb25pYy1yZXNvdXJjZS1udW0+MTAuMTAxNi9qLmJpb3BoYS4yMDI0LjExNzE2MTwvZWxlY3Ry
b25pYy1yZXNvdXJjZS1udW0+PHJlbW90ZS1kYXRhYmFzZS1uYW1lPk1lZGxpbmU8L3JlbW90ZS1k
YXRhYmFzZS1uYW1lPjxyZW1vdGUtZGF0YWJhc2UtcHJvdmlkZXI+TkxNPC9yZW1vdGUtZGF0YWJh
c2UtcHJvdmlkZXI+PC9yZWNvcmQ+PC9DaXRlPjwvRW5kTm90ZT4A
</w:fldData>
        </w:fldChar>
      </w:r>
      <w:r w:rsidRPr="00017297">
        <w:rPr>
          <w:rFonts w:ascii="Arial" w:hAnsi="Arial" w:cs="Arial"/>
          <w:color w:val="5B9BD5" w:themeColor="accent5"/>
          <w:sz w:val="24"/>
          <w:highlight w:val="yellow"/>
        </w:rPr>
        <w:instrText xml:space="preserve"> ADDIN EN.CITE </w:instrText>
      </w:r>
      <w:r w:rsidRPr="00017297">
        <w:rPr>
          <w:rFonts w:ascii="Arial" w:hAnsi="Arial" w:cs="Arial"/>
          <w:color w:val="5B9BD5" w:themeColor="accent5"/>
          <w:sz w:val="24"/>
          <w:highlight w:val="yellow"/>
        </w:rPr>
        <w:fldChar w:fldCharType="begin">
          <w:fldData xml:space="preserve">PEVuZE5vdGU+PENpdGU+PEF1dGhvcj5TYWRyaTwvQXV0aG9yPjxZZWFyPjIwMjQ8L1llYXI+PFJl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Y3Ryb25pYy1yZXNvdXJjZS1udW0+MTAuMTAxNi9qLmJpb3BoYS4yMDI0LjExNzE2MTwvZWxlY3Ry
b25pYy1yZXNvdXJjZS1udW0+PHJlbW90ZS1kYXRhYmFzZS1uYW1lPk1lZGxpbmU8L3JlbW90ZS1k
YXRhYmFzZS1uYW1lPjxyZW1vdGUtZGF0YWJhc2UtcHJvdmlkZXI+TkxNPC9yZW1vdGUtZGF0YWJh
c2UtcHJvdmlkZXI+PC9yZWNvcmQ+PC9DaXRlPjwvRW5kTm90ZT4A
</w:fldData>
        </w:fldChar>
      </w:r>
      <w:r w:rsidRPr="00017297">
        <w:rPr>
          <w:rFonts w:ascii="Arial" w:hAnsi="Arial" w:cs="Arial"/>
          <w:color w:val="5B9BD5" w:themeColor="accent5"/>
          <w:sz w:val="24"/>
          <w:highlight w:val="yellow"/>
        </w:rPr>
        <w:instrText xml:space="preserve"> ADDIN EN.CITE.DATA </w:instrText>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color w:val="5B9BD5" w:themeColor="accent5"/>
          <w:sz w:val="24"/>
          <w:highlight w:val="yellow"/>
          <w:vertAlign w:val="superscript"/>
        </w:rPr>
        <w:t>106</w:t>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t xml:space="preserve">. A new approach called “probiotic surface coating” technology has been proposed in recent years. This technique involves </w:t>
      </w:r>
      <w:r w:rsidRPr="00017297">
        <w:rPr>
          <w:rFonts w:ascii="Arial" w:eastAsia="DengXian" w:hAnsi="Arial" w:cs="Arial"/>
          <w:color w:val="5B9BD5" w:themeColor="accent5"/>
          <w:sz w:val="24"/>
          <w:highlight w:val="yellow"/>
        </w:rPr>
        <w:t>the use of</w:t>
      </w:r>
      <w:r w:rsidRPr="00017297">
        <w:rPr>
          <w:rFonts w:ascii="Arial" w:hAnsi="Arial" w:cs="Arial"/>
          <w:color w:val="5B9BD5" w:themeColor="accent5"/>
          <w:sz w:val="24"/>
          <w:highlight w:val="yellow"/>
        </w:rPr>
        <w:t xml:space="preserve"> single-cell coating technology to create a protective outer layer on probiotics, resulting in “</w:t>
      </w:r>
      <w:proofErr w:type="spellStart"/>
      <w:r w:rsidRPr="00017297">
        <w:rPr>
          <w:rFonts w:ascii="Arial" w:hAnsi="Arial" w:cs="Arial"/>
          <w:color w:val="5B9BD5" w:themeColor="accent5"/>
          <w:sz w:val="24"/>
          <w:highlight w:val="yellow"/>
        </w:rPr>
        <w:t>armoured</w:t>
      </w:r>
      <w:proofErr w:type="spellEnd"/>
      <w:r w:rsidRPr="00017297">
        <w:rPr>
          <w:rFonts w:ascii="Arial" w:hAnsi="Arial" w:cs="Arial"/>
          <w:color w:val="5B9BD5" w:themeColor="accent5"/>
          <w:sz w:val="24"/>
          <w:highlight w:val="yellow"/>
        </w:rPr>
        <w:t xml:space="preserve"> probiotics.” By combining functional materials with probiotics based on key surface elements such as charge, adhesion factors, and inherent antigens, various biological and chemical methods </w:t>
      </w:r>
      <w:r w:rsidRPr="00017297">
        <w:rPr>
          <w:rFonts w:ascii="Arial" w:eastAsia="DengXian" w:hAnsi="Arial" w:cs="Arial"/>
          <w:color w:val="5B9BD5" w:themeColor="accent5"/>
          <w:sz w:val="24"/>
          <w:highlight w:val="yellow"/>
        </w:rPr>
        <w:t>have been</w:t>
      </w:r>
      <w:r w:rsidRPr="00017297">
        <w:rPr>
          <w:rFonts w:ascii="Arial" w:hAnsi="Arial" w:cs="Arial"/>
          <w:color w:val="5B9BD5" w:themeColor="accent5"/>
          <w:sz w:val="24"/>
          <w:highlight w:val="yellow"/>
        </w:rPr>
        <w:t xml:space="preserve"> employed. This technology aims to </w:t>
      </w:r>
      <w:r w:rsidRPr="00017297">
        <w:rPr>
          <w:rFonts w:ascii="Arial" w:eastAsia="DengXian" w:hAnsi="Arial" w:cs="Arial"/>
          <w:color w:val="5B9BD5" w:themeColor="accent5"/>
          <w:sz w:val="24"/>
          <w:highlight w:val="yellow"/>
        </w:rPr>
        <w:t>increase</w:t>
      </w:r>
      <w:r w:rsidRPr="00017297">
        <w:rPr>
          <w:rFonts w:ascii="Arial" w:hAnsi="Arial" w:cs="Arial"/>
          <w:color w:val="5B9BD5" w:themeColor="accent5"/>
          <w:sz w:val="24"/>
          <w:highlight w:val="yellow"/>
        </w:rPr>
        <w:t xml:space="preserve"> the survival and bioavailability of probiotics in the gastrointestinal tract or affected areas, reduce their biotoxicity and immune rejection, and precisely regulate their activity or biological </w:t>
      </w:r>
      <w:proofErr w:type="spellStart"/>
      <w:r w:rsidRPr="00017297">
        <w:rPr>
          <w:rFonts w:ascii="Arial" w:hAnsi="Arial" w:cs="Arial"/>
          <w:color w:val="5B9BD5" w:themeColor="accent5"/>
          <w:sz w:val="24"/>
          <w:highlight w:val="yellow"/>
        </w:rPr>
        <w:t>behaviour</w:t>
      </w:r>
      <w:proofErr w:type="spellEnd"/>
      <w:r w:rsidRPr="00017297">
        <w:rPr>
          <w:rFonts w:ascii="Arial" w:hAnsi="Arial" w:cs="Arial"/>
          <w:color w:val="5B9BD5" w:themeColor="accent5"/>
          <w:sz w:val="24"/>
          <w:highlight w:val="yellow"/>
        </w:rPr>
        <w:t>, thereby improving the effectiveness of disease treatment</w:t>
      </w:r>
      <w:r w:rsidRPr="00017297">
        <w:rPr>
          <w:rFonts w:ascii="Arial" w:hAnsi="Arial" w:cs="Arial"/>
          <w:color w:val="5B9BD5" w:themeColor="accent5"/>
          <w:sz w:val="24"/>
          <w:highlight w:val="yellow"/>
        </w:rPr>
        <w:fldChar w:fldCharType="begin">
          <w:fldData xml:space="preserve">PEVuZE5vdGU+PENpdGU+PEF1dGhvcj5aaGFvPC9BdXRob3I+PFllYXI+MjAyNDwvWWVhcj48UmVj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==
</w:fldData>
        </w:fldChar>
      </w:r>
      <w:r w:rsidRPr="00017297">
        <w:rPr>
          <w:rFonts w:ascii="Arial" w:hAnsi="Arial" w:cs="Arial"/>
          <w:color w:val="5B9BD5" w:themeColor="accent5"/>
          <w:sz w:val="24"/>
          <w:highlight w:val="yellow"/>
        </w:rPr>
        <w:instrText xml:space="preserve"> ADDIN EN.CITE </w:instrText>
      </w:r>
      <w:r w:rsidRPr="00017297">
        <w:rPr>
          <w:rFonts w:ascii="Arial" w:hAnsi="Arial" w:cs="Arial"/>
          <w:color w:val="5B9BD5" w:themeColor="accent5"/>
          <w:sz w:val="24"/>
          <w:highlight w:val="yellow"/>
        </w:rPr>
        <w:fldChar w:fldCharType="begin">
          <w:fldData xml:space="preserve">PEVuZE5vdGU+PENpdGU+PEF1dGhvcj5aaGFvPC9BdXRob3I+PFllYXI+MjAyNDwvWWVhcj48UmVj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==
</w:fldData>
        </w:fldChar>
      </w:r>
      <w:r w:rsidRPr="00017297">
        <w:rPr>
          <w:rFonts w:ascii="Arial" w:hAnsi="Arial" w:cs="Arial"/>
          <w:color w:val="5B9BD5" w:themeColor="accent5"/>
          <w:sz w:val="24"/>
          <w:highlight w:val="yellow"/>
        </w:rPr>
        <w:instrText xml:space="preserve"> ADDIN EN.CITE.DATA </w:instrText>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color w:val="5B9BD5" w:themeColor="accent5"/>
          <w:sz w:val="24"/>
          <w:highlight w:val="yellow"/>
          <w:vertAlign w:val="superscript"/>
        </w:rPr>
        <w:t>116</w:t>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t xml:space="preserve">. Another novel method </w:t>
      </w:r>
      <w:r w:rsidRPr="00017297">
        <w:rPr>
          <w:rFonts w:ascii="Arial" w:eastAsia="DengXian" w:hAnsi="Arial" w:cs="Arial"/>
          <w:color w:val="5B9BD5" w:themeColor="accent5"/>
          <w:sz w:val="24"/>
          <w:highlight w:val="yellow"/>
        </w:rPr>
        <w:t>involving</w:t>
      </w:r>
      <w:r w:rsidRPr="00017297">
        <w:rPr>
          <w:rFonts w:ascii="Arial" w:hAnsi="Arial" w:cs="Arial"/>
          <w:color w:val="5B9BD5" w:themeColor="accent5"/>
          <w:sz w:val="24"/>
          <w:highlight w:val="yellow"/>
        </w:rPr>
        <w:t xml:space="preserve"> base editing of bacteria in the mouse gut </w:t>
      </w:r>
      <w:r w:rsidRPr="00017297">
        <w:rPr>
          <w:rFonts w:ascii="Arial" w:eastAsia="DengXian" w:hAnsi="Arial" w:cs="Arial"/>
          <w:color w:val="5B9BD5" w:themeColor="accent5"/>
          <w:sz w:val="24"/>
          <w:highlight w:val="yellow"/>
        </w:rPr>
        <w:t>has been</w:t>
      </w:r>
      <w:r w:rsidRPr="00017297">
        <w:rPr>
          <w:rFonts w:ascii="Arial" w:hAnsi="Arial" w:cs="Arial"/>
          <w:color w:val="5B9BD5" w:themeColor="accent5"/>
          <w:sz w:val="24"/>
          <w:highlight w:val="yellow"/>
        </w:rPr>
        <w:t xml:space="preserve"> reported. Editing the β-lactamase gene achieved 93% editing efficiency</w:t>
      </w:r>
      <w:r w:rsidRPr="00017297">
        <w:rPr>
          <w:rFonts w:ascii="Arial" w:eastAsia="DengXian" w:hAnsi="Arial" w:cs="Arial"/>
          <w:color w:val="5B9BD5" w:themeColor="accent5"/>
          <w:sz w:val="24"/>
          <w:highlight w:val="yellow"/>
        </w:rPr>
        <w:t>,</w:t>
      </w:r>
      <w:r w:rsidRPr="00017297">
        <w:rPr>
          <w:rFonts w:ascii="Arial" w:hAnsi="Arial" w:cs="Arial"/>
          <w:color w:val="5B9BD5" w:themeColor="accent5"/>
          <w:sz w:val="24"/>
          <w:highlight w:val="yellow"/>
        </w:rPr>
        <w:t xml:space="preserve"> and the modified bacteria persisted in the intestine for at least 42 days. This technique, </w:t>
      </w:r>
      <w:r w:rsidRPr="00017297">
        <w:rPr>
          <w:rFonts w:ascii="Arial" w:eastAsia="DengXian" w:hAnsi="Arial" w:cs="Arial"/>
          <w:color w:val="5B9BD5" w:themeColor="accent5"/>
          <w:sz w:val="24"/>
          <w:highlight w:val="yellow"/>
        </w:rPr>
        <w:t>which uses nonreplicating</w:t>
      </w:r>
      <w:r w:rsidRPr="00017297">
        <w:rPr>
          <w:rFonts w:ascii="Arial" w:hAnsi="Arial" w:cs="Arial"/>
          <w:color w:val="5B9BD5" w:themeColor="accent5"/>
          <w:sz w:val="24"/>
          <w:highlight w:val="yellow"/>
        </w:rPr>
        <w:t xml:space="preserve"> DNA vectors, prevents payload spread. </w:t>
      </w:r>
      <w:r w:rsidRPr="00017297">
        <w:rPr>
          <w:rFonts w:ascii="Arial" w:eastAsia="DengXian" w:hAnsi="Arial" w:cs="Arial"/>
          <w:color w:val="5B9BD5" w:themeColor="accent5"/>
          <w:sz w:val="24"/>
          <w:highlight w:val="yellow"/>
        </w:rPr>
        <w:t>This</w:t>
      </w:r>
      <w:r w:rsidRPr="00017297">
        <w:rPr>
          <w:rFonts w:ascii="Arial" w:hAnsi="Arial" w:cs="Arial"/>
          <w:color w:val="5B9BD5" w:themeColor="accent5"/>
          <w:sz w:val="24"/>
          <w:highlight w:val="yellow"/>
        </w:rPr>
        <w:t xml:space="preserve"> method was also used to edit therapeutic genes in </w:t>
      </w:r>
      <w:r w:rsidRPr="00017297">
        <w:rPr>
          <w:rFonts w:ascii="Arial" w:hAnsi="Arial" w:cs="Arial"/>
          <w:i/>
          <w:iCs/>
          <w:color w:val="5B9BD5" w:themeColor="accent5"/>
          <w:sz w:val="24"/>
          <w:highlight w:val="yellow"/>
        </w:rPr>
        <w:t>E. coli</w:t>
      </w:r>
      <w:r w:rsidRPr="00017297">
        <w:rPr>
          <w:rFonts w:ascii="Arial" w:hAnsi="Arial" w:cs="Arial"/>
          <w:color w:val="5B9BD5" w:themeColor="accent5"/>
          <w:sz w:val="24"/>
          <w:highlight w:val="yellow"/>
        </w:rPr>
        <w:t xml:space="preserve"> and </w:t>
      </w:r>
      <w:r w:rsidRPr="00017297">
        <w:rPr>
          <w:rFonts w:ascii="Arial" w:hAnsi="Arial" w:cs="Arial"/>
          <w:i/>
          <w:iCs/>
          <w:color w:val="5B9BD5" w:themeColor="accent5"/>
          <w:sz w:val="24"/>
          <w:highlight w:val="yellow"/>
        </w:rPr>
        <w:t>Klebsiella pneumoniae</w:t>
      </w:r>
      <w:r w:rsidRPr="00017297">
        <w:rPr>
          <w:rFonts w:ascii="Arial" w:hAnsi="Arial" w:cs="Arial"/>
          <w:color w:val="5B9BD5" w:themeColor="accent5"/>
          <w:sz w:val="24"/>
          <w:highlight w:val="yellow"/>
        </w:rPr>
        <w:t xml:space="preserve"> in vitro and to modify pathogenic genes in </w:t>
      </w:r>
      <w:r w:rsidRPr="00017297">
        <w:rPr>
          <w:rFonts w:ascii="Arial" w:hAnsi="Arial" w:cs="Arial"/>
          <w:i/>
          <w:iCs/>
          <w:color w:val="5B9BD5" w:themeColor="accent5"/>
          <w:sz w:val="24"/>
          <w:highlight w:val="yellow"/>
        </w:rPr>
        <w:t>E. coli</w:t>
      </w:r>
      <w:r w:rsidRPr="00017297">
        <w:rPr>
          <w:rFonts w:ascii="Arial" w:hAnsi="Arial" w:cs="Arial"/>
          <w:color w:val="5B9BD5" w:themeColor="accent5"/>
          <w:sz w:val="24"/>
          <w:highlight w:val="yellow"/>
        </w:rPr>
        <w:fldChar w:fldCharType="begin">
          <w:fldData xml:space="preserve">PEVuZE5vdGU+PENpdGU+PEF1dGhvcj5Ccm9kZWw8L0F1dGhvcj48WWVhcj4yMDI0PC9ZZWFyPjxS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</w:fldData>
        </w:fldChar>
      </w:r>
      <w:r w:rsidRPr="00017297">
        <w:rPr>
          <w:rFonts w:ascii="Arial" w:hAnsi="Arial" w:cs="Arial"/>
          <w:color w:val="5B9BD5" w:themeColor="accent5"/>
          <w:sz w:val="24"/>
          <w:highlight w:val="yellow"/>
        </w:rPr>
        <w:instrText xml:space="preserve"> ADDIN EN.CITE </w:instrText>
      </w:r>
      <w:r w:rsidRPr="00017297">
        <w:rPr>
          <w:rFonts w:ascii="Arial" w:hAnsi="Arial" w:cs="Arial"/>
          <w:color w:val="5B9BD5" w:themeColor="accent5"/>
          <w:sz w:val="24"/>
          <w:highlight w:val="yellow"/>
        </w:rPr>
        <w:fldChar w:fldCharType="begin">
          <w:fldData xml:space="preserve">PEVuZE5vdGU+PENpdGU+PEF1dGhvcj5Ccm9kZWw8L0F1dGhvcj48WWVhcj4yMDI0PC9ZZWFyPjxS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</w:fldData>
        </w:fldChar>
      </w:r>
      <w:r w:rsidRPr="00017297">
        <w:rPr>
          <w:rFonts w:ascii="Arial" w:hAnsi="Arial" w:cs="Arial"/>
          <w:color w:val="5B9BD5" w:themeColor="accent5"/>
          <w:sz w:val="24"/>
          <w:highlight w:val="yellow"/>
        </w:rPr>
        <w:instrText xml:space="preserve"> ADDIN EN.CITE.DATA </w:instrText>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color w:val="5B9BD5" w:themeColor="accent5"/>
          <w:sz w:val="24"/>
          <w:highlight w:val="yellow"/>
          <w:vertAlign w:val="superscript"/>
        </w:rPr>
        <w:t>117</w:t>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t xml:space="preserve">. Future research should also focus on developing relevant animal models to demonstrate that </w:t>
      </w:r>
      <w:r w:rsidRPr="00017297">
        <w:rPr>
          <w:rFonts w:ascii="Arial" w:eastAsia="DengXian" w:hAnsi="Arial" w:cs="Arial"/>
          <w:color w:val="5B9BD5" w:themeColor="accent5"/>
          <w:sz w:val="24"/>
          <w:highlight w:val="yellow"/>
        </w:rPr>
        <w:t>these</w:t>
      </w:r>
      <w:r w:rsidRPr="00017297">
        <w:rPr>
          <w:rFonts w:ascii="Arial" w:hAnsi="Arial" w:cs="Arial"/>
          <w:color w:val="5B9BD5" w:themeColor="accent5"/>
          <w:sz w:val="24"/>
          <w:highlight w:val="yellow"/>
        </w:rPr>
        <w:t xml:space="preserve"> novel methods can achieve beneficial </w:t>
      </w:r>
      <w:r w:rsidRPr="00017297">
        <w:rPr>
          <w:rFonts w:ascii="Arial" w:eastAsia="DengXian" w:hAnsi="Arial" w:cs="Arial"/>
          <w:color w:val="5B9BD5" w:themeColor="accent5"/>
          <w:sz w:val="24"/>
          <w:highlight w:val="yellow"/>
        </w:rPr>
        <w:t>outcomes</w:t>
      </w:r>
      <w:r w:rsidRPr="00017297">
        <w:rPr>
          <w:rFonts w:ascii="Arial" w:hAnsi="Arial" w:cs="Arial"/>
          <w:color w:val="5B9BD5" w:themeColor="accent5"/>
          <w:sz w:val="24"/>
          <w:highlight w:val="yellow"/>
        </w:rPr>
        <w:t xml:space="preserve"> for patients.</w:t>
      </w:r>
      <w:r w:rsidR="002E3CF7">
        <w:rPr>
          <w:rFonts w:ascii="Arial" w:hAnsi="Arial" w:cs="Arial" w:hint="eastAsia"/>
          <w:bCs/>
          <w:iCs/>
          <w:color w:val="000000" w:themeColor="text1"/>
          <w:sz w:val="24"/>
          <w:szCs w:val="24"/>
          <w:lang w:eastAsia="zh-CN"/>
        </w:rPr>
        <w:t>”</w:t>
      </w:r>
    </w:p>
    <w:p w14:paraId="58CB2DF7" w14:textId="05AF5212" w:rsidR="004654D0" w:rsidRDefault="004654D0" w:rsidP="002E3CF7">
      <w:pPr>
        <w:spacing w:line="276" w:lineRule="auto"/>
        <w:jc w:val="left"/>
        <w:rPr>
          <w:rFonts w:ascii="Arial" w:hAnsi="Arial" w:cs="Arial"/>
          <w:sz w:val="24"/>
          <w:szCs w:val="24"/>
          <w:lang w:eastAsia="zh-CN"/>
        </w:rPr>
      </w:pPr>
    </w:p>
    <w:p w14:paraId="3AF837AB" w14:textId="60B1CDF5" w:rsidR="002E3CF7" w:rsidRPr="002E3CF7" w:rsidRDefault="002E3CF7" w:rsidP="002E3CF7">
      <w:pPr>
        <w:spacing w:line="276" w:lineRule="auto"/>
        <w:jc w:val="left"/>
        <w:rPr>
          <w:rFonts w:ascii="Arial" w:hAnsi="Arial" w:cs="Arial"/>
          <w:b/>
          <w:bCs/>
          <w:i/>
          <w:iCs/>
          <w:sz w:val="24"/>
          <w:szCs w:val="24"/>
          <w:lang w:eastAsia="zh-CN"/>
        </w:rPr>
      </w:pPr>
      <w:r w:rsidRPr="002E3CF7">
        <w:rPr>
          <w:rFonts w:ascii="Arial" w:hAnsi="Arial" w:cs="Arial"/>
          <w:b/>
          <w:bCs/>
          <w:i/>
          <w:iCs/>
          <w:sz w:val="24"/>
          <w:szCs w:val="24"/>
          <w:lang w:eastAsia="zh-CN"/>
        </w:rPr>
        <w:t>3.Longitudinal Studies:</w:t>
      </w:r>
      <w:r w:rsidRPr="002E3CF7">
        <w:rPr>
          <w:rFonts w:ascii="Arial" w:hAnsi="Arial" w:cs="Arial"/>
          <w:b/>
          <w:bCs/>
          <w:i/>
          <w:iCs/>
          <w:sz w:val="24"/>
          <w:szCs w:val="24"/>
          <w:lang w:eastAsia="zh-CN"/>
        </w:rPr>
        <w:br/>
        <w:t>What is the potential benefit of conducting longitudinal studies to assess how changes in gut microbiota over time influence tumor progression and response to therapy? What specific outcomes should be monitored?</w:t>
      </w:r>
    </w:p>
    <w:p w14:paraId="62EDCBFC" w14:textId="69839169" w:rsidR="002E3CF7" w:rsidRDefault="002E3CF7" w:rsidP="00580B0E">
      <w:pPr>
        <w:spacing w:line="360" w:lineRule="auto"/>
        <w:ind w:firstLineChars="50" w:firstLine="120"/>
        <w:jc w:val="left"/>
        <w:rPr>
          <w:rFonts w:ascii="Arial" w:hAnsi="Arial" w:cs="Arial"/>
          <w:sz w:val="24"/>
          <w:szCs w:val="24"/>
          <w:lang w:eastAsia="zh-CN"/>
        </w:rPr>
      </w:pPr>
      <w:r w:rsidRPr="002E3CF7">
        <w:rPr>
          <w:rFonts w:ascii="Arial" w:hAnsi="Arial" w:cs="Arial"/>
          <w:bCs/>
          <w:sz w:val="24"/>
          <w:szCs w:val="24"/>
        </w:rPr>
        <w:lastRenderedPageBreak/>
        <w:t>In response to the reviewer’s comment,</w:t>
      </w:r>
      <w:r w:rsidRPr="002E3CF7">
        <w:t xml:space="preserve"> </w:t>
      </w:r>
      <w:r w:rsidR="005E53A5">
        <w:rPr>
          <w:rFonts w:ascii="Arial" w:hAnsi="Arial" w:cs="Arial"/>
          <w:lang w:eastAsia="zh-CN"/>
        </w:rPr>
        <w:t xml:space="preserve">we </w:t>
      </w:r>
      <w:r w:rsidRPr="002E3CF7">
        <w:rPr>
          <w:rFonts w:ascii="Arial" w:hAnsi="Arial" w:cs="Arial"/>
          <w:sz w:val="24"/>
          <w:szCs w:val="24"/>
          <w:lang w:eastAsia="zh-CN"/>
        </w:rPr>
        <w:t>added content related to longitudinal studies and provided an explanation. Since this section is relatively brief and cannot stand alone, we included it in the "Conclusions and Future Perspectives" paragraph and highlighted it in yellow.</w:t>
      </w:r>
    </w:p>
    <w:p w14:paraId="231AD0DA" w14:textId="34614816" w:rsidR="002E3CF7" w:rsidRDefault="002E3CF7" w:rsidP="002E3CF7">
      <w:pPr>
        <w:spacing w:line="276" w:lineRule="auto"/>
        <w:ind w:firstLineChars="50" w:firstLine="120"/>
        <w:jc w:val="left"/>
        <w:rPr>
          <w:rFonts w:ascii="Arial" w:hAnsi="Arial" w:cs="Arial"/>
          <w:sz w:val="24"/>
          <w:szCs w:val="24"/>
          <w:lang w:eastAsia="zh-CN"/>
        </w:rPr>
      </w:pPr>
      <w:r>
        <w:rPr>
          <w:rFonts w:ascii="Arial" w:hAnsi="Arial" w:cs="Arial" w:hint="eastAsia"/>
          <w:sz w:val="24"/>
          <w:szCs w:val="24"/>
          <w:lang w:eastAsia="zh-CN"/>
        </w:rPr>
        <w:t>“</w:t>
      </w:r>
      <w:r w:rsidRPr="00017297">
        <w:rPr>
          <w:rFonts w:ascii="Arial" w:hAnsi="Arial" w:cs="Arial"/>
          <w:color w:val="5B9BD5" w:themeColor="accent5"/>
          <w:sz w:val="24"/>
          <w:highlight w:val="yellow"/>
        </w:rPr>
        <w:t xml:space="preserve">The gut microbiota is a highly diverse and complex ecosystem composed of various microorganisms within the human gut intestine tract, which is one of the most extensive interfaces. In the past decades, studies on the gut microbiota have highlighted its essential role in supporting overall health and well-being. However, </w:t>
      </w:r>
      <w:r w:rsidRPr="00017297">
        <w:rPr>
          <w:rFonts w:ascii="Arial" w:hAnsi="Arial" w:cs="Arial"/>
          <w:color w:val="5B9BD5" w:themeColor="accent5"/>
          <w:sz w:val="24"/>
          <w:highlight w:val="yellow"/>
          <w:lang w:eastAsia="zh-CN"/>
        </w:rPr>
        <w:t>most</w:t>
      </w:r>
      <w:r w:rsidRPr="00017297">
        <w:rPr>
          <w:rFonts w:ascii="Arial" w:hAnsi="Arial" w:cs="Arial"/>
          <w:color w:val="5B9BD5" w:themeColor="accent5"/>
          <w:sz w:val="24"/>
          <w:highlight w:val="yellow"/>
        </w:rPr>
        <w:t xml:space="preserve"> of the studies by far are cross-sectional, scarce, and partially controversial, thus should be interpreted cautiously, particularly when considering causation. To evaluate potential causal relationships, it would be necessary to study bacterial colonization and its fluctuations in relation to the development of GC longitudinally across different populations worldwide, including precancerous lesions, different regions in the stomach, and different types of GC. Recently, one study offered a comprehensive analysis of longitudinal multi-site microbiome ecology and host dynamics. By utilizing date-matched microbiome and host omics data, we not only deepen our understanding of the stability and individuality of microbiomes across different body sites but also propose mechanism-generating hypotheses on host-microbiome interactions within the context of prediabetes</w:t>
      </w:r>
      <w:r w:rsidRPr="00017297">
        <w:rPr>
          <w:rFonts w:ascii="Arial" w:hAnsi="Arial" w:cs="Arial"/>
          <w:color w:val="5B9BD5" w:themeColor="accent5"/>
          <w:sz w:val="24"/>
          <w:highlight w:val="yellow"/>
        </w:rPr>
        <w:fldChar w:fldCharType="begin">
          <w:fldData xml:space="preserve">PEVuZE5vdGU+PENpdGU+PEF1dGhvcj5aaG91PC9BdXRob3I+PFllYXI+MjAyNDwvWWVhcj48UmVj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==
</w:fldData>
        </w:fldChar>
      </w:r>
      <w:r w:rsidRPr="00017297">
        <w:rPr>
          <w:rFonts w:ascii="Arial" w:hAnsi="Arial" w:cs="Arial"/>
          <w:color w:val="5B9BD5" w:themeColor="accent5"/>
          <w:sz w:val="24"/>
          <w:highlight w:val="yellow"/>
        </w:rPr>
        <w:instrText xml:space="preserve"> ADDIN EN.CITE </w:instrText>
      </w:r>
      <w:r w:rsidRPr="00017297">
        <w:rPr>
          <w:rFonts w:ascii="Arial" w:hAnsi="Arial" w:cs="Arial"/>
          <w:color w:val="5B9BD5" w:themeColor="accent5"/>
          <w:sz w:val="24"/>
          <w:highlight w:val="yellow"/>
        </w:rPr>
        <w:fldChar w:fldCharType="begin">
          <w:fldData xml:space="preserve">PEVuZE5vdGU+PENpdGU+PEF1dGhvcj5aaG91PC9BdXRob3I+PFllYXI+MjAyNDwvWWVhcj48UmVj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==
</w:fldData>
        </w:fldChar>
      </w:r>
      <w:r w:rsidRPr="00017297">
        <w:rPr>
          <w:rFonts w:ascii="Arial" w:hAnsi="Arial" w:cs="Arial"/>
          <w:color w:val="5B9BD5" w:themeColor="accent5"/>
          <w:sz w:val="24"/>
          <w:highlight w:val="yellow"/>
        </w:rPr>
        <w:instrText xml:space="preserve"> ADDIN EN.CITE.DATA </w:instrText>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noProof/>
          <w:color w:val="5B9BD5" w:themeColor="accent5"/>
          <w:sz w:val="24"/>
          <w:highlight w:val="yellow"/>
          <w:vertAlign w:val="superscript"/>
        </w:rPr>
        <w:t>118</w:t>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t>. Such research could illuminate the gradual development of microbial dysbiosis preceding GC. The current advancements in the collection of longitudinal cohorts to study health effects may help address these more complex health questions. Indeed, investigating longitudinal alterations in the gut mycobiome revealed that certain gut fungi could serve as noninvasive biomarkers or potential treatments for liver disease progression, particularly from cirrhosis to HCC</w:t>
      </w:r>
      <w:r w:rsidRPr="00017297">
        <w:rPr>
          <w:rFonts w:ascii="Arial" w:hAnsi="Arial" w:cs="Arial"/>
          <w:color w:val="5B9BD5" w:themeColor="accent5"/>
          <w:sz w:val="24"/>
          <w:highlight w:val="yellow"/>
        </w:rPr>
        <w:fldChar w:fldCharType="begin">
          <w:fldData xml:space="preserve">PEVuZE5vdGU+PENpdGU+PEF1dGhvcj5KaWFuZzwvQXV0aG9yPjxZZWFyPjIwMjQ8L1llYXI+PFJl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</w:fldData>
        </w:fldChar>
      </w:r>
      <w:r w:rsidRPr="00017297">
        <w:rPr>
          <w:rFonts w:ascii="Arial" w:hAnsi="Arial" w:cs="Arial"/>
          <w:color w:val="5B9BD5" w:themeColor="accent5"/>
          <w:sz w:val="24"/>
          <w:highlight w:val="yellow"/>
        </w:rPr>
        <w:instrText xml:space="preserve"> ADDIN EN.CITE </w:instrText>
      </w:r>
      <w:r w:rsidRPr="00017297">
        <w:rPr>
          <w:rFonts w:ascii="Arial" w:hAnsi="Arial" w:cs="Arial"/>
          <w:color w:val="5B9BD5" w:themeColor="accent5"/>
          <w:sz w:val="24"/>
          <w:highlight w:val="yellow"/>
        </w:rPr>
        <w:fldChar w:fldCharType="begin">
          <w:fldData xml:space="preserve">PEVuZE5vdGU+PENpdGU+PEF1dGhvcj5KaWFuZzwvQXV0aG9yPjxZZWFyPjIwMjQ8L1llYXI+PFJl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</w:fldData>
        </w:fldChar>
      </w:r>
      <w:r w:rsidRPr="00017297">
        <w:rPr>
          <w:rFonts w:ascii="Arial" w:hAnsi="Arial" w:cs="Arial"/>
          <w:color w:val="5B9BD5" w:themeColor="accent5"/>
          <w:sz w:val="24"/>
          <w:highlight w:val="yellow"/>
        </w:rPr>
        <w:instrText xml:space="preserve"> ADDIN EN.CITE.DATA </w:instrText>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noProof/>
          <w:color w:val="5B9BD5" w:themeColor="accent5"/>
          <w:sz w:val="24"/>
          <w:highlight w:val="yellow"/>
          <w:vertAlign w:val="superscript"/>
        </w:rPr>
        <w:t>119</w:t>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t xml:space="preserve">. Another study investigated the link between changes in the gut microbiota dysbiosis and the development of GC. They analyzed bacterial DNA from stomach biopsies in a longitudinal study involving 43 participants over at least 5 years, and found that patients with early gastric neoplasia had higher levels of certain bacteria, such </w:t>
      </w:r>
      <w:r w:rsidRPr="00017297">
        <w:rPr>
          <w:rFonts w:ascii="Arial" w:hAnsi="Arial" w:cs="Arial"/>
          <w:color w:val="5B9BD5" w:themeColor="accent5"/>
          <w:sz w:val="24"/>
          <w:highlight w:val="yellow"/>
        </w:rPr>
        <w:lastRenderedPageBreak/>
        <w:t>as Proteobacteria and Helicobacter pylori, and lower levels of others like Bacteroidetes. This study identified specific bacterial features and functions that could predict the progression to EGN with significant accuracy, suggesting that monitoring the microbiome might help in early detection of GC</w:t>
      </w:r>
      <w:r w:rsidRPr="00017297">
        <w:rPr>
          <w:rFonts w:ascii="Arial" w:hAnsi="Arial" w:cs="Arial"/>
          <w:color w:val="5B9BD5" w:themeColor="accent5"/>
          <w:sz w:val="24"/>
          <w:highlight w:val="yellow"/>
        </w:rPr>
        <w:fldChar w:fldCharType="begin">
          <w:fldData xml:space="preserve">PEVuZE5vdGU+PENpdGU+PEF1dGhvcj5Qbmc8L0F1dGhvcj48WWVhcj4yMDIyPC9ZZWFyPjxSZWNO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</w:fldData>
        </w:fldChar>
      </w:r>
      <w:r w:rsidRPr="00017297">
        <w:rPr>
          <w:rFonts w:ascii="Arial" w:hAnsi="Arial" w:cs="Arial"/>
          <w:color w:val="5B9BD5" w:themeColor="accent5"/>
          <w:sz w:val="24"/>
          <w:highlight w:val="yellow"/>
        </w:rPr>
        <w:instrText xml:space="preserve"> ADDIN EN.CITE </w:instrText>
      </w:r>
      <w:r w:rsidRPr="00017297">
        <w:rPr>
          <w:rFonts w:ascii="Arial" w:hAnsi="Arial" w:cs="Arial"/>
          <w:color w:val="5B9BD5" w:themeColor="accent5"/>
          <w:sz w:val="24"/>
          <w:highlight w:val="yellow"/>
        </w:rPr>
        <w:fldChar w:fldCharType="begin">
          <w:fldData xml:space="preserve">PEVuZE5vdGU+PENpdGU+PEF1dGhvcj5Qbmc8L0F1dGhvcj48WWVhcj4yMDIyPC9ZZWFyPjxSZWNO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</w:fldData>
        </w:fldChar>
      </w:r>
      <w:r w:rsidRPr="00017297">
        <w:rPr>
          <w:rFonts w:ascii="Arial" w:hAnsi="Arial" w:cs="Arial"/>
          <w:color w:val="5B9BD5" w:themeColor="accent5"/>
          <w:sz w:val="24"/>
          <w:highlight w:val="yellow"/>
        </w:rPr>
        <w:instrText xml:space="preserve"> ADDIN EN.CITE.DATA </w:instrText>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r>
      <w:r w:rsidRPr="00017297">
        <w:rPr>
          <w:rFonts w:ascii="Arial" w:hAnsi="Arial" w:cs="Arial"/>
          <w:color w:val="5B9BD5" w:themeColor="accent5"/>
          <w:sz w:val="24"/>
          <w:highlight w:val="yellow"/>
        </w:rPr>
        <w:fldChar w:fldCharType="separate"/>
      </w:r>
      <w:r w:rsidRPr="00017297">
        <w:rPr>
          <w:rFonts w:ascii="Arial" w:hAnsi="Arial" w:cs="Arial"/>
          <w:noProof/>
          <w:color w:val="5B9BD5" w:themeColor="accent5"/>
          <w:sz w:val="24"/>
          <w:highlight w:val="yellow"/>
          <w:vertAlign w:val="superscript"/>
        </w:rPr>
        <w:t>120</w:t>
      </w:r>
      <w:r w:rsidRPr="00017297">
        <w:rPr>
          <w:rFonts w:ascii="Arial" w:hAnsi="Arial" w:cs="Arial"/>
          <w:color w:val="5B9BD5" w:themeColor="accent5"/>
          <w:sz w:val="24"/>
          <w:highlight w:val="yellow"/>
        </w:rPr>
        <w:fldChar w:fldCharType="end"/>
      </w:r>
      <w:r w:rsidRPr="00017297">
        <w:rPr>
          <w:rFonts w:ascii="Arial" w:hAnsi="Arial" w:cs="Arial"/>
          <w:color w:val="5B9BD5" w:themeColor="accent5"/>
          <w:sz w:val="24"/>
          <w:highlight w:val="yellow"/>
        </w:rPr>
        <w:t>. More studies are needed to focus on longitudinal analysis of the gut microbiome in the future.</w:t>
      </w:r>
      <w:r>
        <w:rPr>
          <w:rFonts w:ascii="Arial" w:hAnsi="Arial" w:cs="Arial" w:hint="eastAsia"/>
          <w:sz w:val="24"/>
          <w:szCs w:val="24"/>
          <w:lang w:eastAsia="zh-CN"/>
        </w:rPr>
        <w:t>”</w:t>
      </w:r>
    </w:p>
    <w:p w14:paraId="30549428" w14:textId="77777777" w:rsidR="002E3CF7" w:rsidRPr="00655B10" w:rsidRDefault="002E3CF7" w:rsidP="002E3CF7">
      <w:pPr>
        <w:spacing w:line="276" w:lineRule="auto"/>
        <w:jc w:val="left"/>
        <w:rPr>
          <w:rFonts w:ascii="Arial" w:hAnsi="Arial" w:cs="Arial"/>
          <w:sz w:val="24"/>
          <w:szCs w:val="24"/>
          <w:lang w:eastAsia="zh-CN"/>
        </w:rPr>
      </w:pPr>
    </w:p>
    <w:p w14:paraId="7530EFF3" w14:textId="2025E201" w:rsidR="000F70FA" w:rsidRPr="00160F04" w:rsidRDefault="00160F04" w:rsidP="002E3CF7">
      <w:pPr>
        <w:spacing w:line="276" w:lineRule="auto"/>
        <w:jc w:val="left"/>
        <w:rPr>
          <w:rFonts w:ascii="Arial" w:hAnsi="Arial" w:cs="Arial"/>
          <w:b/>
          <w:i/>
          <w:sz w:val="24"/>
          <w:szCs w:val="24"/>
          <w:lang w:eastAsia="zh-CN"/>
        </w:rPr>
      </w:pPr>
      <w:r w:rsidRPr="00160F04">
        <w:rPr>
          <w:rFonts w:ascii="Arial" w:hAnsi="Arial" w:cs="Arial"/>
          <w:b/>
          <w:i/>
          <w:sz w:val="24"/>
          <w:szCs w:val="24"/>
        </w:rPr>
        <w:t xml:space="preserve">Reviewer: </w:t>
      </w:r>
      <w:r w:rsidR="00DB7261">
        <w:rPr>
          <w:rFonts w:ascii="Arial" w:hAnsi="Arial" w:cs="Arial" w:hint="eastAsia"/>
          <w:b/>
          <w:i/>
          <w:sz w:val="24"/>
          <w:szCs w:val="24"/>
          <w:lang w:eastAsia="zh-CN"/>
        </w:rPr>
        <w:t>3</w:t>
      </w:r>
    </w:p>
    <w:p w14:paraId="17FA47E9" w14:textId="2A7A65BF" w:rsidR="006B65A9" w:rsidRPr="00160F04" w:rsidRDefault="006B65A9" w:rsidP="002E3CF7">
      <w:pPr>
        <w:spacing w:line="276" w:lineRule="auto"/>
        <w:jc w:val="left"/>
        <w:rPr>
          <w:rFonts w:ascii="Arial" w:hAnsi="Arial" w:cs="Arial"/>
          <w:b/>
          <w:i/>
          <w:sz w:val="24"/>
          <w:szCs w:val="24"/>
          <w:lang w:eastAsia="zh-CN"/>
        </w:rPr>
      </w:pPr>
      <w:r w:rsidRPr="006B65A9">
        <w:rPr>
          <w:rFonts w:ascii="Arial" w:hAnsi="Arial" w:cs="Arial"/>
          <w:b/>
          <w:i/>
          <w:sz w:val="24"/>
          <w:szCs w:val="24"/>
        </w:rPr>
        <w:t>Authors, with locally constructed gastric cancer cohorts, found MUC20 is highly related to patient survival. With non-SRCC and SRCC cell lines, authors confirmed that a variant of MUC20 (MUC20v2) can promote chemoresistance.</w:t>
      </w:r>
    </w:p>
    <w:p w14:paraId="5764EDFE" w14:textId="47F9720B" w:rsidR="00DB7261" w:rsidRPr="00DB7261" w:rsidRDefault="00DB7261" w:rsidP="00DB7261">
      <w:pPr>
        <w:pStyle w:val="ae"/>
        <w:numPr>
          <w:ilvl w:val="0"/>
          <w:numId w:val="3"/>
        </w:numPr>
        <w:spacing w:line="276" w:lineRule="auto"/>
        <w:ind w:leftChars="0"/>
        <w:jc w:val="left"/>
        <w:rPr>
          <w:rFonts w:ascii="Arial" w:hAnsi="Arial" w:cs="Arial"/>
          <w:b/>
          <w:i/>
          <w:iCs/>
          <w:sz w:val="24"/>
          <w:szCs w:val="24"/>
          <w:lang w:eastAsia="zh-CN"/>
        </w:rPr>
      </w:pPr>
      <w:r w:rsidRPr="00DB7261">
        <w:rPr>
          <w:rFonts w:ascii="Arial" w:hAnsi="Arial" w:cs="Arial"/>
          <w:b/>
          <w:i/>
          <w:iCs/>
          <w:sz w:val="24"/>
          <w:szCs w:val="24"/>
        </w:rPr>
        <w:t xml:space="preserve">Please make ascertain that the microorganisms should be wrote in italic form; for example, Enterobacter and </w:t>
      </w:r>
      <w:proofErr w:type="gramStart"/>
      <w:r w:rsidRPr="00DB7261">
        <w:rPr>
          <w:rFonts w:ascii="Arial" w:hAnsi="Arial" w:cs="Arial"/>
          <w:b/>
          <w:i/>
          <w:iCs/>
          <w:sz w:val="24"/>
          <w:szCs w:val="24"/>
        </w:rPr>
        <w:t>Enterobacteriaceae,…</w:t>
      </w:r>
      <w:proofErr w:type="gramEnd"/>
    </w:p>
    <w:p w14:paraId="005B1057" w14:textId="6D547770" w:rsidR="004654D0" w:rsidRPr="00DB7261" w:rsidRDefault="00E375FA" w:rsidP="00017297">
      <w:pPr>
        <w:spacing w:line="360" w:lineRule="auto"/>
        <w:ind w:firstLineChars="100" w:firstLine="240"/>
        <w:jc w:val="left"/>
        <w:rPr>
          <w:rFonts w:ascii="Arial" w:hAnsi="Arial" w:cs="Arial"/>
          <w:bCs/>
          <w:sz w:val="24"/>
          <w:szCs w:val="24"/>
        </w:rPr>
      </w:pPr>
      <w:r w:rsidRPr="00DB7261">
        <w:rPr>
          <w:rFonts w:ascii="Arial" w:hAnsi="Arial" w:cs="Arial"/>
          <w:bCs/>
          <w:iCs/>
          <w:color w:val="000000" w:themeColor="text1"/>
          <w:sz w:val="24"/>
          <w:szCs w:val="24"/>
        </w:rPr>
        <w:t xml:space="preserve">Thanks for the reviewer for this kind remind, </w:t>
      </w:r>
      <w:r w:rsidR="00017297">
        <w:rPr>
          <w:rFonts w:ascii="Arial" w:hAnsi="Arial" w:cs="Arial"/>
          <w:bCs/>
          <w:iCs/>
          <w:color w:val="000000" w:themeColor="text1"/>
          <w:sz w:val="24"/>
          <w:szCs w:val="24"/>
        </w:rPr>
        <w:t>w</w:t>
      </w:r>
      <w:r w:rsidR="00DB7261" w:rsidRPr="00DB7261">
        <w:rPr>
          <w:rFonts w:ascii="Arial" w:hAnsi="Arial" w:cs="Arial"/>
          <w:bCs/>
          <w:iCs/>
          <w:color w:val="000000" w:themeColor="text1"/>
          <w:sz w:val="24"/>
          <w:szCs w:val="24"/>
        </w:rPr>
        <w:t>e carefully reviewed the entire text to ensure that all relevant terms are italicized</w:t>
      </w:r>
      <w:r w:rsidR="00580B0E">
        <w:rPr>
          <w:rFonts w:ascii="Arial" w:hAnsi="Arial" w:cs="Arial"/>
          <w:bCs/>
          <w:iCs/>
          <w:color w:val="000000" w:themeColor="text1"/>
          <w:sz w:val="24"/>
          <w:szCs w:val="24"/>
        </w:rPr>
        <w:t>.</w:t>
      </w:r>
      <w:r w:rsidR="00017297">
        <w:rPr>
          <w:rFonts w:ascii="Arial" w:hAnsi="Arial" w:cs="Arial"/>
          <w:bCs/>
          <w:iCs/>
          <w:color w:val="000000" w:themeColor="text1"/>
          <w:sz w:val="24"/>
          <w:szCs w:val="24"/>
        </w:rPr>
        <w:t xml:space="preserve"> </w:t>
      </w:r>
    </w:p>
    <w:p w14:paraId="4350EFB1" w14:textId="1B19CC2C" w:rsidR="004654D0" w:rsidRPr="00160F04" w:rsidRDefault="004654D0" w:rsidP="002E3CF7">
      <w:pPr>
        <w:spacing w:line="276" w:lineRule="auto"/>
        <w:jc w:val="left"/>
        <w:rPr>
          <w:rFonts w:ascii="Arial" w:hAnsi="Arial" w:cs="Arial"/>
          <w:bCs/>
          <w:sz w:val="24"/>
          <w:szCs w:val="24"/>
        </w:rPr>
      </w:pPr>
    </w:p>
    <w:p w14:paraId="34601ABE" w14:textId="65EEB2CE" w:rsidR="00DB7261" w:rsidRPr="00DB7261" w:rsidRDefault="00DB7261" w:rsidP="00DB7261">
      <w:pPr>
        <w:pStyle w:val="ae"/>
        <w:numPr>
          <w:ilvl w:val="0"/>
          <w:numId w:val="3"/>
        </w:numPr>
        <w:spacing w:line="276" w:lineRule="auto"/>
        <w:ind w:leftChars="0"/>
        <w:jc w:val="left"/>
        <w:rPr>
          <w:rFonts w:ascii="Arial" w:hAnsi="Arial" w:cs="Arial"/>
          <w:b/>
          <w:i/>
          <w:iCs/>
          <w:sz w:val="24"/>
          <w:szCs w:val="24"/>
          <w:lang w:eastAsia="zh-CN"/>
        </w:rPr>
      </w:pPr>
      <w:r w:rsidRPr="00DB7261">
        <w:rPr>
          <w:rFonts w:ascii="Arial" w:hAnsi="Arial" w:cs="Arial"/>
          <w:b/>
          <w:i/>
          <w:iCs/>
          <w:sz w:val="24"/>
          <w:szCs w:val="24"/>
        </w:rPr>
        <w:t>It is noted that several abbreviations are used in the tables and figures without being properly defined in the respective legends. To enhance readability and clarity, the authors should ensure that all abbreviations used in the figures and tables are adequately explained in the corresponding legends.</w:t>
      </w:r>
    </w:p>
    <w:p w14:paraId="63089C6A" w14:textId="782462DF" w:rsidR="00DB7261" w:rsidRDefault="005E53A5" w:rsidP="00017297">
      <w:pPr>
        <w:spacing w:line="360" w:lineRule="auto"/>
        <w:ind w:firstLineChars="100" w:firstLine="240"/>
        <w:jc w:val="left"/>
        <w:rPr>
          <w:rFonts w:ascii="Arial" w:hAnsi="Arial" w:cs="Arial"/>
          <w:bCs/>
          <w:sz w:val="24"/>
          <w:szCs w:val="24"/>
          <w:lang w:eastAsia="zh-CN"/>
        </w:rPr>
      </w:pPr>
      <w:r w:rsidRPr="005E53A5">
        <w:rPr>
          <w:rFonts w:ascii="Arial" w:hAnsi="Arial" w:cs="Arial"/>
          <w:bCs/>
          <w:sz w:val="24"/>
          <w:szCs w:val="24"/>
          <w:lang w:eastAsia="zh-CN"/>
        </w:rPr>
        <w:t xml:space="preserve">We greatly appreciate the reviewers' feedback. We have noted the relevant errors, and to improve readability and clarity, we have explained all abbreviations used in the figures within the </w:t>
      </w:r>
      <w:r w:rsidRPr="005E53A5">
        <w:rPr>
          <w:rFonts w:ascii="Arial" w:hAnsi="Arial" w:cs="Arial"/>
          <w:b/>
          <w:i/>
          <w:iCs/>
          <w:sz w:val="24"/>
          <w:szCs w:val="24"/>
          <w:lang w:eastAsia="zh-CN"/>
        </w:rPr>
        <w:t>figure legends</w:t>
      </w:r>
      <w:r w:rsidRPr="005E53A5">
        <w:rPr>
          <w:rFonts w:ascii="Arial" w:hAnsi="Arial" w:cs="Arial"/>
          <w:bCs/>
          <w:sz w:val="24"/>
          <w:szCs w:val="24"/>
          <w:lang w:eastAsia="zh-CN"/>
        </w:rPr>
        <w:t>. Additionally, due to the numerous abbreviations in the tables, we have summarized all abbreviations in the "</w:t>
      </w:r>
      <w:r w:rsidRPr="005E53A5">
        <w:rPr>
          <w:rFonts w:ascii="Arial" w:hAnsi="Arial" w:cs="Arial"/>
          <w:b/>
          <w:i/>
          <w:iCs/>
          <w:sz w:val="24"/>
          <w:szCs w:val="24"/>
          <w:lang w:eastAsia="zh-CN"/>
        </w:rPr>
        <w:t>Abbreviations</w:t>
      </w:r>
      <w:r w:rsidRPr="005E53A5">
        <w:rPr>
          <w:rFonts w:ascii="Arial" w:hAnsi="Arial" w:cs="Arial"/>
          <w:bCs/>
          <w:sz w:val="24"/>
          <w:szCs w:val="24"/>
          <w:lang w:eastAsia="zh-CN"/>
        </w:rPr>
        <w:t>" section at the beginning of the manuscript for the readers' convenience.</w:t>
      </w:r>
    </w:p>
    <w:p w14:paraId="2DC0EFC9" w14:textId="77777777" w:rsidR="00DB7261" w:rsidRPr="00160F04" w:rsidRDefault="00DB7261" w:rsidP="002E3CF7">
      <w:pPr>
        <w:spacing w:line="276" w:lineRule="auto"/>
        <w:jc w:val="left"/>
        <w:rPr>
          <w:rFonts w:ascii="Arial" w:hAnsi="Arial" w:cs="Arial"/>
          <w:bCs/>
          <w:sz w:val="24"/>
          <w:szCs w:val="24"/>
          <w:lang w:eastAsia="zh-CN"/>
        </w:rPr>
      </w:pPr>
    </w:p>
    <w:p w14:paraId="46F3C8CA" w14:textId="116ABC49" w:rsidR="00DB7261" w:rsidRPr="00DB7261" w:rsidRDefault="00DB7261" w:rsidP="00DB7261">
      <w:pPr>
        <w:pStyle w:val="ae"/>
        <w:numPr>
          <w:ilvl w:val="0"/>
          <w:numId w:val="3"/>
        </w:numPr>
        <w:spacing w:line="276" w:lineRule="auto"/>
        <w:ind w:leftChars="0"/>
        <w:jc w:val="left"/>
        <w:rPr>
          <w:rFonts w:ascii="Arial" w:hAnsi="Arial" w:cs="Arial"/>
          <w:b/>
          <w:i/>
          <w:iCs/>
          <w:sz w:val="24"/>
          <w:szCs w:val="24"/>
          <w:lang w:eastAsia="zh-CN"/>
        </w:rPr>
      </w:pPr>
      <w:r w:rsidRPr="00DB7261">
        <w:rPr>
          <w:rFonts w:ascii="Arial" w:hAnsi="Arial" w:cs="Arial"/>
          <w:b/>
          <w:i/>
          <w:iCs/>
          <w:sz w:val="24"/>
          <w:szCs w:val="24"/>
        </w:rPr>
        <w:lastRenderedPageBreak/>
        <w:t>During the review of the manuscript, it was observed that abbreviations were used without being defined upon their first mention in the main text. To maintain clarity and readability, it is suggested that the authors adhere to the standard practice of introducing each abbreviation in parentheses immediately after its full term when it is first used. This will help readers understand the abbreviations and their respective meanings, facilitating a better comprehension of the manuscript's content.</w:t>
      </w:r>
    </w:p>
    <w:p w14:paraId="40532FC4" w14:textId="77777777" w:rsidR="00DB7261" w:rsidRDefault="009F1F7E" w:rsidP="00017297">
      <w:pPr>
        <w:spacing w:line="360" w:lineRule="auto"/>
        <w:ind w:firstLineChars="50" w:firstLine="120"/>
        <w:jc w:val="left"/>
        <w:rPr>
          <w:rFonts w:ascii="Arial" w:hAnsi="Arial" w:cs="Arial"/>
          <w:bCs/>
          <w:sz w:val="24"/>
          <w:szCs w:val="24"/>
          <w:lang w:eastAsia="zh-CN"/>
        </w:rPr>
      </w:pPr>
      <w:r w:rsidRPr="00DB7261">
        <w:rPr>
          <w:rFonts w:ascii="Arial" w:hAnsi="Arial" w:cs="Arial"/>
          <w:bCs/>
          <w:sz w:val="24"/>
          <w:szCs w:val="24"/>
        </w:rPr>
        <w:t xml:space="preserve">  </w:t>
      </w:r>
      <w:r w:rsidR="00DB7261" w:rsidRPr="00160F04">
        <w:rPr>
          <w:rFonts w:ascii="Arial" w:hAnsi="Arial" w:cs="Arial" w:hint="eastAsia"/>
          <w:iCs/>
          <w:color w:val="000000" w:themeColor="text1"/>
          <w:sz w:val="24"/>
          <w:szCs w:val="24"/>
        </w:rPr>
        <w:t>T</w:t>
      </w:r>
      <w:r w:rsidR="00DB7261" w:rsidRPr="00160F04">
        <w:rPr>
          <w:rFonts w:ascii="Arial" w:hAnsi="Arial" w:cs="Arial"/>
          <w:iCs/>
          <w:color w:val="000000" w:themeColor="text1"/>
          <w:sz w:val="24"/>
          <w:szCs w:val="24"/>
        </w:rPr>
        <w:t>hank you for your careful review.</w:t>
      </w:r>
      <w:r w:rsidR="00DB7261" w:rsidRPr="00DB7261">
        <w:t xml:space="preserve"> </w:t>
      </w:r>
      <w:r w:rsidR="00DB7261" w:rsidRPr="00DB7261">
        <w:rPr>
          <w:rFonts w:ascii="Arial" w:hAnsi="Arial" w:cs="Arial"/>
          <w:iCs/>
          <w:color w:val="000000" w:themeColor="text1"/>
          <w:sz w:val="24"/>
          <w:szCs w:val="24"/>
        </w:rPr>
        <w:t>We identified relevant errors and made corrections as suggested by the reviewers. Additionally, due to the numerous abbreviations used in this paper, we have summarized all the abbreviations at the beginning of the manuscript for the readers' convenience.</w:t>
      </w:r>
    </w:p>
    <w:p w14:paraId="5CCECFAA" w14:textId="525C4526" w:rsidR="00682986" w:rsidRPr="00DB7261" w:rsidRDefault="00682986" w:rsidP="00DB7261">
      <w:pPr>
        <w:spacing w:line="276" w:lineRule="auto"/>
        <w:jc w:val="left"/>
        <w:rPr>
          <w:rFonts w:ascii="Arial" w:hAnsi="Arial" w:cs="Arial"/>
          <w:bCs/>
          <w:sz w:val="24"/>
          <w:szCs w:val="24"/>
        </w:rPr>
      </w:pPr>
    </w:p>
    <w:p w14:paraId="5571C45B" w14:textId="77777777" w:rsidR="009F1F7E" w:rsidRPr="00160F04" w:rsidRDefault="009F1F7E" w:rsidP="002E3CF7">
      <w:pPr>
        <w:spacing w:line="276" w:lineRule="auto"/>
        <w:jc w:val="left"/>
        <w:rPr>
          <w:rFonts w:ascii="Arial" w:hAnsi="Arial" w:cs="Arial"/>
          <w:bCs/>
          <w:sz w:val="24"/>
          <w:szCs w:val="24"/>
        </w:rPr>
      </w:pPr>
    </w:p>
    <w:p w14:paraId="231EF9D2" w14:textId="7662C1F4" w:rsidR="005E53A5" w:rsidRPr="005E53A5" w:rsidRDefault="005E53A5" w:rsidP="005E53A5">
      <w:pPr>
        <w:pStyle w:val="ae"/>
        <w:numPr>
          <w:ilvl w:val="0"/>
          <w:numId w:val="3"/>
        </w:numPr>
        <w:spacing w:line="276" w:lineRule="auto"/>
        <w:ind w:leftChars="0"/>
        <w:jc w:val="left"/>
        <w:rPr>
          <w:rFonts w:ascii="Arial" w:hAnsi="Arial" w:cs="Arial"/>
          <w:b/>
          <w:i/>
          <w:iCs/>
          <w:sz w:val="24"/>
          <w:szCs w:val="24"/>
          <w:lang w:eastAsia="zh-CN"/>
        </w:rPr>
      </w:pPr>
      <w:r w:rsidRPr="005E53A5">
        <w:rPr>
          <w:rFonts w:ascii="Arial" w:hAnsi="Arial" w:cs="Arial"/>
          <w:b/>
          <w:i/>
          <w:iCs/>
          <w:sz w:val="24"/>
          <w:szCs w:val="24"/>
        </w:rPr>
        <w:t>During the review of the manuscript, it was observed that abbreviations were used without being defined upon their first mention in the main text. To maintain clarity and readability, it is suggested that the authors adhere to the standard practice of introducing each abbreviation in parentheses immediately after its full term when it is first used. This will help readers understand the abbreviations and their respective meanings, facilitating a better comprehension of the manuscript's content.</w:t>
      </w:r>
    </w:p>
    <w:p w14:paraId="6B8C5A11" w14:textId="40DBF004" w:rsidR="005E53A5" w:rsidRPr="005E53A5" w:rsidRDefault="005E53A5" w:rsidP="00017297">
      <w:pPr>
        <w:spacing w:line="360" w:lineRule="auto"/>
        <w:ind w:firstLineChars="100" w:firstLine="240"/>
        <w:jc w:val="left"/>
        <w:rPr>
          <w:rFonts w:ascii="Arial" w:hAnsi="Arial" w:cs="Arial"/>
          <w:bCs/>
          <w:sz w:val="24"/>
          <w:szCs w:val="24"/>
          <w:lang w:eastAsia="zh-CN"/>
        </w:rPr>
      </w:pPr>
      <w:r w:rsidRPr="005E53A5">
        <w:rPr>
          <w:rFonts w:ascii="Arial" w:hAnsi="Arial" w:cs="Arial"/>
          <w:bCs/>
          <w:sz w:val="24"/>
          <w:szCs w:val="24"/>
          <w:lang w:eastAsia="zh-CN"/>
        </w:rPr>
        <w:t>Thank you for the Comment. Comment 4 is similar to Comment 3, so we have made the necessary revisions according to Comment 3.</w:t>
      </w:r>
    </w:p>
    <w:p w14:paraId="7295B359" w14:textId="77777777" w:rsidR="005E53A5" w:rsidRPr="00160F04" w:rsidRDefault="005E53A5" w:rsidP="002E3CF7">
      <w:pPr>
        <w:spacing w:line="276" w:lineRule="auto"/>
        <w:jc w:val="left"/>
        <w:rPr>
          <w:rFonts w:ascii="Arial" w:hAnsi="Arial" w:cs="Arial"/>
          <w:bCs/>
          <w:sz w:val="24"/>
          <w:szCs w:val="24"/>
          <w:lang w:eastAsia="zh-CN"/>
        </w:rPr>
      </w:pPr>
    </w:p>
    <w:p w14:paraId="7BFF4CE1" w14:textId="0C356135" w:rsidR="005E53A5" w:rsidRPr="005E53A5" w:rsidRDefault="005E53A5" w:rsidP="005E53A5">
      <w:pPr>
        <w:pStyle w:val="ae"/>
        <w:numPr>
          <w:ilvl w:val="0"/>
          <w:numId w:val="3"/>
        </w:numPr>
        <w:spacing w:line="276" w:lineRule="auto"/>
        <w:ind w:leftChars="0"/>
        <w:jc w:val="left"/>
        <w:rPr>
          <w:rFonts w:ascii="Arial" w:hAnsi="Arial" w:cs="Arial"/>
          <w:b/>
          <w:i/>
          <w:iCs/>
          <w:sz w:val="24"/>
          <w:szCs w:val="24"/>
          <w:lang w:eastAsia="zh-CN"/>
        </w:rPr>
      </w:pPr>
      <w:r w:rsidRPr="005E53A5">
        <w:rPr>
          <w:rFonts w:ascii="Arial" w:hAnsi="Arial" w:cs="Arial"/>
          <w:b/>
          <w:i/>
          <w:iCs/>
          <w:sz w:val="24"/>
          <w:szCs w:val="24"/>
        </w:rPr>
        <w:t>For colon cancer (CRC) it is better to mention colorectal cancer (CRC).</w:t>
      </w:r>
    </w:p>
    <w:p w14:paraId="57810B6C" w14:textId="3AB1684D" w:rsidR="00173CC8" w:rsidRPr="005E53A5" w:rsidRDefault="00160F04" w:rsidP="00017297">
      <w:pPr>
        <w:spacing w:line="360" w:lineRule="auto"/>
        <w:ind w:firstLineChars="100" w:firstLine="240"/>
        <w:jc w:val="left"/>
        <w:rPr>
          <w:rFonts w:ascii="Arial" w:hAnsi="Arial" w:cs="Arial"/>
          <w:color w:val="000000" w:themeColor="text1"/>
          <w:sz w:val="24"/>
          <w:szCs w:val="24"/>
        </w:rPr>
      </w:pPr>
      <w:r w:rsidRPr="005E53A5">
        <w:rPr>
          <w:rFonts w:ascii="Arial" w:hAnsi="Arial" w:cs="Arial" w:hint="eastAsia"/>
          <w:iCs/>
          <w:color w:val="000000" w:themeColor="text1"/>
          <w:sz w:val="24"/>
          <w:szCs w:val="24"/>
        </w:rPr>
        <w:t>T</w:t>
      </w:r>
      <w:r w:rsidRPr="005E53A5">
        <w:rPr>
          <w:rFonts w:ascii="Arial" w:hAnsi="Arial" w:cs="Arial"/>
          <w:iCs/>
          <w:color w:val="000000" w:themeColor="text1"/>
          <w:sz w:val="24"/>
          <w:szCs w:val="24"/>
        </w:rPr>
        <w:t xml:space="preserve">hank you for your careful review. We apologize for </w:t>
      </w:r>
      <w:r w:rsidR="00BC5247" w:rsidRPr="005E53A5">
        <w:rPr>
          <w:rFonts w:ascii="Arial" w:hAnsi="Arial" w:cs="Arial"/>
          <w:iCs/>
          <w:color w:val="000000" w:themeColor="text1"/>
          <w:sz w:val="24"/>
          <w:szCs w:val="24"/>
        </w:rPr>
        <w:t>this</w:t>
      </w:r>
      <w:r w:rsidR="003D3B55" w:rsidRPr="005E53A5">
        <w:rPr>
          <w:rFonts w:ascii="Arial" w:hAnsi="Arial" w:cs="Arial"/>
          <w:iCs/>
          <w:color w:val="000000" w:themeColor="text1"/>
          <w:sz w:val="24"/>
          <w:szCs w:val="24"/>
        </w:rPr>
        <w:t xml:space="preserve"> comment</w:t>
      </w:r>
      <w:r w:rsidR="00BC5247" w:rsidRPr="005E53A5">
        <w:rPr>
          <w:rFonts w:ascii="Arial" w:hAnsi="Arial" w:cs="Arial"/>
          <w:iCs/>
          <w:color w:val="000000" w:themeColor="text1"/>
          <w:sz w:val="24"/>
          <w:szCs w:val="24"/>
        </w:rPr>
        <w:t>,</w:t>
      </w:r>
      <w:r w:rsidRPr="005E53A5">
        <w:rPr>
          <w:rFonts w:ascii="Arial" w:hAnsi="Arial" w:cs="Arial"/>
          <w:iCs/>
          <w:color w:val="000000" w:themeColor="text1"/>
          <w:sz w:val="24"/>
          <w:szCs w:val="24"/>
        </w:rPr>
        <w:t xml:space="preserve"> and </w:t>
      </w:r>
      <w:r w:rsidR="005E53A5" w:rsidRPr="005E53A5">
        <w:rPr>
          <w:rFonts w:ascii="Arial" w:hAnsi="Arial" w:cs="Arial" w:hint="eastAsia"/>
          <w:iCs/>
          <w:color w:val="000000" w:themeColor="text1"/>
          <w:sz w:val="24"/>
          <w:szCs w:val="24"/>
          <w:lang w:eastAsia="zh-CN"/>
        </w:rPr>
        <w:t>w</w:t>
      </w:r>
      <w:r w:rsidR="005E53A5" w:rsidRPr="005E53A5">
        <w:rPr>
          <w:rFonts w:ascii="Arial" w:hAnsi="Arial" w:cs="Arial"/>
          <w:iCs/>
          <w:color w:val="000000" w:themeColor="text1"/>
          <w:sz w:val="24"/>
          <w:szCs w:val="24"/>
        </w:rPr>
        <w:t>e have corrected the errors related to "</w:t>
      </w:r>
      <w:r w:rsidR="005E53A5" w:rsidRPr="00766583">
        <w:rPr>
          <w:rFonts w:ascii="Arial" w:hAnsi="Arial" w:cs="Arial"/>
          <w:b/>
          <w:bCs/>
          <w:i/>
          <w:color w:val="000000" w:themeColor="text1"/>
          <w:sz w:val="24"/>
          <w:szCs w:val="24"/>
        </w:rPr>
        <w:t>colon cancer</w:t>
      </w:r>
      <w:r w:rsidR="005E53A5" w:rsidRPr="005E53A5">
        <w:rPr>
          <w:rFonts w:ascii="Arial" w:hAnsi="Arial" w:cs="Arial"/>
          <w:iCs/>
          <w:color w:val="000000" w:themeColor="text1"/>
          <w:sz w:val="24"/>
          <w:szCs w:val="24"/>
        </w:rPr>
        <w:t>" and "</w:t>
      </w:r>
      <w:r w:rsidR="005E53A5" w:rsidRPr="00766583">
        <w:rPr>
          <w:rFonts w:ascii="Arial" w:hAnsi="Arial" w:cs="Arial"/>
          <w:b/>
          <w:bCs/>
          <w:i/>
          <w:color w:val="000000" w:themeColor="text1"/>
          <w:sz w:val="24"/>
          <w:szCs w:val="24"/>
        </w:rPr>
        <w:t>colorectal cancer</w:t>
      </w:r>
      <w:r w:rsidR="005E53A5" w:rsidRPr="005E53A5">
        <w:rPr>
          <w:rFonts w:ascii="Arial" w:hAnsi="Arial" w:cs="Arial"/>
          <w:iCs/>
          <w:color w:val="000000" w:themeColor="text1"/>
          <w:sz w:val="24"/>
          <w:szCs w:val="24"/>
        </w:rPr>
        <w:t xml:space="preserve">" and revised the corresponding abbreviations in the subsequent </w:t>
      </w:r>
      <w:proofErr w:type="gramStart"/>
      <w:r w:rsidR="005E53A5" w:rsidRPr="005E53A5">
        <w:rPr>
          <w:rFonts w:ascii="Arial" w:hAnsi="Arial" w:cs="Arial"/>
          <w:iCs/>
          <w:color w:val="000000" w:themeColor="text1"/>
          <w:sz w:val="24"/>
          <w:szCs w:val="24"/>
        </w:rPr>
        <w:lastRenderedPageBreak/>
        <w:t>sections.</w:t>
      </w:r>
      <w:r w:rsidR="00766583">
        <w:rPr>
          <w:rFonts w:ascii="Arial" w:hAnsi="Arial" w:cs="Arial"/>
          <w:iCs/>
          <w:color w:val="000000" w:themeColor="text1"/>
          <w:sz w:val="24"/>
          <w:szCs w:val="24"/>
        </w:rPr>
        <w:t>(</w:t>
      </w:r>
      <w:proofErr w:type="gramEnd"/>
      <w:r w:rsidR="00766583">
        <w:rPr>
          <w:rFonts w:ascii="Arial" w:hAnsi="Arial" w:cs="Arial"/>
          <w:iCs/>
          <w:color w:val="000000" w:themeColor="text1"/>
          <w:sz w:val="24"/>
          <w:szCs w:val="24"/>
        </w:rPr>
        <w:t>Highlight in yellow)</w:t>
      </w:r>
    </w:p>
    <w:p w14:paraId="44B580D0" w14:textId="262EA3E0" w:rsidR="00E8195D" w:rsidRPr="005E53A5" w:rsidRDefault="00E8195D" w:rsidP="002E3CF7">
      <w:pPr>
        <w:spacing w:line="276" w:lineRule="auto"/>
        <w:jc w:val="left"/>
        <w:rPr>
          <w:rFonts w:ascii="Arial" w:hAnsi="Arial" w:cs="Arial"/>
          <w:iCs/>
          <w:sz w:val="24"/>
          <w:szCs w:val="24"/>
        </w:rPr>
      </w:pPr>
    </w:p>
    <w:p w14:paraId="328CE30C" w14:textId="77777777" w:rsidR="00766583" w:rsidRDefault="00766583" w:rsidP="002E3CF7">
      <w:pPr>
        <w:spacing w:line="276" w:lineRule="auto"/>
        <w:jc w:val="left"/>
        <w:rPr>
          <w:rFonts w:ascii="Arial" w:hAnsi="Arial" w:cs="Arial"/>
          <w:b/>
          <w:i/>
          <w:iCs/>
          <w:sz w:val="24"/>
          <w:szCs w:val="24"/>
        </w:rPr>
      </w:pPr>
      <w:r w:rsidRPr="00766583">
        <w:rPr>
          <w:rFonts w:ascii="Arial" w:hAnsi="Arial" w:cs="Arial"/>
          <w:b/>
          <w:i/>
          <w:iCs/>
          <w:sz w:val="24"/>
          <w:szCs w:val="24"/>
        </w:rPr>
        <w:t>4. The link between TMPRSS2 and IL</w:t>
      </w:r>
      <w:r w:rsidRPr="00766583">
        <w:rPr>
          <w:rFonts w:ascii="Cambria Math" w:hAnsi="Cambria Math" w:cs="Cambria Math"/>
          <w:b/>
          <w:i/>
          <w:iCs/>
          <w:sz w:val="24"/>
          <w:szCs w:val="24"/>
        </w:rPr>
        <w:t>‐</w:t>
      </w:r>
      <w:r w:rsidRPr="00766583">
        <w:rPr>
          <w:rFonts w:ascii="Arial" w:hAnsi="Arial" w:cs="Arial"/>
          <w:b/>
          <w:i/>
          <w:iCs/>
          <w:sz w:val="24"/>
          <w:szCs w:val="24"/>
        </w:rPr>
        <w:t>1β and TNF</w:t>
      </w:r>
      <w:r w:rsidRPr="00766583">
        <w:rPr>
          <w:rFonts w:ascii="Cambria Math" w:hAnsi="Cambria Math" w:cs="Cambria Math"/>
          <w:b/>
          <w:i/>
          <w:iCs/>
          <w:sz w:val="24"/>
          <w:szCs w:val="24"/>
        </w:rPr>
        <w:t>‐</w:t>
      </w:r>
      <w:r w:rsidRPr="00766583">
        <w:rPr>
          <w:rFonts w:ascii="Arial" w:hAnsi="Arial" w:cs="Arial"/>
          <w:b/>
          <w:i/>
          <w:iCs/>
          <w:sz w:val="24"/>
          <w:szCs w:val="24"/>
        </w:rPr>
        <w:t>α does not clear explained in introduction part</w:t>
      </w:r>
    </w:p>
    <w:p w14:paraId="7C9366B1" w14:textId="01B66C3D" w:rsidR="000A7F14" w:rsidRDefault="00766583" w:rsidP="00017297">
      <w:pPr>
        <w:spacing w:line="360" w:lineRule="auto"/>
        <w:ind w:firstLineChars="100" w:firstLine="240"/>
        <w:jc w:val="left"/>
        <w:rPr>
          <w:rFonts w:ascii="Arial" w:hAnsi="Arial" w:cs="Arial"/>
          <w:bCs/>
          <w:sz w:val="24"/>
          <w:szCs w:val="24"/>
          <w:lang w:eastAsia="zh-CN"/>
        </w:rPr>
      </w:pPr>
      <w:r w:rsidRPr="005E53A5">
        <w:rPr>
          <w:rFonts w:ascii="Arial" w:hAnsi="Arial" w:cs="Arial"/>
          <w:bCs/>
          <w:sz w:val="24"/>
          <w:szCs w:val="24"/>
          <w:lang w:eastAsia="zh-CN"/>
        </w:rPr>
        <w:t>Thank you for th</w:t>
      </w:r>
      <w:r>
        <w:rPr>
          <w:rFonts w:ascii="Arial" w:hAnsi="Arial" w:cs="Arial"/>
          <w:bCs/>
          <w:sz w:val="24"/>
          <w:szCs w:val="24"/>
          <w:lang w:eastAsia="zh-CN"/>
        </w:rPr>
        <w:t>is</w:t>
      </w:r>
      <w:r w:rsidRPr="005E53A5">
        <w:rPr>
          <w:rFonts w:ascii="Arial" w:hAnsi="Arial" w:cs="Arial"/>
          <w:bCs/>
          <w:sz w:val="24"/>
          <w:szCs w:val="24"/>
          <w:lang w:eastAsia="zh-CN"/>
        </w:rPr>
        <w:t xml:space="preserve"> Comment</w:t>
      </w:r>
      <w:r>
        <w:rPr>
          <w:rFonts w:ascii="Arial" w:hAnsi="Arial" w:cs="Arial"/>
          <w:bCs/>
          <w:sz w:val="24"/>
          <w:szCs w:val="24"/>
          <w:lang w:eastAsia="zh-CN"/>
        </w:rPr>
        <w:t xml:space="preserve">, </w:t>
      </w:r>
      <w:r w:rsidR="00017297">
        <w:rPr>
          <w:rFonts w:ascii="Arial" w:hAnsi="Arial" w:cs="Arial"/>
          <w:bCs/>
          <w:sz w:val="24"/>
          <w:szCs w:val="24"/>
          <w:lang w:eastAsia="zh-CN"/>
        </w:rPr>
        <w:t>w</w:t>
      </w:r>
      <w:r w:rsidRPr="00766583">
        <w:rPr>
          <w:rFonts w:ascii="Arial" w:hAnsi="Arial" w:cs="Arial"/>
          <w:bCs/>
          <w:sz w:val="24"/>
          <w:szCs w:val="24"/>
          <w:lang w:eastAsia="zh-CN"/>
        </w:rPr>
        <w:t>e have rechecked the initial draft and found no mention of "TMPRSS2" in the text. If there are any distracting elements, please inform us, and we will promptly correct them</w:t>
      </w:r>
      <w:r w:rsidRPr="005E53A5">
        <w:rPr>
          <w:rFonts w:ascii="Arial" w:hAnsi="Arial" w:cs="Arial"/>
          <w:bCs/>
          <w:sz w:val="24"/>
          <w:szCs w:val="24"/>
          <w:lang w:eastAsia="zh-CN"/>
        </w:rPr>
        <w:t>.</w:t>
      </w:r>
    </w:p>
    <w:p w14:paraId="3F343346" w14:textId="77777777" w:rsidR="00766583" w:rsidRPr="00766583" w:rsidRDefault="00766583" w:rsidP="002E3CF7">
      <w:pPr>
        <w:spacing w:line="276" w:lineRule="auto"/>
        <w:jc w:val="left"/>
        <w:rPr>
          <w:rFonts w:ascii="Arial" w:hAnsi="Arial" w:cs="Arial"/>
          <w:iCs/>
          <w:sz w:val="24"/>
          <w:szCs w:val="24"/>
        </w:rPr>
      </w:pPr>
    </w:p>
    <w:p w14:paraId="0A0F5AD3" w14:textId="6F0345C1" w:rsidR="00FF5B10" w:rsidRPr="00FF5B10" w:rsidRDefault="00FF5B10" w:rsidP="00FF5B10">
      <w:pPr>
        <w:pStyle w:val="ae"/>
        <w:numPr>
          <w:ilvl w:val="0"/>
          <w:numId w:val="4"/>
        </w:numPr>
        <w:spacing w:line="276" w:lineRule="auto"/>
        <w:ind w:leftChars="0"/>
        <w:jc w:val="left"/>
        <w:rPr>
          <w:rFonts w:ascii="Arial" w:hAnsi="Arial" w:cs="Arial"/>
          <w:b/>
          <w:i/>
          <w:iCs/>
          <w:sz w:val="24"/>
          <w:szCs w:val="24"/>
          <w:lang w:eastAsia="zh-CN"/>
        </w:rPr>
      </w:pPr>
      <w:r w:rsidRPr="00FF5B10">
        <w:rPr>
          <w:rFonts w:ascii="Arial" w:hAnsi="Arial" w:cs="Arial"/>
          <w:b/>
          <w:i/>
          <w:iCs/>
          <w:sz w:val="24"/>
          <w:szCs w:val="24"/>
        </w:rPr>
        <w:t xml:space="preserve">In this section, it is good to refer to this review </w:t>
      </w:r>
      <w:proofErr w:type="spellStart"/>
      <w:r w:rsidRPr="00FF5B10">
        <w:rPr>
          <w:rFonts w:ascii="Arial" w:hAnsi="Arial" w:cs="Arial"/>
          <w:b/>
          <w:i/>
          <w:iCs/>
          <w:sz w:val="24"/>
          <w:szCs w:val="24"/>
        </w:rPr>
        <w:t>article"Potential</w:t>
      </w:r>
      <w:proofErr w:type="spellEnd"/>
      <w:r w:rsidRPr="00FF5B10">
        <w:rPr>
          <w:rFonts w:ascii="Arial" w:hAnsi="Arial" w:cs="Arial"/>
          <w:b/>
          <w:i/>
          <w:iCs/>
          <w:sz w:val="24"/>
          <w:szCs w:val="24"/>
        </w:rPr>
        <w:t xml:space="preserve"> applications of macrophages in cancer immunotherapy: https://doi.org/10.1016/j.biopha.2024.117161"</w:t>
      </w:r>
      <w:r w:rsidRPr="00FF5B10">
        <w:rPr>
          <w:rFonts w:ascii="Arial" w:hAnsi="Arial" w:cs="Arial"/>
          <w:b/>
          <w:i/>
          <w:iCs/>
          <w:sz w:val="24"/>
          <w:szCs w:val="24"/>
        </w:rPr>
        <w:br/>
        <w:t>In recent years, to minimize disruption of the commensal microbiota and ensure effective cancer treatment, novel technologies such as the CRISPR-Cas9 system delivered by phage103,104.</w:t>
      </w:r>
    </w:p>
    <w:p w14:paraId="73D6CD74" w14:textId="32C2BDB1" w:rsidR="000A7F14" w:rsidRDefault="006F11DC" w:rsidP="00017297">
      <w:pPr>
        <w:spacing w:line="360" w:lineRule="auto"/>
        <w:ind w:firstLineChars="100" w:firstLine="240"/>
        <w:jc w:val="left"/>
        <w:rPr>
          <w:rFonts w:ascii="Arial" w:hAnsi="Arial" w:cs="Arial"/>
          <w:iCs/>
          <w:sz w:val="24"/>
          <w:szCs w:val="24"/>
          <w:lang w:eastAsia="zh-CN"/>
        </w:rPr>
      </w:pPr>
      <w:r w:rsidRPr="00FF5B10">
        <w:rPr>
          <w:rFonts w:ascii="Arial" w:hAnsi="Arial" w:cs="Arial"/>
          <w:iCs/>
          <w:sz w:val="24"/>
          <w:szCs w:val="24"/>
        </w:rPr>
        <w:t xml:space="preserve">Thank you for your </w:t>
      </w:r>
      <w:r w:rsidR="00C41B46" w:rsidRPr="00FF5B10">
        <w:rPr>
          <w:rFonts w:ascii="Arial" w:hAnsi="Arial" w:cs="Arial"/>
          <w:iCs/>
          <w:sz w:val="24"/>
          <w:szCs w:val="24"/>
        </w:rPr>
        <w:t>helpful</w:t>
      </w:r>
      <w:r w:rsidRPr="00FF5B10">
        <w:rPr>
          <w:rFonts w:ascii="Arial" w:hAnsi="Arial" w:cs="Arial"/>
          <w:iCs/>
          <w:sz w:val="24"/>
          <w:szCs w:val="24"/>
        </w:rPr>
        <w:t xml:space="preserve"> review. </w:t>
      </w:r>
      <w:r w:rsidR="00FF5B10" w:rsidRPr="00FF5B10">
        <w:rPr>
          <w:rFonts w:ascii="Arial" w:hAnsi="Arial" w:cs="Arial"/>
          <w:iCs/>
          <w:sz w:val="24"/>
          <w:szCs w:val="24"/>
        </w:rPr>
        <w:t>We have cited the referenced literature and added the relevant content to the manuscript.</w:t>
      </w:r>
    </w:p>
    <w:p w14:paraId="75292F13" w14:textId="0876CC53" w:rsidR="00FF5B10" w:rsidRPr="000C67B2" w:rsidRDefault="00FF5B10" w:rsidP="000C67B2">
      <w:pPr>
        <w:spacing w:line="360" w:lineRule="auto"/>
        <w:ind w:firstLineChars="100" w:firstLine="240"/>
        <w:rPr>
          <w:rFonts w:ascii="Arial" w:hAnsi="Arial" w:cs="Arial"/>
          <w:color w:val="222222"/>
          <w:sz w:val="24"/>
          <w:lang w:eastAsia="zh-CN"/>
        </w:rPr>
      </w:pPr>
      <w:r>
        <w:rPr>
          <w:rFonts w:ascii="Arial" w:hAnsi="Arial" w:cs="Arial" w:hint="eastAsia"/>
          <w:iCs/>
          <w:sz w:val="24"/>
          <w:szCs w:val="24"/>
          <w:lang w:eastAsia="zh-CN"/>
        </w:rPr>
        <w:t>“</w:t>
      </w:r>
      <w:r w:rsidR="00017297" w:rsidRPr="00017297">
        <w:rPr>
          <w:rFonts w:ascii="Arial" w:hAnsi="Arial" w:cs="Arial"/>
          <w:color w:val="5B9BD5" w:themeColor="accent5"/>
          <w:sz w:val="24"/>
        </w:rPr>
        <w:t xml:space="preserve">In recent years, to </w:t>
      </w:r>
      <w:proofErr w:type="spellStart"/>
      <w:r w:rsidR="00017297" w:rsidRPr="00017297">
        <w:rPr>
          <w:rFonts w:ascii="Arial" w:hAnsi="Arial" w:cs="Arial"/>
          <w:color w:val="5B9BD5" w:themeColor="accent5"/>
          <w:sz w:val="24"/>
        </w:rPr>
        <w:t>minimise</w:t>
      </w:r>
      <w:proofErr w:type="spellEnd"/>
      <w:r w:rsidR="00017297" w:rsidRPr="00017297">
        <w:rPr>
          <w:rFonts w:ascii="Arial" w:hAnsi="Arial" w:cs="Arial"/>
          <w:color w:val="5B9BD5" w:themeColor="accent5"/>
          <w:sz w:val="24"/>
        </w:rPr>
        <w:t xml:space="preserve"> disruption of the commensal microbiota and ensure effective cancer treatment, novel technologies</w:t>
      </w:r>
      <w:r w:rsidR="00017297" w:rsidRPr="00017297">
        <w:rPr>
          <w:rFonts w:ascii="Arial" w:eastAsia="DengXian" w:hAnsi="Arial" w:cs="Arial"/>
          <w:color w:val="5B9BD5" w:themeColor="accent5"/>
          <w:sz w:val="24"/>
        </w:rPr>
        <w:t>,</w:t>
      </w:r>
      <w:r w:rsidR="00017297" w:rsidRPr="00017297">
        <w:rPr>
          <w:rFonts w:ascii="Arial" w:hAnsi="Arial" w:cs="Arial"/>
          <w:color w:val="5B9BD5" w:themeColor="accent5"/>
          <w:sz w:val="24"/>
        </w:rPr>
        <w:t xml:space="preserve"> such as the </w:t>
      </w:r>
      <w:r w:rsidR="00017297" w:rsidRPr="00017297">
        <w:rPr>
          <w:rFonts w:ascii="Arial" w:eastAsia="DengXian" w:hAnsi="Arial" w:cs="Arial"/>
          <w:color w:val="5B9BD5" w:themeColor="accent5"/>
          <w:sz w:val="24"/>
        </w:rPr>
        <w:t>CRISPR‒Cas9</w:t>
      </w:r>
      <w:r w:rsidR="00017297" w:rsidRPr="00017297">
        <w:rPr>
          <w:rFonts w:ascii="Arial" w:hAnsi="Arial" w:cs="Arial"/>
          <w:color w:val="5B9BD5" w:themeColor="accent5"/>
          <w:sz w:val="24"/>
        </w:rPr>
        <w:t xml:space="preserve"> system</w:t>
      </w:r>
      <w:r w:rsidR="00017297" w:rsidRPr="00017297">
        <w:rPr>
          <w:rFonts w:ascii="Arial" w:eastAsia="DengXian" w:hAnsi="Arial" w:cs="Arial"/>
          <w:color w:val="5B9BD5" w:themeColor="accent5"/>
          <w:sz w:val="24"/>
        </w:rPr>
        <w:t>, which is</w:t>
      </w:r>
      <w:r w:rsidR="00017297" w:rsidRPr="00017297">
        <w:rPr>
          <w:rFonts w:ascii="Arial" w:hAnsi="Arial" w:cs="Arial"/>
          <w:color w:val="5B9BD5" w:themeColor="accent5"/>
          <w:sz w:val="24"/>
        </w:rPr>
        <w:t xml:space="preserve"> delivered by </w:t>
      </w:r>
      <w:r w:rsidR="00017297" w:rsidRPr="00017297">
        <w:rPr>
          <w:rFonts w:ascii="Arial" w:eastAsia="DengXian" w:hAnsi="Arial" w:cs="Arial"/>
          <w:color w:val="5B9BD5" w:themeColor="accent5"/>
          <w:sz w:val="24"/>
        </w:rPr>
        <w:t>phages</w:t>
      </w:r>
      <w:r w:rsidR="00017297" w:rsidRPr="00017297">
        <w:rPr>
          <w:rFonts w:ascii="Arial" w:hAnsi="Arial" w:cs="Arial"/>
          <w:color w:val="5B9BD5" w:themeColor="accent5"/>
          <w:sz w:val="24"/>
        </w:rPr>
        <w:fldChar w:fldCharType="begin">
          <w:fldData xml:space="preserve">PEVuZE5vdGU+PENpdGU+PEF1dGhvcj5CaWthcmQ8L0F1dGhvcj48WWVhcj4yMDE0PC9ZZWFyPjxS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</w:fldData>
        </w:fldChar>
      </w:r>
      <w:r w:rsidR="00017297" w:rsidRPr="00017297">
        <w:rPr>
          <w:rFonts w:ascii="Arial" w:hAnsi="Arial" w:cs="Arial"/>
          <w:color w:val="5B9BD5" w:themeColor="accent5"/>
          <w:sz w:val="24"/>
        </w:rPr>
        <w:instrText xml:space="preserve"> ADDIN EN.CITE </w:instrText>
      </w:r>
      <w:r w:rsidR="00017297" w:rsidRPr="00017297">
        <w:rPr>
          <w:rFonts w:ascii="Arial" w:hAnsi="Arial" w:cs="Arial"/>
          <w:color w:val="5B9BD5" w:themeColor="accent5"/>
          <w:sz w:val="24"/>
        </w:rPr>
        <w:fldChar w:fldCharType="begin">
          <w:fldData xml:space="preserve">PEVuZE5vdGU+PENpdGU+PEF1dGhvcj5CaWthcmQ8L0F1dGhvcj48WWVhcj4yMDE0PC9ZZWFyPjxS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</w:fldData>
        </w:fldChar>
      </w:r>
      <w:r w:rsidR="00017297" w:rsidRPr="00017297">
        <w:rPr>
          <w:rFonts w:ascii="Arial" w:hAnsi="Arial" w:cs="Arial"/>
          <w:color w:val="5B9BD5" w:themeColor="accent5"/>
          <w:sz w:val="24"/>
        </w:rPr>
        <w:instrText xml:space="preserve"> ADDIN EN.CITE.DATA </w:instrText>
      </w:r>
      <w:r w:rsidR="00017297" w:rsidRPr="00017297">
        <w:rPr>
          <w:rFonts w:ascii="Arial" w:hAnsi="Arial" w:cs="Arial"/>
          <w:color w:val="5B9BD5" w:themeColor="accent5"/>
          <w:sz w:val="24"/>
        </w:rPr>
      </w:r>
      <w:r w:rsidR="00017297" w:rsidRPr="00017297">
        <w:rPr>
          <w:rFonts w:ascii="Arial" w:hAnsi="Arial" w:cs="Arial"/>
          <w:color w:val="5B9BD5" w:themeColor="accent5"/>
          <w:sz w:val="24"/>
        </w:rPr>
        <w:fldChar w:fldCharType="separate"/>
      </w:r>
      <w:r w:rsidR="00017297" w:rsidRPr="00017297">
        <w:rPr>
          <w:rFonts w:ascii="Arial" w:hAnsi="Arial" w:cs="Arial"/>
          <w:color w:val="5B9BD5" w:themeColor="accent5"/>
          <w:sz w:val="24"/>
        </w:rPr>
        <w:fldChar w:fldCharType="end"/>
      </w:r>
      <w:r w:rsidR="00017297" w:rsidRPr="00017297">
        <w:rPr>
          <w:rFonts w:ascii="Arial" w:hAnsi="Arial" w:cs="Arial"/>
          <w:color w:val="5B9BD5" w:themeColor="accent5"/>
          <w:sz w:val="24"/>
        </w:rPr>
      </w:r>
      <w:r w:rsidR="00017297" w:rsidRPr="00017297">
        <w:rPr>
          <w:rFonts w:ascii="Arial" w:hAnsi="Arial" w:cs="Arial"/>
          <w:color w:val="5B9BD5" w:themeColor="accent5"/>
          <w:sz w:val="24"/>
        </w:rPr>
        <w:fldChar w:fldCharType="separate"/>
      </w:r>
      <w:r w:rsidR="00017297" w:rsidRPr="00017297">
        <w:rPr>
          <w:rFonts w:ascii="Arial" w:hAnsi="Arial" w:cs="Arial"/>
          <w:color w:val="5B9BD5" w:themeColor="accent5"/>
          <w:sz w:val="24"/>
          <w:vertAlign w:val="superscript"/>
        </w:rPr>
        <w:t>104,105</w:t>
      </w:r>
      <w:r w:rsidR="00017297" w:rsidRPr="00017297">
        <w:rPr>
          <w:rFonts w:ascii="Arial" w:hAnsi="Arial" w:cs="Arial"/>
          <w:color w:val="5B9BD5" w:themeColor="accent5"/>
          <w:sz w:val="24"/>
        </w:rPr>
        <w:fldChar w:fldCharType="end"/>
      </w:r>
      <w:r w:rsidR="00017297" w:rsidRPr="00017297">
        <w:rPr>
          <w:rFonts w:ascii="Arial" w:eastAsia="DengXian" w:hAnsi="Arial" w:cs="Arial"/>
          <w:color w:val="5B9BD5" w:themeColor="accent5"/>
          <w:sz w:val="24"/>
        </w:rPr>
        <w:t xml:space="preserve"> and targets</w:t>
      </w:r>
      <w:r w:rsidR="00017297" w:rsidRPr="00017297">
        <w:rPr>
          <w:rFonts w:ascii="Arial" w:hAnsi="Arial" w:cs="Arial"/>
          <w:color w:val="5B9BD5" w:themeColor="accent5"/>
          <w:sz w:val="24"/>
        </w:rPr>
        <w:t xml:space="preserve"> specific bacteria at the </w:t>
      </w:r>
      <w:r w:rsidR="00017297" w:rsidRPr="00017297">
        <w:rPr>
          <w:rFonts w:ascii="Arial" w:eastAsia="DengXian" w:hAnsi="Arial" w:cs="Arial"/>
          <w:color w:val="5B9BD5" w:themeColor="accent5"/>
          <w:sz w:val="24"/>
        </w:rPr>
        <w:t>microbiome‒cancer</w:t>
      </w:r>
      <w:r w:rsidR="00017297" w:rsidRPr="00017297">
        <w:rPr>
          <w:rFonts w:ascii="Arial" w:hAnsi="Arial" w:cs="Arial"/>
          <w:color w:val="5B9BD5" w:themeColor="accent5"/>
          <w:sz w:val="24"/>
        </w:rPr>
        <w:t xml:space="preserve"> interface</w:t>
      </w:r>
      <w:r w:rsidR="00017297" w:rsidRPr="00017297">
        <w:rPr>
          <w:rFonts w:ascii="Arial" w:eastAsia="DengXian" w:hAnsi="Arial" w:cs="Arial"/>
          <w:color w:val="5B9BD5" w:themeColor="accent5"/>
          <w:sz w:val="24"/>
        </w:rPr>
        <w:t>,</w:t>
      </w:r>
      <w:r w:rsidR="00017297" w:rsidRPr="00017297">
        <w:rPr>
          <w:rFonts w:ascii="Arial" w:hAnsi="Arial" w:cs="Arial"/>
          <w:color w:val="5B9BD5" w:themeColor="accent5"/>
          <w:sz w:val="24"/>
        </w:rPr>
        <w:t xml:space="preserve"> are essential. </w:t>
      </w:r>
      <w:r w:rsidR="00017297" w:rsidRPr="00017297">
        <w:rPr>
          <w:rFonts w:ascii="Arial" w:hAnsi="Arial" w:cs="Arial"/>
          <w:color w:val="5B9BD5" w:themeColor="accent5"/>
          <w:sz w:val="24"/>
          <w:highlight w:val="yellow"/>
        </w:rPr>
        <w:t xml:space="preserve">An example of this is the </w:t>
      </w:r>
      <w:r w:rsidR="00017297" w:rsidRPr="00017297">
        <w:rPr>
          <w:rFonts w:ascii="Arial" w:eastAsia="DengXian" w:hAnsi="Arial" w:cs="Arial"/>
          <w:color w:val="5B9BD5" w:themeColor="accent5"/>
          <w:sz w:val="24"/>
          <w:highlight w:val="yellow"/>
        </w:rPr>
        <w:t>CRISPR‒Cas9</w:t>
      </w:r>
      <w:r w:rsidR="00017297" w:rsidRPr="00017297">
        <w:rPr>
          <w:rFonts w:ascii="Arial" w:hAnsi="Arial" w:cs="Arial"/>
          <w:color w:val="5B9BD5" w:themeColor="accent5"/>
          <w:sz w:val="24"/>
          <w:highlight w:val="yellow"/>
        </w:rPr>
        <w:t xml:space="preserve"> system, which enables precise genetic alterations and could provide targeted therapies without disrupting the microbiota</w:t>
      </w:r>
      <w:r w:rsidR="00017297" w:rsidRPr="00017297">
        <w:rPr>
          <w:rFonts w:ascii="Arial" w:hAnsi="Arial" w:cs="Arial"/>
          <w:color w:val="5B9BD5" w:themeColor="accent5"/>
          <w:sz w:val="24"/>
          <w:highlight w:val="yellow"/>
        </w:rPr>
        <w:fldChar w:fldCharType="begin">
          <w:fldData xml:space="preserve">PEVuZE5vdGU+PENpdGU+PEF1dGhvcj5TYWRyaTwvQXV0aG9yPjxZZWFyPjIwMjQ8L1llYXI+PFJl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Y3Ryb25pYy1yZXNvdXJjZS1udW0+MTAuMTAxNi9qLmJpb3BoYS4yMDI0LjExNzE2MTwvZWxlY3Ry
b25pYy1yZXNvdXJjZS1udW0+PHJlbW90ZS1kYXRhYmFzZS1uYW1lPk1lZGxpbmU8L3JlbW90ZS1k
YXRhYmFzZS1uYW1lPjxyZW1vdGUtZGF0YWJhc2UtcHJvdmlkZXI+TkxNPC9yZW1vdGUtZGF0YWJh
c2UtcHJvdmlkZXI+PC9yZWNvcmQ+PC9DaXRlPjwvRW5kTm90ZT4A
</w:fldData>
        </w:fldChar>
      </w:r>
      <w:r w:rsidR="00017297" w:rsidRPr="00017297">
        <w:rPr>
          <w:rFonts w:ascii="Arial" w:hAnsi="Arial" w:cs="Arial"/>
          <w:color w:val="5B9BD5" w:themeColor="accent5"/>
          <w:sz w:val="24"/>
          <w:highlight w:val="yellow"/>
        </w:rPr>
        <w:instrText xml:space="preserve"> ADDIN EN.CITE </w:instrText>
      </w:r>
      <w:r w:rsidR="00017297" w:rsidRPr="00017297">
        <w:rPr>
          <w:rFonts w:ascii="Arial" w:hAnsi="Arial" w:cs="Arial"/>
          <w:color w:val="5B9BD5" w:themeColor="accent5"/>
          <w:sz w:val="24"/>
          <w:highlight w:val="yellow"/>
        </w:rPr>
        <w:fldChar w:fldCharType="begin">
          <w:fldData xml:space="preserve">PEVuZE5vdGU+PENpdGU+PEF1dGhvcj5TYWRyaTwvQXV0aG9yPjxZZWFyPjIwMjQ8L1llYXI+PFJl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</w:fldData>
        </w:fldChar>
      </w:r>
      <w:r w:rsidR="00017297" w:rsidRPr="00017297">
        <w:rPr>
          <w:rFonts w:ascii="Arial" w:hAnsi="Arial" w:cs="Arial"/>
          <w:color w:val="5B9BD5" w:themeColor="accent5"/>
          <w:sz w:val="24"/>
          <w:highlight w:val="yellow"/>
        </w:rPr>
        <w:instrText xml:space="preserve"> ADDIN EN.CITE.DATA </w:instrText>
      </w:r>
      <w:r w:rsidR="00017297" w:rsidRPr="00017297">
        <w:rPr>
          <w:rFonts w:ascii="Arial" w:hAnsi="Arial" w:cs="Arial"/>
          <w:color w:val="5B9BD5" w:themeColor="accent5"/>
          <w:sz w:val="24"/>
          <w:highlight w:val="yellow"/>
        </w:rPr>
      </w:r>
      <w:r w:rsidR="00017297" w:rsidRPr="00017297">
        <w:rPr>
          <w:rFonts w:ascii="Arial" w:hAnsi="Arial" w:cs="Arial"/>
          <w:color w:val="5B9BD5" w:themeColor="accent5"/>
          <w:sz w:val="24"/>
          <w:highlight w:val="yellow"/>
        </w:rPr>
        <w:fldChar w:fldCharType="separate"/>
      </w:r>
      <w:r w:rsidR="00017297" w:rsidRPr="00017297">
        <w:rPr>
          <w:rFonts w:ascii="Arial" w:hAnsi="Arial" w:cs="Arial"/>
          <w:color w:val="5B9BD5" w:themeColor="accent5"/>
          <w:sz w:val="24"/>
          <w:highlight w:val="yellow"/>
        </w:rPr>
        <w:fldChar w:fldCharType="end"/>
      </w:r>
      <w:r w:rsidR="00017297" w:rsidRPr="00017297">
        <w:rPr>
          <w:rFonts w:ascii="Arial" w:hAnsi="Arial" w:cs="Arial"/>
          <w:color w:val="5B9BD5" w:themeColor="accent5"/>
          <w:sz w:val="24"/>
          <w:highlight w:val="yellow"/>
        </w:rPr>
      </w:r>
      <w:r w:rsidR="00017297" w:rsidRPr="00017297">
        <w:rPr>
          <w:rFonts w:ascii="Arial" w:hAnsi="Arial" w:cs="Arial"/>
          <w:color w:val="5B9BD5" w:themeColor="accent5"/>
          <w:sz w:val="24"/>
          <w:highlight w:val="yellow"/>
        </w:rPr>
        <w:fldChar w:fldCharType="separate"/>
      </w:r>
      <w:r w:rsidR="00017297" w:rsidRPr="00017297">
        <w:rPr>
          <w:rFonts w:ascii="Arial" w:hAnsi="Arial" w:cs="Arial"/>
          <w:color w:val="5B9BD5" w:themeColor="accent5"/>
          <w:sz w:val="24"/>
          <w:highlight w:val="yellow"/>
          <w:vertAlign w:val="superscript"/>
        </w:rPr>
        <w:t>106</w:t>
      </w:r>
      <w:r w:rsidR="00017297" w:rsidRPr="00017297">
        <w:rPr>
          <w:rFonts w:ascii="Arial" w:hAnsi="Arial" w:cs="Arial"/>
          <w:color w:val="5B9BD5" w:themeColor="accent5"/>
          <w:sz w:val="24"/>
          <w:highlight w:val="yellow"/>
        </w:rPr>
        <w:fldChar w:fldCharType="end"/>
      </w:r>
      <w:r w:rsidR="00017297" w:rsidRPr="00017297">
        <w:rPr>
          <w:rFonts w:ascii="Arial" w:hAnsi="Arial" w:cs="Arial"/>
          <w:color w:val="5B9BD5" w:themeColor="accent5"/>
          <w:sz w:val="24"/>
          <w:highlight w:val="yellow"/>
        </w:rPr>
        <w:t>.</w:t>
      </w:r>
      <w:r>
        <w:rPr>
          <w:rFonts w:ascii="Arial" w:hAnsi="Arial" w:cs="Arial" w:hint="eastAsia"/>
          <w:iCs/>
          <w:sz w:val="24"/>
          <w:szCs w:val="24"/>
          <w:lang w:eastAsia="zh-CN"/>
        </w:rPr>
        <w:t>”</w:t>
      </w:r>
    </w:p>
    <w:p w14:paraId="4BCDFA79" w14:textId="77777777" w:rsidR="006F11DC" w:rsidRDefault="006F11DC" w:rsidP="002E3CF7">
      <w:pPr>
        <w:spacing w:line="276" w:lineRule="auto"/>
        <w:jc w:val="left"/>
        <w:rPr>
          <w:rFonts w:ascii="Arial" w:hAnsi="Arial" w:cs="Arial"/>
          <w:iCs/>
          <w:sz w:val="24"/>
          <w:szCs w:val="24"/>
        </w:rPr>
      </w:pPr>
    </w:p>
    <w:p w14:paraId="6111CDDE" w14:textId="0313B95C" w:rsidR="00FF5B10" w:rsidRPr="00FF5B10" w:rsidRDefault="00FF5B10" w:rsidP="00FF5B10">
      <w:pPr>
        <w:pStyle w:val="ae"/>
        <w:numPr>
          <w:ilvl w:val="0"/>
          <w:numId w:val="4"/>
        </w:numPr>
        <w:spacing w:line="276" w:lineRule="auto"/>
        <w:ind w:leftChars="0"/>
        <w:jc w:val="left"/>
        <w:rPr>
          <w:rFonts w:ascii="Arial" w:hAnsi="Arial" w:cs="Arial"/>
          <w:b/>
          <w:i/>
          <w:iCs/>
          <w:sz w:val="24"/>
          <w:szCs w:val="24"/>
          <w:lang w:eastAsia="zh-CN"/>
        </w:rPr>
      </w:pPr>
      <w:r w:rsidRPr="00FF5B10">
        <w:rPr>
          <w:rFonts w:ascii="Arial" w:hAnsi="Arial" w:cs="Arial"/>
          <w:b/>
          <w:i/>
          <w:iCs/>
          <w:sz w:val="24"/>
          <w:szCs w:val="24"/>
        </w:rPr>
        <w:t>CD8 + T should be mentioned in the same way throughout the text.</w:t>
      </w:r>
    </w:p>
    <w:p w14:paraId="7C8031D4" w14:textId="6BE7B8E8" w:rsidR="000A7F14" w:rsidRPr="00FF5B10" w:rsidRDefault="00C41B46" w:rsidP="00A829E8">
      <w:pPr>
        <w:spacing w:line="360" w:lineRule="auto"/>
        <w:ind w:firstLineChars="100" w:firstLine="240"/>
        <w:jc w:val="left"/>
        <w:rPr>
          <w:rFonts w:ascii="Arial" w:hAnsi="Arial" w:cs="Arial"/>
          <w:iCs/>
          <w:sz w:val="24"/>
          <w:szCs w:val="24"/>
        </w:rPr>
      </w:pPr>
      <w:r w:rsidRPr="00FF5B10">
        <w:rPr>
          <w:rFonts w:ascii="Arial" w:hAnsi="Arial" w:cs="Arial" w:hint="eastAsia"/>
          <w:iCs/>
          <w:sz w:val="24"/>
          <w:szCs w:val="24"/>
        </w:rPr>
        <w:t>T</w:t>
      </w:r>
      <w:r w:rsidRPr="00FF5B10">
        <w:rPr>
          <w:rFonts w:ascii="Arial" w:hAnsi="Arial" w:cs="Arial"/>
          <w:iCs/>
          <w:sz w:val="24"/>
          <w:szCs w:val="24"/>
        </w:rPr>
        <w:t xml:space="preserve">hanks for your careful review, </w:t>
      </w:r>
      <w:r w:rsidRPr="00FF5B10">
        <w:rPr>
          <w:rFonts w:ascii="Arial" w:hAnsi="Arial" w:cs="Arial"/>
          <w:iCs/>
          <w:color w:val="000000" w:themeColor="text1"/>
          <w:sz w:val="24"/>
          <w:szCs w:val="24"/>
        </w:rPr>
        <w:t>we apologize for this oversight. we were ashamed of our mistake, and we have corrected them.</w:t>
      </w:r>
      <w:r w:rsidR="00A829E8" w:rsidRPr="00A829E8">
        <w:t xml:space="preserve"> </w:t>
      </w:r>
      <w:r w:rsidR="00A829E8" w:rsidRPr="00A829E8">
        <w:rPr>
          <w:rFonts w:ascii="Arial" w:hAnsi="Arial" w:cs="Arial"/>
          <w:iCs/>
          <w:color w:val="000000" w:themeColor="text1"/>
          <w:sz w:val="24"/>
          <w:szCs w:val="24"/>
        </w:rPr>
        <w:t>We have revised all relevant expressions to "</w:t>
      </w:r>
      <w:r w:rsidR="00A829E8" w:rsidRPr="000C67B2">
        <w:rPr>
          <w:rFonts w:ascii="Arial" w:hAnsi="Arial" w:cs="Arial"/>
          <w:iCs/>
          <w:color w:val="5B9BD5" w:themeColor="accent5"/>
          <w:sz w:val="24"/>
          <w:szCs w:val="24"/>
          <w:highlight w:val="yellow"/>
        </w:rPr>
        <w:t>CD4</w:t>
      </w:r>
      <w:r w:rsidR="00A829E8" w:rsidRPr="000C67B2">
        <w:rPr>
          <w:rFonts w:ascii="Arial" w:hAnsi="Arial" w:cs="Arial"/>
          <w:iCs/>
          <w:color w:val="5B9BD5" w:themeColor="accent5"/>
          <w:sz w:val="24"/>
          <w:szCs w:val="24"/>
          <w:highlight w:val="yellow"/>
          <w:vertAlign w:val="superscript"/>
        </w:rPr>
        <w:t>+</w:t>
      </w:r>
      <w:r w:rsidR="00A829E8" w:rsidRPr="000C67B2">
        <w:rPr>
          <w:rFonts w:ascii="Arial" w:hAnsi="Arial" w:cs="Arial"/>
          <w:iCs/>
          <w:color w:val="5B9BD5" w:themeColor="accent5"/>
          <w:sz w:val="24"/>
          <w:szCs w:val="24"/>
          <w:highlight w:val="yellow"/>
        </w:rPr>
        <w:t xml:space="preserve"> cell</w:t>
      </w:r>
      <w:r w:rsidR="00A829E8" w:rsidRPr="00A829E8">
        <w:rPr>
          <w:rFonts w:ascii="Arial" w:hAnsi="Arial" w:cs="Arial"/>
          <w:iCs/>
          <w:color w:val="000000" w:themeColor="text1"/>
          <w:sz w:val="24"/>
          <w:szCs w:val="24"/>
        </w:rPr>
        <w:t>" and "</w:t>
      </w:r>
      <w:r w:rsidR="00A829E8" w:rsidRPr="000C67B2">
        <w:rPr>
          <w:rFonts w:ascii="Arial" w:hAnsi="Arial" w:cs="Arial"/>
          <w:iCs/>
          <w:color w:val="5B9BD5" w:themeColor="accent5"/>
          <w:sz w:val="24"/>
          <w:szCs w:val="24"/>
          <w:highlight w:val="yellow"/>
        </w:rPr>
        <w:t>CD8</w:t>
      </w:r>
      <w:r w:rsidR="00A829E8" w:rsidRPr="000C67B2">
        <w:rPr>
          <w:rFonts w:ascii="Arial" w:hAnsi="Arial" w:cs="Arial"/>
          <w:iCs/>
          <w:color w:val="5B9BD5" w:themeColor="accent5"/>
          <w:sz w:val="24"/>
          <w:szCs w:val="24"/>
          <w:highlight w:val="yellow"/>
          <w:vertAlign w:val="superscript"/>
        </w:rPr>
        <w:t>+</w:t>
      </w:r>
      <w:r w:rsidR="00A829E8" w:rsidRPr="000C67B2">
        <w:rPr>
          <w:rFonts w:ascii="Arial" w:hAnsi="Arial" w:cs="Arial"/>
          <w:iCs/>
          <w:color w:val="5B9BD5" w:themeColor="accent5"/>
          <w:sz w:val="24"/>
          <w:szCs w:val="24"/>
          <w:highlight w:val="yellow"/>
        </w:rPr>
        <w:t xml:space="preserve"> T cell</w:t>
      </w:r>
      <w:r w:rsidR="00A829E8" w:rsidRPr="00A829E8">
        <w:rPr>
          <w:rFonts w:ascii="Arial" w:hAnsi="Arial" w:cs="Arial"/>
          <w:iCs/>
          <w:color w:val="000000" w:themeColor="text1"/>
          <w:sz w:val="24"/>
          <w:szCs w:val="24"/>
        </w:rPr>
        <w:t>."</w:t>
      </w:r>
    </w:p>
    <w:p w14:paraId="32C62BBD" w14:textId="77777777" w:rsidR="006F11DC" w:rsidRDefault="006F11DC" w:rsidP="002E3CF7">
      <w:pPr>
        <w:spacing w:line="276" w:lineRule="auto"/>
        <w:jc w:val="left"/>
        <w:rPr>
          <w:rFonts w:ascii="Arial" w:hAnsi="Arial" w:cs="Arial"/>
          <w:iCs/>
          <w:sz w:val="24"/>
          <w:szCs w:val="24"/>
        </w:rPr>
      </w:pPr>
    </w:p>
    <w:p w14:paraId="284FF308" w14:textId="1E2B30D5" w:rsidR="007D0B07" w:rsidRPr="007D0B07" w:rsidRDefault="007D0B07" w:rsidP="007D0B07">
      <w:pPr>
        <w:pStyle w:val="ae"/>
        <w:numPr>
          <w:ilvl w:val="0"/>
          <w:numId w:val="4"/>
        </w:numPr>
        <w:spacing w:line="276" w:lineRule="auto"/>
        <w:ind w:leftChars="0"/>
        <w:jc w:val="left"/>
        <w:rPr>
          <w:rFonts w:ascii="Arial" w:hAnsi="Arial" w:cs="Arial"/>
          <w:b/>
          <w:i/>
          <w:iCs/>
          <w:sz w:val="24"/>
          <w:szCs w:val="24"/>
          <w:lang w:eastAsia="zh-CN"/>
        </w:rPr>
      </w:pPr>
      <w:r w:rsidRPr="007D0B07">
        <w:rPr>
          <w:rFonts w:ascii="Arial" w:hAnsi="Arial" w:cs="Arial"/>
          <w:b/>
          <w:i/>
          <w:iCs/>
          <w:sz w:val="24"/>
          <w:szCs w:val="24"/>
        </w:rPr>
        <w:t>In the tables, please enter the reference of the studies.</w:t>
      </w:r>
    </w:p>
    <w:p w14:paraId="668E0275" w14:textId="6E60369E" w:rsidR="000A7F14" w:rsidRPr="007D0B07" w:rsidRDefault="00C41B46" w:rsidP="00247385">
      <w:pPr>
        <w:spacing w:line="360" w:lineRule="auto"/>
        <w:ind w:firstLineChars="100" w:firstLine="240"/>
        <w:jc w:val="left"/>
        <w:rPr>
          <w:rFonts w:ascii="Arial" w:hAnsi="Arial" w:cs="Arial"/>
          <w:iCs/>
          <w:sz w:val="24"/>
          <w:szCs w:val="24"/>
        </w:rPr>
      </w:pPr>
      <w:r w:rsidRPr="007D0B07">
        <w:rPr>
          <w:rFonts w:ascii="Arial" w:hAnsi="Arial" w:cs="Arial" w:hint="eastAsia"/>
          <w:iCs/>
          <w:sz w:val="24"/>
          <w:szCs w:val="24"/>
        </w:rPr>
        <w:t>T</w:t>
      </w:r>
      <w:r w:rsidRPr="007D0B07">
        <w:rPr>
          <w:rFonts w:ascii="Arial" w:hAnsi="Arial" w:cs="Arial"/>
          <w:iCs/>
          <w:sz w:val="24"/>
          <w:szCs w:val="24"/>
        </w:rPr>
        <w:t xml:space="preserve">hanks for your careful review. </w:t>
      </w:r>
      <w:r w:rsidR="007D0B07" w:rsidRPr="007D0B07">
        <w:rPr>
          <w:rFonts w:ascii="Arial" w:hAnsi="Arial" w:cs="Arial"/>
          <w:iCs/>
          <w:color w:val="000000" w:themeColor="text1"/>
          <w:sz w:val="24"/>
          <w:szCs w:val="24"/>
        </w:rPr>
        <w:t>Since the initial tables and the manuscript were separate files, adding references was challenging. Therefore, we have integrated the tables into the manuscript and added the relevant references accordingly.</w:t>
      </w:r>
    </w:p>
    <w:p w14:paraId="759C7382" w14:textId="77777777" w:rsidR="00C41B46" w:rsidRDefault="00C41B46" w:rsidP="002E3CF7">
      <w:pPr>
        <w:spacing w:line="276" w:lineRule="auto"/>
        <w:jc w:val="left"/>
        <w:rPr>
          <w:rFonts w:ascii="Arial" w:hAnsi="Arial" w:cs="Arial"/>
          <w:iCs/>
          <w:sz w:val="24"/>
          <w:szCs w:val="24"/>
        </w:rPr>
      </w:pPr>
    </w:p>
    <w:p w14:paraId="2E447AD7" w14:textId="16A7CA78" w:rsidR="007D0B07" w:rsidRPr="007D0B07" w:rsidRDefault="00247385" w:rsidP="007D0B07">
      <w:pPr>
        <w:pStyle w:val="ae"/>
        <w:numPr>
          <w:ilvl w:val="0"/>
          <w:numId w:val="4"/>
        </w:numPr>
        <w:spacing w:line="276" w:lineRule="auto"/>
        <w:ind w:leftChars="0"/>
        <w:jc w:val="left"/>
        <w:rPr>
          <w:rFonts w:ascii="Arial" w:hAnsi="Arial" w:cs="Arial"/>
          <w:b/>
          <w:i/>
          <w:iCs/>
          <w:sz w:val="24"/>
          <w:szCs w:val="24"/>
          <w:lang w:eastAsia="zh-CN"/>
        </w:rPr>
      </w:pPr>
      <w:r>
        <w:rPr>
          <w:rFonts w:ascii="Arial" w:hAnsi="Arial" w:cs="Arial" w:hint="eastAsia"/>
          <w:b/>
          <w:i/>
          <w:iCs/>
          <w:sz w:val="24"/>
          <w:szCs w:val="24"/>
          <w:lang w:eastAsia="zh-CN"/>
        </w:rPr>
        <w:t>T</w:t>
      </w:r>
      <w:r w:rsidR="007D0B07" w:rsidRPr="007D0B07">
        <w:rPr>
          <w:rFonts w:ascii="Arial" w:hAnsi="Arial" w:cs="Arial"/>
          <w:b/>
          <w:i/>
          <w:iCs/>
          <w:sz w:val="24"/>
          <w:szCs w:val="24"/>
        </w:rPr>
        <w:t>he overall English writing in the manuscript could benefit from improvement to enhance clarity and readability. Some areas that require attention include grammatical accuracy, appropriate punctuation, and correct use of scientific terminology.</w:t>
      </w:r>
    </w:p>
    <w:p w14:paraId="70B6F36F" w14:textId="15B72F48" w:rsidR="000C67B2" w:rsidRPr="000C67B2" w:rsidRDefault="00357DCD" w:rsidP="000C67B2">
      <w:pPr>
        <w:spacing w:line="360" w:lineRule="auto"/>
        <w:ind w:firstLineChars="100" w:firstLine="240"/>
        <w:jc w:val="left"/>
        <w:rPr>
          <w:rFonts w:asciiTheme="majorHAnsi" w:hAnsiTheme="majorHAnsi" w:cstheme="majorHAnsi" w:hint="eastAsia"/>
          <w:iCs/>
          <w:sz w:val="24"/>
          <w:szCs w:val="24"/>
          <w:lang w:eastAsia="zh-CN"/>
        </w:rPr>
      </w:pPr>
      <w:r w:rsidRPr="007D0B07">
        <w:rPr>
          <w:rFonts w:asciiTheme="majorHAnsi" w:hAnsiTheme="majorHAnsi" w:cstheme="majorHAnsi"/>
          <w:iCs/>
          <w:sz w:val="24"/>
          <w:szCs w:val="24"/>
        </w:rPr>
        <w:t xml:space="preserve">Thanks for your </w:t>
      </w:r>
      <w:r w:rsidR="007D0B07" w:rsidRPr="007D0B07">
        <w:rPr>
          <w:rFonts w:asciiTheme="majorHAnsi" w:hAnsiTheme="majorHAnsi" w:cstheme="majorHAnsi"/>
          <w:iCs/>
          <w:sz w:val="24"/>
          <w:szCs w:val="24"/>
          <w:lang w:eastAsia="zh-CN"/>
        </w:rPr>
        <w:t>advice</w:t>
      </w:r>
      <w:r w:rsidRPr="007D0B07">
        <w:rPr>
          <w:rFonts w:asciiTheme="majorHAnsi" w:hAnsiTheme="majorHAnsi" w:cstheme="majorHAnsi"/>
          <w:iCs/>
          <w:sz w:val="24"/>
          <w:szCs w:val="24"/>
          <w:lang w:eastAsia="zh-CN"/>
        </w:rPr>
        <w:t>.</w:t>
      </w:r>
      <w:r w:rsidRPr="007D0B07">
        <w:rPr>
          <w:rFonts w:asciiTheme="majorHAnsi" w:hAnsiTheme="majorHAnsi" w:cstheme="majorHAnsi"/>
          <w:iCs/>
          <w:sz w:val="24"/>
          <w:szCs w:val="24"/>
        </w:rPr>
        <w:t xml:space="preserve"> </w:t>
      </w:r>
      <w:r w:rsidRPr="007D0B07">
        <w:rPr>
          <w:rFonts w:asciiTheme="majorHAnsi" w:hAnsiTheme="majorHAnsi" w:cstheme="majorHAnsi"/>
          <w:iCs/>
          <w:color w:val="000000" w:themeColor="text1"/>
          <w:sz w:val="24"/>
          <w:szCs w:val="24"/>
        </w:rPr>
        <w:t>we apologize for</w:t>
      </w:r>
      <w:r w:rsidR="007D0B07" w:rsidRPr="007D0B07">
        <w:rPr>
          <w:rFonts w:asciiTheme="majorHAnsi" w:hAnsiTheme="majorHAnsi" w:cstheme="majorHAnsi"/>
          <w:iCs/>
          <w:color w:val="000000" w:themeColor="text1"/>
          <w:sz w:val="24"/>
          <w:szCs w:val="24"/>
          <w:lang w:eastAsia="zh-CN"/>
        </w:rPr>
        <w:t xml:space="preserve"> our English writing</w:t>
      </w:r>
      <w:r w:rsidR="007D0B07" w:rsidRPr="007D0B07">
        <w:rPr>
          <w:rFonts w:asciiTheme="majorHAnsi" w:hAnsiTheme="majorHAnsi" w:cstheme="majorHAnsi"/>
          <w:iCs/>
          <w:color w:val="000000" w:themeColor="text1"/>
          <w:sz w:val="24"/>
          <w:szCs w:val="24"/>
          <w:lang w:eastAsia="zh-CN"/>
        </w:rPr>
        <w:t>，</w:t>
      </w:r>
      <w:r w:rsidR="007D0B07" w:rsidRPr="007D0B07">
        <w:rPr>
          <w:rFonts w:asciiTheme="majorHAnsi" w:hAnsiTheme="majorHAnsi" w:cstheme="majorHAnsi"/>
          <w:iCs/>
          <w:color w:val="000000" w:themeColor="text1"/>
          <w:sz w:val="24"/>
          <w:szCs w:val="24"/>
          <w:lang w:eastAsia="zh-CN"/>
        </w:rPr>
        <w:t>w</w:t>
      </w:r>
      <w:r w:rsidR="007D0B07" w:rsidRPr="007D0B07">
        <w:rPr>
          <w:rFonts w:asciiTheme="majorHAnsi" w:eastAsia="Microsoft YaHei" w:hAnsiTheme="majorHAnsi" w:cstheme="majorHAnsi"/>
          <w:iCs/>
          <w:color w:val="000000" w:themeColor="text1"/>
          <w:sz w:val="24"/>
          <w:szCs w:val="24"/>
          <w:lang w:eastAsia="zh-CN"/>
        </w:rPr>
        <w:t>e utilized the English editing services of AJE to ensure a higher quality of English writing.</w:t>
      </w:r>
      <w:r w:rsidR="007D0B07" w:rsidRPr="007D0B07">
        <w:rPr>
          <w:rFonts w:asciiTheme="majorHAnsi" w:eastAsia="Microsoft YaHei" w:hAnsiTheme="majorHAnsi" w:cstheme="majorHAnsi"/>
          <w:iCs/>
          <w:color w:val="000000" w:themeColor="text1"/>
          <w:sz w:val="24"/>
          <w:szCs w:val="24"/>
        </w:rPr>
        <w:t xml:space="preserve"> </w:t>
      </w:r>
    </w:p>
    <w:p w14:paraId="4E15423E" w14:textId="77777777" w:rsidR="000C67B2" w:rsidRDefault="000C67B2" w:rsidP="000C67B2">
      <w:pPr>
        <w:pStyle w:val="Web"/>
        <w:spacing w:line="360" w:lineRule="auto"/>
        <w:ind w:firstLineChars="100" w:firstLine="240"/>
        <w:rPr>
          <w:rFonts w:asciiTheme="majorHAnsi" w:hAnsiTheme="majorHAnsi" w:cstheme="majorHAnsi"/>
          <w:lang w:eastAsia="zh-CN"/>
        </w:rPr>
      </w:pPr>
      <w:r w:rsidRPr="000C67B2">
        <w:rPr>
          <w:rFonts w:asciiTheme="majorHAnsi" w:hAnsiTheme="majorHAnsi" w:cstheme="majorHAnsi"/>
        </w:rPr>
        <w:t>We are very pleased to have the opportunity to submit this revised version of the manuscript. We hope that we have successfully addressed all the issues raised during the review process. Thank you once again for your consideration.</w:t>
      </w:r>
    </w:p>
    <w:p w14:paraId="4E65E2F6" w14:textId="2F9DA6D0" w:rsidR="00A75A83" w:rsidRPr="00160F04" w:rsidRDefault="00160F04" w:rsidP="000C67B2">
      <w:pPr>
        <w:pStyle w:val="Web"/>
        <w:spacing w:line="360" w:lineRule="auto"/>
        <w:ind w:firstLineChars="100" w:firstLine="240"/>
        <w:rPr>
          <w:rFonts w:asciiTheme="majorHAnsi" w:hAnsiTheme="majorHAnsi" w:cstheme="majorHAnsi"/>
        </w:rPr>
      </w:pPr>
      <w:r w:rsidRPr="00160F04">
        <w:rPr>
          <w:rFonts w:asciiTheme="majorHAnsi" w:hAnsiTheme="majorHAnsi" w:cstheme="majorHAnsi"/>
        </w:rPr>
        <w:t>Sincerely,</w:t>
      </w:r>
    </w:p>
    <w:p w14:paraId="687294D7" w14:textId="239C7B55" w:rsidR="00A75A83" w:rsidRPr="00160F04" w:rsidRDefault="007D0B07" w:rsidP="002E3CF7">
      <w:pPr>
        <w:pStyle w:val="Web"/>
        <w:spacing w:line="276" w:lineRule="auto"/>
        <w:rPr>
          <w:rFonts w:asciiTheme="majorHAnsi" w:hAnsiTheme="majorHAnsi" w:cstheme="majorHAnsi"/>
        </w:rPr>
      </w:pPr>
      <w:proofErr w:type="spellStart"/>
      <w:r>
        <w:rPr>
          <w:rFonts w:asciiTheme="majorHAnsi" w:hAnsiTheme="majorHAnsi" w:cstheme="majorHAnsi"/>
        </w:rPr>
        <w:t>Weijun</w:t>
      </w:r>
      <w:proofErr w:type="spellEnd"/>
      <w:r>
        <w:rPr>
          <w:rFonts w:asciiTheme="majorHAnsi" w:hAnsiTheme="majorHAnsi" w:cstheme="majorHAnsi"/>
        </w:rPr>
        <w:t xml:space="preserve"> Yang</w:t>
      </w:r>
      <w:r w:rsidR="00160F04" w:rsidRPr="00160F04">
        <w:rPr>
          <w:rFonts w:asciiTheme="majorHAnsi" w:hAnsiTheme="majorHAnsi" w:cstheme="majorHAnsi"/>
        </w:rPr>
        <w:t>, MD, PhD</w:t>
      </w:r>
    </w:p>
    <w:p w14:paraId="34838638" w14:textId="3F890596" w:rsidR="00A75A83" w:rsidRPr="00160F04" w:rsidRDefault="007D0B07" w:rsidP="002E3CF7">
      <w:pPr>
        <w:pStyle w:val="Web"/>
        <w:spacing w:line="276" w:lineRule="auto"/>
        <w:rPr>
          <w:rFonts w:asciiTheme="majorHAnsi" w:hAnsiTheme="majorHAnsi" w:cstheme="majorHAnsi"/>
        </w:rPr>
      </w:pPr>
      <w:r w:rsidRPr="00C659EF">
        <w:rPr>
          <w:rFonts w:ascii="Arial" w:eastAsia="ＭＳ 明朝" w:hAnsi="Arial" w:cs="Arial"/>
        </w:rPr>
        <w:t xml:space="preserve">Department of Gastroenterological Surgery, Central Hospital of </w:t>
      </w:r>
      <w:proofErr w:type="spellStart"/>
      <w:r w:rsidRPr="00C659EF">
        <w:rPr>
          <w:rFonts w:ascii="Arial" w:eastAsia="ＭＳ 明朝" w:hAnsi="Arial" w:cs="Arial"/>
        </w:rPr>
        <w:t>Hengqin</w:t>
      </w:r>
      <w:proofErr w:type="spellEnd"/>
      <w:r w:rsidRPr="00C659EF">
        <w:rPr>
          <w:rFonts w:ascii="Arial" w:eastAsia="ＭＳ 明朝" w:hAnsi="Arial" w:cs="Arial"/>
        </w:rPr>
        <w:t xml:space="preserve"> Guangdong-Macao Deep Cooperation Zone, First Affiliated Hospital of Guangzhou Medical University</w:t>
      </w:r>
      <w:r w:rsidRPr="00C659EF">
        <w:rPr>
          <w:rFonts w:ascii="Arial" w:eastAsia="ＭＳ 明朝" w:hAnsi="Arial" w:cs="Arial"/>
          <w:lang w:eastAsia="zh-CN"/>
        </w:rPr>
        <w:t>，</w:t>
      </w:r>
      <w:r w:rsidRPr="00C659EF">
        <w:rPr>
          <w:rFonts w:ascii="Arial" w:eastAsia="ＭＳ 明朝" w:hAnsi="Arial" w:cs="Arial"/>
          <w:lang w:eastAsia="zh-CN"/>
        </w:rPr>
        <w:t xml:space="preserve">No.18, </w:t>
      </w:r>
      <w:proofErr w:type="spellStart"/>
      <w:r w:rsidRPr="00C659EF">
        <w:rPr>
          <w:rFonts w:ascii="Arial" w:eastAsia="ＭＳ 明朝" w:hAnsi="Arial" w:cs="Arial"/>
          <w:lang w:eastAsia="zh-CN"/>
        </w:rPr>
        <w:t>Baoxing</w:t>
      </w:r>
      <w:proofErr w:type="spellEnd"/>
      <w:r w:rsidRPr="00C659EF">
        <w:rPr>
          <w:rFonts w:ascii="Arial" w:eastAsia="ＭＳ 明朝" w:hAnsi="Arial" w:cs="Arial"/>
          <w:lang w:eastAsia="zh-CN"/>
        </w:rPr>
        <w:t xml:space="preserve"> Road, </w:t>
      </w:r>
      <w:proofErr w:type="spellStart"/>
      <w:r w:rsidRPr="00C659EF">
        <w:rPr>
          <w:rFonts w:ascii="Arial" w:eastAsia="ＭＳ 明朝" w:hAnsi="Arial" w:cs="Arial"/>
          <w:lang w:eastAsia="zh-CN"/>
        </w:rPr>
        <w:t>Xiangzhou</w:t>
      </w:r>
      <w:proofErr w:type="spellEnd"/>
      <w:r w:rsidRPr="00C659EF">
        <w:rPr>
          <w:rFonts w:ascii="Arial" w:eastAsia="ＭＳ 明朝" w:hAnsi="Arial" w:cs="Arial"/>
          <w:lang w:eastAsia="zh-CN"/>
        </w:rPr>
        <w:t xml:space="preserve"> District, Zhuhai, Guangdong 519031, China.</w:t>
      </w:r>
    </w:p>
    <w:p w14:paraId="34C0E4FE" w14:textId="1FEE0167" w:rsidR="00A75A83" w:rsidRPr="00160F04" w:rsidRDefault="00160F04" w:rsidP="002E3CF7">
      <w:pPr>
        <w:pStyle w:val="Web"/>
        <w:spacing w:line="276" w:lineRule="auto"/>
        <w:rPr>
          <w:rFonts w:asciiTheme="majorHAnsi" w:hAnsiTheme="majorHAnsi" w:cstheme="majorHAnsi"/>
        </w:rPr>
      </w:pPr>
      <w:r w:rsidRPr="00160F04">
        <w:rPr>
          <w:rFonts w:asciiTheme="majorHAnsi" w:hAnsiTheme="majorHAnsi" w:cstheme="majorHAnsi"/>
        </w:rPr>
        <w:t xml:space="preserve">Tel: </w:t>
      </w:r>
      <w:r w:rsidR="007D0B07">
        <w:rPr>
          <w:rFonts w:asciiTheme="majorHAnsi" w:hAnsiTheme="majorHAnsi" w:cstheme="majorHAnsi"/>
        </w:rPr>
        <w:t>+</w:t>
      </w:r>
      <w:r w:rsidRPr="00160F04">
        <w:rPr>
          <w:rFonts w:asciiTheme="majorHAnsi" w:hAnsiTheme="majorHAnsi" w:cstheme="majorHAnsi"/>
        </w:rPr>
        <w:t>8</w:t>
      </w:r>
      <w:r w:rsidR="007D0B07">
        <w:rPr>
          <w:rFonts w:asciiTheme="majorHAnsi" w:hAnsiTheme="majorHAnsi" w:cstheme="majorHAnsi"/>
        </w:rPr>
        <w:t>6</w:t>
      </w:r>
      <w:r w:rsidRPr="00160F04">
        <w:rPr>
          <w:rFonts w:asciiTheme="majorHAnsi" w:hAnsiTheme="majorHAnsi" w:cstheme="majorHAnsi"/>
        </w:rPr>
        <w:t>-</w:t>
      </w:r>
      <w:r w:rsidR="007D0B07">
        <w:rPr>
          <w:rFonts w:asciiTheme="majorHAnsi" w:hAnsiTheme="majorHAnsi" w:cstheme="majorHAnsi"/>
        </w:rPr>
        <w:t>0756</w:t>
      </w:r>
      <w:r w:rsidRPr="00160F04">
        <w:rPr>
          <w:rFonts w:asciiTheme="majorHAnsi" w:hAnsiTheme="majorHAnsi" w:cstheme="majorHAnsi"/>
        </w:rPr>
        <w:t>-</w:t>
      </w:r>
      <w:r w:rsidR="007D0B07">
        <w:rPr>
          <w:rFonts w:asciiTheme="majorHAnsi" w:hAnsiTheme="majorHAnsi" w:cstheme="majorHAnsi"/>
        </w:rPr>
        <w:t>331</w:t>
      </w:r>
      <w:r w:rsidRPr="00160F04">
        <w:rPr>
          <w:rFonts w:asciiTheme="majorHAnsi" w:hAnsiTheme="majorHAnsi" w:cstheme="majorHAnsi"/>
        </w:rPr>
        <w:t>-</w:t>
      </w:r>
      <w:r w:rsidR="007D0B07">
        <w:rPr>
          <w:rFonts w:asciiTheme="majorHAnsi" w:hAnsiTheme="majorHAnsi" w:cstheme="majorHAnsi"/>
        </w:rPr>
        <w:t>3263</w:t>
      </w:r>
    </w:p>
    <w:p w14:paraId="6AC8C151" w14:textId="11C96E7D" w:rsidR="00A75A83" w:rsidRPr="00160F04" w:rsidRDefault="00160F04" w:rsidP="002E3CF7">
      <w:pPr>
        <w:pStyle w:val="Web"/>
        <w:spacing w:line="276" w:lineRule="auto"/>
        <w:rPr>
          <w:rFonts w:asciiTheme="majorHAnsi" w:hAnsiTheme="majorHAnsi" w:cstheme="majorHAnsi"/>
        </w:rPr>
      </w:pPr>
      <w:r w:rsidRPr="00160F04">
        <w:rPr>
          <w:rFonts w:asciiTheme="majorHAnsi" w:hAnsiTheme="majorHAnsi" w:cstheme="majorHAnsi"/>
        </w:rPr>
        <w:t xml:space="preserve">Email: </w:t>
      </w:r>
      <w:r w:rsidR="007D0B07" w:rsidRPr="007D0B07">
        <w:rPr>
          <w:rFonts w:ascii="Arial" w:eastAsia="ＭＳ 明朝" w:hAnsi="Arial" w:cs="Arial"/>
          <w:u w:val="single"/>
          <w:lang w:eastAsia="zh-CN"/>
        </w:rPr>
        <w:t>yangweijun90@126.com</w:t>
      </w:r>
    </w:p>
    <w:sectPr w:rsidR="00A75A83" w:rsidRPr="00160F0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ＭＳ Ｐゴシック">
    <w:altName w:val="MS PGothic"/>
    <w:panose1 w:val="020B0600070205080204"/>
    <w:charset w:val="80"/>
    <w:family w:val="swiss"/>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D26DC"/>
    <w:multiLevelType w:val="hybridMultilevel"/>
    <w:tmpl w:val="947CE5B6"/>
    <w:lvl w:ilvl="0" w:tplc="690EBD56">
      <w:start w:val="2"/>
      <w:numFmt w:val="bullet"/>
      <w:lvlText w:val="◎"/>
      <w:lvlJc w:val="left"/>
      <w:pPr>
        <w:ind w:left="360" w:hanging="360"/>
      </w:pPr>
      <w:rPr>
        <w:rFonts w:ascii="ＭＳ 明朝" w:eastAsia="ＭＳ 明朝" w:hAnsi="ＭＳ 明朝" w:cs="Arial" w:hint="eastAsia"/>
      </w:rPr>
    </w:lvl>
    <w:lvl w:ilvl="1" w:tplc="426CAB16" w:tentative="1">
      <w:start w:val="1"/>
      <w:numFmt w:val="bullet"/>
      <w:lvlText w:val=""/>
      <w:lvlJc w:val="left"/>
      <w:pPr>
        <w:ind w:left="840" w:hanging="420"/>
      </w:pPr>
      <w:rPr>
        <w:rFonts w:ascii="Wingdings" w:hAnsi="Wingdings" w:hint="default"/>
      </w:rPr>
    </w:lvl>
    <w:lvl w:ilvl="2" w:tplc="06182A18" w:tentative="1">
      <w:start w:val="1"/>
      <w:numFmt w:val="bullet"/>
      <w:lvlText w:val=""/>
      <w:lvlJc w:val="left"/>
      <w:pPr>
        <w:ind w:left="1260" w:hanging="420"/>
      </w:pPr>
      <w:rPr>
        <w:rFonts w:ascii="Wingdings" w:hAnsi="Wingdings" w:hint="default"/>
      </w:rPr>
    </w:lvl>
    <w:lvl w:ilvl="3" w:tplc="61848074" w:tentative="1">
      <w:start w:val="1"/>
      <w:numFmt w:val="bullet"/>
      <w:lvlText w:val=""/>
      <w:lvlJc w:val="left"/>
      <w:pPr>
        <w:ind w:left="1680" w:hanging="420"/>
      </w:pPr>
      <w:rPr>
        <w:rFonts w:ascii="Wingdings" w:hAnsi="Wingdings" w:hint="default"/>
      </w:rPr>
    </w:lvl>
    <w:lvl w:ilvl="4" w:tplc="75222648" w:tentative="1">
      <w:start w:val="1"/>
      <w:numFmt w:val="bullet"/>
      <w:lvlText w:val=""/>
      <w:lvlJc w:val="left"/>
      <w:pPr>
        <w:ind w:left="2100" w:hanging="420"/>
      </w:pPr>
      <w:rPr>
        <w:rFonts w:ascii="Wingdings" w:hAnsi="Wingdings" w:hint="default"/>
      </w:rPr>
    </w:lvl>
    <w:lvl w:ilvl="5" w:tplc="E7346F88" w:tentative="1">
      <w:start w:val="1"/>
      <w:numFmt w:val="bullet"/>
      <w:lvlText w:val=""/>
      <w:lvlJc w:val="left"/>
      <w:pPr>
        <w:ind w:left="2520" w:hanging="420"/>
      </w:pPr>
      <w:rPr>
        <w:rFonts w:ascii="Wingdings" w:hAnsi="Wingdings" w:hint="default"/>
      </w:rPr>
    </w:lvl>
    <w:lvl w:ilvl="6" w:tplc="3B1E3E3A" w:tentative="1">
      <w:start w:val="1"/>
      <w:numFmt w:val="bullet"/>
      <w:lvlText w:val=""/>
      <w:lvlJc w:val="left"/>
      <w:pPr>
        <w:ind w:left="2940" w:hanging="420"/>
      </w:pPr>
      <w:rPr>
        <w:rFonts w:ascii="Wingdings" w:hAnsi="Wingdings" w:hint="default"/>
      </w:rPr>
    </w:lvl>
    <w:lvl w:ilvl="7" w:tplc="C978830C" w:tentative="1">
      <w:start w:val="1"/>
      <w:numFmt w:val="bullet"/>
      <w:lvlText w:val=""/>
      <w:lvlJc w:val="left"/>
      <w:pPr>
        <w:ind w:left="3360" w:hanging="420"/>
      </w:pPr>
      <w:rPr>
        <w:rFonts w:ascii="Wingdings" w:hAnsi="Wingdings" w:hint="default"/>
      </w:rPr>
    </w:lvl>
    <w:lvl w:ilvl="8" w:tplc="D1F6787E" w:tentative="1">
      <w:start w:val="1"/>
      <w:numFmt w:val="bullet"/>
      <w:lvlText w:val=""/>
      <w:lvlJc w:val="left"/>
      <w:pPr>
        <w:ind w:left="3780" w:hanging="420"/>
      </w:pPr>
      <w:rPr>
        <w:rFonts w:ascii="Wingdings" w:hAnsi="Wingdings" w:hint="default"/>
      </w:rPr>
    </w:lvl>
  </w:abstractNum>
  <w:abstractNum w:abstractNumId="1" w15:restartNumberingAfterBreak="0">
    <w:nsid w:val="40814479"/>
    <w:multiLevelType w:val="hybridMultilevel"/>
    <w:tmpl w:val="1C960092"/>
    <w:lvl w:ilvl="0" w:tplc="DC761E92">
      <w:start w:val="5"/>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75E6A66"/>
    <w:multiLevelType w:val="hybridMultilevel"/>
    <w:tmpl w:val="24C4F722"/>
    <w:lvl w:ilvl="0" w:tplc="2688A61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1454D8A"/>
    <w:multiLevelType w:val="hybridMultilevel"/>
    <w:tmpl w:val="B730589E"/>
    <w:lvl w:ilvl="0" w:tplc="807EF7D2">
      <w:start w:val="1"/>
      <w:numFmt w:val="decimal"/>
      <w:lvlText w:val="%1."/>
      <w:lvlJc w:val="left"/>
      <w:pPr>
        <w:ind w:left="605" w:hanging="360"/>
      </w:pPr>
      <w:rPr>
        <w:rFonts w:hint="default"/>
      </w:rPr>
    </w:lvl>
    <w:lvl w:ilvl="1" w:tplc="04090017" w:tentative="1">
      <w:start w:val="1"/>
      <w:numFmt w:val="aiueoFullWidth"/>
      <w:lvlText w:val="(%2)"/>
      <w:lvlJc w:val="left"/>
      <w:pPr>
        <w:ind w:left="1125" w:hanging="440"/>
      </w:pPr>
    </w:lvl>
    <w:lvl w:ilvl="2" w:tplc="04090011" w:tentative="1">
      <w:start w:val="1"/>
      <w:numFmt w:val="decimalEnclosedCircle"/>
      <w:lvlText w:val="%3"/>
      <w:lvlJc w:val="left"/>
      <w:pPr>
        <w:ind w:left="1565" w:hanging="440"/>
      </w:pPr>
    </w:lvl>
    <w:lvl w:ilvl="3" w:tplc="0409000F" w:tentative="1">
      <w:start w:val="1"/>
      <w:numFmt w:val="decimal"/>
      <w:lvlText w:val="%4."/>
      <w:lvlJc w:val="left"/>
      <w:pPr>
        <w:ind w:left="2005" w:hanging="440"/>
      </w:pPr>
    </w:lvl>
    <w:lvl w:ilvl="4" w:tplc="04090017" w:tentative="1">
      <w:start w:val="1"/>
      <w:numFmt w:val="aiueoFullWidth"/>
      <w:lvlText w:val="(%5)"/>
      <w:lvlJc w:val="left"/>
      <w:pPr>
        <w:ind w:left="2445" w:hanging="440"/>
      </w:pPr>
    </w:lvl>
    <w:lvl w:ilvl="5" w:tplc="04090011" w:tentative="1">
      <w:start w:val="1"/>
      <w:numFmt w:val="decimalEnclosedCircle"/>
      <w:lvlText w:val="%6"/>
      <w:lvlJc w:val="left"/>
      <w:pPr>
        <w:ind w:left="2885" w:hanging="440"/>
      </w:pPr>
    </w:lvl>
    <w:lvl w:ilvl="6" w:tplc="0409000F" w:tentative="1">
      <w:start w:val="1"/>
      <w:numFmt w:val="decimal"/>
      <w:lvlText w:val="%7."/>
      <w:lvlJc w:val="left"/>
      <w:pPr>
        <w:ind w:left="3325" w:hanging="440"/>
      </w:pPr>
    </w:lvl>
    <w:lvl w:ilvl="7" w:tplc="04090017" w:tentative="1">
      <w:start w:val="1"/>
      <w:numFmt w:val="aiueoFullWidth"/>
      <w:lvlText w:val="(%8)"/>
      <w:lvlJc w:val="left"/>
      <w:pPr>
        <w:ind w:left="3765" w:hanging="440"/>
      </w:pPr>
    </w:lvl>
    <w:lvl w:ilvl="8" w:tplc="04090011" w:tentative="1">
      <w:start w:val="1"/>
      <w:numFmt w:val="decimalEnclosedCircle"/>
      <w:lvlText w:val="%9"/>
      <w:lvlJc w:val="left"/>
      <w:pPr>
        <w:ind w:left="4205" w:hanging="440"/>
      </w:pPr>
    </w:lvl>
  </w:abstractNum>
  <w:num w:numId="1" w16cid:durableId="1089423037">
    <w:abstractNumId w:val="0"/>
  </w:num>
  <w:num w:numId="2" w16cid:durableId="604771887">
    <w:abstractNumId w:val="3"/>
  </w:num>
  <w:num w:numId="3" w16cid:durableId="1837572888">
    <w:abstractNumId w:val="2"/>
  </w:num>
  <w:num w:numId="4" w16cid:durableId="11190287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6"/>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ibraries" w:val="&lt;Libraries&gt;&lt;item db-id=&quot;5f0weadpytredleddat59tf8vxtta9e255s0&quot;&gt;Cancer Research manu&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record-ids&gt;&lt;/item&gt;&lt;/Libraries&gt;"/>
    <w:docVar w:name="MachineID" w:val="200|203|197|188|201|197|204|189|197|205|190|197|199|198|197|204|202|"/>
    <w:docVar w:name="Username" w:val="Editor"/>
  </w:docVars>
  <w:rsids>
    <w:rsidRoot w:val="00F210AA"/>
    <w:rsid w:val="00001B53"/>
    <w:rsid w:val="000042CF"/>
    <w:rsid w:val="000138E2"/>
    <w:rsid w:val="0001640E"/>
    <w:rsid w:val="00017297"/>
    <w:rsid w:val="000234A9"/>
    <w:rsid w:val="000328CA"/>
    <w:rsid w:val="000355D9"/>
    <w:rsid w:val="00054BC4"/>
    <w:rsid w:val="00066231"/>
    <w:rsid w:val="00066AA3"/>
    <w:rsid w:val="0008215F"/>
    <w:rsid w:val="00092378"/>
    <w:rsid w:val="000A6B90"/>
    <w:rsid w:val="000A7F14"/>
    <w:rsid w:val="000B0E3D"/>
    <w:rsid w:val="000B4A37"/>
    <w:rsid w:val="000B56E4"/>
    <w:rsid w:val="000B59BB"/>
    <w:rsid w:val="000C67B2"/>
    <w:rsid w:val="000D1F66"/>
    <w:rsid w:val="000D35CD"/>
    <w:rsid w:val="000D4474"/>
    <w:rsid w:val="000E667A"/>
    <w:rsid w:val="000F3600"/>
    <w:rsid w:val="000F6F2E"/>
    <w:rsid w:val="000F70FA"/>
    <w:rsid w:val="000F7EFC"/>
    <w:rsid w:val="001062D2"/>
    <w:rsid w:val="001260BC"/>
    <w:rsid w:val="00127381"/>
    <w:rsid w:val="001337BE"/>
    <w:rsid w:val="00134642"/>
    <w:rsid w:val="00135DA9"/>
    <w:rsid w:val="001379A7"/>
    <w:rsid w:val="001438FA"/>
    <w:rsid w:val="0014545A"/>
    <w:rsid w:val="00150E67"/>
    <w:rsid w:val="00155A77"/>
    <w:rsid w:val="00160F04"/>
    <w:rsid w:val="0016268D"/>
    <w:rsid w:val="00163632"/>
    <w:rsid w:val="00165E0D"/>
    <w:rsid w:val="00173CC8"/>
    <w:rsid w:val="00181FF2"/>
    <w:rsid w:val="00197BDB"/>
    <w:rsid w:val="001C0B92"/>
    <w:rsid w:val="001C658C"/>
    <w:rsid w:val="001D2A7B"/>
    <w:rsid w:val="001D70AD"/>
    <w:rsid w:val="001E2540"/>
    <w:rsid w:val="001E5442"/>
    <w:rsid w:val="001E7D4A"/>
    <w:rsid w:val="001F0B2C"/>
    <w:rsid w:val="001F273F"/>
    <w:rsid w:val="00202592"/>
    <w:rsid w:val="00205629"/>
    <w:rsid w:val="002072FE"/>
    <w:rsid w:val="00207C13"/>
    <w:rsid w:val="002104AF"/>
    <w:rsid w:val="002222D1"/>
    <w:rsid w:val="00222FD8"/>
    <w:rsid w:val="00226EBB"/>
    <w:rsid w:val="00230BF3"/>
    <w:rsid w:val="00241D67"/>
    <w:rsid w:val="00242517"/>
    <w:rsid w:val="00247139"/>
    <w:rsid w:val="00247385"/>
    <w:rsid w:val="00263ACD"/>
    <w:rsid w:val="00264048"/>
    <w:rsid w:val="00275569"/>
    <w:rsid w:val="00275F6D"/>
    <w:rsid w:val="002841A0"/>
    <w:rsid w:val="00294ECE"/>
    <w:rsid w:val="002A1CE5"/>
    <w:rsid w:val="002A4F39"/>
    <w:rsid w:val="002A60FD"/>
    <w:rsid w:val="002B0E79"/>
    <w:rsid w:val="002D26C9"/>
    <w:rsid w:val="002D4C26"/>
    <w:rsid w:val="002E3CF7"/>
    <w:rsid w:val="002E7178"/>
    <w:rsid w:val="002F3C8E"/>
    <w:rsid w:val="00300146"/>
    <w:rsid w:val="0030369C"/>
    <w:rsid w:val="00305992"/>
    <w:rsid w:val="00310781"/>
    <w:rsid w:val="00314CE4"/>
    <w:rsid w:val="00315F73"/>
    <w:rsid w:val="00320446"/>
    <w:rsid w:val="00330574"/>
    <w:rsid w:val="00331D91"/>
    <w:rsid w:val="00357DCD"/>
    <w:rsid w:val="003751EB"/>
    <w:rsid w:val="00394A93"/>
    <w:rsid w:val="003A0468"/>
    <w:rsid w:val="003B512F"/>
    <w:rsid w:val="003B6E43"/>
    <w:rsid w:val="003B75A7"/>
    <w:rsid w:val="003C7142"/>
    <w:rsid w:val="003D3B55"/>
    <w:rsid w:val="003D4B97"/>
    <w:rsid w:val="003E1125"/>
    <w:rsid w:val="003F09AB"/>
    <w:rsid w:val="003F1EAA"/>
    <w:rsid w:val="003F6739"/>
    <w:rsid w:val="003F7B14"/>
    <w:rsid w:val="003F7D46"/>
    <w:rsid w:val="0040478D"/>
    <w:rsid w:val="00405BFE"/>
    <w:rsid w:val="00405C16"/>
    <w:rsid w:val="0040630E"/>
    <w:rsid w:val="0041703C"/>
    <w:rsid w:val="004300CF"/>
    <w:rsid w:val="00440544"/>
    <w:rsid w:val="00443720"/>
    <w:rsid w:val="004643DA"/>
    <w:rsid w:val="004654D0"/>
    <w:rsid w:val="004667FF"/>
    <w:rsid w:val="004728F0"/>
    <w:rsid w:val="00476582"/>
    <w:rsid w:val="00480EB0"/>
    <w:rsid w:val="0048110D"/>
    <w:rsid w:val="00482065"/>
    <w:rsid w:val="004935A7"/>
    <w:rsid w:val="00496240"/>
    <w:rsid w:val="004A2AE9"/>
    <w:rsid w:val="004A3BCB"/>
    <w:rsid w:val="004A3FB8"/>
    <w:rsid w:val="004A6BCE"/>
    <w:rsid w:val="004C2DE0"/>
    <w:rsid w:val="004C3F55"/>
    <w:rsid w:val="004D0CA2"/>
    <w:rsid w:val="004D3A5F"/>
    <w:rsid w:val="004D685D"/>
    <w:rsid w:val="004E012D"/>
    <w:rsid w:val="004E08BE"/>
    <w:rsid w:val="004E4B18"/>
    <w:rsid w:val="004E5C1D"/>
    <w:rsid w:val="004E62F3"/>
    <w:rsid w:val="004E7C7D"/>
    <w:rsid w:val="004F57B6"/>
    <w:rsid w:val="00504C82"/>
    <w:rsid w:val="00507E2F"/>
    <w:rsid w:val="00512707"/>
    <w:rsid w:val="00513364"/>
    <w:rsid w:val="00520B7B"/>
    <w:rsid w:val="00526709"/>
    <w:rsid w:val="00536735"/>
    <w:rsid w:val="005413E5"/>
    <w:rsid w:val="0055099F"/>
    <w:rsid w:val="00554676"/>
    <w:rsid w:val="00560D6C"/>
    <w:rsid w:val="005624D4"/>
    <w:rsid w:val="00580B0E"/>
    <w:rsid w:val="005832C2"/>
    <w:rsid w:val="00585624"/>
    <w:rsid w:val="005B1148"/>
    <w:rsid w:val="005C12E7"/>
    <w:rsid w:val="005C516A"/>
    <w:rsid w:val="005C6756"/>
    <w:rsid w:val="005E152E"/>
    <w:rsid w:val="005E53A5"/>
    <w:rsid w:val="005E7F21"/>
    <w:rsid w:val="00600AE4"/>
    <w:rsid w:val="0060220E"/>
    <w:rsid w:val="00605772"/>
    <w:rsid w:val="00607852"/>
    <w:rsid w:val="00613668"/>
    <w:rsid w:val="00633600"/>
    <w:rsid w:val="00636135"/>
    <w:rsid w:val="006552AB"/>
    <w:rsid w:val="00655622"/>
    <w:rsid w:val="00655B10"/>
    <w:rsid w:val="00657722"/>
    <w:rsid w:val="00661464"/>
    <w:rsid w:val="00661B50"/>
    <w:rsid w:val="006703A7"/>
    <w:rsid w:val="006709E1"/>
    <w:rsid w:val="006713EC"/>
    <w:rsid w:val="00672AD1"/>
    <w:rsid w:val="00682986"/>
    <w:rsid w:val="0068621D"/>
    <w:rsid w:val="006941D1"/>
    <w:rsid w:val="006B65A9"/>
    <w:rsid w:val="006C407A"/>
    <w:rsid w:val="006C75A5"/>
    <w:rsid w:val="006D5508"/>
    <w:rsid w:val="006E27EA"/>
    <w:rsid w:val="006E6408"/>
    <w:rsid w:val="006F11DC"/>
    <w:rsid w:val="006F4D05"/>
    <w:rsid w:val="0070691E"/>
    <w:rsid w:val="007073B9"/>
    <w:rsid w:val="0070775E"/>
    <w:rsid w:val="00713C95"/>
    <w:rsid w:val="00714141"/>
    <w:rsid w:val="007204BB"/>
    <w:rsid w:val="0072581D"/>
    <w:rsid w:val="0073389D"/>
    <w:rsid w:val="00741F93"/>
    <w:rsid w:val="00742302"/>
    <w:rsid w:val="00745545"/>
    <w:rsid w:val="0075777D"/>
    <w:rsid w:val="007604EF"/>
    <w:rsid w:val="00761CB4"/>
    <w:rsid w:val="00765485"/>
    <w:rsid w:val="00766583"/>
    <w:rsid w:val="00782D96"/>
    <w:rsid w:val="007921F8"/>
    <w:rsid w:val="0079506F"/>
    <w:rsid w:val="007B2A2A"/>
    <w:rsid w:val="007D0B07"/>
    <w:rsid w:val="00812497"/>
    <w:rsid w:val="00815E64"/>
    <w:rsid w:val="00823730"/>
    <w:rsid w:val="00830D5C"/>
    <w:rsid w:val="0084384A"/>
    <w:rsid w:val="00856866"/>
    <w:rsid w:val="00867A05"/>
    <w:rsid w:val="0087105A"/>
    <w:rsid w:val="00872385"/>
    <w:rsid w:val="008735E9"/>
    <w:rsid w:val="008746F2"/>
    <w:rsid w:val="00883765"/>
    <w:rsid w:val="00887E0A"/>
    <w:rsid w:val="00895DCF"/>
    <w:rsid w:val="00897754"/>
    <w:rsid w:val="008A4DF0"/>
    <w:rsid w:val="008B0DF1"/>
    <w:rsid w:val="008B4B98"/>
    <w:rsid w:val="008B60AB"/>
    <w:rsid w:val="008C10EA"/>
    <w:rsid w:val="008D294A"/>
    <w:rsid w:val="008D41FA"/>
    <w:rsid w:val="008D5CE7"/>
    <w:rsid w:val="008F5E90"/>
    <w:rsid w:val="00906C18"/>
    <w:rsid w:val="009100B2"/>
    <w:rsid w:val="0091531E"/>
    <w:rsid w:val="009167AD"/>
    <w:rsid w:val="00921C62"/>
    <w:rsid w:val="00926EF1"/>
    <w:rsid w:val="00931FE2"/>
    <w:rsid w:val="00945A1A"/>
    <w:rsid w:val="00947A65"/>
    <w:rsid w:val="00966121"/>
    <w:rsid w:val="0097013C"/>
    <w:rsid w:val="00972BDC"/>
    <w:rsid w:val="00975AC8"/>
    <w:rsid w:val="00995770"/>
    <w:rsid w:val="009A1CA8"/>
    <w:rsid w:val="009B660E"/>
    <w:rsid w:val="009B6B3A"/>
    <w:rsid w:val="009B7531"/>
    <w:rsid w:val="009B79C3"/>
    <w:rsid w:val="009C33E1"/>
    <w:rsid w:val="009D4A74"/>
    <w:rsid w:val="009E4869"/>
    <w:rsid w:val="009F09CA"/>
    <w:rsid w:val="009F1F7E"/>
    <w:rsid w:val="009F25EC"/>
    <w:rsid w:val="00A10B6E"/>
    <w:rsid w:val="00A11411"/>
    <w:rsid w:val="00A236AB"/>
    <w:rsid w:val="00A30E33"/>
    <w:rsid w:val="00A3772C"/>
    <w:rsid w:val="00A44756"/>
    <w:rsid w:val="00A447F1"/>
    <w:rsid w:val="00A56175"/>
    <w:rsid w:val="00A63B60"/>
    <w:rsid w:val="00A75386"/>
    <w:rsid w:val="00A75A83"/>
    <w:rsid w:val="00A805DD"/>
    <w:rsid w:val="00A81053"/>
    <w:rsid w:val="00A829E8"/>
    <w:rsid w:val="00AA4FA6"/>
    <w:rsid w:val="00AA588A"/>
    <w:rsid w:val="00AA750F"/>
    <w:rsid w:val="00AC587C"/>
    <w:rsid w:val="00AE0B25"/>
    <w:rsid w:val="00AE26FD"/>
    <w:rsid w:val="00AF12FB"/>
    <w:rsid w:val="00B10124"/>
    <w:rsid w:val="00B117C9"/>
    <w:rsid w:val="00B14E03"/>
    <w:rsid w:val="00B254B5"/>
    <w:rsid w:val="00B254EE"/>
    <w:rsid w:val="00B25E86"/>
    <w:rsid w:val="00B33F12"/>
    <w:rsid w:val="00B34C11"/>
    <w:rsid w:val="00B425CD"/>
    <w:rsid w:val="00B63AA4"/>
    <w:rsid w:val="00B64E2C"/>
    <w:rsid w:val="00B7205B"/>
    <w:rsid w:val="00B723DE"/>
    <w:rsid w:val="00B73A75"/>
    <w:rsid w:val="00B76FF6"/>
    <w:rsid w:val="00B85C88"/>
    <w:rsid w:val="00B941D5"/>
    <w:rsid w:val="00B942C6"/>
    <w:rsid w:val="00B946C4"/>
    <w:rsid w:val="00BA0F02"/>
    <w:rsid w:val="00BB1973"/>
    <w:rsid w:val="00BB625B"/>
    <w:rsid w:val="00BC21A3"/>
    <w:rsid w:val="00BC2818"/>
    <w:rsid w:val="00BC379B"/>
    <w:rsid w:val="00BC5247"/>
    <w:rsid w:val="00BD02FD"/>
    <w:rsid w:val="00BD3DF9"/>
    <w:rsid w:val="00BD683C"/>
    <w:rsid w:val="00C04833"/>
    <w:rsid w:val="00C11984"/>
    <w:rsid w:val="00C13D14"/>
    <w:rsid w:val="00C1747A"/>
    <w:rsid w:val="00C25B4C"/>
    <w:rsid w:val="00C26AAF"/>
    <w:rsid w:val="00C40876"/>
    <w:rsid w:val="00C41B46"/>
    <w:rsid w:val="00C41EFD"/>
    <w:rsid w:val="00C56E9C"/>
    <w:rsid w:val="00C61521"/>
    <w:rsid w:val="00C650DF"/>
    <w:rsid w:val="00C66486"/>
    <w:rsid w:val="00C71C6B"/>
    <w:rsid w:val="00C7552E"/>
    <w:rsid w:val="00C92975"/>
    <w:rsid w:val="00C9680E"/>
    <w:rsid w:val="00C97641"/>
    <w:rsid w:val="00CA6342"/>
    <w:rsid w:val="00CB065E"/>
    <w:rsid w:val="00CB1985"/>
    <w:rsid w:val="00CB7B6E"/>
    <w:rsid w:val="00CC3FFF"/>
    <w:rsid w:val="00CC71BA"/>
    <w:rsid w:val="00CC7B9B"/>
    <w:rsid w:val="00CD6354"/>
    <w:rsid w:val="00CE6A46"/>
    <w:rsid w:val="00CF5118"/>
    <w:rsid w:val="00CF55FB"/>
    <w:rsid w:val="00D0327B"/>
    <w:rsid w:val="00D0347E"/>
    <w:rsid w:val="00D03BD1"/>
    <w:rsid w:val="00D051D3"/>
    <w:rsid w:val="00D05AC1"/>
    <w:rsid w:val="00D10097"/>
    <w:rsid w:val="00D117FD"/>
    <w:rsid w:val="00D16D43"/>
    <w:rsid w:val="00D205F5"/>
    <w:rsid w:val="00D20CA3"/>
    <w:rsid w:val="00D23242"/>
    <w:rsid w:val="00D354FB"/>
    <w:rsid w:val="00D464DB"/>
    <w:rsid w:val="00D46C09"/>
    <w:rsid w:val="00D504D2"/>
    <w:rsid w:val="00D5527B"/>
    <w:rsid w:val="00D57F42"/>
    <w:rsid w:val="00D6228C"/>
    <w:rsid w:val="00D629FF"/>
    <w:rsid w:val="00D7058B"/>
    <w:rsid w:val="00D747FD"/>
    <w:rsid w:val="00D943DB"/>
    <w:rsid w:val="00D9449F"/>
    <w:rsid w:val="00D95B9E"/>
    <w:rsid w:val="00D9634C"/>
    <w:rsid w:val="00DA35C8"/>
    <w:rsid w:val="00DA45FE"/>
    <w:rsid w:val="00DB3846"/>
    <w:rsid w:val="00DB4CE3"/>
    <w:rsid w:val="00DB5CB2"/>
    <w:rsid w:val="00DB70D5"/>
    <w:rsid w:val="00DB7261"/>
    <w:rsid w:val="00DB7FB0"/>
    <w:rsid w:val="00DC43B4"/>
    <w:rsid w:val="00DE5D11"/>
    <w:rsid w:val="00E0523F"/>
    <w:rsid w:val="00E07BC9"/>
    <w:rsid w:val="00E11B8B"/>
    <w:rsid w:val="00E176B5"/>
    <w:rsid w:val="00E224E8"/>
    <w:rsid w:val="00E22859"/>
    <w:rsid w:val="00E2714C"/>
    <w:rsid w:val="00E31859"/>
    <w:rsid w:val="00E32951"/>
    <w:rsid w:val="00E33A0F"/>
    <w:rsid w:val="00E3486F"/>
    <w:rsid w:val="00E3536C"/>
    <w:rsid w:val="00E375FA"/>
    <w:rsid w:val="00E43569"/>
    <w:rsid w:val="00E458F7"/>
    <w:rsid w:val="00E462F8"/>
    <w:rsid w:val="00E46689"/>
    <w:rsid w:val="00E50936"/>
    <w:rsid w:val="00E5589A"/>
    <w:rsid w:val="00E6589F"/>
    <w:rsid w:val="00E70C31"/>
    <w:rsid w:val="00E73702"/>
    <w:rsid w:val="00E760C2"/>
    <w:rsid w:val="00E76178"/>
    <w:rsid w:val="00E8195D"/>
    <w:rsid w:val="00EB32C3"/>
    <w:rsid w:val="00EC6E0C"/>
    <w:rsid w:val="00EE3585"/>
    <w:rsid w:val="00EF1B8F"/>
    <w:rsid w:val="00EF3925"/>
    <w:rsid w:val="00EF43B7"/>
    <w:rsid w:val="00F210AA"/>
    <w:rsid w:val="00F212D0"/>
    <w:rsid w:val="00F26C76"/>
    <w:rsid w:val="00F32E31"/>
    <w:rsid w:val="00F36F6C"/>
    <w:rsid w:val="00F433D9"/>
    <w:rsid w:val="00F43FCC"/>
    <w:rsid w:val="00F443D3"/>
    <w:rsid w:val="00F44A2C"/>
    <w:rsid w:val="00F46D37"/>
    <w:rsid w:val="00F628AE"/>
    <w:rsid w:val="00F65570"/>
    <w:rsid w:val="00F65C01"/>
    <w:rsid w:val="00F72063"/>
    <w:rsid w:val="00F73176"/>
    <w:rsid w:val="00F84EC3"/>
    <w:rsid w:val="00F931C4"/>
    <w:rsid w:val="00F93DFD"/>
    <w:rsid w:val="00F953C0"/>
    <w:rsid w:val="00F9634D"/>
    <w:rsid w:val="00F96473"/>
    <w:rsid w:val="00F96EC8"/>
    <w:rsid w:val="00F972BE"/>
    <w:rsid w:val="00FB6247"/>
    <w:rsid w:val="00FC38FC"/>
    <w:rsid w:val="00FD18FE"/>
    <w:rsid w:val="00FD1999"/>
    <w:rsid w:val="00FE0D88"/>
    <w:rsid w:val="00FE59BF"/>
    <w:rsid w:val="00FF5B10"/>
    <w:rsid w:val="00FF79A3"/>
    <w:rsid w:val="00FF7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3B59BDE"/>
  <w15:docId w15:val="{81E43EAA-0A5F-449B-A0C0-B7315EF5C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4B98"/>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21">
    <w:name w:val="標準の表 21"/>
    <w:basedOn w:val="a1"/>
    <w:uiPriority w:val="42"/>
    <w:rsid w:val="00945A1A"/>
    <w:rPr>
      <w:rFonts w:eastAsia="Times New Roma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3">
    <w:name w:val="header"/>
    <w:basedOn w:val="a"/>
    <w:link w:val="a4"/>
    <w:uiPriority w:val="99"/>
    <w:unhideWhenUsed/>
    <w:rsid w:val="00926EF1"/>
    <w:pPr>
      <w:tabs>
        <w:tab w:val="center" w:pos="4252"/>
        <w:tab w:val="right" w:pos="8504"/>
      </w:tabs>
      <w:snapToGrid w:val="0"/>
    </w:pPr>
  </w:style>
  <w:style w:type="character" w:customStyle="1" w:styleId="a4">
    <w:name w:val="ヘッダー (文字)"/>
    <w:basedOn w:val="a0"/>
    <w:link w:val="a3"/>
    <w:uiPriority w:val="99"/>
    <w:rsid w:val="00926EF1"/>
  </w:style>
  <w:style w:type="paragraph" w:styleId="a5">
    <w:name w:val="footer"/>
    <w:basedOn w:val="a"/>
    <w:link w:val="a6"/>
    <w:uiPriority w:val="99"/>
    <w:unhideWhenUsed/>
    <w:rsid w:val="00926EF1"/>
    <w:pPr>
      <w:tabs>
        <w:tab w:val="center" w:pos="4252"/>
        <w:tab w:val="right" w:pos="8504"/>
      </w:tabs>
      <w:snapToGrid w:val="0"/>
    </w:pPr>
  </w:style>
  <w:style w:type="character" w:customStyle="1" w:styleId="a6">
    <w:name w:val="フッター (文字)"/>
    <w:basedOn w:val="a0"/>
    <w:link w:val="a5"/>
    <w:uiPriority w:val="99"/>
    <w:rsid w:val="00926EF1"/>
  </w:style>
  <w:style w:type="paragraph" w:styleId="a7">
    <w:name w:val="Balloon Text"/>
    <w:basedOn w:val="a"/>
    <w:link w:val="a8"/>
    <w:uiPriority w:val="99"/>
    <w:semiHidden/>
    <w:unhideWhenUsed/>
    <w:rsid w:val="0048206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82065"/>
    <w:rPr>
      <w:rFonts w:asciiTheme="majorHAnsi" w:eastAsiaTheme="majorEastAsia" w:hAnsiTheme="majorHAnsi" w:cstheme="majorBidi"/>
      <w:sz w:val="18"/>
      <w:szCs w:val="18"/>
    </w:rPr>
  </w:style>
  <w:style w:type="character" w:styleId="a9">
    <w:name w:val="annotation reference"/>
    <w:basedOn w:val="a0"/>
    <w:uiPriority w:val="99"/>
    <w:semiHidden/>
    <w:unhideWhenUsed/>
    <w:rsid w:val="00812497"/>
    <w:rPr>
      <w:rFonts w:ascii="Tahoma" w:hAnsi="Tahoma" w:cs="Tahoma"/>
      <w:b w:val="0"/>
      <w:i w:val="0"/>
      <w:caps w:val="0"/>
      <w:strike w:val="0"/>
      <w:sz w:val="16"/>
      <w:szCs w:val="18"/>
      <w:u w:val="none"/>
    </w:rPr>
  </w:style>
  <w:style w:type="paragraph" w:styleId="aa">
    <w:name w:val="annotation text"/>
    <w:basedOn w:val="a"/>
    <w:link w:val="ab"/>
    <w:uiPriority w:val="99"/>
    <w:semiHidden/>
    <w:unhideWhenUsed/>
    <w:rsid w:val="00812497"/>
    <w:pPr>
      <w:jc w:val="left"/>
    </w:pPr>
    <w:rPr>
      <w:rFonts w:ascii="Tahoma" w:hAnsi="Tahoma" w:cs="Tahoma"/>
      <w:sz w:val="16"/>
    </w:rPr>
  </w:style>
  <w:style w:type="character" w:customStyle="1" w:styleId="ab">
    <w:name w:val="コメント文字列 (文字)"/>
    <w:basedOn w:val="a0"/>
    <w:link w:val="aa"/>
    <w:uiPriority w:val="99"/>
    <w:semiHidden/>
    <w:rsid w:val="00812497"/>
    <w:rPr>
      <w:rFonts w:ascii="Tahoma" w:hAnsi="Tahoma" w:cs="Tahoma"/>
      <w:sz w:val="16"/>
    </w:rPr>
  </w:style>
  <w:style w:type="paragraph" w:styleId="ac">
    <w:name w:val="annotation subject"/>
    <w:basedOn w:val="aa"/>
    <w:next w:val="aa"/>
    <w:link w:val="ad"/>
    <w:uiPriority w:val="99"/>
    <w:semiHidden/>
    <w:unhideWhenUsed/>
    <w:rsid w:val="00812497"/>
    <w:rPr>
      <w:b/>
      <w:bCs/>
    </w:rPr>
  </w:style>
  <w:style w:type="character" w:customStyle="1" w:styleId="ad">
    <w:name w:val="コメント内容 (文字)"/>
    <w:basedOn w:val="ab"/>
    <w:link w:val="ac"/>
    <w:uiPriority w:val="99"/>
    <w:semiHidden/>
    <w:rsid w:val="00812497"/>
    <w:rPr>
      <w:rFonts w:ascii="Tahoma" w:hAnsi="Tahoma" w:cs="Tahoma"/>
      <w:b/>
      <w:bCs/>
      <w:sz w:val="16"/>
    </w:rPr>
  </w:style>
  <w:style w:type="paragraph" w:styleId="ae">
    <w:name w:val="List Paragraph"/>
    <w:basedOn w:val="a"/>
    <w:uiPriority w:val="34"/>
    <w:qFormat/>
    <w:rsid w:val="0070691E"/>
    <w:pPr>
      <w:ind w:leftChars="400" w:left="840"/>
    </w:pPr>
  </w:style>
  <w:style w:type="paragraph" w:customStyle="1" w:styleId="1">
    <w:name w:val="表題1"/>
    <w:basedOn w:val="a"/>
    <w:rsid w:val="00921C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Hyperlink"/>
    <w:basedOn w:val="a0"/>
    <w:uiPriority w:val="99"/>
    <w:unhideWhenUsed/>
    <w:rsid w:val="00921C62"/>
    <w:rPr>
      <w:color w:val="0000FF"/>
      <w:u w:val="single"/>
    </w:rPr>
  </w:style>
  <w:style w:type="paragraph" w:customStyle="1" w:styleId="desc">
    <w:name w:val="desc"/>
    <w:basedOn w:val="a"/>
    <w:rsid w:val="00921C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tails">
    <w:name w:val="details"/>
    <w:basedOn w:val="a"/>
    <w:rsid w:val="00921C6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jrnl">
    <w:name w:val="jrnl"/>
    <w:basedOn w:val="a0"/>
    <w:rsid w:val="00921C62"/>
  </w:style>
  <w:style w:type="paragraph" w:styleId="Web">
    <w:name w:val="Normal (Web)"/>
    <w:basedOn w:val="a"/>
    <w:uiPriority w:val="99"/>
    <w:unhideWhenUsed/>
    <w:rsid w:val="00A75A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Revision"/>
    <w:hidden/>
    <w:uiPriority w:val="99"/>
    <w:semiHidden/>
    <w:rsid w:val="004935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0</TotalTime>
  <Pages>9</Pages>
  <Words>2667</Words>
  <Characters>15205</Characters>
  <Application>Microsoft Office Word</Application>
  <DocSecurity>0</DocSecurity>
  <Lines>126</Lines>
  <Paragraphs>35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内原智幸</dc:creator>
  <cp:lastModifiedBy>凌峰 付</cp:lastModifiedBy>
  <cp:revision>2</cp:revision>
  <dcterms:created xsi:type="dcterms:W3CDTF">2024-09-09T07:52:00Z</dcterms:created>
  <dcterms:modified xsi:type="dcterms:W3CDTF">2024-09-09T07:52:00Z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Tick">
    <vt:r8>43927.7662615741</vt:r8>
  </property>
  <property fmtid="{D5CDD505-2E9C-101B-9397-08002B2CF9AE}" pid="3" name="UseTimer">
    <vt:bool>false</vt:bool>
  </property>
</Properties>
</file>