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D7A65" w14:textId="09DF8BF7" w:rsidR="00163741" w:rsidRPr="00D405F8" w:rsidRDefault="00163741" w:rsidP="00BE001D">
      <w:pPr>
        <w:spacing w:line="360" w:lineRule="auto"/>
        <w:rPr>
          <w:rFonts w:ascii="Times New Roman" w:hAnsi="Times New Roman" w:cs="Times New Roman"/>
          <w:sz w:val="24"/>
          <w:szCs w:val="24"/>
        </w:rPr>
      </w:pPr>
      <w:r w:rsidRPr="0016397F">
        <w:rPr>
          <w:rFonts w:ascii="Times New Roman" w:hAnsi="Times New Roman" w:cs="Times New Roman"/>
          <w:b/>
          <w:bCs/>
          <w:sz w:val="24"/>
          <w:szCs w:val="24"/>
        </w:rPr>
        <w:t>Manuscript Title:</w:t>
      </w:r>
      <w:r w:rsidRPr="00D405F8">
        <w:rPr>
          <w:rFonts w:ascii="Times New Roman" w:hAnsi="Times New Roman" w:cs="Times New Roman"/>
          <w:sz w:val="24"/>
          <w:szCs w:val="24"/>
        </w:rPr>
        <w:t xml:space="preserve"> </w:t>
      </w:r>
      <w:r w:rsidR="003C4516" w:rsidRPr="00D405F8">
        <w:rPr>
          <w:rFonts w:ascii="Times New Roman" w:hAnsi="Times New Roman" w:cs="Times New Roman"/>
          <w:sz w:val="24"/>
          <w:szCs w:val="24"/>
        </w:rPr>
        <w:t>DEAD-Box Heli</w:t>
      </w:r>
      <w:bookmarkStart w:id="0" w:name="_GoBack"/>
      <w:bookmarkEnd w:id="0"/>
      <w:r w:rsidR="003C4516" w:rsidRPr="00D405F8">
        <w:rPr>
          <w:rFonts w:ascii="Times New Roman" w:hAnsi="Times New Roman" w:cs="Times New Roman"/>
          <w:sz w:val="24"/>
          <w:szCs w:val="24"/>
        </w:rPr>
        <w:t>case Family Proteins: Emerging Targets for Digestive System Cancer Therapy—A Systematic Review and Advances in Targeted Drug Development</w:t>
      </w:r>
    </w:p>
    <w:p w14:paraId="6C8D4B15" w14:textId="56C50E39" w:rsidR="00163741" w:rsidRPr="00D405F8" w:rsidRDefault="00163741" w:rsidP="00BE001D">
      <w:pPr>
        <w:spacing w:line="360" w:lineRule="auto"/>
        <w:rPr>
          <w:rFonts w:ascii="Times New Roman" w:hAnsi="Times New Roman" w:cs="Times New Roman"/>
          <w:sz w:val="24"/>
          <w:szCs w:val="24"/>
        </w:rPr>
      </w:pPr>
      <w:r w:rsidRPr="0016397F">
        <w:rPr>
          <w:rFonts w:ascii="Times New Roman" w:hAnsi="Times New Roman" w:cs="Times New Roman"/>
          <w:b/>
          <w:bCs/>
          <w:sz w:val="24"/>
          <w:szCs w:val="24"/>
        </w:rPr>
        <w:t xml:space="preserve">Manuscript ID: </w:t>
      </w:r>
      <w:r w:rsidR="003C4516" w:rsidRPr="00D405F8">
        <w:rPr>
          <w:rFonts w:ascii="Times New Roman" w:hAnsi="Times New Roman" w:cs="Times New Roman"/>
          <w:sz w:val="24"/>
          <w:szCs w:val="24"/>
        </w:rPr>
        <w:t>JTRM-D-24-10420</w:t>
      </w:r>
    </w:p>
    <w:p w14:paraId="03864F08" w14:textId="2DB096FA" w:rsidR="00163741" w:rsidRPr="00D405F8" w:rsidRDefault="00163741" w:rsidP="00BE001D">
      <w:pPr>
        <w:spacing w:line="360" w:lineRule="auto"/>
        <w:rPr>
          <w:rFonts w:ascii="Times New Roman" w:hAnsi="Times New Roman" w:cs="Times New Roman"/>
          <w:sz w:val="24"/>
          <w:szCs w:val="24"/>
        </w:rPr>
      </w:pPr>
      <w:r w:rsidRPr="0016397F">
        <w:rPr>
          <w:rFonts w:ascii="Times New Roman" w:hAnsi="Times New Roman" w:cs="Times New Roman"/>
          <w:b/>
          <w:bCs/>
          <w:sz w:val="24"/>
          <w:szCs w:val="24"/>
        </w:rPr>
        <w:t>Corresponding Author:</w:t>
      </w:r>
      <w:r w:rsidRPr="00D405F8">
        <w:rPr>
          <w:rFonts w:ascii="Times New Roman" w:hAnsi="Times New Roman" w:cs="Times New Roman"/>
          <w:sz w:val="24"/>
          <w:szCs w:val="24"/>
        </w:rPr>
        <w:t xml:space="preserve"> </w:t>
      </w:r>
      <w:r w:rsidR="003C4516" w:rsidRPr="00D405F8">
        <w:rPr>
          <w:rFonts w:ascii="Times New Roman" w:hAnsi="Times New Roman" w:cs="Times New Roman"/>
          <w:sz w:val="24"/>
          <w:szCs w:val="24"/>
        </w:rPr>
        <w:t>Youbin Cui</w:t>
      </w:r>
    </w:p>
    <w:p w14:paraId="529296AF" w14:textId="3E2E2E0E" w:rsidR="00163741" w:rsidRPr="00D405F8" w:rsidRDefault="00163741" w:rsidP="00BE001D">
      <w:pPr>
        <w:spacing w:line="360" w:lineRule="auto"/>
        <w:rPr>
          <w:rFonts w:ascii="Times New Roman" w:hAnsi="Times New Roman" w:cs="Times New Roman"/>
          <w:sz w:val="24"/>
          <w:szCs w:val="24"/>
        </w:rPr>
      </w:pPr>
      <w:r w:rsidRPr="0016397F">
        <w:rPr>
          <w:rFonts w:ascii="Times New Roman" w:hAnsi="Times New Roman" w:cs="Times New Roman"/>
          <w:b/>
          <w:bCs/>
          <w:sz w:val="24"/>
          <w:szCs w:val="24"/>
        </w:rPr>
        <w:t>Date:</w:t>
      </w:r>
      <w:r w:rsidRPr="00D405F8">
        <w:rPr>
          <w:rFonts w:ascii="Times New Roman" w:hAnsi="Times New Roman" w:cs="Times New Roman"/>
          <w:sz w:val="24"/>
          <w:szCs w:val="24"/>
        </w:rPr>
        <w:t xml:space="preserve"> </w:t>
      </w:r>
      <w:r w:rsidR="003C4516" w:rsidRPr="00D405F8">
        <w:rPr>
          <w:rFonts w:ascii="Times New Roman" w:hAnsi="Times New Roman" w:cs="Times New Roman"/>
          <w:sz w:val="24"/>
          <w:szCs w:val="24"/>
        </w:rPr>
        <w:t>2024.11.20</w:t>
      </w:r>
    </w:p>
    <w:p w14:paraId="5CAB9AED" w14:textId="77777777" w:rsidR="00163741" w:rsidRPr="00D405F8" w:rsidRDefault="00163741" w:rsidP="00BE001D">
      <w:pPr>
        <w:spacing w:line="360" w:lineRule="auto"/>
        <w:rPr>
          <w:rFonts w:ascii="Times New Roman" w:hAnsi="Times New Roman" w:cs="Times New Roman"/>
          <w:sz w:val="24"/>
          <w:szCs w:val="24"/>
        </w:rPr>
      </w:pPr>
    </w:p>
    <w:p w14:paraId="3E6370C1" w14:textId="6CF2D4D6" w:rsidR="00163741" w:rsidRPr="00D405F8" w:rsidRDefault="00163741"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Dear Reviewer</w:t>
      </w:r>
      <w:r w:rsidR="003C4516" w:rsidRPr="00D405F8">
        <w:rPr>
          <w:rFonts w:ascii="Times New Roman" w:hAnsi="Times New Roman" w:cs="Times New Roman"/>
          <w:sz w:val="24"/>
          <w:szCs w:val="24"/>
        </w:rPr>
        <w:t>s</w:t>
      </w:r>
      <w:r w:rsidRPr="00D405F8">
        <w:rPr>
          <w:rFonts w:ascii="Times New Roman" w:hAnsi="Times New Roman" w:cs="Times New Roman"/>
          <w:sz w:val="24"/>
          <w:szCs w:val="24"/>
        </w:rPr>
        <w:t>,</w:t>
      </w:r>
    </w:p>
    <w:p w14:paraId="245BAC6C" w14:textId="3BC2D943" w:rsidR="00163741" w:rsidRPr="00D405F8" w:rsidRDefault="00163741"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I hope this message finds you well. I would like to sincerely thank you for your thorough and thoughtful review of our manuscript entitled “</w:t>
      </w:r>
      <w:r w:rsidR="003C4516" w:rsidRPr="00D405F8">
        <w:rPr>
          <w:rFonts w:ascii="Times New Roman" w:hAnsi="Times New Roman" w:cs="Times New Roman"/>
          <w:sz w:val="24"/>
          <w:szCs w:val="24"/>
        </w:rPr>
        <w:t>DEAD-Box Helicase Family Proteins: Emerging Targets for Digestive System Cancer Therapy—A Systematic Review and Advances in Targeted Drug Development</w:t>
      </w:r>
      <w:r w:rsidRPr="00D405F8">
        <w:rPr>
          <w:rFonts w:ascii="Times New Roman" w:hAnsi="Times New Roman" w:cs="Times New Roman"/>
          <w:sz w:val="24"/>
          <w:szCs w:val="24"/>
        </w:rPr>
        <w:t xml:space="preserve">” (Manuscript ID: </w:t>
      </w:r>
      <w:r w:rsidR="003C4516" w:rsidRPr="00D405F8">
        <w:rPr>
          <w:rFonts w:ascii="Times New Roman" w:hAnsi="Times New Roman" w:cs="Times New Roman"/>
          <w:sz w:val="24"/>
          <w:szCs w:val="24"/>
        </w:rPr>
        <w:t>JTRM-D-24-10420</w:t>
      </w:r>
      <w:r w:rsidRPr="00D405F8">
        <w:rPr>
          <w:rFonts w:ascii="Times New Roman" w:hAnsi="Times New Roman" w:cs="Times New Roman"/>
          <w:sz w:val="24"/>
          <w:szCs w:val="24"/>
        </w:rPr>
        <w:t>). Your insightful comments and suggestions have been extremely valuable in helping us enhance the quality of our work.</w:t>
      </w:r>
    </w:p>
    <w:p w14:paraId="51C29D41" w14:textId="77777777" w:rsidR="00163741" w:rsidRPr="00D405F8" w:rsidRDefault="00163741"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We have carefully addressed each of the points you raised. Below is a summary of our responses to your comments and the corresponding changes made to the manuscript:</w:t>
      </w:r>
    </w:p>
    <w:p w14:paraId="03B61F2C" w14:textId="77777777" w:rsidR="003C4516" w:rsidRPr="00D405F8" w:rsidRDefault="003C4516" w:rsidP="00BE001D">
      <w:pPr>
        <w:spacing w:line="360" w:lineRule="auto"/>
        <w:rPr>
          <w:rFonts w:ascii="Times New Roman" w:hAnsi="Times New Roman" w:cs="Times New Roman"/>
          <w:sz w:val="24"/>
          <w:szCs w:val="24"/>
        </w:rPr>
      </w:pPr>
    </w:p>
    <w:p w14:paraId="1AA19E2C" w14:textId="227C02C7" w:rsidR="003C4516" w:rsidRPr="0016397F" w:rsidRDefault="003C4516" w:rsidP="00BE001D">
      <w:pPr>
        <w:spacing w:line="360" w:lineRule="auto"/>
        <w:rPr>
          <w:rFonts w:ascii="Times New Roman" w:hAnsi="Times New Roman" w:cs="Times New Roman"/>
          <w:b/>
          <w:bCs/>
          <w:sz w:val="24"/>
          <w:szCs w:val="24"/>
        </w:rPr>
      </w:pPr>
      <w:r w:rsidRPr="0016397F">
        <w:rPr>
          <w:rFonts w:ascii="Times New Roman" w:hAnsi="Times New Roman" w:cs="Times New Roman"/>
          <w:b/>
          <w:bCs/>
          <w:sz w:val="24"/>
          <w:szCs w:val="24"/>
        </w:rPr>
        <w:t>Reviewer</w:t>
      </w:r>
      <w:r w:rsidR="00163741" w:rsidRPr="0016397F">
        <w:rPr>
          <w:rFonts w:ascii="Times New Roman" w:hAnsi="Times New Roman" w:cs="Times New Roman"/>
          <w:b/>
          <w:bCs/>
          <w:sz w:val="24"/>
          <w:szCs w:val="24"/>
        </w:rPr>
        <w:t xml:space="preserve"> 1:</w:t>
      </w:r>
      <w:r w:rsidR="009C39DF" w:rsidRPr="0016397F">
        <w:rPr>
          <w:rFonts w:ascii="Times New Roman" w:hAnsi="Times New Roman" w:cs="Times New Roman"/>
          <w:b/>
          <w:bCs/>
          <w:sz w:val="24"/>
          <w:szCs w:val="24"/>
        </w:rPr>
        <w:t xml:space="preserve"> </w:t>
      </w:r>
    </w:p>
    <w:p w14:paraId="422488BF" w14:textId="65D95983" w:rsidR="003C4516" w:rsidRPr="00D405F8" w:rsidRDefault="003C4516"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1. The introduction successfully highlights the global impact of cancer, especially digestive system cancers, but could benefit from more specific statistics or regional comparisons to emphasize the relevance.</w:t>
      </w:r>
    </w:p>
    <w:p w14:paraId="1DD29A46" w14:textId="6F90D659" w:rsidR="003C4516" w:rsidRPr="00D405F8" w:rsidRDefault="003C4516" w:rsidP="00BE001D">
      <w:pPr>
        <w:spacing w:line="360" w:lineRule="auto"/>
        <w:rPr>
          <w:rFonts w:ascii="Times New Roman" w:hAnsi="Times New Roman" w:cs="Times New Roman"/>
          <w:sz w:val="24"/>
          <w:szCs w:val="24"/>
        </w:rPr>
      </w:pPr>
      <w:bookmarkStart w:id="1" w:name="_Hlk182995235"/>
      <w:r w:rsidRPr="00D405F8">
        <w:rPr>
          <w:rFonts w:ascii="Times New Roman" w:hAnsi="Times New Roman" w:cs="Times New Roman"/>
          <w:color w:val="FF0000"/>
          <w:sz w:val="24"/>
          <w:szCs w:val="24"/>
        </w:rPr>
        <w:t>Response</w:t>
      </w:r>
      <w:bookmarkEnd w:id="1"/>
      <w:r w:rsidRPr="00D405F8">
        <w:rPr>
          <w:rFonts w:ascii="Times New Roman" w:hAnsi="Times New Roman" w:cs="Times New Roman"/>
          <w:color w:val="FF0000"/>
          <w:sz w:val="24"/>
          <w:szCs w:val="24"/>
        </w:rPr>
        <w:t>:</w:t>
      </w:r>
      <w:r w:rsidRPr="00D405F8">
        <w:rPr>
          <w:rFonts w:ascii="Times New Roman" w:hAnsi="Times New Roman" w:cs="Times New Roman"/>
          <w:sz w:val="24"/>
          <w:szCs w:val="24"/>
        </w:rPr>
        <w:t xml:space="preserve"> </w:t>
      </w:r>
      <w:r w:rsidR="009C39DF" w:rsidRPr="00D405F8">
        <w:rPr>
          <w:rFonts w:ascii="Times New Roman" w:hAnsi="Times New Roman" w:cs="Times New Roman"/>
          <w:sz w:val="24"/>
          <w:szCs w:val="24"/>
        </w:rPr>
        <w:t xml:space="preserve">Thank you for your valuable suggestions regarding the introduction. Based on your feedback, we have moved the original introduction to the second chapter of the main text to allow for a more comprehensive inclusion of your suggested content, while also adding a new introduction to avoid excessive length in this section. Additionally, by further reviewing the literature, we have conducted a detailed study on the incidence of esophageal cancer, gastric cancer, and colorectal cancer in major regions worldwide in 2022. The updated results have been incorporated into the introduction of the article. </w:t>
      </w:r>
      <w:r w:rsidR="00A70FC7" w:rsidRPr="00A70FC7">
        <w:rPr>
          <w:rFonts w:ascii="Times New Roman" w:hAnsi="Times New Roman" w:cs="Times New Roman" w:hint="eastAsia"/>
          <w:sz w:val="24"/>
          <w:szCs w:val="24"/>
        </w:rPr>
        <w:t>The changes have been marked in purple in the manuscript with the annotation</w:t>
      </w:r>
      <w:r w:rsidR="009C39DF" w:rsidRPr="00D405F8">
        <w:rPr>
          <w:rFonts w:ascii="Times New Roman" w:hAnsi="Times New Roman" w:cs="Times New Roman"/>
          <w:sz w:val="24"/>
          <w:szCs w:val="24"/>
        </w:rPr>
        <w:t xml:space="preserve"> "Reviewer 1: Comment 1 response." We believe these changes will make the introduction more complete and targeted. </w:t>
      </w:r>
    </w:p>
    <w:p w14:paraId="0830316B" w14:textId="77777777" w:rsidR="003C4516" w:rsidRPr="00D405F8" w:rsidRDefault="003C4516" w:rsidP="00BE001D">
      <w:pPr>
        <w:spacing w:line="360" w:lineRule="auto"/>
        <w:rPr>
          <w:rFonts w:ascii="Times New Roman" w:hAnsi="Times New Roman" w:cs="Times New Roman"/>
          <w:sz w:val="24"/>
          <w:szCs w:val="24"/>
        </w:rPr>
      </w:pPr>
    </w:p>
    <w:p w14:paraId="0E9ED564" w14:textId="5E2B9A18" w:rsidR="003C4516" w:rsidRPr="00D405F8" w:rsidRDefault="003C4516"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 xml:space="preserve">2. he focus on the DEAD-box helicase family is well-chosen, given their broad roles in RNA </w:t>
      </w:r>
      <w:r w:rsidRPr="00D405F8">
        <w:rPr>
          <w:rFonts w:ascii="Times New Roman" w:hAnsi="Times New Roman" w:cs="Times New Roman"/>
          <w:sz w:val="24"/>
          <w:szCs w:val="24"/>
        </w:rPr>
        <w:lastRenderedPageBreak/>
        <w:t>metabolism and cancer progression, but the article could be strengthened by briefly explaining why these proteins, in particular, are significant for digestive system cancers compared to other cancer types.</w:t>
      </w:r>
    </w:p>
    <w:p w14:paraId="1CFF1016" w14:textId="387C763A" w:rsidR="009C39DF" w:rsidRDefault="009C39DF" w:rsidP="00BE001D">
      <w:pPr>
        <w:spacing w:line="360" w:lineRule="auto"/>
        <w:rPr>
          <w:rFonts w:ascii="Times New Roman" w:hAnsi="Times New Roman" w:cs="Times New Roman"/>
          <w:sz w:val="24"/>
          <w:szCs w:val="24"/>
        </w:rPr>
      </w:pPr>
      <w:r w:rsidRPr="00D405F8">
        <w:rPr>
          <w:rFonts w:ascii="Times New Roman" w:hAnsi="Times New Roman" w:cs="Times New Roman"/>
          <w:color w:val="FF0000"/>
          <w:sz w:val="24"/>
          <w:szCs w:val="24"/>
        </w:rPr>
        <w:t>Response:</w:t>
      </w:r>
      <w:r w:rsidRPr="00D405F8">
        <w:rPr>
          <w:rFonts w:ascii="Times New Roman" w:hAnsi="Times New Roman" w:cs="Times New Roman"/>
          <w:sz w:val="24"/>
          <w:szCs w:val="24"/>
        </w:rPr>
        <w:t xml:space="preserve"> </w:t>
      </w:r>
      <w:r w:rsidR="00BE001D" w:rsidRPr="00D405F8">
        <w:rPr>
          <w:rFonts w:ascii="Times New Roman" w:hAnsi="Times New Roman" w:cs="Times New Roman"/>
          <w:sz w:val="24"/>
          <w:szCs w:val="24"/>
        </w:rPr>
        <w:t xml:space="preserve">Thank you for pointing out this issue. In the revised introduction, we have briefly addressed this point, focusing on the high expression of the DEAD-box helicase family proteins in the digestive system and its associated organs, as well as their role in promoting viral replication and evading immune clearance. Additionally, we discussed the relationship between DEAD-box helicase family proteins, tumorigenesis in the digestive system, and viral infections, further highlighting their importance in digestive system cancers. </w:t>
      </w:r>
      <w:r w:rsidR="00A70FC7" w:rsidRPr="00A70FC7">
        <w:rPr>
          <w:rFonts w:ascii="Times New Roman" w:hAnsi="Times New Roman" w:cs="Times New Roman" w:hint="eastAsia"/>
          <w:sz w:val="24"/>
          <w:szCs w:val="24"/>
        </w:rPr>
        <w:t>The changes have been marked in purple in the manuscript with the annotation</w:t>
      </w:r>
      <w:r w:rsidR="00BE001D" w:rsidRPr="00D405F8">
        <w:rPr>
          <w:rFonts w:ascii="Times New Roman" w:hAnsi="Times New Roman" w:cs="Times New Roman"/>
          <w:sz w:val="24"/>
          <w:szCs w:val="24"/>
        </w:rPr>
        <w:t xml:space="preserve"> "Reviewer 1: Comment 2 response." We believe these additions will make the article more comprehensive and enhance its persuasiveness.</w:t>
      </w:r>
    </w:p>
    <w:p w14:paraId="51450708" w14:textId="77777777" w:rsidR="00A70FC7" w:rsidRPr="00D405F8" w:rsidRDefault="00A70FC7" w:rsidP="00BE001D">
      <w:pPr>
        <w:spacing w:line="360" w:lineRule="auto"/>
        <w:rPr>
          <w:rFonts w:ascii="Times New Roman" w:hAnsi="Times New Roman" w:cs="Times New Roman"/>
          <w:sz w:val="24"/>
          <w:szCs w:val="24"/>
        </w:rPr>
      </w:pPr>
    </w:p>
    <w:p w14:paraId="7E6D142C" w14:textId="70C14A5F" w:rsidR="003C4516" w:rsidRPr="00D405F8" w:rsidRDefault="00BE001D"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 xml:space="preserve">3. </w:t>
      </w:r>
      <w:r w:rsidR="003C4516" w:rsidRPr="00D405F8">
        <w:rPr>
          <w:rFonts w:ascii="Times New Roman" w:hAnsi="Times New Roman" w:cs="Times New Roman"/>
          <w:sz w:val="24"/>
          <w:szCs w:val="24"/>
        </w:rPr>
        <w:t>The paper's scope is broad, covering multiple aspects like cancer occurrence, proliferation, migration, and invasion. This is comprehensive but might dilute the depth of analysis for each aspect. Narrowing the focus on fewer aspects might allow for deeper discussion and more detailed insights.</w:t>
      </w:r>
    </w:p>
    <w:p w14:paraId="1B637108" w14:textId="392123C2" w:rsidR="00BE001D" w:rsidRDefault="00BE001D" w:rsidP="00BE001D">
      <w:pPr>
        <w:spacing w:line="360" w:lineRule="auto"/>
        <w:rPr>
          <w:rFonts w:ascii="Times New Roman" w:hAnsi="Times New Roman" w:cs="Times New Roman"/>
          <w:sz w:val="24"/>
          <w:szCs w:val="24"/>
        </w:rPr>
      </w:pPr>
      <w:r w:rsidRPr="00D405F8">
        <w:rPr>
          <w:rFonts w:ascii="Times New Roman" w:hAnsi="Times New Roman" w:cs="Times New Roman"/>
          <w:color w:val="FF0000"/>
          <w:sz w:val="24"/>
          <w:szCs w:val="24"/>
        </w:rPr>
        <w:t>Response:</w:t>
      </w:r>
      <w:r w:rsidR="00067850" w:rsidRPr="00D405F8">
        <w:rPr>
          <w:rFonts w:ascii="Times New Roman" w:hAnsi="Times New Roman" w:cs="Times New Roman"/>
        </w:rPr>
        <w:t xml:space="preserve"> </w:t>
      </w:r>
      <w:r w:rsidR="00067850" w:rsidRPr="00D405F8">
        <w:rPr>
          <w:rFonts w:ascii="Times New Roman" w:hAnsi="Times New Roman" w:cs="Times New Roman"/>
          <w:sz w:val="24"/>
          <w:szCs w:val="24"/>
        </w:rPr>
        <w:t xml:space="preserve">Thank you for your thorough review and valuable feedback on the manuscript. Regarding your comment on the broad scope of the paper, which covers various aspects such as cancer initiation, proliferation, migration, and invasion, we acknowledge that, given the interplay and complexity of these factors, we have made an effort to approach the topic from multiple angles to present a multidimensional perspective on cancer research. At the same time, the main purpose of this review is to provide readers with a comprehensive understanding of the function of DEAD-box helicase family proteins and their role in the digestive system. Each chapter has been systematically introduced to cater to the needs of different readers, offering an inclusive perspective. As a result, some areas may not have been explored in depth, which will be a key focus of my future research and writing. We have further elaborated on the role, molecular networks, and mechanisms of DEAD-box helicase family proteins in digestive system tumors, incorporating a more in-depth analysis. Additionally, we have clearly outlined the main focus and core objectives of this study in the introduction to ensure that readers can clearly identify the central themes and innovations of the paper. Through these revisions, we hope to enhance the depth of analysis in specific areas while maintaining a comprehensive exploration of cancer. </w:t>
      </w:r>
      <w:r w:rsidR="00A70FC7" w:rsidRPr="00A70FC7">
        <w:rPr>
          <w:rFonts w:ascii="Times New Roman" w:hAnsi="Times New Roman" w:cs="Times New Roman" w:hint="eastAsia"/>
          <w:sz w:val="24"/>
          <w:szCs w:val="24"/>
        </w:rPr>
        <w:t>The changes have been marked in purple in the manuscript with the annotation</w:t>
      </w:r>
      <w:r w:rsidR="00067850" w:rsidRPr="00D405F8">
        <w:rPr>
          <w:rFonts w:ascii="Times New Roman" w:hAnsi="Times New Roman" w:cs="Times New Roman"/>
          <w:sz w:val="24"/>
          <w:szCs w:val="24"/>
        </w:rPr>
        <w:t xml:space="preserve"> "</w:t>
      </w:r>
      <w:bookmarkStart w:id="2" w:name="_Hlk182996853"/>
      <w:r w:rsidR="00067850" w:rsidRPr="00D405F8">
        <w:rPr>
          <w:rFonts w:ascii="Times New Roman" w:hAnsi="Times New Roman" w:cs="Times New Roman"/>
          <w:sz w:val="24"/>
          <w:szCs w:val="24"/>
        </w:rPr>
        <w:t>Reviewer 1: Comment 3 response</w:t>
      </w:r>
      <w:bookmarkEnd w:id="2"/>
      <w:r w:rsidR="00067850" w:rsidRPr="00D405F8">
        <w:rPr>
          <w:rFonts w:ascii="Times New Roman" w:hAnsi="Times New Roman" w:cs="Times New Roman"/>
          <w:sz w:val="24"/>
          <w:szCs w:val="24"/>
        </w:rPr>
        <w:t xml:space="preserve">." </w:t>
      </w:r>
    </w:p>
    <w:p w14:paraId="36F33EE2" w14:textId="77777777" w:rsidR="00A70FC7" w:rsidRPr="00D405F8" w:rsidRDefault="00A70FC7" w:rsidP="00BE001D">
      <w:pPr>
        <w:spacing w:line="360" w:lineRule="auto"/>
        <w:rPr>
          <w:rFonts w:ascii="Times New Roman" w:hAnsi="Times New Roman" w:cs="Times New Roman"/>
          <w:sz w:val="24"/>
          <w:szCs w:val="24"/>
        </w:rPr>
      </w:pPr>
    </w:p>
    <w:p w14:paraId="39ABDAB0" w14:textId="3AAF4C0D" w:rsidR="003C4516" w:rsidRPr="00D405F8" w:rsidRDefault="00BE001D"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 xml:space="preserve">4. </w:t>
      </w:r>
      <w:r w:rsidR="003C4516" w:rsidRPr="00D405F8">
        <w:rPr>
          <w:rFonts w:ascii="Times New Roman" w:hAnsi="Times New Roman" w:cs="Times New Roman"/>
          <w:sz w:val="24"/>
          <w:szCs w:val="24"/>
        </w:rPr>
        <w:t>The role of DEAD-box helicases in cancer progression is discussed well, but the specific mechanisms involved, such as how they influence signaling pathways or interact with other cellular components, could be elaborated further with supporting evidence from recent studies.</w:t>
      </w:r>
    </w:p>
    <w:p w14:paraId="13A3ACAB" w14:textId="6FDED3B6" w:rsidR="00BE001D" w:rsidRPr="00A70FC7" w:rsidRDefault="00BE001D" w:rsidP="00BE001D">
      <w:pPr>
        <w:spacing w:line="360" w:lineRule="auto"/>
        <w:rPr>
          <w:rFonts w:ascii="Times New Roman" w:hAnsi="Times New Roman" w:cs="Times New Roman"/>
          <w:sz w:val="24"/>
          <w:szCs w:val="24"/>
        </w:rPr>
      </w:pPr>
      <w:r w:rsidRPr="00D405F8">
        <w:rPr>
          <w:rFonts w:ascii="Times New Roman" w:hAnsi="Times New Roman" w:cs="Times New Roman"/>
          <w:color w:val="FF0000"/>
          <w:sz w:val="24"/>
          <w:szCs w:val="24"/>
        </w:rPr>
        <w:t>Response:</w:t>
      </w:r>
      <w:r w:rsidR="009C148A" w:rsidRPr="00D405F8">
        <w:rPr>
          <w:rFonts w:ascii="Times New Roman" w:hAnsi="Times New Roman" w:cs="Times New Roman"/>
        </w:rPr>
        <w:t xml:space="preserve"> </w:t>
      </w:r>
      <w:r w:rsidR="009C148A" w:rsidRPr="00A70FC7">
        <w:rPr>
          <w:rFonts w:ascii="Times New Roman" w:hAnsi="Times New Roman" w:cs="Times New Roman"/>
          <w:sz w:val="24"/>
          <w:szCs w:val="24"/>
        </w:rPr>
        <w:t xml:space="preserve">Thank you very much for your detailed review and constructive feedback on our manuscript. Your suggestion to further elaborate on the specific mechanisms by which DEAD-box helicases influence cancer progression is highly valuable. Indeed, clarifying how these proteins impact signaling pathways or interact with other cellular components will enhance the depth and completeness of the article. To ensure this, we followed the following criteria when selecting literature for review: 1. Choosing high-quality papers for analysis; 2. Selecting literature published within the past 5-10 years to ensure the timeliness of the review. However, despite adhering to these standards, some gaps remain. While we have referred to relevant literature, some studies do not thoroughly explore how DEAD-box helicase family proteins are involved in specific signaling pathways or how they contribute to tumor proliferation and metastasis through cellular reactions. Therefore, this aspect of the paper does have certain limitations. That said, we have tried to provide detailed explanations of the known molecular mechanisms in the current literature. Exploring deeper mechanisms will be a key direction for my future research. </w:t>
      </w:r>
    </w:p>
    <w:p w14:paraId="2B4ACE73" w14:textId="77777777" w:rsidR="00A70FC7" w:rsidRPr="00D405F8" w:rsidRDefault="00A70FC7" w:rsidP="00BE001D">
      <w:pPr>
        <w:spacing w:line="360" w:lineRule="auto"/>
        <w:rPr>
          <w:rFonts w:ascii="Times New Roman" w:hAnsi="Times New Roman" w:cs="Times New Roman"/>
          <w:sz w:val="24"/>
          <w:szCs w:val="24"/>
        </w:rPr>
      </w:pPr>
    </w:p>
    <w:p w14:paraId="10F171C6" w14:textId="2FEA54C9" w:rsidR="003C4516" w:rsidRPr="00D405F8" w:rsidRDefault="00BE001D"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 xml:space="preserve">5. </w:t>
      </w:r>
      <w:r w:rsidR="003C4516" w:rsidRPr="00D405F8">
        <w:rPr>
          <w:rFonts w:ascii="Times New Roman" w:hAnsi="Times New Roman" w:cs="Times New Roman"/>
          <w:sz w:val="24"/>
          <w:szCs w:val="24"/>
        </w:rPr>
        <w:t>The discussion on clinical applications and potential treatments is promising, but it would be helpful to include more details on the challenges faced in translating these findings into practical treatments, such as drug resistance or side effects.</w:t>
      </w:r>
    </w:p>
    <w:p w14:paraId="4533C219" w14:textId="72DC2A33" w:rsidR="00BE001D" w:rsidRDefault="00BE001D" w:rsidP="00F473AC">
      <w:pPr>
        <w:spacing w:line="360" w:lineRule="auto"/>
        <w:rPr>
          <w:rFonts w:ascii="Times New Roman" w:hAnsi="Times New Roman" w:cs="Times New Roman"/>
          <w:color w:val="FF0000"/>
          <w:sz w:val="24"/>
          <w:szCs w:val="24"/>
        </w:rPr>
      </w:pPr>
      <w:r w:rsidRPr="00D405F8">
        <w:rPr>
          <w:rFonts w:ascii="Times New Roman" w:hAnsi="Times New Roman" w:cs="Times New Roman"/>
          <w:color w:val="FF0000"/>
          <w:sz w:val="24"/>
          <w:szCs w:val="24"/>
        </w:rPr>
        <w:t>Response:</w:t>
      </w:r>
      <w:r w:rsidR="00F473AC" w:rsidRPr="00D405F8">
        <w:rPr>
          <w:rFonts w:ascii="Times New Roman" w:hAnsi="Times New Roman" w:cs="Times New Roman"/>
          <w:color w:val="FF0000"/>
          <w:sz w:val="24"/>
          <w:szCs w:val="24"/>
        </w:rPr>
        <w:t xml:space="preserve"> </w:t>
      </w:r>
      <w:r w:rsidR="00F473AC" w:rsidRPr="00A70FC7">
        <w:rPr>
          <w:rFonts w:ascii="Times New Roman" w:hAnsi="Times New Roman" w:cs="Times New Roman"/>
          <w:sz w:val="24"/>
          <w:szCs w:val="24"/>
        </w:rPr>
        <w:t xml:space="preserve">Thank you very much for reviewing our manuscript and for providing such valuable suggestions. Your recommendation to elaborate further on the challenges in translating research findings into practical therapies is particularly important and greatly contributes to enhancing the clinical relevance and practical significance of the article. In response, we have added a new section, “7.4 Clinical Research and Application Progress of DEAD-Box Helicase Protein Targeted Drugs,” following the chapter on small-molecule inhibitors targeting DEAD-box helicase family proteins. This section highlights the clinical progress in developing inhibitors for these proteins. Currently, clinical research on such targeted drugs is still limited. Existing studies primarily focus on RX-5902, a drug targeting DDX5, which has advanced to Phase I and II clinical trials. These trials have revealed some </w:t>
      </w:r>
      <w:r w:rsidR="00F473AC" w:rsidRPr="00A70FC7">
        <w:rPr>
          <w:rFonts w:ascii="Times New Roman" w:hAnsi="Times New Roman" w:cs="Times New Roman"/>
          <w:sz w:val="24"/>
          <w:szCs w:val="24"/>
        </w:rPr>
        <w:lastRenderedPageBreak/>
        <w:t xml:space="preserve">side effects and dosage metrics; however, due to the small sample sizes, no formal publications have been reported yet. Additionally, most other small-molecule inhibitors targeting DEAD-box helicase family proteins remain in the preclinical stage. As a result, systematic research and literature on the challenges of translating these findings into practical therapies are currently lacking. This area remains a significant gap in the field and will be a key focus of my future research. </w:t>
      </w:r>
      <w:r w:rsidR="00A70FC7" w:rsidRPr="00A70FC7">
        <w:rPr>
          <w:rFonts w:ascii="Times New Roman" w:hAnsi="Times New Roman" w:cs="Times New Roman"/>
          <w:sz w:val="24"/>
          <w:szCs w:val="24"/>
        </w:rPr>
        <w:t>The changes have been marked in purple in the manuscript with the annotation</w:t>
      </w:r>
      <w:r w:rsidR="00F473AC" w:rsidRPr="00A70FC7">
        <w:rPr>
          <w:rFonts w:ascii="Times New Roman" w:hAnsi="Times New Roman" w:cs="Times New Roman"/>
          <w:sz w:val="24"/>
          <w:szCs w:val="24"/>
        </w:rPr>
        <w:t xml:space="preserve"> “</w:t>
      </w:r>
      <w:bookmarkStart w:id="3" w:name="_Hlk183002440"/>
      <w:r w:rsidR="00F473AC" w:rsidRPr="00A70FC7">
        <w:rPr>
          <w:rFonts w:ascii="Times New Roman" w:hAnsi="Times New Roman" w:cs="Times New Roman"/>
          <w:sz w:val="24"/>
          <w:szCs w:val="24"/>
        </w:rPr>
        <w:t>Reviewer 1: Comment 5.6 response” and “Reviewer 3: Comment 4 response</w:t>
      </w:r>
      <w:bookmarkEnd w:id="3"/>
      <w:r w:rsidR="00F473AC" w:rsidRPr="00A70FC7">
        <w:rPr>
          <w:rFonts w:ascii="Times New Roman" w:hAnsi="Times New Roman" w:cs="Times New Roman"/>
          <w:sz w:val="24"/>
          <w:szCs w:val="24"/>
        </w:rPr>
        <w:t>.”</w:t>
      </w:r>
    </w:p>
    <w:p w14:paraId="160D611A" w14:textId="77777777" w:rsidR="00851DF3" w:rsidRPr="00D405F8" w:rsidRDefault="00851DF3" w:rsidP="00F473AC">
      <w:pPr>
        <w:spacing w:line="360" w:lineRule="auto"/>
        <w:rPr>
          <w:rFonts w:ascii="Times New Roman" w:hAnsi="Times New Roman" w:cs="Times New Roman"/>
          <w:sz w:val="24"/>
          <w:szCs w:val="24"/>
        </w:rPr>
      </w:pPr>
    </w:p>
    <w:p w14:paraId="19A6789F" w14:textId="1CAB2425" w:rsidR="003C4516" w:rsidRPr="00D405F8" w:rsidRDefault="00BE001D"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 xml:space="preserve">6. </w:t>
      </w:r>
      <w:r w:rsidR="003C4516" w:rsidRPr="00D405F8">
        <w:rPr>
          <w:rFonts w:ascii="Times New Roman" w:hAnsi="Times New Roman" w:cs="Times New Roman"/>
          <w:sz w:val="24"/>
          <w:szCs w:val="24"/>
        </w:rPr>
        <w:t>The mention of inhibitory strategies targeting DDX family proteins is valuable. However, it could benefit from more specific examples of current inhibitors, their efficacy in clinical trials, and any associated limitations.</w:t>
      </w:r>
    </w:p>
    <w:p w14:paraId="45BD4632" w14:textId="47680F39" w:rsidR="00BE001D" w:rsidRDefault="00BE001D" w:rsidP="00BE001D">
      <w:pPr>
        <w:spacing w:line="360" w:lineRule="auto"/>
        <w:rPr>
          <w:rFonts w:ascii="Times New Roman" w:hAnsi="Times New Roman" w:cs="Times New Roman"/>
          <w:color w:val="FF0000"/>
          <w:sz w:val="24"/>
          <w:szCs w:val="24"/>
        </w:rPr>
      </w:pPr>
      <w:r w:rsidRPr="00D405F8">
        <w:rPr>
          <w:rFonts w:ascii="Times New Roman" w:hAnsi="Times New Roman" w:cs="Times New Roman"/>
          <w:color w:val="FF0000"/>
          <w:sz w:val="24"/>
          <w:szCs w:val="24"/>
        </w:rPr>
        <w:t>Response:</w:t>
      </w:r>
      <w:r w:rsidR="00F473AC" w:rsidRPr="00D405F8">
        <w:rPr>
          <w:rFonts w:ascii="Times New Roman" w:hAnsi="Times New Roman" w:cs="Times New Roman"/>
          <w:color w:val="FF0000"/>
          <w:sz w:val="24"/>
          <w:szCs w:val="24"/>
        </w:rPr>
        <w:t xml:space="preserve"> </w:t>
      </w:r>
      <w:r w:rsidR="00F473AC" w:rsidRPr="00851DF3">
        <w:rPr>
          <w:rFonts w:ascii="Times New Roman" w:hAnsi="Times New Roman" w:cs="Times New Roman"/>
          <w:sz w:val="24"/>
          <w:szCs w:val="24"/>
        </w:rPr>
        <w:t xml:space="preserve">Thank you very much for your detailed review of our manuscript and your invaluable suggestions. In response to your recommendation to provide more specific examples, therapeutic effects, and limitations of DEAD-box helicase family protein inhibitors, we have expanded the content in the section “7.4 Clinical Research and Application Progress of DEAD-Box Helicase Protein Targeted Drugs.” This section now focuses on the current clinical progress of targeted therapies for DEAD-box helicase family proteins. Existing research is primarily centered on RX-5902, a targeted drug for DDX5, which has progressed to Phase I and II clinical trials. However, many other drugs targeting this protein family remain in the preclinical stage. Additionally, we have analyzed the factors contributing to this situation, including technical bottlenecks, limited research funding, and a lack of comprehensive studies on underlying biological mechanisms. We also proposed potential solutions to these challenges to provide direction and reference for future research. Your suggestions have been instrumental in optimizing the manuscript and enhancing its practical relevance. </w:t>
      </w:r>
      <w:r w:rsidR="00851DF3" w:rsidRPr="00851DF3">
        <w:rPr>
          <w:rFonts w:ascii="Times New Roman" w:hAnsi="Times New Roman" w:cs="Times New Roman"/>
          <w:sz w:val="24"/>
          <w:szCs w:val="24"/>
        </w:rPr>
        <w:t>The changes have been marked in purple in the manuscript with the annotation</w:t>
      </w:r>
      <w:r w:rsidR="00F473AC" w:rsidRPr="00851DF3">
        <w:rPr>
          <w:rFonts w:ascii="Times New Roman" w:hAnsi="Times New Roman" w:cs="Times New Roman"/>
          <w:sz w:val="24"/>
          <w:szCs w:val="24"/>
        </w:rPr>
        <w:t xml:space="preserve"> “Reviewer 1: Comment 5.6 response” and “Reviewer 3: Comment 4 response.”</w:t>
      </w:r>
      <w:r w:rsidR="00F473AC" w:rsidRPr="00D405F8">
        <w:rPr>
          <w:rFonts w:ascii="Times New Roman" w:hAnsi="Times New Roman" w:cs="Times New Roman"/>
          <w:color w:val="FF0000"/>
          <w:sz w:val="24"/>
          <w:szCs w:val="24"/>
        </w:rPr>
        <w:t xml:space="preserve"> </w:t>
      </w:r>
    </w:p>
    <w:p w14:paraId="2B41393A" w14:textId="77777777" w:rsidR="00851DF3" w:rsidRPr="00D405F8" w:rsidRDefault="00851DF3" w:rsidP="00BE001D">
      <w:pPr>
        <w:spacing w:line="360" w:lineRule="auto"/>
        <w:rPr>
          <w:rFonts w:ascii="Times New Roman" w:hAnsi="Times New Roman" w:cs="Times New Roman"/>
          <w:sz w:val="24"/>
          <w:szCs w:val="24"/>
        </w:rPr>
      </w:pPr>
    </w:p>
    <w:p w14:paraId="226E2E60" w14:textId="57F19337" w:rsidR="003C4516" w:rsidRPr="00D405F8" w:rsidRDefault="00BE001D"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 xml:space="preserve">7. </w:t>
      </w:r>
      <w:r w:rsidR="003C4516" w:rsidRPr="00D405F8">
        <w:rPr>
          <w:rFonts w:ascii="Times New Roman" w:hAnsi="Times New Roman" w:cs="Times New Roman"/>
          <w:sz w:val="24"/>
          <w:szCs w:val="24"/>
        </w:rPr>
        <w:t>While the article touches on various signaling pathways involved, it could improve by identifying which pathways are most crucial in esophageal and gastrointestinal cancers and how they are influenced by DEAD-box helicases.</w:t>
      </w:r>
    </w:p>
    <w:p w14:paraId="00BB4631" w14:textId="4E46F29C" w:rsidR="00BE001D" w:rsidRPr="00851DF3" w:rsidRDefault="00BE001D" w:rsidP="00BE001D">
      <w:pPr>
        <w:spacing w:line="360" w:lineRule="auto"/>
        <w:rPr>
          <w:rFonts w:ascii="Times New Roman" w:hAnsi="Times New Roman" w:cs="Times New Roman"/>
          <w:sz w:val="24"/>
          <w:szCs w:val="24"/>
        </w:rPr>
      </w:pPr>
      <w:r w:rsidRPr="00D405F8">
        <w:rPr>
          <w:rFonts w:ascii="Times New Roman" w:hAnsi="Times New Roman" w:cs="Times New Roman"/>
          <w:color w:val="FF0000"/>
          <w:sz w:val="24"/>
          <w:szCs w:val="24"/>
        </w:rPr>
        <w:t>Response:</w:t>
      </w:r>
      <w:r w:rsidR="00813DC4" w:rsidRPr="00851DF3">
        <w:rPr>
          <w:rFonts w:ascii="Times New Roman" w:hAnsi="Times New Roman" w:cs="Times New Roman"/>
          <w:sz w:val="24"/>
          <w:szCs w:val="24"/>
        </w:rPr>
        <w:t xml:space="preserve"> Thank you very much for reviewing our manuscript and for your valuable suggestions. In </w:t>
      </w:r>
      <w:r w:rsidR="00813DC4" w:rsidRPr="00851DF3">
        <w:rPr>
          <w:rFonts w:ascii="Times New Roman" w:hAnsi="Times New Roman" w:cs="Times New Roman"/>
          <w:sz w:val="24"/>
          <w:szCs w:val="24"/>
        </w:rPr>
        <w:lastRenderedPageBreak/>
        <w:t xml:space="preserve">response to your feedback, we have added a new section, “6.10 Summary of the Role of DEAD-Box Helicase Family Proteins in Digestive System Tumors,” to provide further summary and supplementation to the article. This section delves deeper into how DEAD-box helicases influence key signaling pathways, identifying which pathways are most critical in esophageal and gastrointestinal cancers. Additionally, we have elaborated on their interactions with relevant signaling pathways and cellular components. We believe that these additions clarify the role of DEAD-box helicases in regulating critical signaling pathways and highlight their significance in esophageal and gastrointestinal cancers. </w:t>
      </w:r>
      <w:r w:rsidR="00851DF3" w:rsidRPr="00851DF3">
        <w:rPr>
          <w:rFonts w:ascii="Times New Roman" w:hAnsi="Times New Roman" w:cs="Times New Roman" w:hint="eastAsia"/>
          <w:sz w:val="24"/>
          <w:szCs w:val="24"/>
        </w:rPr>
        <w:t>The changes have been marked in purple in the manuscript with the annotation</w:t>
      </w:r>
      <w:r w:rsidR="00813DC4" w:rsidRPr="00851DF3">
        <w:rPr>
          <w:rFonts w:ascii="Times New Roman" w:hAnsi="Times New Roman" w:cs="Times New Roman"/>
          <w:sz w:val="24"/>
          <w:szCs w:val="24"/>
        </w:rPr>
        <w:t xml:space="preserve"> “Reviewer 1: Comment 7 response.” </w:t>
      </w:r>
    </w:p>
    <w:p w14:paraId="5B362830" w14:textId="77777777" w:rsidR="00851DF3" w:rsidRPr="00D405F8" w:rsidRDefault="00851DF3" w:rsidP="00BE001D">
      <w:pPr>
        <w:spacing w:line="360" w:lineRule="auto"/>
        <w:rPr>
          <w:rFonts w:ascii="Times New Roman" w:hAnsi="Times New Roman" w:cs="Times New Roman"/>
          <w:sz w:val="24"/>
          <w:szCs w:val="24"/>
        </w:rPr>
      </w:pPr>
    </w:p>
    <w:p w14:paraId="77F5DEB5" w14:textId="26A1C44B" w:rsidR="003C4516" w:rsidRPr="00D405F8" w:rsidRDefault="00BE001D"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 xml:space="preserve">8. </w:t>
      </w:r>
      <w:r w:rsidR="003C4516" w:rsidRPr="00D405F8">
        <w:rPr>
          <w:rFonts w:ascii="Times New Roman" w:hAnsi="Times New Roman" w:cs="Times New Roman"/>
          <w:sz w:val="24"/>
          <w:szCs w:val="24"/>
        </w:rPr>
        <w:t>The conclusion could be stronger by clearly outlining potential research gaps and offering more concrete future directions, such as the development of novel therapies or the identification of biomarkers for earlier diagnosis.</w:t>
      </w:r>
    </w:p>
    <w:p w14:paraId="3B56CF93" w14:textId="59EF625B" w:rsidR="00BE001D" w:rsidRDefault="00BE001D" w:rsidP="00BE001D">
      <w:pPr>
        <w:spacing w:line="360" w:lineRule="auto"/>
        <w:rPr>
          <w:rFonts w:ascii="Times New Roman" w:hAnsi="Times New Roman" w:cs="Times New Roman"/>
          <w:color w:val="FF0000"/>
          <w:sz w:val="24"/>
          <w:szCs w:val="24"/>
        </w:rPr>
      </w:pPr>
      <w:r w:rsidRPr="00D405F8">
        <w:rPr>
          <w:rFonts w:ascii="Times New Roman" w:hAnsi="Times New Roman" w:cs="Times New Roman"/>
          <w:color w:val="FF0000"/>
          <w:sz w:val="24"/>
          <w:szCs w:val="24"/>
        </w:rPr>
        <w:t>Response:</w:t>
      </w:r>
      <w:r w:rsidR="00874F9D" w:rsidRPr="00D405F8">
        <w:rPr>
          <w:rFonts w:ascii="Times New Roman" w:hAnsi="Times New Roman" w:cs="Times New Roman"/>
          <w:color w:val="FF0000"/>
          <w:sz w:val="24"/>
          <w:szCs w:val="24"/>
        </w:rPr>
        <w:t xml:space="preserve"> </w:t>
      </w:r>
      <w:r w:rsidR="00874F9D" w:rsidRPr="00851DF3">
        <w:rPr>
          <w:rFonts w:ascii="Times New Roman" w:hAnsi="Times New Roman" w:cs="Times New Roman"/>
          <w:sz w:val="24"/>
          <w:szCs w:val="24"/>
        </w:rPr>
        <w:t xml:space="preserve">Thank you very much for your valuable suggestions and thorough review of our manuscript. We fully agree with your recommendation to further strengthen the conclusion, as it is crucial for identifying potential research gaps and suggesting specific directions for future studies. Your suggestion not only enhances the depth of the article but also provides clear guidance for research in the relevant field. In response to your feedback, we have made the following improvements to the conclusion section in the revised version: we clearly outline the existing research gaps and propose specific future research directions, including the development of novel therapeutic approaches, the identification of early diagnostic biomarkers, and the need to focus more on patient subgroups to advance personalized treatment strategies. Additionally, we further emphasize key areas for future research to offer new ideas and references for cancer treatment and diagnostic studies. We believe that these additions will make the conclusion section more effective in guiding future research directions while enhancing the scientific and practical significance of the article. </w:t>
      </w:r>
      <w:r w:rsidR="00851DF3" w:rsidRPr="00851DF3">
        <w:rPr>
          <w:rFonts w:ascii="Times New Roman" w:hAnsi="Times New Roman" w:cs="Times New Roman"/>
          <w:sz w:val="24"/>
          <w:szCs w:val="24"/>
        </w:rPr>
        <w:t>The changes have been marked in purple in the manuscript with the annotation</w:t>
      </w:r>
      <w:r w:rsidR="00874F9D" w:rsidRPr="00851DF3">
        <w:rPr>
          <w:rFonts w:ascii="Times New Roman" w:hAnsi="Times New Roman" w:cs="Times New Roman"/>
          <w:sz w:val="24"/>
          <w:szCs w:val="24"/>
        </w:rPr>
        <w:t xml:space="preserve"> “Reviewer 1: Comment 8 response.”</w:t>
      </w:r>
    </w:p>
    <w:p w14:paraId="7F3B2CE4" w14:textId="77777777" w:rsidR="00851DF3" w:rsidRPr="00D405F8" w:rsidRDefault="00851DF3" w:rsidP="00BE001D">
      <w:pPr>
        <w:spacing w:line="360" w:lineRule="auto"/>
        <w:rPr>
          <w:rFonts w:ascii="Times New Roman" w:hAnsi="Times New Roman" w:cs="Times New Roman"/>
          <w:sz w:val="24"/>
          <w:szCs w:val="24"/>
        </w:rPr>
      </w:pPr>
    </w:p>
    <w:p w14:paraId="2E6DAAAF" w14:textId="222A662C" w:rsidR="003C4516" w:rsidRPr="00D405F8" w:rsidRDefault="00BE001D"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 xml:space="preserve">9. </w:t>
      </w:r>
      <w:r w:rsidR="003C4516" w:rsidRPr="00D405F8">
        <w:rPr>
          <w:rFonts w:ascii="Times New Roman" w:hAnsi="Times New Roman" w:cs="Times New Roman"/>
          <w:sz w:val="24"/>
          <w:szCs w:val="24"/>
        </w:rPr>
        <w:t>The paper's readability would benefit from breaking down complex ideas into smaller, more digestible segments, and reducing jargon, especially for readers unfamiliar with RNA metabolism.</w:t>
      </w:r>
    </w:p>
    <w:p w14:paraId="725AE996" w14:textId="459F6CC0" w:rsidR="00874F9D" w:rsidRDefault="00874F9D" w:rsidP="00874F9D">
      <w:pPr>
        <w:spacing w:line="360" w:lineRule="auto"/>
        <w:rPr>
          <w:rFonts w:ascii="Times New Roman" w:hAnsi="Times New Roman" w:cs="Times New Roman"/>
          <w:sz w:val="24"/>
          <w:szCs w:val="24"/>
        </w:rPr>
      </w:pPr>
      <w:r w:rsidRPr="00D405F8">
        <w:rPr>
          <w:rFonts w:ascii="Times New Roman" w:hAnsi="Times New Roman" w:cs="Times New Roman"/>
          <w:sz w:val="24"/>
          <w:szCs w:val="24"/>
        </w:rPr>
        <w:t xml:space="preserve">Response: Thank you for your valuable feedback on the manuscript. We fully agree with your </w:t>
      </w:r>
      <w:r w:rsidRPr="00D405F8">
        <w:rPr>
          <w:rFonts w:ascii="Times New Roman" w:hAnsi="Times New Roman" w:cs="Times New Roman"/>
          <w:sz w:val="24"/>
          <w:szCs w:val="24"/>
        </w:rPr>
        <w:lastRenderedPageBreak/>
        <w:t>suggestion to improve the readability of the article, especially when dealing with complex concepts, by making them easier to understand and reducing the use of technical terms. This will help a broader audience, particularly readers who are less familiar with RNA metabolism, to better grasp the content of the paper. In response to your suggestion, we have made the following improvements in the revised version: we have simplified complex concepts, minimized the use of specialized terms, and added explanatory notes and transitional paragraphs. We believe these changes will significantly enhance the readability of the article, making it more accessible to readers from diverse backgrounds. Once again, thank you for your valuable suggestion, which has greatly contributed to improving the clarity and readability of the manuscript.</w:t>
      </w:r>
    </w:p>
    <w:p w14:paraId="5193FB88" w14:textId="77777777" w:rsidR="00851DF3" w:rsidRPr="00D405F8" w:rsidRDefault="00851DF3" w:rsidP="00874F9D">
      <w:pPr>
        <w:spacing w:line="360" w:lineRule="auto"/>
        <w:rPr>
          <w:rFonts w:ascii="Times New Roman" w:hAnsi="Times New Roman" w:cs="Times New Roman"/>
          <w:sz w:val="24"/>
          <w:szCs w:val="24"/>
        </w:rPr>
      </w:pPr>
    </w:p>
    <w:p w14:paraId="1D310D77" w14:textId="17F4DF55" w:rsidR="003C4516" w:rsidRPr="00D405F8" w:rsidRDefault="00874F9D"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 xml:space="preserve">10. </w:t>
      </w:r>
      <w:r w:rsidR="003C4516" w:rsidRPr="00D405F8">
        <w:rPr>
          <w:rFonts w:ascii="Times New Roman" w:hAnsi="Times New Roman" w:cs="Times New Roman"/>
          <w:sz w:val="24"/>
          <w:szCs w:val="24"/>
        </w:rPr>
        <w:t>I believe that incorporating relevant and recent academic sources could further strengthen your paper's validity and provide readers with more context and background on the topic. as follws.</w:t>
      </w:r>
      <w:r w:rsidRPr="00D405F8">
        <w:rPr>
          <w:rFonts w:ascii="Times New Roman" w:hAnsi="Times New Roman" w:cs="Times New Roman"/>
          <w:sz w:val="24"/>
          <w:szCs w:val="24"/>
        </w:rPr>
        <w:t xml:space="preserve"> </w:t>
      </w:r>
      <w:r w:rsidR="003C4516" w:rsidRPr="00D405F8">
        <w:rPr>
          <w:rFonts w:ascii="Times New Roman" w:hAnsi="Times New Roman" w:cs="Times New Roman"/>
          <w:sz w:val="24"/>
          <w:szCs w:val="24"/>
        </w:rPr>
        <w:t>A review of mothflame optimization algorithm: analysis and applications</w:t>
      </w:r>
      <w:r w:rsidR="00BE001D" w:rsidRPr="00D405F8">
        <w:rPr>
          <w:rFonts w:ascii="Times New Roman" w:hAnsi="Times New Roman" w:cs="Times New Roman"/>
          <w:sz w:val="24"/>
          <w:szCs w:val="24"/>
        </w:rPr>
        <w:t xml:space="preserve">; </w:t>
      </w:r>
      <w:r w:rsidR="003C4516" w:rsidRPr="00D405F8">
        <w:rPr>
          <w:rFonts w:ascii="Times New Roman" w:hAnsi="Times New Roman" w:cs="Times New Roman"/>
          <w:sz w:val="24"/>
          <w:szCs w:val="24"/>
        </w:rPr>
        <w:t>Quantum approximate optimization algorithm: a review study and problems</w:t>
      </w:r>
      <w:r w:rsidR="00BE001D" w:rsidRPr="00D405F8">
        <w:rPr>
          <w:rFonts w:ascii="Times New Roman" w:hAnsi="Times New Roman" w:cs="Times New Roman"/>
          <w:sz w:val="24"/>
          <w:szCs w:val="24"/>
        </w:rPr>
        <w:t xml:space="preserve">; </w:t>
      </w:r>
      <w:r w:rsidR="003C4516" w:rsidRPr="00D405F8">
        <w:rPr>
          <w:rFonts w:ascii="Times New Roman" w:hAnsi="Times New Roman" w:cs="Times New Roman"/>
          <w:sz w:val="24"/>
          <w:szCs w:val="24"/>
        </w:rPr>
        <w:t>Social spider optimization algorithm: survey and new applications</w:t>
      </w:r>
      <w:r w:rsidR="00BE001D" w:rsidRPr="00D405F8">
        <w:rPr>
          <w:rFonts w:ascii="Times New Roman" w:hAnsi="Times New Roman" w:cs="Times New Roman"/>
          <w:sz w:val="24"/>
          <w:szCs w:val="24"/>
        </w:rPr>
        <w:t xml:space="preserve">; </w:t>
      </w:r>
      <w:r w:rsidR="003C4516" w:rsidRPr="00D405F8">
        <w:rPr>
          <w:rFonts w:ascii="Times New Roman" w:hAnsi="Times New Roman" w:cs="Times New Roman"/>
          <w:sz w:val="24"/>
          <w:szCs w:val="24"/>
        </w:rPr>
        <w:t>Spider monkey optimizations: application review and results</w:t>
      </w:r>
      <w:r w:rsidR="00BE001D" w:rsidRPr="00D405F8">
        <w:rPr>
          <w:rFonts w:ascii="Times New Roman" w:hAnsi="Times New Roman" w:cs="Times New Roman"/>
          <w:sz w:val="24"/>
          <w:szCs w:val="24"/>
        </w:rPr>
        <w:t xml:space="preserve">; </w:t>
      </w:r>
      <w:r w:rsidR="003C4516" w:rsidRPr="00D405F8">
        <w:rPr>
          <w:rFonts w:ascii="Times New Roman" w:hAnsi="Times New Roman" w:cs="Times New Roman"/>
          <w:sz w:val="24"/>
          <w:szCs w:val="24"/>
        </w:rPr>
        <w:t>Marine predator's algorithm: a survey of recent applications</w:t>
      </w:r>
      <w:r w:rsidR="00BE001D" w:rsidRPr="00D405F8">
        <w:rPr>
          <w:rFonts w:ascii="Times New Roman" w:hAnsi="Times New Roman" w:cs="Times New Roman"/>
          <w:sz w:val="24"/>
          <w:szCs w:val="24"/>
        </w:rPr>
        <w:t xml:space="preserve">; </w:t>
      </w:r>
      <w:r w:rsidR="003C4516" w:rsidRPr="00D405F8">
        <w:rPr>
          <w:rFonts w:ascii="Times New Roman" w:hAnsi="Times New Roman" w:cs="Times New Roman"/>
          <w:sz w:val="24"/>
          <w:szCs w:val="24"/>
        </w:rPr>
        <w:t>Whale optimization algorithm: analysis and full survey</w:t>
      </w:r>
      <w:r w:rsidR="00BE001D" w:rsidRPr="00D405F8">
        <w:rPr>
          <w:rFonts w:ascii="Times New Roman" w:hAnsi="Times New Roman" w:cs="Times New Roman"/>
          <w:sz w:val="24"/>
          <w:szCs w:val="24"/>
        </w:rPr>
        <w:t xml:space="preserve">; </w:t>
      </w:r>
      <w:r w:rsidR="003C4516" w:rsidRPr="00D405F8">
        <w:rPr>
          <w:rFonts w:ascii="Times New Roman" w:hAnsi="Times New Roman" w:cs="Times New Roman"/>
          <w:sz w:val="24"/>
          <w:szCs w:val="24"/>
        </w:rPr>
        <w:t>Arithmetic optimization algorithm: a review and analysis</w:t>
      </w:r>
      <w:r w:rsidR="00BE001D" w:rsidRPr="00D405F8">
        <w:rPr>
          <w:rFonts w:ascii="Times New Roman" w:hAnsi="Times New Roman" w:cs="Times New Roman"/>
          <w:sz w:val="24"/>
          <w:szCs w:val="24"/>
        </w:rPr>
        <w:t xml:space="preserve">. </w:t>
      </w:r>
      <w:r w:rsidR="003C4516" w:rsidRPr="00D405F8">
        <w:rPr>
          <w:rFonts w:ascii="Times New Roman" w:hAnsi="Times New Roman" w:cs="Times New Roman"/>
          <w:sz w:val="24"/>
          <w:szCs w:val="24"/>
        </w:rPr>
        <w:t>Consider including graphical representations or models to illustrate the relationships between DEAD-box helicase family proteins and digestive system cancers, making the content more accessible and visually engaging.</w:t>
      </w:r>
    </w:p>
    <w:p w14:paraId="1AAB0B17" w14:textId="7C77A3A9" w:rsidR="003C4516" w:rsidRDefault="00BE001D" w:rsidP="00BE001D">
      <w:pPr>
        <w:spacing w:line="360" w:lineRule="auto"/>
        <w:rPr>
          <w:rFonts w:ascii="Times New Roman" w:hAnsi="Times New Roman" w:cs="Times New Roman"/>
          <w:sz w:val="24"/>
          <w:szCs w:val="24"/>
        </w:rPr>
      </w:pPr>
      <w:r w:rsidRPr="00D405F8">
        <w:rPr>
          <w:rFonts w:ascii="Times New Roman" w:hAnsi="Times New Roman" w:cs="Times New Roman"/>
          <w:color w:val="FF0000"/>
          <w:sz w:val="24"/>
          <w:szCs w:val="24"/>
        </w:rPr>
        <w:t>Response:</w:t>
      </w:r>
      <w:r w:rsidR="00874F9D" w:rsidRPr="00D405F8">
        <w:rPr>
          <w:rFonts w:ascii="Times New Roman" w:hAnsi="Times New Roman" w:cs="Times New Roman"/>
          <w:color w:val="FF0000"/>
          <w:sz w:val="24"/>
          <w:szCs w:val="24"/>
        </w:rPr>
        <w:t xml:space="preserve"> </w:t>
      </w:r>
      <w:r w:rsidR="00D405F8" w:rsidRPr="00851DF3">
        <w:rPr>
          <w:rFonts w:ascii="Times New Roman" w:hAnsi="Times New Roman" w:cs="Times New Roman"/>
          <w:sz w:val="24"/>
          <w:szCs w:val="24"/>
        </w:rPr>
        <w:t xml:space="preserve">Thank you very much for your detailed review and valuable suggestions. You mentioned citing more relevant and up-to-date academic resources, which is indeed crucial for enhancing the scientific rigor of the article and providing readers with more background information. Additionally, your suggestion to use graphical representations to more intuitively demonstrate the relationship between DEAD-box helicase family proteins and digestive system cancers is a very beneficial improvement. In response to your feedback, we have made the following revisions: Increased citations of relevant literature: We have added more recent and relevant references to strengthen the theoretical support and background of the article. Modifications to tables and figures: We have made some revisions to the tables and figures to make them more informative and visually intuitive. We believe that these changes will further enhance the scientific rigor and readability of the manuscript, while also helping readers better understand the role of DEAD-box helicases in digestive system cancers. The </w:t>
      </w:r>
      <w:r w:rsidR="00D405F8" w:rsidRPr="00851DF3">
        <w:rPr>
          <w:rFonts w:ascii="Times New Roman" w:hAnsi="Times New Roman" w:cs="Times New Roman"/>
          <w:sz w:val="24"/>
          <w:szCs w:val="24"/>
        </w:rPr>
        <w:lastRenderedPageBreak/>
        <w:t xml:space="preserve">changes have been marked </w:t>
      </w:r>
      <w:r w:rsidR="00851DF3" w:rsidRPr="00851DF3">
        <w:rPr>
          <w:rFonts w:ascii="Times New Roman" w:hAnsi="Times New Roman" w:cs="Times New Roman"/>
          <w:sz w:val="24"/>
          <w:szCs w:val="24"/>
        </w:rPr>
        <w:t xml:space="preserve">in purple </w:t>
      </w:r>
      <w:r w:rsidR="00D405F8" w:rsidRPr="00851DF3">
        <w:rPr>
          <w:rFonts w:ascii="Times New Roman" w:hAnsi="Times New Roman" w:cs="Times New Roman"/>
          <w:sz w:val="24"/>
          <w:szCs w:val="24"/>
        </w:rPr>
        <w:t>in the manuscript with the annotation “Reviewer 1: Comment 10 response.”</w:t>
      </w:r>
    </w:p>
    <w:p w14:paraId="1AD01ABF" w14:textId="77777777" w:rsidR="007E3E85" w:rsidRPr="007E3E85" w:rsidRDefault="007E3E85" w:rsidP="007E3E85">
      <w:pPr>
        <w:spacing w:line="360" w:lineRule="auto"/>
        <w:rPr>
          <w:rFonts w:ascii="Times New Roman" w:hAnsi="Times New Roman" w:cs="Times New Roman"/>
          <w:sz w:val="24"/>
          <w:szCs w:val="24"/>
        </w:rPr>
      </w:pPr>
      <w:r w:rsidRPr="007E3E85">
        <w:rPr>
          <w:rFonts w:ascii="Times New Roman" w:hAnsi="Times New Roman" w:cs="Times New Roman" w:hint="eastAsia"/>
          <w:sz w:val="24"/>
          <w:szCs w:val="24"/>
        </w:rPr>
        <w:t>The literature added is:</w:t>
      </w:r>
    </w:p>
    <w:p w14:paraId="3C9ECB62" w14:textId="77777777" w:rsidR="007E3E85" w:rsidRPr="007E3E85" w:rsidRDefault="007E3E85" w:rsidP="007E3E85">
      <w:pPr>
        <w:spacing w:line="360" w:lineRule="auto"/>
        <w:rPr>
          <w:rFonts w:ascii="Times New Roman" w:hAnsi="Times New Roman" w:cs="Times New Roman"/>
          <w:sz w:val="24"/>
          <w:szCs w:val="24"/>
        </w:rPr>
      </w:pPr>
      <w:r w:rsidRPr="007E3E85">
        <w:rPr>
          <w:rFonts w:ascii="Times New Roman" w:hAnsi="Times New Roman" w:cs="Times New Roman" w:hint="eastAsia"/>
          <w:sz w:val="24"/>
          <w:szCs w:val="24"/>
        </w:rPr>
        <w:t>17. Abualigah L, Al-Abadi L, Ikotun AM, et al. 15 - A review of mothflame optimization algorithm: analysis and applications. In: Abualigah L, ed. Metaheuristic Optimization Algorithms: Morgan Kaufmann 2024:205-19.</w:t>
      </w:r>
    </w:p>
    <w:p w14:paraId="32ED38B5" w14:textId="77777777" w:rsidR="007E3E85" w:rsidRPr="007E3E85" w:rsidRDefault="007E3E85" w:rsidP="007E3E85">
      <w:pPr>
        <w:spacing w:line="360" w:lineRule="auto"/>
        <w:rPr>
          <w:rFonts w:ascii="Times New Roman" w:hAnsi="Times New Roman" w:cs="Times New Roman"/>
          <w:sz w:val="24"/>
          <w:szCs w:val="24"/>
        </w:rPr>
      </w:pPr>
      <w:r w:rsidRPr="007E3E85">
        <w:rPr>
          <w:rFonts w:ascii="Times New Roman" w:hAnsi="Times New Roman" w:cs="Times New Roman" w:hint="eastAsia"/>
          <w:sz w:val="24"/>
          <w:szCs w:val="24"/>
        </w:rPr>
        <w:t>18. Abualigah L, AlNajdawi S, M. Ikotun A, et al. 11 - Quantum approximate optimization algorithm: a review study and problems. In: Abualigah L, ed. Metaheuristic Optimization Algorithms: Morgan Kaufmann 2024:147-65.</w:t>
      </w:r>
    </w:p>
    <w:p w14:paraId="51A543E1" w14:textId="77777777" w:rsidR="007E3E85" w:rsidRPr="007E3E85" w:rsidRDefault="007E3E85" w:rsidP="007E3E85">
      <w:pPr>
        <w:spacing w:line="360" w:lineRule="auto"/>
        <w:rPr>
          <w:rFonts w:ascii="Times New Roman" w:hAnsi="Times New Roman" w:cs="Times New Roman"/>
          <w:sz w:val="24"/>
          <w:szCs w:val="24"/>
        </w:rPr>
      </w:pPr>
      <w:r w:rsidRPr="007E3E85">
        <w:rPr>
          <w:rFonts w:ascii="Times New Roman" w:hAnsi="Times New Roman" w:cs="Times New Roman" w:hint="eastAsia"/>
          <w:sz w:val="24"/>
          <w:szCs w:val="24"/>
        </w:rPr>
        <w:t>19. Abualigah L, Alshatti SM, Ikotun AM, et al. 9 - Spider monkey optimizations: application review and results. In: Abualigah L, ed. Metaheuristic Optimization Algorithms: Morgan Kaufmann 2024:117-31.</w:t>
      </w:r>
    </w:p>
    <w:p w14:paraId="4C29FD8F" w14:textId="77777777" w:rsidR="007E3E85" w:rsidRPr="007E3E85" w:rsidRDefault="007E3E85" w:rsidP="007E3E85">
      <w:pPr>
        <w:spacing w:line="360" w:lineRule="auto"/>
        <w:rPr>
          <w:rFonts w:ascii="Times New Roman" w:hAnsi="Times New Roman" w:cs="Times New Roman"/>
          <w:sz w:val="24"/>
          <w:szCs w:val="24"/>
        </w:rPr>
      </w:pPr>
      <w:r w:rsidRPr="007E3E85">
        <w:rPr>
          <w:rFonts w:ascii="Times New Roman" w:hAnsi="Times New Roman" w:cs="Times New Roman" w:hint="eastAsia"/>
          <w:sz w:val="24"/>
          <w:szCs w:val="24"/>
        </w:rPr>
        <w:t>20. Abualigah L, Odah S, M. Ikotun A, et al. 10 - Marine predator</w:t>
      </w:r>
      <w:r w:rsidRPr="007E3E85">
        <w:rPr>
          <w:rFonts w:ascii="Times New Roman" w:hAnsi="Times New Roman" w:cs="Times New Roman" w:hint="eastAsia"/>
          <w:sz w:val="24"/>
          <w:szCs w:val="24"/>
        </w:rPr>
        <w:t>’</w:t>
      </w:r>
      <w:r w:rsidRPr="007E3E85">
        <w:rPr>
          <w:rFonts w:ascii="Times New Roman" w:hAnsi="Times New Roman" w:cs="Times New Roman" w:hint="eastAsia"/>
          <w:sz w:val="24"/>
          <w:szCs w:val="24"/>
        </w:rPr>
        <w:t>s algorithm: a survey of recent applications. In: Abualigah L, ed. Metaheuristic Optimization Algorithms: Morgan Kaufmann 2024:133-45.</w:t>
      </w:r>
    </w:p>
    <w:p w14:paraId="01F1233B" w14:textId="77777777" w:rsidR="007E3E85" w:rsidRPr="007E3E85" w:rsidRDefault="007E3E85" w:rsidP="007E3E85">
      <w:pPr>
        <w:spacing w:line="360" w:lineRule="auto"/>
        <w:rPr>
          <w:rFonts w:ascii="Times New Roman" w:hAnsi="Times New Roman" w:cs="Times New Roman"/>
          <w:sz w:val="24"/>
          <w:szCs w:val="24"/>
        </w:rPr>
      </w:pPr>
      <w:r w:rsidRPr="007E3E85">
        <w:rPr>
          <w:rFonts w:ascii="Times New Roman" w:hAnsi="Times New Roman" w:cs="Times New Roman" w:hint="eastAsia"/>
          <w:sz w:val="24"/>
          <w:szCs w:val="24"/>
        </w:rPr>
        <w:t>21. Abualigah L, Abualigah Ra, Ikotun AM, et al. 8 - Whale optimization algorithm: analysis and full survey. In: Abualigah L, ed. Metaheuristic Optimization Algorithms: Morgan Kaufmann 2024:105-15.</w:t>
      </w:r>
    </w:p>
    <w:p w14:paraId="2050A650" w14:textId="1AE13E77" w:rsidR="007E3E85" w:rsidRPr="007E3E85" w:rsidRDefault="007E3E85" w:rsidP="007E3E85">
      <w:pPr>
        <w:spacing w:line="360" w:lineRule="auto"/>
        <w:rPr>
          <w:rFonts w:ascii="Times New Roman" w:hAnsi="Times New Roman" w:cs="Times New Roman"/>
          <w:sz w:val="24"/>
          <w:szCs w:val="24"/>
        </w:rPr>
      </w:pPr>
      <w:r w:rsidRPr="007E3E85">
        <w:rPr>
          <w:rFonts w:ascii="Times New Roman" w:hAnsi="Times New Roman" w:cs="Times New Roman" w:hint="eastAsia"/>
          <w:sz w:val="24"/>
          <w:szCs w:val="24"/>
        </w:rPr>
        <w:t>22. Abualigah L, Abusaleem A, Ikotun AM, et al. 6 - Arithmetic optimization algorithm: a review and analysis. In: Abualigah L, ed. Metaheuristic Optimization Algorithms: Morgan Kaufmann 2024:73-87.</w:t>
      </w:r>
    </w:p>
    <w:p w14:paraId="02A00605" w14:textId="77777777" w:rsidR="00163741" w:rsidRPr="00D405F8" w:rsidRDefault="00163741" w:rsidP="00BE001D">
      <w:pPr>
        <w:spacing w:line="360" w:lineRule="auto"/>
        <w:rPr>
          <w:rFonts w:ascii="Times New Roman" w:hAnsi="Times New Roman" w:cs="Times New Roman"/>
          <w:sz w:val="24"/>
          <w:szCs w:val="24"/>
        </w:rPr>
      </w:pPr>
    </w:p>
    <w:p w14:paraId="0ACF6639" w14:textId="6FDE7D87" w:rsidR="003C4516" w:rsidRPr="0084447E" w:rsidRDefault="003C4516" w:rsidP="00BE001D">
      <w:pPr>
        <w:spacing w:line="360" w:lineRule="auto"/>
        <w:rPr>
          <w:rFonts w:ascii="Times New Roman" w:hAnsi="Times New Roman" w:cs="Times New Roman"/>
          <w:b/>
          <w:bCs/>
          <w:sz w:val="24"/>
          <w:szCs w:val="24"/>
        </w:rPr>
      </w:pPr>
      <w:r w:rsidRPr="0084447E">
        <w:rPr>
          <w:rFonts w:ascii="Times New Roman" w:hAnsi="Times New Roman" w:cs="Times New Roman"/>
          <w:b/>
          <w:bCs/>
          <w:sz w:val="24"/>
          <w:szCs w:val="24"/>
        </w:rPr>
        <w:t>Reviewer 2:</w:t>
      </w:r>
    </w:p>
    <w:p w14:paraId="4CD3C58D" w14:textId="4C233A99" w:rsidR="003C4516" w:rsidRPr="00D405F8" w:rsidRDefault="003C4516"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1. Here, the authors summarize an interesting point of view regarding the DDX protein families in gastric cancer. The review is very comprehensive, covering everything from the description of the disease to the role of DDX in different tumor types.</w:t>
      </w:r>
    </w:p>
    <w:p w14:paraId="43249515" w14:textId="496E52D4" w:rsidR="00BE001D" w:rsidRDefault="00BE001D" w:rsidP="00D405F8">
      <w:pPr>
        <w:spacing w:line="360" w:lineRule="auto"/>
        <w:rPr>
          <w:rFonts w:ascii="Times New Roman" w:hAnsi="Times New Roman" w:cs="Times New Roman"/>
          <w:sz w:val="24"/>
          <w:szCs w:val="24"/>
        </w:rPr>
      </w:pPr>
      <w:r w:rsidRPr="00D405F8">
        <w:rPr>
          <w:rFonts w:ascii="Times New Roman" w:hAnsi="Times New Roman" w:cs="Times New Roman"/>
          <w:color w:val="FF0000"/>
          <w:sz w:val="24"/>
          <w:szCs w:val="24"/>
        </w:rPr>
        <w:t>Response:</w:t>
      </w:r>
      <w:r w:rsidR="00D405F8" w:rsidRPr="00D405F8">
        <w:rPr>
          <w:rFonts w:ascii="Times New Roman" w:hAnsi="Times New Roman" w:cs="Times New Roman"/>
          <w:color w:val="FF0000"/>
          <w:sz w:val="24"/>
          <w:szCs w:val="24"/>
        </w:rPr>
        <w:t xml:space="preserve"> </w:t>
      </w:r>
      <w:r w:rsidR="00D405F8" w:rsidRPr="00851DF3">
        <w:rPr>
          <w:rFonts w:ascii="Times New Roman" w:hAnsi="Times New Roman" w:cs="Times New Roman"/>
          <w:sz w:val="24"/>
          <w:szCs w:val="24"/>
        </w:rPr>
        <w:t xml:space="preserve">Thank you very much for your review of our article and for your high praise regarding our summary of the role of the DDX protein family in gastric cancer. We are pleased that you found the review comprehensive and that it covers various aspects, from disease description to the role of DDX proteins in different tumor types. We greatly value your recognition and hope that this article can provide readers with deeper insights into the crucial role of the DDX protein family in cancer </w:t>
      </w:r>
      <w:r w:rsidR="00D405F8" w:rsidRPr="00851DF3">
        <w:rPr>
          <w:rFonts w:ascii="Times New Roman" w:hAnsi="Times New Roman" w:cs="Times New Roman"/>
          <w:sz w:val="24"/>
          <w:szCs w:val="24"/>
        </w:rPr>
        <w:lastRenderedPageBreak/>
        <w:t xml:space="preserve">progression. If you have any further suggestions or revisions, please feel free to let us know, and we will continue to improve the article. </w:t>
      </w:r>
    </w:p>
    <w:p w14:paraId="0BB5D8EE" w14:textId="77777777" w:rsidR="00851DF3" w:rsidRPr="00D405F8" w:rsidRDefault="00851DF3" w:rsidP="00D405F8">
      <w:pPr>
        <w:spacing w:line="360" w:lineRule="auto"/>
        <w:rPr>
          <w:rFonts w:ascii="Times New Roman" w:hAnsi="Times New Roman" w:cs="Times New Roman"/>
          <w:sz w:val="24"/>
          <w:szCs w:val="24"/>
        </w:rPr>
      </w:pPr>
    </w:p>
    <w:p w14:paraId="734E9F77" w14:textId="33C29D6E" w:rsidR="003C4516" w:rsidRPr="00D405F8" w:rsidRDefault="00BE001D"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 xml:space="preserve">2. </w:t>
      </w:r>
      <w:r w:rsidR="003C4516" w:rsidRPr="00D405F8">
        <w:rPr>
          <w:rFonts w:ascii="Times New Roman" w:hAnsi="Times New Roman" w:cs="Times New Roman"/>
          <w:sz w:val="24"/>
          <w:szCs w:val="24"/>
        </w:rPr>
        <w:t>A brief revision of the English and punctuation is needed, particularly in line 27.</w:t>
      </w:r>
    </w:p>
    <w:p w14:paraId="41089419" w14:textId="023514DF" w:rsidR="00BE001D" w:rsidRDefault="00BE001D" w:rsidP="00BE001D">
      <w:pPr>
        <w:spacing w:line="360" w:lineRule="auto"/>
        <w:rPr>
          <w:rFonts w:ascii="Times New Roman" w:hAnsi="Times New Roman" w:cs="Times New Roman"/>
          <w:color w:val="FF0000"/>
          <w:sz w:val="24"/>
          <w:szCs w:val="24"/>
        </w:rPr>
      </w:pPr>
      <w:r w:rsidRPr="00D405F8">
        <w:rPr>
          <w:rFonts w:ascii="Times New Roman" w:hAnsi="Times New Roman" w:cs="Times New Roman"/>
          <w:color w:val="FF0000"/>
          <w:sz w:val="24"/>
          <w:szCs w:val="24"/>
        </w:rPr>
        <w:t>Response:</w:t>
      </w:r>
      <w:r w:rsidR="00D405F8" w:rsidRPr="00D405F8">
        <w:rPr>
          <w:rFonts w:ascii="Times New Roman" w:hAnsi="Times New Roman" w:cs="Times New Roman"/>
          <w:color w:val="FF0000"/>
          <w:sz w:val="24"/>
          <w:szCs w:val="24"/>
        </w:rPr>
        <w:t xml:space="preserve"> </w:t>
      </w:r>
      <w:r w:rsidR="00D405F8" w:rsidRPr="00851DF3">
        <w:rPr>
          <w:rFonts w:ascii="Times New Roman" w:hAnsi="Times New Roman" w:cs="Times New Roman"/>
          <w:sz w:val="24"/>
          <w:szCs w:val="24"/>
        </w:rPr>
        <w:t xml:space="preserve">Thank you very much for your detailed review and valuable suggestions. We have carefully reviewed and revised the language and punctuation in the article, particularly in line 27. We simplified the language and adjusted the punctuation in that section to ensure clearer and smoother expression. These changes have been marked </w:t>
      </w:r>
      <w:r w:rsidR="00851DF3" w:rsidRPr="00851DF3">
        <w:rPr>
          <w:rFonts w:ascii="Times New Roman" w:hAnsi="Times New Roman" w:cs="Times New Roman" w:hint="eastAsia"/>
          <w:sz w:val="24"/>
          <w:szCs w:val="24"/>
        </w:rPr>
        <w:t xml:space="preserve">in </w:t>
      </w:r>
      <w:r w:rsidR="00851DF3">
        <w:rPr>
          <w:rFonts w:ascii="Times New Roman" w:hAnsi="Times New Roman" w:cs="Times New Roman" w:hint="eastAsia"/>
          <w:sz w:val="24"/>
          <w:szCs w:val="24"/>
        </w:rPr>
        <w:t>red</w:t>
      </w:r>
      <w:r w:rsidR="00851DF3" w:rsidRPr="00851DF3">
        <w:rPr>
          <w:rFonts w:ascii="Times New Roman" w:hAnsi="Times New Roman" w:cs="Times New Roman"/>
          <w:sz w:val="24"/>
          <w:szCs w:val="24"/>
        </w:rPr>
        <w:t xml:space="preserve"> </w:t>
      </w:r>
      <w:r w:rsidR="00D405F8" w:rsidRPr="00851DF3">
        <w:rPr>
          <w:rFonts w:ascii="Times New Roman" w:hAnsi="Times New Roman" w:cs="Times New Roman"/>
          <w:sz w:val="24"/>
          <w:szCs w:val="24"/>
        </w:rPr>
        <w:t>in the manuscript with the annotation “</w:t>
      </w:r>
      <w:bookmarkStart w:id="4" w:name="_Hlk183004138"/>
      <w:r w:rsidR="00D405F8" w:rsidRPr="00851DF3">
        <w:rPr>
          <w:rFonts w:ascii="Times New Roman" w:hAnsi="Times New Roman" w:cs="Times New Roman"/>
          <w:sz w:val="24"/>
          <w:szCs w:val="24"/>
        </w:rPr>
        <w:t>Reviewer 2: Comment 2 response</w:t>
      </w:r>
      <w:bookmarkEnd w:id="4"/>
      <w:r w:rsidR="00D405F8" w:rsidRPr="00851DF3">
        <w:rPr>
          <w:rFonts w:ascii="Times New Roman" w:hAnsi="Times New Roman" w:cs="Times New Roman"/>
          <w:sz w:val="24"/>
          <w:szCs w:val="24"/>
        </w:rPr>
        <w:t xml:space="preserve">.” We believe these revisions will help enhance the readability and linguistic accuracy of the article. </w:t>
      </w:r>
    </w:p>
    <w:p w14:paraId="358B9603" w14:textId="77777777" w:rsidR="00851DF3" w:rsidRPr="00D405F8" w:rsidRDefault="00851DF3" w:rsidP="00BE001D">
      <w:pPr>
        <w:spacing w:line="360" w:lineRule="auto"/>
        <w:rPr>
          <w:rFonts w:ascii="Times New Roman" w:hAnsi="Times New Roman" w:cs="Times New Roman"/>
          <w:sz w:val="24"/>
          <w:szCs w:val="24"/>
        </w:rPr>
      </w:pPr>
    </w:p>
    <w:p w14:paraId="58629BE9" w14:textId="0061A844" w:rsidR="003C4516" w:rsidRPr="00D405F8" w:rsidRDefault="00BE001D"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 xml:space="preserve">3. </w:t>
      </w:r>
      <w:r w:rsidR="003C4516" w:rsidRPr="00D405F8">
        <w:rPr>
          <w:rFonts w:ascii="Times New Roman" w:hAnsi="Times New Roman" w:cs="Times New Roman"/>
          <w:sz w:val="24"/>
          <w:szCs w:val="24"/>
        </w:rPr>
        <w:t>Moreover, DDX proteins play a crucial role in the DNA damage response as RNA helicases and regulators of R-loops. Recent advances highlight the emerging role of R-loops as key mediators in the activation of immune checkpoints, suggesting new strategies for cancer therapy (Crossley et al., Nature 2023). Given these developments, understanding the specific functions of DDX proteins in this context could provide valuable insights into their potential as therapeutic targets in cancer treatment.</w:t>
      </w:r>
    </w:p>
    <w:p w14:paraId="40D0A929" w14:textId="5E3A6B59" w:rsidR="00163741" w:rsidRDefault="00BE001D" w:rsidP="00BE001D">
      <w:pPr>
        <w:spacing w:line="360" w:lineRule="auto"/>
        <w:rPr>
          <w:rFonts w:ascii="Times New Roman" w:hAnsi="Times New Roman" w:cs="Times New Roman"/>
          <w:color w:val="FF0000"/>
          <w:sz w:val="24"/>
          <w:szCs w:val="24"/>
        </w:rPr>
      </w:pPr>
      <w:r w:rsidRPr="0084447E">
        <w:rPr>
          <w:rFonts w:ascii="Times New Roman" w:hAnsi="Times New Roman" w:cs="Times New Roman"/>
          <w:color w:val="FF0000"/>
          <w:sz w:val="24"/>
          <w:szCs w:val="24"/>
        </w:rPr>
        <w:t>Response:</w:t>
      </w:r>
      <w:r w:rsidR="0084447E" w:rsidRPr="0084447E">
        <w:rPr>
          <w:rFonts w:ascii="Times New Roman" w:hAnsi="Times New Roman" w:cs="Times New Roman"/>
          <w:color w:val="FF0000"/>
          <w:sz w:val="24"/>
          <w:szCs w:val="24"/>
        </w:rPr>
        <w:t xml:space="preserve"> </w:t>
      </w:r>
      <w:r w:rsidR="0084447E" w:rsidRPr="00851DF3">
        <w:rPr>
          <w:rFonts w:ascii="Times New Roman" w:hAnsi="Times New Roman" w:cs="Times New Roman"/>
          <w:sz w:val="24"/>
          <w:szCs w:val="24"/>
        </w:rPr>
        <w:t xml:space="preserve">Thank you very much for your valuable suggestions. In response to the issue you raised, we have added a new section, “3.2.10 The Impact on R-Loop Metabolism,” and made the corresponding additions. In this section, we first define R-loops and describe their role in cells. We then discuss the impact of DEAD-box helicase family proteins on R-loop metabolism, further explaining how these proteins regulate immune functions by modulating R-loop metabolism. Additionally, we have referenced relevant literature to clarify the role of DEAD-box helicase family proteins in this process. These changes have been marked </w:t>
      </w:r>
      <w:r w:rsidR="00851DF3" w:rsidRPr="00851DF3">
        <w:rPr>
          <w:rFonts w:ascii="Times New Roman" w:hAnsi="Times New Roman" w:cs="Times New Roman"/>
          <w:sz w:val="24"/>
          <w:szCs w:val="24"/>
        </w:rPr>
        <w:t xml:space="preserve">in </w:t>
      </w:r>
      <w:r w:rsidR="00851DF3">
        <w:rPr>
          <w:rFonts w:ascii="Times New Roman" w:hAnsi="Times New Roman" w:cs="Times New Roman" w:hint="eastAsia"/>
          <w:sz w:val="24"/>
          <w:szCs w:val="24"/>
        </w:rPr>
        <w:t>red</w:t>
      </w:r>
      <w:r w:rsidR="00851DF3" w:rsidRPr="00851DF3">
        <w:rPr>
          <w:rFonts w:ascii="Times New Roman" w:hAnsi="Times New Roman" w:cs="Times New Roman"/>
          <w:sz w:val="24"/>
          <w:szCs w:val="24"/>
        </w:rPr>
        <w:t xml:space="preserve"> </w:t>
      </w:r>
      <w:r w:rsidR="0084447E" w:rsidRPr="00851DF3">
        <w:rPr>
          <w:rFonts w:ascii="Times New Roman" w:hAnsi="Times New Roman" w:cs="Times New Roman"/>
          <w:sz w:val="24"/>
          <w:szCs w:val="24"/>
        </w:rPr>
        <w:t>in the manuscript with the annotation “</w:t>
      </w:r>
      <w:bookmarkStart w:id="5" w:name="_Hlk183004716"/>
      <w:r w:rsidR="0084447E" w:rsidRPr="00851DF3">
        <w:rPr>
          <w:rFonts w:ascii="Times New Roman" w:hAnsi="Times New Roman" w:cs="Times New Roman"/>
          <w:sz w:val="24"/>
          <w:szCs w:val="24"/>
        </w:rPr>
        <w:t xml:space="preserve">Reviewer 2: Comment </w:t>
      </w:r>
      <w:r w:rsidR="003A5C53" w:rsidRPr="00851DF3">
        <w:rPr>
          <w:rFonts w:ascii="Times New Roman" w:hAnsi="Times New Roman" w:cs="Times New Roman" w:hint="eastAsia"/>
          <w:sz w:val="24"/>
          <w:szCs w:val="24"/>
        </w:rPr>
        <w:t>3</w:t>
      </w:r>
      <w:r w:rsidR="0084447E" w:rsidRPr="00851DF3">
        <w:rPr>
          <w:rFonts w:ascii="Times New Roman" w:hAnsi="Times New Roman" w:cs="Times New Roman"/>
          <w:sz w:val="24"/>
          <w:szCs w:val="24"/>
        </w:rPr>
        <w:t xml:space="preserve"> response</w:t>
      </w:r>
      <w:bookmarkEnd w:id="5"/>
      <w:r w:rsidR="0084447E" w:rsidRPr="00851DF3">
        <w:rPr>
          <w:rFonts w:ascii="Times New Roman" w:hAnsi="Times New Roman" w:cs="Times New Roman"/>
          <w:sz w:val="24"/>
          <w:szCs w:val="24"/>
        </w:rPr>
        <w:t>.”</w:t>
      </w:r>
    </w:p>
    <w:p w14:paraId="59569349" w14:textId="77777777" w:rsidR="001F00E9" w:rsidRPr="001F00E9" w:rsidRDefault="001F00E9" w:rsidP="001F00E9">
      <w:pPr>
        <w:spacing w:line="360" w:lineRule="auto"/>
        <w:rPr>
          <w:rFonts w:ascii="Times New Roman" w:hAnsi="Times New Roman" w:cs="Times New Roman"/>
          <w:sz w:val="24"/>
          <w:szCs w:val="24"/>
        </w:rPr>
      </w:pPr>
      <w:r w:rsidRPr="001F00E9">
        <w:rPr>
          <w:rFonts w:ascii="Times New Roman" w:hAnsi="Times New Roman" w:cs="Times New Roman" w:hint="eastAsia"/>
          <w:sz w:val="24"/>
          <w:szCs w:val="24"/>
        </w:rPr>
        <w:t>The literature added is:</w:t>
      </w:r>
    </w:p>
    <w:p w14:paraId="41831C00" w14:textId="3116CD60" w:rsidR="001F00E9" w:rsidRDefault="001F00E9" w:rsidP="001F00E9">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115. </w:t>
      </w:r>
      <w:r w:rsidRPr="001F00E9">
        <w:rPr>
          <w:rFonts w:ascii="Times New Roman" w:hAnsi="Times New Roman" w:cs="Times New Roman" w:hint="eastAsia"/>
          <w:sz w:val="24"/>
          <w:szCs w:val="24"/>
        </w:rPr>
        <w:t>Crossley MP, Song C, Bocek MJ, et al. R-loop-derived cytoplasmic RNA</w:t>
      </w:r>
      <w:r w:rsidRPr="001F00E9">
        <w:rPr>
          <w:rFonts w:ascii="Times New Roman" w:hAnsi="Times New Roman" w:cs="Times New Roman" w:hint="eastAsia"/>
          <w:sz w:val="24"/>
          <w:szCs w:val="24"/>
        </w:rPr>
        <w:t>–</w:t>
      </w:r>
      <w:r w:rsidRPr="001F00E9">
        <w:rPr>
          <w:rFonts w:ascii="Times New Roman" w:hAnsi="Times New Roman" w:cs="Times New Roman" w:hint="eastAsia"/>
          <w:sz w:val="24"/>
          <w:szCs w:val="24"/>
        </w:rPr>
        <w:t>DNA hybrids activate an immune response. Nature 2022;613(7942):187-94. doi: 10.1038/s41586-022-05545-9</w:t>
      </w:r>
    </w:p>
    <w:p w14:paraId="4FF8F8E3" w14:textId="77777777" w:rsidR="001F00E9" w:rsidRPr="001F00E9" w:rsidRDefault="001F00E9" w:rsidP="001F00E9">
      <w:pPr>
        <w:spacing w:line="360" w:lineRule="auto"/>
        <w:rPr>
          <w:rFonts w:ascii="Times New Roman" w:hAnsi="Times New Roman" w:cs="Times New Roman"/>
          <w:sz w:val="24"/>
          <w:szCs w:val="24"/>
        </w:rPr>
      </w:pPr>
    </w:p>
    <w:p w14:paraId="5B702ECB" w14:textId="310CD70D" w:rsidR="003C4516" w:rsidRPr="0084447E" w:rsidRDefault="003C4516" w:rsidP="00BE001D">
      <w:pPr>
        <w:spacing w:line="360" w:lineRule="auto"/>
        <w:rPr>
          <w:rFonts w:ascii="Times New Roman" w:hAnsi="Times New Roman" w:cs="Times New Roman"/>
          <w:b/>
          <w:bCs/>
          <w:sz w:val="24"/>
          <w:szCs w:val="24"/>
        </w:rPr>
      </w:pPr>
      <w:r w:rsidRPr="0084447E">
        <w:rPr>
          <w:rFonts w:ascii="Times New Roman" w:hAnsi="Times New Roman" w:cs="Times New Roman"/>
          <w:b/>
          <w:bCs/>
          <w:sz w:val="24"/>
          <w:szCs w:val="24"/>
        </w:rPr>
        <w:t xml:space="preserve">Reviewer 3: </w:t>
      </w:r>
      <w:r w:rsidR="0084447E" w:rsidRPr="0084447E">
        <w:rPr>
          <w:rFonts w:ascii="Times New Roman" w:hAnsi="Times New Roman" w:cs="Times New Roman" w:hint="eastAsia"/>
          <w:b/>
          <w:bCs/>
          <w:sz w:val="24"/>
          <w:szCs w:val="24"/>
        </w:rPr>
        <w:t>Highlighted modifications are marked in purple font</w:t>
      </w:r>
    </w:p>
    <w:p w14:paraId="1F3FA6AE" w14:textId="40B77561" w:rsidR="003C4516" w:rsidRDefault="003C4516"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lastRenderedPageBreak/>
        <w:t>1. The submitted article provides an extensive overview of the DEAD-Box Helicase family proteins. However, it is hard and improper to consider this literature review a Systematic Review. Based on this, the title should be tempered.</w:t>
      </w:r>
    </w:p>
    <w:p w14:paraId="350BBDB4" w14:textId="77777777" w:rsidR="00851DF3" w:rsidRPr="00D405F8" w:rsidRDefault="00851DF3" w:rsidP="00BE001D">
      <w:pPr>
        <w:spacing w:line="360" w:lineRule="auto"/>
        <w:rPr>
          <w:rFonts w:ascii="Times New Roman" w:hAnsi="Times New Roman" w:cs="Times New Roman"/>
          <w:sz w:val="24"/>
          <w:szCs w:val="24"/>
        </w:rPr>
      </w:pPr>
    </w:p>
    <w:p w14:paraId="3920CCF7" w14:textId="66E08F67" w:rsidR="00BE001D" w:rsidRDefault="00BE001D" w:rsidP="00BE001D">
      <w:pPr>
        <w:spacing w:line="360" w:lineRule="auto"/>
        <w:rPr>
          <w:rFonts w:ascii="Times New Roman" w:hAnsi="Times New Roman" w:cs="Times New Roman"/>
          <w:sz w:val="24"/>
          <w:szCs w:val="24"/>
        </w:rPr>
      </w:pPr>
      <w:r w:rsidRPr="000518C9">
        <w:rPr>
          <w:rFonts w:ascii="Times New Roman" w:hAnsi="Times New Roman" w:cs="Times New Roman"/>
          <w:color w:val="FF0000"/>
          <w:sz w:val="24"/>
          <w:szCs w:val="24"/>
        </w:rPr>
        <w:t>Response:</w:t>
      </w:r>
      <w:r w:rsidR="000518C9" w:rsidRPr="000518C9">
        <w:rPr>
          <w:rFonts w:ascii="Times New Roman" w:hAnsi="Times New Roman" w:cs="Times New Roman"/>
          <w:color w:val="FF0000"/>
          <w:sz w:val="24"/>
          <w:szCs w:val="24"/>
        </w:rPr>
        <w:t xml:space="preserve"> </w:t>
      </w:r>
      <w:r w:rsidR="000518C9" w:rsidRPr="00851DF3">
        <w:rPr>
          <w:rFonts w:ascii="Times New Roman" w:hAnsi="Times New Roman" w:cs="Times New Roman"/>
          <w:sz w:val="24"/>
          <w:szCs w:val="24"/>
        </w:rPr>
        <w:t>Thank you very much for your review and valuable suggestions. We understand your concerns about classifying this literature review as a systematic review. Indeed, in terms of structure and methodology, the article focuses more on a broad overview of DEAD-box helicase family proteins rather than a strict systematic review. Therefore, based on your suggestion, we have revised the title of the article to more accurately reflect its nature. The new title is: "DEAD-Box Helicase Family Proteins: Emerging Targets in Digestive System Cancers and Advances in Targeted Drug Development." This title better aligns with the content and approach of the article, preventing any misunderstanding as a systematic review. These changes have been marked in blue in the manuscript with the annotation “</w:t>
      </w:r>
      <w:bookmarkStart w:id="6" w:name="_Hlk183004937"/>
      <w:r w:rsidR="000518C9" w:rsidRPr="00851DF3">
        <w:rPr>
          <w:rFonts w:ascii="Times New Roman" w:hAnsi="Times New Roman" w:cs="Times New Roman"/>
          <w:sz w:val="24"/>
          <w:szCs w:val="24"/>
        </w:rPr>
        <w:t>Reviewer 3: Comment 1 response</w:t>
      </w:r>
      <w:bookmarkEnd w:id="6"/>
      <w:r w:rsidR="000518C9" w:rsidRPr="00851DF3">
        <w:rPr>
          <w:rFonts w:ascii="Times New Roman" w:hAnsi="Times New Roman" w:cs="Times New Roman"/>
          <w:sz w:val="24"/>
          <w:szCs w:val="24"/>
        </w:rPr>
        <w:t>.”</w:t>
      </w:r>
    </w:p>
    <w:p w14:paraId="60FCCDDF" w14:textId="77777777" w:rsidR="00851DF3" w:rsidRPr="00851DF3" w:rsidRDefault="00851DF3" w:rsidP="00BE001D">
      <w:pPr>
        <w:spacing w:line="360" w:lineRule="auto"/>
        <w:rPr>
          <w:rFonts w:ascii="Times New Roman" w:hAnsi="Times New Roman" w:cs="Times New Roman"/>
          <w:sz w:val="24"/>
          <w:szCs w:val="24"/>
        </w:rPr>
      </w:pPr>
    </w:p>
    <w:p w14:paraId="3D2F4C8F" w14:textId="5D72CDF5" w:rsidR="00851DF3" w:rsidRPr="00D405F8" w:rsidRDefault="00BE001D"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 xml:space="preserve">2. </w:t>
      </w:r>
      <w:r w:rsidR="003C4516" w:rsidRPr="00D405F8">
        <w:rPr>
          <w:rFonts w:ascii="Times New Roman" w:hAnsi="Times New Roman" w:cs="Times New Roman"/>
          <w:sz w:val="24"/>
          <w:szCs w:val="24"/>
        </w:rPr>
        <w:t>The manuscript is quite complete and rich in details. The authors have properly organized their work by deeply discussing key aspects of the topic. Despite this, I found the first paragraph of the manuscript too long and inappropriate to introduce such a kind of manuscript. I understand the authors' interest in digestive cancers, but the subject of this review is essentially represented by the proteins of the DEAD-Box Helicase family. I suggest streamlining and reallocating this paragraph within the text.</w:t>
      </w:r>
    </w:p>
    <w:p w14:paraId="63583F90" w14:textId="3E1C57CF" w:rsidR="00BE001D" w:rsidRDefault="00BE001D" w:rsidP="00BE001D">
      <w:pPr>
        <w:spacing w:line="360" w:lineRule="auto"/>
        <w:rPr>
          <w:rFonts w:ascii="Times New Roman" w:hAnsi="Times New Roman" w:cs="Times New Roman"/>
          <w:sz w:val="24"/>
          <w:szCs w:val="24"/>
        </w:rPr>
      </w:pPr>
      <w:r w:rsidRPr="00D405F8">
        <w:rPr>
          <w:rFonts w:ascii="Times New Roman" w:hAnsi="Times New Roman" w:cs="Times New Roman"/>
          <w:color w:val="FF0000"/>
          <w:sz w:val="24"/>
          <w:szCs w:val="24"/>
        </w:rPr>
        <w:t>Response:</w:t>
      </w:r>
      <w:r w:rsidR="000518C9">
        <w:rPr>
          <w:rFonts w:ascii="Times New Roman" w:hAnsi="Times New Roman" w:cs="Times New Roman" w:hint="eastAsia"/>
          <w:color w:val="FF0000"/>
          <w:sz w:val="24"/>
          <w:szCs w:val="24"/>
        </w:rPr>
        <w:t xml:space="preserve"> </w:t>
      </w:r>
      <w:r w:rsidR="000518C9" w:rsidRPr="00851DF3">
        <w:rPr>
          <w:rFonts w:ascii="Times New Roman" w:hAnsi="Times New Roman" w:cs="Times New Roman" w:hint="eastAsia"/>
          <w:sz w:val="24"/>
          <w:szCs w:val="24"/>
        </w:rPr>
        <w:t>Thank you very much for your review and valuable suggestions. We fully agree with your point regarding the length of the introduction and your suggestion to streamline and reallocate the content on gastrointestinal cancers. As the opening section of a review article, the introduction should concisely introduce the topic and provide the core background information for the readers. Based on your suggestion, we have revised the introduction: we have moved the detailed discussion of gastrointestinal cancers to the first section of the main body (Chapter 2). This change not only allows us to appropriately expand on this content in response to Reviewer 1's comments, but also prevents the introduction from becoming overly lengthy. At the same time, the revised introduction now focuses on the main argument of the article and removes unnecessary content, ensuring clarity without becoming too cumbersome. We believe these adjustments will make the introduction more concise, better focused on the core theme of the review, and will enhance the overall flow and readability of the article.</w:t>
      </w:r>
    </w:p>
    <w:p w14:paraId="4098B76B" w14:textId="77777777" w:rsidR="00851DF3" w:rsidRPr="00D405F8" w:rsidRDefault="00851DF3" w:rsidP="00BE001D">
      <w:pPr>
        <w:spacing w:line="360" w:lineRule="auto"/>
        <w:rPr>
          <w:rFonts w:ascii="Times New Roman" w:hAnsi="Times New Roman" w:cs="Times New Roman"/>
          <w:sz w:val="24"/>
          <w:szCs w:val="24"/>
        </w:rPr>
      </w:pPr>
    </w:p>
    <w:p w14:paraId="1C9559AD" w14:textId="6CB7C153" w:rsidR="003C4516" w:rsidRPr="00D405F8" w:rsidRDefault="00BE001D"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 xml:space="preserve">3. </w:t>
      </w:r>
      <w:r w:rsidR="003C4516" w:rsidRPr="00D405F8">
        <w:rPr>
          <w:rFonts w:ascii="Times New Roman" w:hAnsi="Times New Roman" w:cs="Times New Roman"/>
          <w:sz w:val="24"/>
          <w:szCs w:val="24"/>
        </w:rPr>
        <w:t>Analyzing the protein functions in the different cancer histotypes (paragraphs 3, 4, and 5) is sometimes repetitive. DDX5, for example, has been evaluated in all cancers and the general part. The result of this manuscript organization is a very long and poorly focused article. Conversely, some aspects of the manuscript have been treated in a touch-and-go manner.</w:t>
      </w:r>
    </w:p>
    <w:p w14:paraId="3AB0DC5D" w14:textId="1D2CFF8D" w:rsidR="00BE001D" w:rsidRDefault="00BE001D" w:rsidP="00851DF3">
      <w:pPr>
        <w:spacing w:line="360" w:lineRule="auto"/>
        <w:rPr>
          <w:rFonts w:ascii="Times New Roman" w:hAnsi="Times New Roman" w:cs="Times New Roman"/>
          <w:sz w:val="24"/>
          <w:szCs w:val="24"/>
        </w:rPr>
      </w:pPr>
      <w:r w:rsidRPr="00D405F8">
        <w:rPr>
          <w:rFonts w:ascii="Times New Roman" w:hAnsi="Times New Roman" w:cs="Times New Roman"/>
          <w:color w:val="FF0000"/>
          <w:sz w:val="24"/>
          <w:szCs w:val="24"/>
        </w:rPr>
        <w:t>Response:</w:t>
      </w:r>
      <w:r w:rsidR="00851DF3">
        <w:rPr>
          <w:rFonts w:ascii="Times New Roman" w:hAnsi="Times New Roman" w:cs="Times New Roman" w:hint="eastAsia"/>
          <w:color w:val="FF0000"/>
          <w:sz w:val="24"/>
          <w:szCs w:val="24"/>
        </w:rPr>
        <w:t xml:space="preserve"> </w:t>
      </w:r>
      <w:r w:rsidR="00851DF3" w:rsidRPr="00851DF3">
        <w:rPr>
          <w:rFonts w:ascii="Times New Roman" w:hAnsi="Times New Roman" w:cs="Times New Roman" w:hint="eastAsia"/>
          <w:sz w:val="24"/>
          <w:szCs w:val="24"/>
        </w:rPr>
        <w:t>Thank you very much for your thorough review and valuable suggestions. We highly appreciate your comments regarding the repetition in Chapters 3.4.5 and the lack of in-depth analysis in certain sections. We have made the necessary adjustments to address these concerns. To resolve the issue of repetition and provide a more comprehensive exploration, we have added a new section, "6.10 Summary of the Role of DEAD-box Helicase Family Proteins in Digestive System Tumors." This section offers a summary and further in-depth analysis of the overall content. As this review aims to provide a comprehensive overview of the DEAD-box helicase family proteins and their roles in the digestive system, each chapter has been systematically introduced to cater to different reader needs. For example, readers interested in understanding the functions of DEAD-box helicase family proteins can focus on Chapter 2 (now revised to Chapter 3 of the article), while those more interested in digestive system cancers can turn to Chapters 3, 4, and 5. Therefore, there may be some overlap in content between Chapter 2 and Chapters 3, 4, and 5, which we have worked to minimize for clarity and conciseness. As I previously mentioned, the goal of this review is to provide a comprehensive introduction to the multifaceted roles of DEAD-box helicase family proteins in the digestive system. Consequently, some sections may not delve deeply into specific details, and this will be an area for future research and further writing.</w:t>
      </w:r>
    </w:p>
    <w:p w14:paraId="45F19D42" w14:textId="77777777" w:rsidR="00851DF3" w:rsidRPr="00851DF3" w:rsidRDefault="00851DF3" w:rsidP="00851DF3">
      <w:pPr>
        <w:spacing w:line="360" w:lineRule="auto"/>
        <w:rPr>
          <w:rFonts w:ascii="Times New Roman" w:hAnsi="Times New Roman" w:cs="Times New Roman"/>
          <w:sz w:val="24"/>
          <w:szCs w:val="24"/>
        </w:rPr>
      </w:pPr>
    </w:p>
    <w:p w14:paraId="289E1372" w14:textId="01DA674E" w:rsidR="003C4516" w:rsidRPr="00D405F8" w:rsidRDefault="00BE001D"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 xml:space="preserve">4. </w:t>
      </w:r>
      <w:r w:rsidR="003C4516" w:rsidRPr="00D405F8">
        <w:rPr>
          <w:rFonts w:ascii="Times New Roman" w:hAnsi="Times New Roman" w:cs="Times New Roman"/>
          <w:sz w:val="24"/>
          <w:szCs w:val="24"/>
        </w:rPr>
        <w:t>Finally, concerning the therapeutic relevance of targeting these proteins, I think that limitations encountered in their translational application should be stressed more. Looking at the manuscript, the reasons why inhibitors of the DEAD-Box Helicases are not entered into clinical practice are not clear.</w:t>
      </w:r>
    </w:p>
    <w:p w14:paraId="0E26E736" w14:textId="77777777" w:rsidR="003C4516" w:rsidRPr="00D405F8" w:rsidRDefault="003C4516" w:rsidP="00BE001D">
      <w:pPr>
        <w:spacing w:line="360" w:lineRule="auto"/>
        <w:rPr>
          <w:rFonts w:ascii="Times New Roman" w:hAnsi="Times New Roman" w:cs="Times New Roman"/>
          <w:sz w:val="24"/>
          <w:szCs w:val="24"/>
        </w:rPr>
      </w:pPr>
      <w:r w:rsidRPr="00D405F8">
        <w:rPr>
          <w:rFonts w:ascii="Times New Roman" w:hAnsi="Times New Roman" w:cs="Times New Roman"/>
          <w:sz w:val="24"/>
          <w:szCs w:val="24"/>
        </w:rPr>
        <w:t>I would suggest the authors extend this part of the review by evaluating the problems of the known drugs and possible solutions to bypass any eventual limits for their clinical development.</w:t>
      </w:r>
    </w:p>
    <w:p w14:paraId="3AF7C854" w14:textId="4D1991F4" w:rsidR="003C4516" w:rsidRPr="00851DF3" w:rsidRDefault="00BE001D" w:rsidP="00BE001D">
      <w:pPr>
        <w:spacing w:line="360" w:lineRule="auto"/>
        <w:rPr>
          <w:rFonts w:ascii="Times New Roman" w:hAnsi="Times New Roman" w:cs="Times New Roman"/>
          <w:sz w:val="24"/>
          <w:szCs w:val="24"/>
        </w:rPr>
      </w:pPr>
      <w:r w:rsidRPr="00D405F8">
        <w:rPr>
          <w:rFonts w:ascii="Times New Roman" w:hAnsi="Times New Roman" w:cs="Times New Roman"/>
          <w:color w:val="FF0000"/>
          <w:sz w:val="24"/>
          <w:szCs w:val="24"/>
        </w:rPr>
        <w:t>Response:</w:t>
      </w:r>
      <w:r w:rsidR="00851DF3">
        <w:rPr>
          <w:rFonts w:ascii="Times New Roman" w:hAnsi="Times New Roman" w:cs="Times New Roman" w:hint="eastAsia"/>
          <w:color w:val="FF0000"/>
          <w:sz w:val="24"/>
          <w:szCs w:val="24"/>
        </w:rPr>
        <w:t xml:space="preserve"> </w:t>
      </w:r>
      <w:r w:rsidR="00851DF3" w:rsidRPr="00851DF3">
        <w:rPr>
          <w:rFonts w:ascii="Times New Roman" w:hAnsi="Times New Roman" w:cs="Times New Roman" w:hint="eastAsia"/>
          <w:sz w:val="24"/>
          <w:szCs w:val="24"/>
        </w:rPr>
        <w:t xml:space="preserve">Thank you very much for your thorough review of our manuscript and your valuable suggestions regarding the treatment-related section. We appreciate your point about the insufficient discussion on why DEAD-box helicase inhibitors have not yet entered clinical practice, and your </w:t>
      </w:r>
      <w:r w:rsidR="00851DF3" w:rsidRPr="00851DF3">
        <w:rPr>
          <w:rFonts w:ascii="Times New Roman" w:hAnsi="Times New Roman" w:cs="Times New Roman" w:hint="eastAsia"/>
          <w:sz w:val="24"/>
          <w:szCs w:val="24"/>
        </w:rPr>
        <w:lastRenderedPageBreak/>
        <w:t>recommendation to expand on this topic by evaluating the known issues with these drugs and potential solutions. We fully agree with your suggestion, as it is essential for enhancing the clinical relevance of the article and providing a deeper analysis. In response to your suggestion, we have added a new section, "7.4 Clinical Research and Application Progress of DEAD-Box Helicase Protein Targeted Drugs," after the section on DEAD-box helicase family protein inhibitors. This new section discusses the clinical research progress of DEAD-box helicase inhibitors. Currently, clinical research on these targeted drugs remains limited, with most studies focusing on RX-5902 (a targeted drug for DDX5), which has entered Phase I and Phase II clinical trials. These trials have revealed some drug side effects and dosage indicators, but due to small sample sizes, no formal publications have yet been released. Additionally, most other small-molecule inhibitors targeting DEAD-box helicase family proteins are still in preclinical stages. Therefore, there is currently a lack of systematic research and literature supporting the translation of these findings into practical clinical treatments. This area remains an open field of research, and we will continue to monitor and explore this important direction. These modifications have been marked in blue in the manuscript, with corresponding comments under "Reviewer 1: Comment 5.6 response" and "Reviewer 3: Comment 4 response."</w:t>
      </w:r>
    </w:p>
    <w:p w14:paraId="2D76E95F" w14:textId="77777777" w:rsidR="003C4516" w:rsidRPr="00D405F8" w:rsidRDefault="003C4516" w:rsidP="00BE001D">
      <w:pPr>
        <w:spacing w:line="360" w:lineRule="auto"/>
        <w:rPr>
          <w:rFonts w:ascii="Times New Roman" w:hAnsi="Times New Roman" w:cs="Times New Roman"/>
          <w:sz w:val="24"/>
          <w:szCs w:val="24"/>
        </w:rPr>
      </w:pPr>
    </w:p>
    <w:p w14:paraId="27941FF5" w14:textId="4ECD1A4D" w:rsidR="00163741" w:rsidRPr="00D405F8" w:rsidRDefault="00163741" w:rsidP="00851DF3">
      <w:pPr>
        <w:spacing w:line="360" w:lineRule="auto"/>
        <w:ind w:firstLineChars="200" w:firstLine="480"/>
        <w:rPr>
          <w:rFonts w:ascii="Times New Roman" w:hAnsi="Times New Roman" w:cs="Times New Roman"/>
          <w:sz w:val="24"/>
          <w:szCs w:val="24"/>
        </w:rPr>
      </w:pPr>
      <w:r w:rsidRPr="00D405F8">
        <w:rPr>
          <w:rFonts w:ascii="Times New Roman" w:hAnsi="Times New Roman" w:cs="Times New Roman"/>
          <w:sz w:val="24"/>
          <w:szCs w:val="24"/>
        </w:rPr>
        <w:t>We have attached the revised manuscript along with a detailed response to each comment, indicating the page and line numbers where changes have been made. We believe these revisions have significantly improved the clarity and quality of our manuscript.</w:t>
      </w:r>
    </w:p>
    <w:p w14:paraId="6495EFF8" w14:textId="77777777" w:rsidR="00163741" w:rsidRPr="00D405F8" w:rsidRDefault="00163741" w:rsidP="00851DF3">
      <w:pPr>
        <w:spacing w:line="360" w:lineRule="auto"/>
        <w:ind w:firstLineChars="200" w:firstLine="480"/>
        <w:rPr>
          <w:rFonts w:ascii="Times New Roman" w:hAnsi="Times New Roman" w:cs="Times New Roman"/>
          <w:sz w:val="24"/>
          <w:szCs w:val="24"/>
        </w:rPr>
      </w:pPr>
      <w:r w:rsidRPr="00D405F8">
        <w:rPr>
          <w:rFonts w:ascii="Times New Roman" w:hAnsi="Times New Roman" w:cs="Times New Roman"/>
          <w:sz w:val="24"/>
          <w:szCs w:val="24"/>
        </w:rPr>
        <w:t>Once again, we would like to express our sincere gratitude for your valuable comments and the time you devoted to reviewing our manuscript. Your feedback has been instrumental in improving the overall quality of this work. If there are any further concerns or suggestions, we would be more than happy to address them.</w:t>
      </w:r>
    </w:p>
    <w:p w14:paraId="6885B7A0" w14:textId="77777777" w:rsidR="00163741" w:rsidRPr="00D405F8" w:rsidRDefault="00163741" w:rsidP="00851DF3">
      <w:pPr>
        <w:spacing w:line="360" w:lineRule="auto"/>
        <w:ind w:firstLineChars="200" w:firstLine="480"/>
        <w:rPr>
          <w:rFonts w:ascii="Times New Roman" w:hAnsi="Times New Roman" w:cs="Times New Roman"/>
          <w:sz w:val="24"/>
          <w:szCs w:val="24"/>
        </w:rPr>
      </w:pPr>
      <w:r w:rsidRPr="00D405F8">
        <w:rPr>
          <w:rFonts w:ascii="Times New Roman" w:hAnsi="Times New Roman" w:cs="Times New Roman"/>
          <w:sz w:val="24"/>
          <w:szCs w:val="24"/>
        </w:rPr>
        <w:t>Thank you for your continued consideration of our manuscript. We look forward to hearing your thoughts on the revised version.</w:t>
      </w:r>
    </w:p>
    <w:p w14:paraId="7C8EAFB1" w14:textId="77777777" w:rsidR="003C4516" w:rsidRPr="00D405F8" w:rsidRDefault="003C4516" w:rsidP="00BE001D">
      <w:pPr>
        <w:spacing w:line="360" w:lineRule="auto"/>
        <w:rPr>
          <w:rFonts w:ascii="Times New Roman" w:hAnsi="Times New Roman" w:cs="Times New Roman"/>
          <w:sz w:val="24"/>
          <w:szCs w:val="24"/>
        </w:rPr>
      </w:pPr>
    </w:p>
    <w:p w14:paraId="4A5FBCC3" w14:textId="77777777" w:rsidR="003C4516" w:rsidRPr="00D405F8" w:rsidRDefault="003C4516" w:rsidP="00BE001D">
      <w:pPr>
        <w:spacing w:line="360" w:lineRule="auto"/>
        <w:rPr>
          <w:rFonts w:ascii="Times New Roman" w:hAnsi="Times New Roman" w:cs="Times New Roman"/>
          <w:sz w:val="24"/>
          <w:szCs w:val="24"/>
        </w:rPr>
      </w:pPr>
    </w:p>
    <w:sectPr w:rsidR="003C4516" w:rsidRPr="00D405F8" w:rsidSect="00F50626">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B2209" w14:textId="77777777" w:rsidR="00066A0B" w:rsidRDefault="00066A0B" w:rsidP="00163741">
      <w:r>
        <w:separator/>
      </w:r>
    </w:p>
  </w:endnote>
  <w:endnote w:type="continuationSeparator" w:id="0">
    <w:p w14:paraId="1A85ECF5" w14:textId="77777777" w:rsidR="00066A0B" w:rsidRDefault="00066A0B" w:rsidP="00163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E68D28" w14:textId="77777777" w:rsidR="00066A0B" w:rsidRDefault="00066A0B" w:rsidP="00163741">
      <w:r>
        <w:separator/>
      </w:r>
    </w:p>
  </w:footnote>
  <w:footnote w:type="continuationSeparator" w:id="0">
    <w:p w14:paraId="53C94FC3" w14:textId="77777777" w:rsidR="00066A0B" w:rsidRDefault="00066A0B" w:rsidP="001637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6C0"/>
    <w:rsid w:val="00012F74"/>
    <w:rsid w:val="000518C9"/>
    <w:rsid w:val="00053EA9"/>
    <w:rsid w:val="00066A0B"/>
    <w:rsid w:val="00067850"/>
    <w:rsid w:val="00163741"/>
    <w:rsid w:val="0016397F"/>
    <w:rsid w:val="001F00E9"/>
    <w:rsid w:val="003A5C53"/>
    <w:rsid w:val="003C4516"/>
    <w:rsid w:val="004E66C0"/>
    <w:rsid w:val="007E3E85"/>
    <w:rsid w:val="00813DC4"/>
    <w:rsid w:val="0084447E"/>
    <w:rsid w:val="00851DF3"/>
    <w:rsid w:val="00874F9D"/>
    <w:rsid w:val="009C148A"/>
    <w:rsid w:val="009C39DF"/>
    <w:rsid w:val="00A70FC7"/>
    <w:rsid w:val="00BA7EF3"/>
    <w:rsid w:val="00BD1E07"/>
    <w:rsid w:val="00BD52AD"/>
    <w:rsid w:val="00BE001D"/>
    <w:rsid w:val="00D31630"/>
    <w:rsid w:val="00D405F8"/>
    <w:rsid w:val="00DD2DDA"/>
    <w:rsid w:val="00F473AC"/>
    <w:rsid w:val="00F50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DB708"/>
  <w15:chartTrackingRefBased/>
  <w15:docId w15:val="{BF3806D5-7563-42A4-BC4F-C6D2B403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3741"/>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63741"/>
    <w:rPr>
      <w:sz w:val="18"/>
      <w:szCs w:val="18"/>
    </w:rPr>
  </w:style>
  <w:style w:type="paragraph" w:styleId="Footer">
    <w:name w:val="footer"/>
    <w:basedOn w:val="Normal"/>
    <w:link w:val="FooterChar"/>
    <w:uiPriority w:val="99"/>
    <w:unhideWhenUsed/>
    <w:rsid w:val="0016374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16374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11</Pages>
  <Words>4059</Words>
  <Characters>23138</Characters>
  <Application>Microsoft Office Word</Application>
  <DocSecurity>0</DocSecurity>
  <Lines>192</Lines>
  <Paragraphs>54</Paragraphs>
  <ScaleCrop>false</ScaleCrop>
  <Company/>
  <LinksUpToDate>false</LinksUpToDate>
  <CharactersWithSpaces>27143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晓超 马</dc:creator>
  <cp:keywords/>
  <dc:description/>
  <cp:lastModifiedBy>Sharmila Thangavel</cp:lastModifiedBy>
  <cp:revision>14</cp:revision>
  <dcterms:created xsi:type="dcterms:W3CDTF">2024-11-20T03:18:00Z</dcterms:created>
  <dcterms:modified xsi:type="dcterms:W3CDTF">2024-12-06T06:58:00Z</dcterms:modified>
</cp:coreProperties>
</file>