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9E4C3" w14:textId="7337F718" w:rsidR="00A616EF" w:rsidRDefault="005878C2">
      <w:r>
        <w:rPr>
          <w:noProof/>
        </w:rPr>
        <w:drawing>
          <wp:inline distT="0" distB="0" distL="0" distR="0" wp14:anchorId="450F3C18" wp14:editId="12242FE2">
            <wp:extent cx="5274310" cy="4112895"/>
            <wp:effectExtent l="0" t="0" r="2540" b="1905"/>
            <wp:docPr id="12525266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526605" name="图片 12525266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D26E8" w14:textId="77777777" w:rsidR="00CC44F7" w:rsidRDefault="00CC44F7">
      <w:pPr>
        <w:rPr>
          <w:rFonts w:ascii="Times New Roman" w:hAnsi="Times New Roman" w:cs="Times New Roman"/>
        </w:rPr>
      </w:pPr>
    </w:p>
    <w:p w14:paraId="43F31E2B" w14:textId="7C70E925" w:rsidR="005878C2" w:rsidRPr="005878C2" w:rsidRDefault="005878C2">
      <w:pPr>
        <w:rPr>
          <w:rFonts w:ascii="Times New Roman" w:hAnsi="Times New Roman" w:cs="Times New Roman" w:hint="eastAsia"/>
        </w:rPr>
      </w:pPr>
      <w:r w:rsidRPr="005878C2">
        <w:rPr>
          <w:rFonts w:ascii="Times New Roman" w:hAnsi="Times New Roman" w:cs="Times New Roman"/>
        </w:rPr>
        <w:t>Fig. S1</w:t>
      </w:r>
      <w:r>
        <w:rPr>
          <w:rFonts w:ascii="Times New Roman" w:hAnsi="Times New Roman" w:cs="Times New Roman" w:hint="eastAsia"/>
        </w:rPr>
        <w:t xml:space="preserve"> </w:t>
      </w:r>
      <w:r w:rsidR="00B93881" w:rsidRPr="00B93881">
        <w:rPr>
          <w:rFonts w:ascii="Times New Roman" w:hAnsi="Times New Roman" w:cs="Times New Roman" w:hint="eastAsia"/>
        </w:rPr>
        <w:t>Effect of data normalization</w:t>
      </w:r>
      <w:r w:rsidR="00B93881">
        <w:rPr>
          <w:rFonts w:ascii="Times New Roman" w:hAnsi="Times New Roman" w:cs="Times New Roman" w:hint="eastAsia"/>
        </w:rPr>
        <w:t>.</w:t>
      </w:r>
      <w:r w:rsidR="00B93881" w:rsidRPr="00B93881">
        <w:rPr>
          <w:rFonts w:ascii="Times New Roman" w:hAnsi="Times New Roman" w:cs="Times New Roman" w:hint="eastAsia"/>
          <w:b/>
          <w:bCs/>
        </w:rPr>
        <w:t xml:space="preserve"> A</w:t>
      </w:r>
      <w:r w:rsidR="00B93881">
        <w:rPr>
          <w:rFonts w:ascii="Times New Roman" w:hAnsi="Times New Roman" w:cs="Times New Roman" w:hint="eastAsia"/>
        </w:rPr>
        <w:t xml:space="preserve"> boxplot before normalization. </w:t>
      </w:r>
      <w:r w:rsidR="00B93881" w:rsidRPr="00B93881">
        <w:rPr>
          <w:rFonts w:ascii="Times New Roman" w:hAnsi="Times New Roman" w:cs="Times New Roman" w:hint="eastAsia"/>
          <w:b/>
          <w:bCs/>
        </w:rPr>
        <w:t>B</w:t>
      </w:r>
      <w:r w:rsidR="00B93881">
        <w:rPr>
          <w:rFonts w:ascii="Times New Roman" w:hAnsi="Times New Roman" w:cs="Times New Roman" w:hint="eastAsia"/>
        </w:rPr>
        <w:t xml:space="preserve"> </w:t>
      </w:r>
      <w:r w:rsidR="00B93881">
        <w:rPr>
          <w:rFonts w:ascii="Times New Roman" w:hAnsi="Times New Roman" w:cs="Times New Roman" w:hint="eastAsia"/>
        </w:rPr>
        <w:t xml:space="preserve">boxplot </w:t>
      </w:r>
      <w:r w:rsidR="00B93881">
        <w:rPr>
          <w:rFonts w:ascii="Times New Roman" w:hAnsi="Times New Roman" w:cs="Times New Roman" w:hint="eastAsia"/>
        </w:rPr>
        <w:t>after</w:t>
      </w:r>
      <w:r w:rsidR="00B93881">
        <w:rPr>
          <w:rFonts w:ascii="Times New Roman" w:hAnsi="Times New Roman" w:cs="Times New Roman" w:hint="eastAsia"/>
        </w:rPr>
        <w:t xml:space="preserve"> normalization.</w:t>
      </w:r>
      <w:r w:rsidR="00B93881">
        <w:rPr>
          <w:rFonts w:ascii="Times New Roman" w:hAnsi="Times New Roman" w:cs="Times New Roman" w:hint="eastAsia"/>
        </w:rPr>
        <w:t xml:space="preserve"> </w:t>
      </w:r>
      <w:r w:rsidR="00B93881" w:rsidRPr="00B93881">
        <w:rPr>
          <w:rFonts w:ascii="Times New Roman" w:hAnsi="Times New Roman" w:cs="Times New Roman" w:hint="eastAsia"/>
          <w:b/>
          <w:bCs/>
        </w:rPr>
        <w:t>C</w:t>
      </w:r>
      <w:r w:rsidR="00B93881">
        <w:rPr>
          <w:rFonts w:ascii="Times New Roman" w:hAnsi="Times New Roman" w:cs="Times New Roman" w:hint="eastAsia"/>
        </w:rPr>
        <w:t xml:space="preserve"> </w:t>
      </w:r>
      <w:r w:rsidR="00B93881">
        <w:rPr>
          <w:rFonts w:ascii="Times New Roman" w:hAnsi="Times New Roman" w:cs="Times New Roman"/>
        </w:rPr>
        <w:t xml:space="preserve">PCA </w:t>
      </w:r>
      <w:r w:rsidR="00B93881">
        <w:rPr>
          <w:rFonts w:ascii="Times New Roman" w:hAnsi="Times New Roman" w:cs="Times New Roman" w:hint="eastAsia"/>
        </w:rPr>
        <w:t>plot</w:t>
      </w:r>
      <w:r w:rsidR="00B93881" w:rsidRPr="00B93881">
        <w:rPr>
          <w:rFonts w:ascii="Times New Roman" w:hAnsi="Times New Roman" w:cs="Times New Roman" w:hint="eastAsia"/>
        </w:rPr>
        <w:t xml:space="preserve"> </w:t>
      </w:r>
      <w:r w:rsidR="00B93881">
        <w:rPr>
          <w:rFonts w:ascii="Times New Roman" w:hAnsi="Times New Roman" w:cs="Times New Roman" w:hint="eastAsia"/>
        </w:rPr>
        <w:t>after normalization.</w:t>
      </w:r>
    </w:p>
    <w:sectPr w:rsidR="005878C2" w:rsidRPr="005878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B2BBE" w14:textId="77777777" w:rsidR="00433FD8" w:rsidRDefault="00433FD8" w:rsidP="005878C2">
      <w:pPr>
        <w:rPr>
          <w:rFonts w:hint="eastAsia"/>
        </w:rPr>
      </w:pPr>
      <w:r>
        <w:separator/>
      </w:r>
    </w:p>
  </w:endnote>
  <w:endnote w:type="continuationSeparator" w:id="0">
    <w:p w14:paraId="4C03526D" w14:textId="77777777" w:rsidR="00433FD8" w:rsidRDefault="00433FD8" w:rsidP="005878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70617" w14:textId="77777777" w:rsidR="00433FD8" w:rsidRDefault="00433FD8" w:rsidP="005878C2">
      <w:pPr>
        <w:rPr>
          <w:rFonts w:hint="eastAsia"/>
        </w:rPr>
      </w:pPr>
      <w:r>
        <w:separator/>
      </w:r>
    </w:p>
  </w:footnote>
  <w:footnote w:type="continuationSeparator" w:id="0">
    <w:p w14:paraId="54271D63" w14:textId="77777777" w:rsidR="00433FD8" w:rsidRDefault="00433FD8" w:rsidP="005878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EF"/>
    <w:rsid w:val="000639CD"/>
    <w:rsid w:val="00433FD8"/>
    <w:rsid w:val="005878C2"/>
    <w:rsid w:val="00A616EF"/>
    <w:rsid w:val="00B93881"/>
    <w:rsid w:val="00CC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711CE5"/>
  <w15:chartTrackingRefBased/>
  <w15:docId w15:val="{938B2465-58BD-477D-8A1F-07E23CF4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8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78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7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78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Lunmin Bao</dc:creator>
  <cp:keywords/>
  <dc:description/>
  <cp:lastModifiedBy>Lunmin Bao</cp:lastModifiedBy>
  <cp:revision>4</cp:revision>
  <dcterms:created xsi:type="dcterms:W3CDTF">2024-09-20T03:07:00Z</dcterms:created>
  <dcterms:modified xsi:type="dcterms:W3CDTF">2024-09-20T03:11:00Z</dcterms:modified>
</cp:coreProperties>
</file>