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A4378" w14:textId="194A3737" w:rsidR="00BD217C" w:rsidRDefault="00BD217C" w:rsidP="00076A29">
      <w:pPr>
        <w:spacing w:line="480" w:lineRule="auto"/>
        <w:rPr>
          <w:rFonts w:ascii="Times New Roman" w:hAnsi="Times New Roman"/>
          <w:b/>
          <w:bCs/>
          <w:sz w:val="24"/>
          <w:szCs w:val="24"/>
        </w:rPr>
      </w:pPr>
      <w:r w:rsidRPr="00BD217C">
        <w:rPr>
          <w:rFonts w:ascii="Times New Roman" w:hAnsi="Times New Roman" w:hint="eastAsia"/>
          <w:b/>
          <w:bCs/>
          <w:sz w:val="24"/>
          <w:szCs w:val="24"/>
        </w:rPr>
        <w:t>Supplementary Methods</w:t>
      </w:r>
    </w:p>
    <w:p w14:paraId="6F036D7D" w14:textId="601F075C" w:rsidR="00076A29" w:rsidRPr="00044341" w:rsidRDefault="00076A29" w:rsidP="00076A29">
      <w:pPr>
        <w:spacing w:line="480" w:lineRule="auto"/>
        <w:rPr>
          <w:rFonts w:ascii="Times New Roman" w:hAnsi="Times New Roman"/>
          <w:b/>
          <w:bCs/>
          <w:sz w:val="24"/>
          <w:szCs w:val="24"/>
        </w:rPr>
      </w:pPr>
      <w:r w:rsidRPr="00044341">
        <w:rPr>
          <w:rFonts w:ascii="Times New Roman" w:hAnsi="Times New Roman"/>
          <w:b/>
          <w:bCs/>
          <w:sz w:val="24"/>
          <w:szCs w:val="24"/>
        </w:rPr>
        <w:t xml:space="preserve">Precise </w:t>
      </w:r>
      <w:bookmarkStart w:id="0" w:name="_Hlk166266589"/>
      <w:r w:rsidRPr="00044341">
        <w:rPr>
          <w:rFonts w:ascii="Times New Roman" w:hAnsi="Times New Roman"/>
          <w:b/>
          <w:bCs/>
          <w:sz w:val="24"/>
          <w:szCs w:val="24"/>
        </w:rPr>
        <w:t>Metabolomic</w:t>
      </w:r>
      <w:bookmarkEnd w:id="0"/>
      <w:r w:rsidRPr="00044341">
        <w:rPr>
          <w:rFonts w:ascii="Times New Roman" w:hAnsi="Times New Roman"/>
          <w:b/>
          <w:bCs/>
          <w:sz w:val="24"/>
          <w:szCs w:val="24"/>
        </w:rPr>
        <w:t xml:space="preserve">s </w:t>
      </w:r>
    </w:p>
    <w:p w14:paraId="48FEB96B" w14:textId="6C3191E9" w:rsidR="00076A29" w:rsidRDefault="00076A29" w:rsidP="00076A29">
      <w:pPr>
        <w:spacing w:line="480" w:lineRule="auto"/>
        <w:ind w:firstLineChars="200" w:firstLine="480"/>
        <w:rPr>
          <w:rFonts w:ascii="Times New Roman" w:hAnsi="Times New Roman"/>
          <w:sz w:val="24"/>
          <w:szCs w:val="24"/>
        </w:rPr>
      </w:pPr>
      <w:r w:rsidRPr="00E718FD">
        <w:rPr>
          <w:rFonts w:ascii="Times New Roman" w:hAnsi="Times New Roman"/>
          <w:sz w:val="24"/>
          <w:szCs w:val="24"/>
        </w:rPr>
        <w:t>For metabolome extraction, 50 µL of plasma was mixed with 200 µL of ice-cold methanol containing 0.28</w:t>
      </w:r>
      <w:r w:rsidRPr="00E718FD">
        <w:rPr>
          <w:rFonts w:ascii="Times New Roman" w:hAnsi="Times New Roman" w:hint="eastAsia"/>
          <w:sz w:val="24"/>
          <w:szCs w:val="24"/>
        </w:rPr>
        <w:t xml:space="preserve"> </w:t>
      </w:r>
      <w:r w:rsidRPr="00E718FD">
        <w:rPr>
          <w:rFonts w:ascii="Times New Roman" w:hAnsi="Times New Roman"/>
          <w:sz w:val="24"/>
          <w:szCs w:val="24"/>
        </w:rPr>
        <w:t xml:space="preserve">mM </w:t>
      </w:r>
      <w:proofErr w:type="spellStart"/>
      <w:r w:rsidRPr="00E718FD">
        <w:rPr>
          <w:rFonts w:ascii="Times New Roman" w:hAnsi="Times New Roman"/>
          <w:sz w:val="24"/>
          <w:szCs w:val="24"/>
        </w:rPr>
        <w:t>phenylhydrazine</w:t>
      </w:r>
      <w:proofErr w:type="spellEnd"/>
      <w:r w:rsidRPr="00E718FD">
        <w:rPr>
          <w:rFonts w:ascii="Times New Roman" w:hAnsi="Times New Roman"/>
          <w:sz w:val="24"/>
          <w:szCs w:val="24"/>
        </w:rPr>
        <w:t xml:space="preserve">, vortexed for 10 s, and incubated for 30 min at 1,500 rpm and 4 ºC; then, samples were kept at -20 </w:t>
      </w:r>
      <w:proofErr w:type="spellStart"/>
      <w:r w:rsidRPr="00E718FD">
        <w:rPr>
          <w:rFonts w:ascii="Times New Roman" w:hAnsi="Times New Roman"/>
          <w:sz w:val="24"/>
          <w:szCs w:val="24"/>
          <w:vertAlign w:val="superscript"/>
        </w:rPr>
        <w:t>o</w:t>
      </w:r>
      <w:r w:rsidRPr="00E718FD">
        <w:rPr>
          <w:rFonts w:ascii="Times New Roman" w:hAnsi="Times New Roman"/>
          <w:sz w:val="24"/>
          <w:szCs w:val="24"/>
        </w:rPr>
        <w:t>C</w:t>
      </w:r>
      <w:proofErr w:type="spellEnd"/>
      <w:r w:rsidRPr="00E718FD">
        <w:rPr>
          <w:rFonts w:ascii="Times New Roman" w:hAnsi="Times New Roman"/>
          <w:sz w:val="24"/>
          <w:szCs w:val="24"/>
        </w:rPr>
        <w:t xml:space="preserve"> for 30 min for derivati</w:t>
      </w:r>
      <w:r w:rsidRPr="00E718FD">
        <w:rPr>
          <w:rFonts w:ascii="Times New Roman" w:hAnsi="Times New Roman" w:hint="eastAsia"/>
          <w:sz w:val="24"/>
          <w:szCs w:val="24"/>
        </w:rPr>
        <w:t>z</w:t>
      </w:r>
      <w:r w:rsidRPr="00E718FD">
        <w:rPr>
          <w:rFonts w:ascii="Times New Roman" w:hAnsi="Times New Roman"/>
          <w:sz w:val="24"/>
          <w:szCs w:val="24"/>
        </w:rPr>
        <w:t>ation of alpha-keto acids</w:t>
      </w:r>
      <w:r w:rsidRPr="00E718FD">
        <w:rPr>
          <w:rFonts w:ascii="Times New Roman" w:hAnsi="Times New Roman" w:hint="eastAsia"/>
          <w:sz w:val="24"/>
          <w:szCs w:val="24"/>
        </w:rPr>
        <w:t xml:space="preserve"> </w:t>
      </w:r>
      <w:r w:rsidRPr="00E718FD">
        <w:rPr>
          <w:rFonts w:ascii="Times New Roman" w:hAnsi="Times New Roman"/>
          <w:sz w:val="24"/>
          <w:szCs w:val="24"/>
        </w:rPr>
        <w:fldChar w:fldCharType="begin"/>
      </w:r>
      <w:r w:rsidRPr="00E718FD">
        <w:rPr>
          <w:rFonts w:ascii="Times New Roman" w:hAnsi="Times New Roman"/>
          <w:sz w:val="24"/>
          <w:szCs w:val="24"/>
        </w:rPr>
        <w:instrText xml:space="preserve"> ADDIN EN.CITE &lt;EndNote&gt;&lt;Cite&gt;&lt;Author&gt;Zimmermann&lt;/Author&gt;&lt;Year&gt;2014&lt;/Year&gt;&lt;RecNum&gt;3378&lt;/RecNum&gt;&lt;DisplayText&gt;[1]&lt;/DisplayText&gt;&lt;record&gt;&lt;rec-number&gt;3378&lt;/rec-number&gt;&lt;foreign-keys&gt;&lt;key app="EN" db-id="evzx0spdd5pzeger9d759ewhe0ftwwv2xrda" timestamp="1715306032"&gt;3378&lt;/key&gt;&lt;/foreign-keys&gt;&lt;ref-type name="Journal Article"&gt;17&lt;/ref-type&gt;&lt;contributors&gt;&lt;authors&gt;&lt;author&gt;Zimmermann, M.&lt;/author&gt;&lt;author&gt;Sauer, U.&lt;/author&gt;&lt;author&gt;Zamboni, N.&lt;/author&gt;&lt;/authors&gt;&lt;/contributors&gt;&lt;auth-address&gt;Institute of Molecular Systems Biology, ETH Zurich , Zurich 8093, Switzerland.&lt;/auth-address&gt;&lt;titles&gt;&lt;title&gt;Quantification and mass isotopomer profiling of alpha-keto acids in central carbon metabolism&lt;/title&gt;&lt;secondary-title&gt;Anal Chem&lt;/secondary-title&gt;&lt;/titles&gt;&lt;periodical&gt;&lt;full-title&gt;Anal Chem&lt;/full-title&gt;&lt;/periodical&gt;&lt;pages&gt;3232-7&lt;/pages&gt;&lt;volume&gt;86&lt;/volume&gt;&lt;number&gt;6&lt;/number&gt;&lt;edition&gt;20140224&lt;/edition&gt;&lt;keywords&gt;&lt;keyword&gt;Carbon/*chemistry/metabolism&lt;/keyword&gt;&lt;keyword&gt;Keto Acids/*chemistry&lt;/keyword&gt;&lt;/keywords&gt;&lt;dates&gt;&lt;year&gt;2014&lt;/year&gt;&lt;pub-dates&gt;&lt;date&gt;Mar 18&lt;/date&gt;&lt;/pub-dates&gt;&lt;/dates&gt;&lt;isbn&gt;1520-6882 (Electronic)&amp;#xD;0003-2700 (Linking)&lt;/isbn&gt;&lt;accession-num&gt;24533614&lt;/accession-num&gt;&lt;urls&gt;&lt;related-urls&gt;&lt;url&gt;https://www.ncbi.nlm.nih.gov/pubmed/24533614&lt;/url&gt;&lt;/related-urls&gt;&lt;/urls&gt;&lt;electronic-resource-num&gt;10.1021/ac500472c&lt;/electronic-resource-num&gt;&lt;remote-database-name&gt;Medline&lt;/remote-database-name&gt;&lt;remote-database-provider&gt;NLM&lt;/remote-database-provider&gt;&lt;/record&gt;&lt;/Cite&gt;&lt;/EndNote&gt;</w:instrText>
      </w:r>
      <w:r w:rsidRPr="00E718FD">
        <w:rPr>
          <w:rFonts w:ascii="Times New Roman" w:hAnsi="Times New Roman"/>
          <w:sz w:val="24"/>
          <w:szCs w:val="24"/>
        </w:rPr>
        <w:fldChar w:fldCharType="separate"/>
      </w:r>
      <w:r w:rsidRPr="00E718FD">
        <w:rPr>
          <w:rFonts w:ascii="Times New Roman" w:hAnsi="Times New Roman"/>
          <w:noProof/>
          <w:sz w:val="24"/>
          <w:szCs w:val="24"/>
        </w:rPr>
        <w:t>[1]</w:t>
      </w:r>
      <w:r w:rsidRPr="00E718FD">
        <w:rPr>
          <w:rFonts w:ascii="Times New Roman" w:hAnsi="Times New Roman"/>
          <w:sz w:val="24"/>
          <w:szCs w:val="24"/>
        </w:rPr>
        <w:fldChar w:fldCharType="end"/>
      </w:r>
      <w:r w:rsidRPr="00E718FD">
        <w:rPr>
          <w:rFonts w:ascii="Times New Roman" w:hAnsi="Times New Roman"/>
          <w:sz w:val="24"/>
          <w:szCs w:val="24"/>
        </w:rPr>
        <w:t>. Samples were centrifuged for 10 min at 12</w:t>
      </w:r>
      <w:r w:rsidRPr="00E718FD">
        <w:rPr>
          <w:rFonts w:ascii="Times New Roman" w:hAnsi="Times New Roman" w:hint="eastAsia"/>
          <w:sz w:val="24"/>
          <w:szCs w:val="24"/>
        </w:rPr>
        <w:t>,</w:t>
      </w:r>
      <w:r w:rsidRPr="00E718FD">
        <w:rPr>
          <w:rFonts w:ascii="Times New Roman" w:hAnsi="Times New Roman"/>
          <w:sz w:val="24"/>
          <w:szCs w:val="24"/>
        </w:rPr>
        <w:t xml:space="preserve">000 rpm at 4 </w:t>
      </w:r>
      <w:proofErr w:type="spellStart"/>
      <w:r w:rsidRPr="00E718FD">
        <w:rPr>
          <w:rFonts w:ascii="Times New Roman" w:hAnsi="Times New Roman"/>
          <w:sz w:val="24"/>
          <w:szCs w:val="24"/>
          <w:vertAlign w:val="superscript"/>
        </w:rPr>
        <w:t>o</w:t>
      </w:r>
      <w:r w:rsidRPr="00E718FD">
        <w:rPr>
          <w:rFonts w:ascii="Times New Roman" w:hAnsi="Times New Roman"/>
          <w:sz w:val="24"/>
          <w:szCs w:val="24"/>
        </w:rPr>
        <w:t>C.</w:t>
      </w:r>
      <w:proofErr w:type="spellEnd"/>
      <w:r w:rsidRPr="00E718FD">
        <w:rPr>
          <w:rFonts w:ascii="Times New Roman" w:hAnsi="Times New Roman"/>
          <w:sz w:val="24"/>
          <w:szCs w:val="24"/>
        </w:rPr>
        <w:t xml:space="preserve"> Clean supernatant was transferred to a new tube and dried in a </w:t>
      </w:r>
      <w:proofErr w:type="spellStart"/>
      <w:r w:rsidRPr="00E718FD">
        <w:rPr>
          <w:rFonts w:ascii="Times New Roman" w:hAnsi="Times New Roman"/>
          <w:sz w:val="24"/>
          <w:szCs w:val="24"/>
        </w:rPr>
        <w:t>SpeedVac</w:t>
      </w:r>
      <w:proofErr w:type="spellEnd"/>
      <w:r w:rsidRPr="00E718FD">
        <w:rPr>
          <w:rFonts w:ascii="Times New Roman" w:hAnsi="Times New Roman"/>
          <w:sz w:val="24"/>
          <w:szCs w:val="24"/>
        </w:rPr>
        <w:t xml:space="preserve"> under H</w:t>
      </w:r>
      <w:r w:rsidRPr="00E718FD">
        <w:rPr>
          <w:rFonts w:ascii="Times New Roman" w:hAnsi="Times New Roman"/>
          <w:sz w:val="24"/>
          <w:szCs w:val="24"/>
          <w:vertAlign w:val="subscript"/>
        </w:rPr>
        <w:t>2</w:t>
      </w:r>
      <w:r w:rsidRPr="00E718FD">
        <w:rPr>
          <w:rFonts w:ascii="Times New Roman" w:hAnsi="Times New Roman"/>
          <w:sz w:val="24"/>
          <w:szCs w:val="24"/>
        </w:rPr>
        <w:t xml:space="preserve">O mode. The dried extract was reconstituted in 2% acetonitrile in water prior to LC-MS analysis on an Agilent 1290 II </w:t>
      </w:r>
      <w:proofErr w:type="spellStart"/>
      <w:r w:rsidRPr="00E718FD">
        <w:rPr>
          <w:rFonts w:ascii="Times New Roman" w:hAnsi="Times New Roman"/>
          <w:sz w:val="24"/>
          <w:szCs w:val="24"/>
        </w:rPr>
        <w:t>UPLC</w:t>
      </w:r>
      <w:proofErr w:type="spellEnd"/>
      <w:r w:rsidRPr="00E718FD">
        <w:rPr>
          <w:rFonts w:ascii="Times New Roman" w:hAnsi="Times New Roman"/>
          <w:sz w:val="24"/>
          <w:szCs w:val="24"/>
        </w:rPr>
        <w:t xml:space="preserve"> coupled to </w:t>
      </w:r>
      <w:proofErr w:type="spellStart"/>
      <w:r w:rsidRPr="00E718FD">
        <w:rPr>
          <w:rFonts w:ascii="Times New Roman" w:hAnsi="Times New Roman"/>
          <w:sz w:val="24"/>
          <w:szCs w:val="24"/>
        </w:rPr>
        <w:t>Sciex</w:t>
      </w:r>
      <w:proofErr w:type="spellEnd"/>
      <w:r w:rsidRPr="00E718FD">
        <w:rPr>
          <w:rFonts w:ascii="Times New Roman" w:hAnsi="Times New Roman"/>
          <w:sz w:val="24"/>
          <w:szCs w:val="24"/>
        </w:rPr>
        <w:t xml:space="preserve"> 5600+ quadrupole-</w:t>
      </w:r>
      <w:proofErr w:type="spellStart"/>
      <w:r w:rsidRPr="00E718FD">
        <w:rPr>
          <w:rFonts w:ascii="Times New Roman" w:hAnsi="Times New Roman"/>
          <w:sz w:val="24"/>
          <w:szCs w:val="24"/>
        </w:rPr>
        <w:t>TOF</w:t>
      </w:r>
      <w:proofErr w:type="spellEnd"/>
      <w:r w:rsidRPr="00E718FD">
        <w:rPr>
          <w:rFonts w:ascii="Times New Roman" w:hAnsi="Times New Roman"/>
          <w:sz w:val="24"/>
          <w:szCs w:val="24"/>
        </w:rPr>
        <w:t xml:space="preserve"> MS. Polar metabolites were separated on a Waters </w:t>
      </w:r>
      <w:proofErr w:type="spellStart"/>
      <w:r w:rsidRPr="00E718FD">
        <w:rPr>
          <w:rFonts w:ascii="Times New Roman" w:hAnsi="Times New Roman"/>
          <w:sz w:val="24"/>
          <w:szCs w:val="24"/>
        </w:rPr>
        <w:t>ACQUITY</w:t>
      </w:r>
      <w:proofErr w:type="spellEnd"/>
      <w:r w:rsidRPr="00E718FD">
        <w:rPr>
          <w:rFonts w:ascii="Times New Roman" w:hAnsi="Times New Roman"/>
          <w:sz w:val="24"/>
          <w:szCs w:val="24"/>
        </w:rPr>
        <w:t xml:space="preserve"> HSS-</w:t>
      </w:r>
      <w:proofErr w:type="spellStart"/>
      <w:r w:rsidRPr="00E718FD">
        <w:rPr>
          <w:rFonts w:ascii="Times New Roman" w:hAnsi="Times New Roman"/>
          <w:sz w:val="24"/>
          <w:szCs w:val="24"/>
        </w:rPr>
        <w:t>T3</w:t>
      </w:r>
      <w:proofErr w:type="spellEnd"/>
      <w:r w:rsidRPr="00E718FD">
        <w:rPr>
          <w:rFonts w:ascii="Times New Roman" w:hAnsi="Times New Roman"/>
          <w:sz w:val="24"/>
          <w:szCs w:val="24"/>
        </w:rPr>
        <w:t xml:space="preserve"> column (3.0 × 100 mm, 1.8 </w:t>
      </w:r>
      <w:proofErr w:type="spellStart"/>
      <w:r w:rsidRPr="00E718FD">
        <w:rPr>
          <w:rFonts w:ascii="Times New Roman" w:hAnsi="Times New Roman"/>
          <w:sz w:val="24"/>
          <w:szCs w:val="24"/>
        </w:rPr>
        <w:t>μm</w:t>
      </w:r>
      <w:proofErr w:type="spellEnd"/>
      <w:r w:rsidRPr="00E718FD">
        <w:rPr>
          <w:rFonts w:ascii="Times New Roman" w:hAnsi="Times New Roman"/>
          <w:sz w:val="24"/>
          <w:szCs w:val="24"/>
        </w:rPr>
        <w:t>). MS parameters for detection were: ESI source voltage positive ion mode 5.5</w:t>
      </w:r>
      <w:r w:rsidRPr="00E718FD">
        <w:rPr>
          <w:rFonts w:ascii="Times New Roman" w:hAnsi="Times New Roman" w:hint="eastAsia"/>
          <w:sz w:val="24"/>
          <w:szCs w:val="24"/>
        </w:rPr>
        <w:t xml:space="preserve"> </w:t>
      </w:r>
      <w:r w:rsidRPr="00E718FD">
        <w:rPr>
          <w:rFonts w:ascii="Times New Roman" w:hAnsi="Times New Roman"/>
          <w:sz w:val="24"/>
          <w:szCs w:val="24"/>
        </w:rPr>
        <w:t>kV, negative ion mode −4.5 kV; vaporizer temperature, 500 °C; drying gas (</w:t>
      </w:r>
      <w:proofErr w:type="spellStart"/>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pressure, 50 psi; nebulizer gas (</w:t>
      </w:r>
      <w:proofErr w:type="spellStart"/>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pressure, 50 psi; curtain gas (</w:t>
      </w:r>
      <w:proofErr w:type="spellStart"/>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pressure, 35 psi; The scan range was m/z 60-800</w:t>
      </w:r>
      <w:r w:rsidRPr="00E718FD">
        <w:rPr>
          <w:rFonts w:ascii="Times New Roman" w:hAnsi="Times New Roman" w:hint="eastAsia"/>
          <w:sz w:val="24"/>
          <w:szCs w:val="24"/>
        </w:rPr>
        <w:t xml:space="preserve"> </w:t>
      </w:r>
      <w:r w:rsidRPr="00E718FD">
        <w:rPr>
          <w:rFonts w:ascii="Times New Roman" w:hAnsi="Times New Roman"/>
          <w:sz w:val="24"/>
          <w:szCs w:val="24"/>
        </w:rPr>
        <w:fldChar w:fldCharType="begin">
          <w:fldData xml:space="preserve">PEVuZE5vdGU+PENpdGU+PEF1dGhvcj5Tb25nPC9BdXRob3I+PFllYXI+MjAyMDwvWWVhcj48UmVj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</w:fldData>
        </w:fldChar>
      </w:r>
      <w:r w:rsidRPr="00E718FD">
        <w:rPr>
          <w:rFonts w:ascii="Times New Roman" w:hAnsi="Times New Roman"/>
          <w:sz w:val="24"/>
          <w:szCs w:val="24"/>
        </w:rPr>
        <w:instrText xml:space="preserve"> ADDIN EN.CITE </w:instrText>
      </w:r>
      <w:r w:rsidRPr="00E718FD">
        <w:rPr>
          <w:rFonts w:ascii="Times New Roman" w:hAnsi="Times New Roman"/>
          <w:sz w:val="24"/>
          <w:szCs w:val="24"/>
        </w:rPr>
        <w:fldChar w:fldCharType="begin">
          <w:fldData xml:space="preserve">PEVuZE5vdGU+PENpdGU+PEF1dGhvcj5Tb25nPC9BdXRob3I+PFllYXI+MjAyMDwvWWVhcj48UmVj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</w:fldData>
        </w:fldChar>
      </w:r>
      <w:r w:rsidRPr="00E718FD">
        <w:rPr>
          <w:rFonts w:ascii="Times New Roman" w:hAnsi="Times New Roman"/>
          <w:sz w:val="24"/>
          <w:szCs w:val="24"/>
        </w:rPr>
        <w:instrText xml:space="preserve"> ADDIN EN.CITE.DATA </w:instrText>
      </w:r>
      <w:r w:rsidRPr="00E718FD">
        <w:rPr>
          <w:rFonts w:ascii="Times New Roman" w:hAnsi="Times New Roman"/>
          <w:sz w:val="24"/>
          <w:szCs w:val="24"/>
        </w:rPr>
      </w:r>
      <w:r w:rsidRPr="00E718FD">
        <w:rPr>
          <w:rFonts w:ascii="Times New Roman" w:hAnsi="Times New Roman"/>
          <w:sz w:val="24"/>
          <w:szCs w:val="24"/>
        </w:rPr>
        <w:fldChar w:fldCharType="end"/>
      </w:r>
      <w:r w:rsidRPr="00E718FD">
        <w:rPr>
          <w:rFonts w:ascii="Times New Roman" w:hAnsi="Times New Roman"/>
          <w:sz w:val="24"/>
          <w:szCs w:val="24"/>
        </w:rPr>
      </w:r>
      <w:r w:rsidRPr="00E718FD">
        <w:rPr>
          <w:rFonts w:ascii="Times New Roman" w:hAnsi="Times New Roman"/>
          <w:sz w:val="24"/>
          <w:szCs w:val="24"/>
        </w:rPr>
        <w:fldChar w:fldCharType="separate"/>
      </w:r>
      <w:r w:rsidRPr="00E718FD">
        <w:rPr>
          <w:rFonts w:ascii="Times New Roman" w:hAnsi="Times New Roman"/>
          <w:noProof/>
          <w:sz w:val="24"/>
          <w:szCs w:val="24"/>
        </w:rPr>
        <w:t>[2]</w:t>
      </w:r>
      <w:r w:rsidRPr="00E718FD">
        <w:rPr>
          <w:rFonts w:ascii="Times New Roman" w:hAnsi="Times New Roman"/>
          <w:sz w:val="24"/>
          <w:szCs w:val="24"/>
        </w:rPr>
        <w:fldChar w:fldCharType="end"/>
      </w:r>
      <w:r w:rsidRPr="00E718FD">
        <w:rPr>
          <w:rFonts w:ascii="Times New Roman" w:hAnsi="Times New Roman"/>
          <w:sz w:val="24"/>
          <w:szCs w:val="24"/>
        </w:rPr>
        <w:t xml:space="preserve">. Information-dependent acquisition mode was used for MS/MS analyses of the metabolites. Collision energy was set at (±) 35 ± 15 eV. Data acquisition and processing were performed using Analyst® TF 1.7.1 Software (AB </w:t>
      </w:r>
      <w:proofErr w:type="spellStart"/>
      <w:r w:rsidRPr="00E718FD">
        <w:rPr>
          <w:rFonts w:ascii="Times New Roman" w:hAnsi="Times New Roman"/>
          <w:sz w:val="24"/>
          <w:szCs w:val="24"/>
        </w:rPr>
        <w:t>Sciex</w:t>
      </w:r>
      <w:proofErr w:type="spellEnd"/>
      <w:r w:rsidRPr="00E718FD">
        <w:rPr>
          <w:rFonts w:ascii="Times New Roman" w:hAnsi="Times New Roman"/>
          <w:sz w:val="24"/>
          <w:szCs w:val="24"/>
        </w:rPr>
        <w:t xml:space="preserve">, Concord, ON, Canada). All detected ions were extracted using </w:t>
      </w:r>
      <w:proofErr w:type="spellStart"/>
      <w:r w:rsidRPr="00E718FD">
        <w:rPr>
          <w:rFonts w:ascii="Times New Roman" w:hAnsi="Times New Roman"/>
          <w:sz w:val="24"/>
          <w:szCs w:val="24"/>
        </w:rPr>
        <w:t>MarkerView</w:t>
      </w:r>
      <w:proofErr w:type="spellEnd"/>
      <w:r w:rsidRPr="00E718FD">
        <w:rPr>
          <w:rFonts w:ascii="Times New Roman" w:hAnsi="Times New Roman"/>
          <w:sz w:val="24"/>
          <w:szCs w:val="24"/>
        </w:rPr>
        <w:t xml:space="preserve"> 1.3 (AB </w:t>
      </w:r>
      <w:proofErr w:type="spellStart"/>
      <w:r w:rsidRPr="00E718FD">
        <w:rPr>
          <w:rFonts w:ascii="Times New Roman" w:hAnsi="Times New Roman"/>
          <w:sz w:val="24"/>
          <w:szCs w:val="24"/>
        </w:rPr>
        <w:t>Sciex</w:t>
      </w:r>
      <w:proofErr w:type="spellEnd"/>
      <w:r w:rsidRPr="00E718FD">
        <w:rPr>
          <w:rFonts w:ascii="Times New Roman" w:hAnsi="Times New Roman"/>
          <w:sz w:val="24"/>
          <w:szCs w:val="24"/>
        </w:rPr>
        <w:t xml:space="preserve">, Concord, ON, Canada) into Excel in the format of two-dimensional matrix, including mass to charge ratio (m/z), retention time, and peak areas, and isotopic peaks were filtered. </w:t>
      </w:r>
      <w:proofErr w:type="spellStart"/>
      <w:r w:rsidRPr="00E718FD">
        <w:rPr>
          <w:rFonts w:ascii="Times New Roman" w:hAnsi="Times New Roman"/>
          <w:sz w:val="24"/>
          <w:szCs w:val="24"/>
        </w:rPr>
        <w:t>PeakView</w:t>
      </w:r>
      <w:proofErr w:type="spellEnd"/>
      <w:r w:rsidRPr="00E718FD">
        <w:rPr>
          <w:rFonts w:ascii="Times New Roman" w:hAnsi="Times New Roman"/>
          <w:sz w:val="24"/>
          <w:szCs w:val="24"/>
        </w:rPr>
        <w:t xml:space="preserve"> 2.2 (AB </w:t>
      </w:r>
      <w:proofErr w:type="spellStart"/>
      <w:r w:rsidRPr="00E718FD">
        <w:rPr>
          <w:rFonts w:ascii="Times New Roman" w:hAnsi="Times New Roman"/>
          <w:sz w:val="24"/>
          <w:szCs w:val="24"/>
        </w:rPr>
        <w:t>Sciex</w:t>
      </w:r>
      <w:proofErr w:type="spellEnd"/>
      <w:r w:rsidRPr="00E718FD">
        <w:rPr>
          <w:rFonts w:ascii="Times New Roman" w:hAnsi="Times New Roman"/>
          <w:sz w:val="24"/>
          <w:szCs w:val="24"/>
        </w:rPr>
        <w:t xml:space="preserve">, Concord, ON, Canada) was applied to extract MS/MS data and perform comparisons with the Metabolites database (AB </w:t>
      </w:r>
      <w:proofErr w:type="spellStart"/>
      <w:r w:rsidRPr="00E718FD">
        <w:rPr>
          <w:rFonts w:ascii="Times New Roman" w:hAnsi="Times New Roman"/>
          <w:sz w:val="24"/>
          <w:szCs w:val="24"/>
        </w:rPr>
        <w:t>Sciex</w:t>
      </w:r>
      <w:proofErr w:type="spellEnd"/>
      <w:r w:rsidRPr="00E718FD">
        <w:rPr>
          <w:rFonts w:ascii="Times New Roman" w:hAnsi="Times New Roman"/>
          <w:sz w:val="24"/>
          <w:szCs w:val="24"/>
        </w:rPr>
        <w:t xml:space="preserve">, Concord, ON, Canada), </w:t>
      </w:r>
      <w:proofErr w:type="spellStart"/>
      <w:r w:rsidRPr="00E718FD">
        <w:rPr>
          <w:rFonts w:ascii="Times New Roman" w:hAnsi="Times New Roman"/>
          <w:sz w:val="24"/>
          <w:szCs w:val="24"/>
        </w:rPr>
        <w:t>HMDB</w:t>
      </w:r>
      <w:proofErr w:type="spellEnd"/>
      <w:r w:rsidRPr="00E718FD">
        <w:rPr>
          <w:rFonts w:ascii="Times New Roman" w:hAnsi="Times New Roman"/>
          <w:sz w:val="24"/>
          <w:szCs w:val="24"/>
        </w:rPr>
        <w:t xml:space="preserve">, </w:t>
      </w:r>
      <w:proofErr w:type="spellStart"/>
      <w:r w:rsidRPr="00E718FD">
        <w:rPr>
          <w:rFonts w:ascii="Times New Roman" w:hAnsi="Times New Roman"/>
          <w:sz w:val="24"/>
          <w:szCs w:val="24"/>
        </w:rPr>
        <w:t>METLIN</w:t>
      </w:r>
      <w:proofErr w:type="spellEnd"/>
      <w:r w:rsidRPr="00E718FD">
        <w:rPr>
          <w:rFonts w:ascii="Times New Roman" w:hAnsi="Times New Roman"/>
          <w:sz w:val="24"/>
          <w:szCs w:val="24"/>
        </w:rPr>
        <w:t xml:space="preserve">, and standard references to </w:t>
      </w:r>
      <w:r w:rsidRPr="00E718FD">
        <w:rPr>
          <w:rFonts w:ascii="Times New Roman" w:hAnsi="Times New Roman"/>
          <w:sz w:val="24"/>
          <w:szCs w:val="24"/>
        </w:rPr>
        <w:lastRenderedPageBreak/>
        <w:t>annotate ion identities</w:t>
      </w:r>
      <w:r w:rsidRPr="00E718FD">
        <w:rPr>
          <w:rFonts w:ascii="Times New Roman" w:hAnsi="Times New Roman" w:hint="eastAsia"/>
          <w:sz w:val="24"/>
          <w:szCs w:val="24"/>
        </w:rPr>
        <w:t xml:space="preserve"> </w:t>
      </w:r>
      <w:r w:rsidRPr="00E718FD">
        <w:rPr>
          <w:rFonts w:ascii="Times New Roman" w:hAnsi="Times New Roman"/>
          <w:sz w:val="24"/>
          <w:szCs w:val="24"/>
        </w:rPr>
        <w:fldChar w:fldCharType="begin">
          <w:fldData xml:space="preserve">PEVuZE5vdGU+PENpdGU+PEF1dGhvcj5UaWFuPC9BdXRob3I+PFllYXI+MjAyMjwvWWVhcj48UmVj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</w:fldData>
        </w:fldChar>
      </w:r>
      <w:r w:rsidRPr="00E718FD">
        <w:rPr>
          <w:rFonts w:ascii="Times New Roman" w:hAnsi="Times New Roman"/>
          <w:sz w:val="24"/>
          <w:szCs w:val="24"/>
        </w:rPr>
        <w:instrText xml:space="preserve"> ADDIN EN.CITE </w:instrText>
      </w:r>
      <w:r w:rsidRPr="00E718FD">
        <w:rPr>
          <w:rFonts w:ascii="Times New Roman" w:hAnsi="Times New Roman"/>
          <w:sz w:val="24"/>
          <w:szCs w:val="24"/>
        </w:rPr>
        <w:fldChar w:fldCharType="begin">
          <w:fldData xml:space="preserve">PEVuZE5vdGU+PENpdGU+PEF1dGhvcj5UaWFuPC9BdXRob3I+PFllYXI+MjAyMjwvWWVhcj48UmVj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</w:fldData>
        </w:fldChar>
      </w:r>
      <w:r w:rsidRPr="00E718FD">
        <w:rPr>
          <w:rFonts w:ascii="Times New Roman" w:hAnsi="Times New Roman"/>
          <w:sz w:val="24"/>
          <w:szCs w:val="24"/>
        </w:rPr>
        <w:instrText xml:space="preserve"> ADDIN EN.CITE.DATA </w:instrText>
      </w:r>
      <w:r w:rsidRPr="00E718FD">
        <w:rPr>
          <w:rFonts w:ascii="Times New Roman" w:hAnsi="Times New Roman"/>
          <w:sz w:val="24"/>
          <w:szCs w:val="24"/>
        </w:rPr>
      </w:r>
      <w:r w:rsidRPr="00E718FD">
        <w:rPr>
          <w:rFonts w:ascii="Times New Roman" w:hAnsi="Times New Roman"/>
          <w:sz w:val="24"/>
          <w:szCs w:val="24"/>
        </w:rPr>
        <w:fldChar w:fldCharType="end"/>
      </w:r>
      <w:r w:rsidRPr="00E718FD">
        <w:rPr>
          <w:rFonts w:ascii="Times New Roman" w:hAnsi="Times New Roman"/>
          <w:sz w:val="24"/>
          <w:szCs w:val="24"/>
        </w:rPr>
      </w:r>
      <w:r w:rsidRPr="00E718FD">
        <w:rPr>
          <w:rFonts w:ascii="Times New Roman" w:hAnsi="Times New Roman"/>
          <w:sz w:val="24"/>
          <w:szCs w:val="24"/>
        </w:rPr>
        <w:fldChar w:fldCharType="separate"/>
      </w:r>
      <w:r w:rsidRPr="00E718FD">
        <w:rPr>
          <w:rFonts w:ascii="Times New Roman" w:hAnsi="Times New Roman"/>
          <w:noProof/>
          <w:sz w:val="24"/>
          <w:szCs w:val="24"/>
        </w:rPr>
        <w:t>[3]</w:t>
      </w:r>
      <w:r w:rsidRPr="00E718FD">
        <w:rPr>
          <w:rFonts w:ascii="Times New Roman" w:hAnsi="Times New Roman"/>
          <w:sz w:val="24"/>
          <w:szCs w:val="24"/>
        </w:rPr>
        <w:fldChar w:fldCharType="end"/>
      </w:r>
      <w:r w:rsidRPr="00E718FD">
        <w:rPr>
          <w:rFonts w:ascii="Times New Roman" w:hAnsi="Times New Roman"/>
          <w:sz w:val="24"/>
          <w:szCs w:val="24"/>
        </w:rPr>
        <w:t>. A cocktail of isotopically-labeled internal standards (IS) purchased from Cambridge Isotope Laboratories were spiked into the samples for metabolite quantitation, including L-Phenylalanine-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8</w:t>
      </w:r>
      <w:proofErr w:type="spellEnd"/>
      <w:r w:rsidRPr="00E718FD">
        <w:rPr>
          <w:rFonts w:ascii="Times New Roman" w:hAnsi="Times New Roman"/>
          <w:sz w:val="24"/>
          <w:szCs w:val="24"/>
        </w:rPr>
        <w:t>, L-Tryptophan-</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8</w:t>
      </w:r>
      <w:proofErr w:type="spellEnd"/>
      <w:r w:rsidRPr="00E718FD">
        <w:rPr>
          <w:rFonts w:ascii="Times New Roman" w:hAnsi="Times New Roman"/>
          <w:sz w:val="24"/>
          <w:szCs w:val="24"/>
        </w:rPr>
        <w:t>, L-Isoleucine-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10</w:t>
      </w:r>
      <w:proofErr w:type="spellEnd"/>
      <w:r w:rsidRPr="00E718FD">
        <w:rPr>
          <w:rFonts w:ascii="Times New Roman" w:hAnsi="Times New Roman"/>
          <w:sz w:val="24"/>
          <w:szCs w:val="24"/>
        </w:rPr>
        <w:t>, L-leucine-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10</w:t>
      </w:r>
      <w:proofErr w:type="spellEnd"/>
      <w:r w:rsidRPr="00E718FD">
        <w:rPr>
          <w:rFonts w:ascii="Times New Roman" w:hAnsi="Times New Roman"/>
          <w:sz w:val="24"/>
          <w:szCs w:val="24"/>
        </w:rPr>
        <w:t>, L-Methionine-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L-Valine-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8</w:t>
      </w:r>
      <w:proofErr w:type="spellEnd"/>
      <w:r w:rsidRPr="00E718FD">
        <w:rPr>
          <w:rFonts w:ascii="Times New Roman" w:hAnsi="Times New Roman"/>
          <w:sz w:val="24"/>
          <w:szCs w:val="24"/>
        </w:rPr>
        <w:t>, L-Proline-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7</w:t>
      </w:r>
      <w:proofErr w:type="spellEnd"/>
      <w:r w:rsidRPr="00E718FD">
        <w:rPr>
          <w:rFonts w:ascii="Times New Roman" w:hAnsi="Times New Roman"/>
          <w:sz w:val="24"/>
          <w:szCs w:val="24"/>
        </w:rPr>
        <w:t>, L-Alanine-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7</w:t>
      </w:r>
      <w:proofErr w:type="spellEnd"/>
      <w:r w:rsidRPr="00E718FD">
        <w:rPr>
          <w:rFonts w:ascii="Times New Roman" w:hAnsi="Times New Roman"/>
          <w:sz w:val="24"/>
          <w:szCs w:val="24"/>
        </w:rPr>
        <w:t>, DL-Serine-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DL-Glutamic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5</w:t>
      </w:r>
      <w:proofErr w:type="spellEnd"/>
      <w:r w:rsidRPr="00E718FD">
        <w:rPr>
          <w:rFonts w:ascii="Times New Roman" w:hAnsi="Times New Roman"/>
          <w:sz w:val="24"/>
          <w:szCs w:val="24"/>
        </w:rPr>
        <w:t>, Glycine-</w:t>
      </w:r>
      <w:proofErr w:type="spellStart"/>
      <w:r w:rsidRPr="00E718FD">
        <w:rPr>
          <w:rFonts w:ascii="Times New Roman" w:hAnsi="Times New Roman" w:hint="eastAsia"/>
          <w:sz w:val="24"/>
          <w:szCs w:val="24"/>
        </w:rPr>
        <w:t>d</w:t>
      </w:r>
      <w:r w:rsidRPr="00E718FD">
        <w:rPr>
          <w:rFonts w:ascii="Times New Roman" w:hAnsi="Times New Roman"/>
          <w:sz w:val="24"/>
          <w:szCs w:val="24"/>
          <w:vertAlign w:val="subscript"/>
        </w:rPr>
        <w:t>2</w:t>
      </w:r>
      <w:proofErr w:type="spellEnd"/>
      <w:r w:rsidRPr="00E718FD">
        <w:rPr>
          <w:rFonts w:ascii="Times New Roman" w:hAnsi="Times New Roman" w:hint="eastAsia"/>
          <w:sz w:val="24"/>
          <w:szCs w:val="24"/>
        </w:rPr>
        <w:t>,</w:t>
      </w:r>
      <w:r w:rsidRPr="00E718FD">
        <w:rPr>
          <w:rFonts w:ascii="Times New Roman" w:hAnsi="Times New Roman"/>
          <w:sz w:val="24"/>
          <w:szCs w:val="24"/>
        </w:rPr>
        <w:t xml:space="preserve"> L-Aspartic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L-Arginine-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7</w:t>
      </w:r>
      <w:proofErr w:type="spellEnd"/>
      <w:r w:rsidRPr="00E718FD">
        <w:rPr>
          <w:rFonts w:ascii="Times New Roman" w:hAnsi="Times New Roman"/>
          <w:sz w:val="24"/>
          <w:szCs w:val="24"/>
        </w:rPr>
        <w:t>, L-Glutamine-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5</w:t>
      </w:r>
      <w:proofErr w:type="spellEnd"/>
      <w:r w:rsidRPr="00E718FD">
        <w:rPr>
          <w:rFonts w:ascii="Times New Roman" w:hAnsi="Times New Roman"/>
          <w:sz w:val="24"/>
          <w:szCs w:val="24"/>
        </w:rPr>
        <w:t>, L-Lysine-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9</w:t>
      </w:r>
      <w:proofErr w:type="spellEnd"/>
      <w:r w:rsidRPr="00E718FD">
        <w:rPr>
          <w:rFonts w:ascii="Times New Roman" w:hAnsi="Times New Roman"/>
          <w:sz w:val="24"/>
          <w:szCs w:val="24"/>
        </w:rPr>
        <w:t>, L-Histidine-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5</w:t>
      </w:r>
      <w:proofErr w:type="spellEnd"/>
      <w:r w:rsidRPr="00E718FD">
        <w:rPr>
          <w:rFonts w:ascii="Times New Roman" w:hAnsi="Times New Roman"/>
          <w:sz w:val="24"/>
          <w:szCs w:val="24"/>
        </w:rPr>
        <w:t>, Taurine-</w:t>
      </w:r>
      <w:proofErr w:type="spellStart"/>
      <w:r w:rsidRPr="00E718FD">
        <w:rPr>
          <w:rFonts w:ascii="Times New Roman" w:hAnsi="Times New Roman"/>
          <w:sz w:val="24"/>
          <w:szCs w:val="24"/>
          <w:vertAlign w:val="superscript"/>
        </w:rPr>
        <w:t>13</w:t>
      </w:r>
      <w:r w:rsidRPr="00E718FD">
        <w:rPr>
          <w:rFonts w:ascii="Times New Roman" w:hAnsi="Times New Roman"/>
          <w:sz w:val="24"/>
          <w:szCs w:val="24"/>
        </w:rPr>
        <w:t>C</w:t>
      </w:r>
      <w:r w:rsidRPr="00E718FD">
        <w:rPr>
          <w:rFonts w:ascii="Times New Roman" w:hAnsi="Times New Roman"/>
          <w:sz w:val="24"/>
          <w:szCs w:val="24"/>
          <w:vertAlign w:val="subscript"/>
        </w:rPr>
        <w:t>2</w:t>
      </w:r>
      <w:proofErr w:type="spellEnd"/>
      <w:r w:rsidRPr="00E718FD">
        <w:rPr>
          <w:rFonts w:ascii="Times New Roman" w:hAnsi="Times New Roman"/>
          <w:sz w:val="24"/>
          <w:szCs w:val="24"/>
        </w:rPr>
        <w:t>, Betaine-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11</w:t>
      </w:r>
      <w:proofErr w:type="spellEnd"/>
      <w:r w:rsidRPr="00E718FD">
        <w:rPr>
          <w:rFonts w:ascii="Times New Roman" w:hAnsi="Times New Roman"/>
          <w:sz w:val="24"/>
          <w:szCs w:val="24"/>
        </w:rPr>
        <w:t>, Urea-(</w:t>
      </w:r>
      <w:proofErr w:type="spellStart"/>
      <w:r w:rsidRPr="00E718FD">
        <w:rPr>
          <w:rFonts w:ascii="Times New Roman" w:hAnsi="Times New Roman"/>
          <w:sz w:val="24"/>
          <w:szCs w:val="24"/>
          <w:vertAlign w:val="superscript"/>
        </w:rPr>
        <w:t>13</w:t>
      </w:r>
      <w:r w:rsidRPr="00E718FD">
        <w:rPr>
          <w:rFonts w:ascii="Times New Roman" w:hAnsi="Times New Roman"/>
          <w:sz w:val="24"/>
          <w:szCs w:val="24"/>
        </w:rPr>
        <w:t>C</w:t>
      </w:r>
      <w:proofErr w:type="spellEnd"/>
      <w:r w:rsidRPr="00E718FD">
        <w:rPr>
          <w:rFonts w:ascii="Times New Roman" w:hAnsi="Times New Roman"/>
          <w:sz w:val="24"/>
          <w:szCs w:val="24"/>
        </w:rPr>
        <w:t>,</w:t>
      </w:r>
      <w:r w:rsidRPr="00E718FD">
        <w:rPr>
          <w:rFonts w:ascii="Times New Roman" w:hAnsi="Times New Roman" w:hint="eastAsia"/>
          <w:sz w:val="24"/>
          <w:szCs w:val="24"/>
        </w:rPr>
        <w:t xml:space="preserve"> </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L-lactate-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Trimethylamine N-oxide-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9</w:t>
      </w:r>
      <w:proofErr w:type="spellEnd"/>
      <w:r w:rsidRPr="00E718FD">
        <w:rPr>
          <w:rFonts w:ascii="Times New Roman" w:hAnsi="Times New Roman"/>
          <w:sz w:val="24"/>
          <w:szCs w:val="24"/>
        </w:rPr>
        <w:t>, Choline-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13</w:t>
      </w:r>
      <w:proofErr w:type="spellEnd"/>
      <w:r w:rsidRPr="00E718FD">
        <w:rPr>
          <w:rFonts w:ascii="Times New Roman" w:hAnsi="Times New Roman"/>
          <w:sz w:val="24"/>
          <w:szCs w:val="24"/>
        </w:rPr>
        <w:t>, Malic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Citric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4</w:t>
      </w:r>
      <w:proofErr w:type="spellEnd"/>
      <w:r w:rsidRPr="00E718FD">
        <w:rPr>
          <w:rFonts w:ascii="Times New Roman" w:hAnsi="Times New Roman"/>
          <w:sz w:val="24"/>
          <w:szCs w:val="24"/>
        </w:rPr>
        <w:t>, Succinic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4</w:t>
      </w:r>
      <w:proofErr w:type="spellEnd"/>
      <w:r w:rsidRPr="00E718FD">
        <w:rPr>
          <w:rFonts w:ascii="Times New Roman" w:hAnsi="Times New Roman"/>
          <w:sz w:val="24"/>
          <w:szCs w:val="24"/>
        </w:rPr>
        <w:t>, Fumaric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2</w:t>
      </w:r>
      <w:proofErr w:type="spellEnd"/>
      <w:r w:rsidRPr="00E718FD">
        <w:rPr>
          <w:rFonts w:ascii="Times New Roman" w:hAnsi="Times New Roman"/>
          <w:sz w:val="24"/>
          <w:szCs w:val="24"/>
        </w:rPr>
        <w:t>, Hypoxanthine-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Xanthine-</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Thymidine (</w:t>
      </w:r>
      <w:proofErr w:type="spellStart"/>
      <w:r w:rsidRPr="00E718FD">
        <w:rPr>
          <w:rFonts w:ascii="Times New Roman" w:hAnsi="Times New Roman"/>
          <w:sz w:val="24"/>
          <w:szCs w:val="24"/>
          <w:vertAlign w:val="superscript"/>
        </w:rPr>
        <w:t>13</w:t>
      </w:r>
      <w:r w:rsidRPr="00E718FD">
        <w:rPr>
          <w:rFonts w:ascii="Times New Roman" w:hAnsi="Times New Roman"/>
          <w:sz w:val="24"/>
          <w:szCs w:val="24"/>
        </w:rPr>
        <w:t>C</w:t>
      </w:r>
      <w:r w:rsidRPr="00E718FD">
        <w:rPr>
          <w:rFonts w:ascii="Times New Roman" w:hAnsi="Times New Roman"/>
          <w:sz w:val="24"/>
          <w:szCs w:val="24"/>
          <w:vertAlign w:val="subscript"/>
        </w:rPr>
        <w:t>10</w:t>
      </w:r>
      <w:proofErr w:type="spellEnd"/>
      <w:r w:rsidRPr="00E718FD">
        <w:rPr>
          <w:rFonts w:ascii="Times New Roman" w:hAnsi="Times New Roman"/>
          <w:sz w:val="24"/>
          <w:szCs w:val="24"/>
        </w:rPr>
        <w:t>,</w:t>
      </w:r>
      <w:r w:rsidRPr="00E718FD">
        <w:rPr>
          <w:rFonts w:ascii="Times New Roman" w:hAnsi="Times New Roman" w:hint="eastAsia"/>
          <w:sz w:val="24"/>
          <w:szCs w:val="24"/>
        </w:rPr>
        <w:t xml:space="preserve"> </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r w:rsidRPr="00E718FD">
        <w:rPr>
          <w:rFonts w:ascii="Times New Roman" w:hAnsi="Times New Roman"/>
          <w:sz w:val="24"/>
          <w:szCs w:val="24"/>
          <w:vertAlign w:val="subscript"/>
        </w:rPr>
        <w:t>2</w:t>
      </w:r>
      <w:proofErr w:type="spellEnd"/>
      <w:r w:rsidRPr="00E718FD">
        <w:rPr>
          <w:rFonts w:ascii="Times New Roman" w:hAnsi="Times New Roman"/>
          <w:sz w:val="24"/>
          <w:szCs w:val="24"/>
        </w:rPr>
        <w:t>), Inosine-</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r w:rsidRPr="00E718FD">
        <w:rPr>
          <w:rFonts w:ascii="Times New Roman" w:hAnsi="Times New Roman"/>
          <w:sz w:val="24"/>
          <w:szCs w:val="24"/>
          <w:vertAlign w:val="subscript"/>
        </w:rPr>
        <w:t>4</w:t>
      </w:r>
      <w:proofErr w:type="spellEnd"/>
      <w:r w:rsidRPr="00E718FD">
        <w:rPr>
          <w:rFonts w:ascii="Times New Roman" w:hAnsi="Times New Roman"/>
          <w:sz w:val="24"/>
          <w:szCs w:val="24"/>
        </w:rPr>
        <w:t>, Uridine-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2</w:t>
      </w:r>
      <w:proofErr w:type="spellEnd"/>
      <w:r w:rsidRPr="00E718FD">
        <w:rPr>
          <w:rFonts w:ascii="Times New Roman" w:hAnsi="Times New Roman"/>
          <w:sz w:val="24"/>
          <w:szCs w:val="24"/>
        </w:rPr>
        <w:t xml:space="preserve">, </w:t>
      </w:r>
      <w:proofErr w:type="spellStart"/>
      <w:r w:rsidRPr="00E718FD">
        <w:rPr>
          <w:rFonts w:ascii="Times New Roman" w:hAnsi="Times New Roman"/>
          <w:sz w:val="24"/>
          <w:szCs w:val="24"/>
        </w:rPr>
        <w:t>Methylsuccinic</w:t>
      </w:r>
      <w:proofErr w:type="spellEnd"/>
      <w:r w:rsidRPr="00E718FD">
        <w:rPr>
          <w:rFonts w:ascii="Times New Roman" w:hAnsi="Times New Roman"/>
          <w:sz w:val="24"/>
          <w:szCs w:val="24"/>
        </w:rPr>
        <w:t xml:space="preserve">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6</w:t>
      </w:r>
      <w:proofErr w:type="spellEnd"/>
      <w:r w:rsidRPr="00E718FD">
        <w:rPr>
          <w:rFonts w:ascii="Times New Roman" w:hAnsi="Times New Roman"/>
          <w:sz w:val="24"/>
          <w:szCs w:val="24"/>
        </w:rPr>
        <w:t>, Benzoic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5</w:t>
      </w:r>
      <w:proofErr w:type="spellEnd"/>
      <w:r w:rsidRPr="00E718FD">
        <w:rPr>
          <w:rFonts w:ascii="Times New Roman" w:hAnsi="Times New Roman"/>
          <w:sz w:val="24"/>
          <w:szCs w:val="24"/>
        </w:rPr>
        <w:t>, Creatine-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Creatinine-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Glutaric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4</w:t>
      </w:r>
      <w:proofErr w:type="spellEnd"/>
      <w:r w:rsidRPr="00E718FD">
        <w:rPr>
          <w:rFonts w:ascii="Times New Roman" w:hAnsi="Times New Roman"/>
          <w:sz w:val="24"/>
          <w:szCs w:val="24"/>
        </w:rPr>
        <w:t>, Glycine-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2</w:t>
      </w:r>
      <w:proofErr w:type="spellEnd"/>
      <w:r w:rsidRPr="00E718FD">
        <w:rPr>
          <w:rFonts w:ascii="Times New Roman" w:hAnsi="Times New Roman"/>
          <w:sz w:val="24"/>
          <w:szCs w:val="24"/>
        </w:rPr>
        <w:t>, Kynurenic acid-</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5</w:t>
      </w:r>
      <w:proofErr w:type="spellEnd"/>
      <w:r w:rsidRPr="00E718FD">
        <w:rPr>
          <w:rFonts w:ascii="Times New Roman" w:hAnsi="Times New Roman"/>
          <w:sz w:val="24"/>
          <w:szCs w:val="24"/>
        </w:rPr>
        <w:t>, L-Citrulline-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4</w:t>
      </w:r>
      <w:proofErr w:type="spellEnd"/>
      <w:r w:rsidRPr="00E718FD">
        <w:rPr>
          <w:rFonts w:ascii="Times New Roman" w:hAnsi="Times New Roman"/>
          <w:sz w:val="24"/>
          <w:szCs w:val="24"/>
        </w:rPr>
        <w:t>, L-Threonine-(</w:t>
      </w:r>
      <w:proofErr w:type="spellStart"/>
      <w:r w:rsidRPr="00E718FD">
        <w:rPr>
          <w:rFonts w:ascii="Times New Roman" w:hAnsi="Times New Roman"/>
          <w:sz w:val="24"/>
          <w:szCs w:val="24"/>
          <w:vertAlign w:val="superscript"/>
        </w:rPr>
        <w:t>13</w:t>
      </w:r>
      <w:r w:rsidRPr="00E718FD">
        <w:rPr>
          <w:rFonts w:ascii="Times New Roman" w:hAnsi="Times New Roman"/>
          <w:sz w:val="24"/>
          <w:szCs w:val="24"/>
        </w:rPr>
        <w:t>C</w:t>
      </w:r>
      <w:r w:rsidRPr="00E718FD">
        <w:rPr>
          <w:rFonts w:ascii="Times New Roman" w:hAnsi="Times New Roman"/>
          <w:sz w:val="24"/>
          <w:szCs w:val="24"/>
          <w:vertAlign w:val="subscript"/>
        </w:rPr>
        <w:t>4</w:t>
      </w:r>
      <w:proofErr w:type="spellEnd"/>
      <w:r w:rsidRPr="00E718FD">
        <w:rPr>
          <w:rFonts w:ascii="Times New Roman" w:hAnsi="Times New Roman"/>
          <w:sz w:val="24"/>
          <w:szCs w:val="24"/>
        </w:rPr>
        <w:t xml:space="preserve">, </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proofErr w:type="spellEnd"/>
      <w:r w:rsidRPr="00E718FD">
        <w:rPr>
          <w:rFonts w:ascii="Times New Roman" w:hAnsi="Times New Roman"/>
          <w:sz w:val="24"/>
          <w:szCs w:val="24"/>
        </w:rPr>
        <w:t>), L-Tyrosine-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7</w:t>
      </w:r>
      <w:proofErr w:type="spellEnd"/>
      <w:r w:rsidRPr="00E718FD">
        <w:rPr>
          <w:rFonts w:ascii="Times New Roman" w:hAnsi="Times New Roman"/>
          <w:sz w:val="24"/>
          <w:szCs w:val="24"/>
        </w:rPr>
        <w:t>, P-cresol sulfate-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7</w:t>
      </w:r>
      <w:proofErr w:type="spellEnd"/>
      <w:r w:rsidRPr="00E718FD">
        <w:rPr>
          <w:rFonts w:ascii="Times New Roman" w:hAnsi="Times New Roman"/>
          <w:sz w:val="24"/>
          <w:szCs w:val="24"/>
        </w:rPr>
        <w:t>, Sarcosine-</w:t>
      </w:r>
      <w:proofErr w:type="spellStart"/>
      <w:r w:rsidRPr="00E718FD">
        <w:rPr>
          <w:rFonts w:ascii="Times New Roman" w:hAnsi="Times New Roman"/>
          <w:sz w:val="24"/>
          <w:szCs w:val="24"/>
        </w:rPr>
        <w:t>d</w:t>
      </w:r>
      <w:r w:rsidRPr="00E718FD">
        <w:rPr>
          <w:rFonts w:ascii="Times New Roman" w:hAnsi="Times New Roman"/>
          <w:sz w:val="24"/>
          <w:szCs w:val="24"/>
          <w:vertAlign w:val="subscript"/>
        </w:rPr>
        <w:t>3</w:t>
      </w:r>
      <w:proofErr w:type="spellEnd"/>
      <w:r w:rsidRPr="00E718FD">
        <w:rPr>
          <w:rFonts w:ascii="Times New Roman" w:hAnsi="Times New Roman"/>
          <w:sz w:val="24"/>
          <w:szCs w:val="24"/>
        </w:rPr>
        <w:t>, Trans-4-hydroxy-L-proline-d</w:t>
      </w:r>
      <w:r w:rsidRPr="00E718FD">
        <w:rPr>
          <w:rFonts w:ascii="Times New Roman" w:hAnsi="Times New Roman"/>
          <w:sz w:val="24"/>
          <w:szCs w:val="24"/>
          <w:vertAlign w:val="subscript"/>
        </w:rPr>
        <w:t>3</w:t>
      </w:r>
      <w:r w:rsidRPr="00E718FD">
        <w:rPr>
          <w:rFonts w:ascii="Times New Roman" w:hAnsi="Times New Roman"/>
          <w:sz w:val="24"/>
          <w:szCs w:val="24"/>
        </w:rPr>
        <w:t>, Uric acid-(</w:t>
      </w:r>
      <w:proofErr w:type="spellStart"/>
      <w:r w:rsidRPr="00E718FD">
        <w:rPr>
          <w:rFonts w:ascii="Times New Roman" w:hAnsi="Times New Roman"/>
          <w:sz w:val="24"/>
          <w:szCs w:val="24"/>
          <w:vertAlign w:val="superscript"/>
        </w:rPr>
        <w:t>13</w:t>
      </w:r>
      <w:r w:rsidRPr="00E718FD">
        <w:rPr>
          <w:rFonts w:ascii="Times New Roman" w:hAnsi="Times New Roman"/>
          <w:sz w:val="24"/>
          <w:szCs w:val="24"/>
        </w:rPr>
        <w:t>C</w:t>
      </w:r>
      <w:proofErr w:type="spellEnd"/>
      <w:r w:rsidRPr="00E718FD">
        <w:rPr>
          <w:rFonts w:ascii="Times New Roman" w:hAnsi="Times New Roman"/>
          <w:sz w:val="24"/>
          <w:szCs w:val="24"/>
        </w:rPr>
        <w:t xml:space="preserve">; </w:t>
      </w:r>
      <w:proofErr w:type="spellStart"/>
      <w:r w:rsidRPr="00E718FD">
        <w:rPr>
          <w:rFonts w:ascii="Times New Roman" w:hAnsi="Times New Roman"/>
          <w:sz w:val="24"/>
          <w:szCs w:val="24"/>
          <w:vertAlign w:val="superscript"/>
        </w:rPr>
        <w:t>15</w:t>
      </w:r>
      <w:r w:rsidRPr="00E718FD">
        <w:rPr>
          <w:rFonts w:ascii="Times New Roman" w:hAnsi="Times New Roman"/>
          <w:sz w:val="24"/>
          <w:szCs w:val="24"/>
        </w:rPr>
        <w:t>N</w:t>
      </w:r>
      <w:r w:rsidRPr="00E718FD">
        <w:rPr>
          <w:rFonts w:ascii="Times New Roman" w:hAnsi="Times New Roman"/>
          <w:sz w:val="24"/>
          <w:szCs w:val="24"/>
          <w:vertAlign w:val="subscript"/>
        </w:rPr>
        <w:t>3</w:t>
      </w:r>
      <w:proofErr w:type="spellEnd"/>
      <w:r w:rsidRPr="00E718FD">
        <w:rPr>
          <w:rFonts w:ascii="Times New Roman" w:hAnsi="Times New Roman"/>
          <w:sz w:val="24"/>
          <w:szCs w:val="24"/>
        </w:rPr>
        <w:t>). Peak areas of endogenous metabolites were normalized to the areas of their corresponding isotopically labeled structural analogues for quantitation. For endogenous metabolites without labeled structural analogues, an automated algorithm selects the optimal internal standard for quantitation based on the rule of minimal coefficients of variations (COVs) after normalization</w:t>
      </w:r>
      <w:r w:rsidRPr="00E718FD">
        <w:rPr>
          <w:rFonts w:ascii="Times New Roman" w:hAnsi="Times New Roman" w:hint="eastAsia"/>
          <w:sz w:val="24"/>
          <w:szCs w:val="24"/>
        </w:rPr>
        <w:t xml:space="preserve"> </w:t>
      </w:r>
      <w:r w:rsidRPr="00E718FD">
        <w:rPr>
          <w:rFonts w:ascii="Times New Roman" w:hAnsi="Times New Roman"/>
          <w:sz w:val="24"/>
          <w:szCs w:val="24"/>
        </w:rPr>
        <w:fldChar w:fldCharType="begin">
          <w:fldData xml:space="preserve">PEVuZE5vdGU+PENpdGU+PEF1dGhvcj5UaWFuPC9BdXRob3I+PFllYXI+MjAyMjwvWWVhcj48UmVj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</w:fldData>
        </w:fldChar>
      </w:r>
      <w:r w:rsidRPr="00E718FD">
        <w:rPr>
          <w:rFonts w:ascii="Times New Roman" w:hAnsi="Times New Roman"/>
          <w:sz w:val="24"/>
          <w:szCs w:val="24"/>
        </w:rPr>
        <w:instrText xml:space="preserve"> ADDIN EN.CITE </w:instrText>
      </w:r>
      <w:r w:rsidRPr="00E718FD">
        <w:rPr>
          <w:rFonts w:ascii="Times New Roman" w:hAnsi="Times New Roman"/>
          <w:sz w:val="24"/>
          <w:szCs w:val="24"/>
        </w:rPr>
        <w:fldChar w:fldCharType="begin">
          <w:fldData xml:space="preserve">PEVuZE5vdGU+PENpdGU+PEF1dGhvcj5UaWFuPC9BdXRob3I+PFllYXI+MjAyMjwvWWVhcj48UmVj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</w:fldData>
        </w:fldChar>
      </w:r>
      <w:r w:rsidRPr="00E718FD">
        <w:rPr>
          <w:rFonts w:ascii="Times New Roman" w:hAnsi="Times New Roman"/>
          <w:sz w:val="24"/>
          <w:szCs w:val="24"/>
        </w:rPr>
        <w:instrText xml:space="preserve"> ADDIN EN.CITE.DATA </w:instrText>
      </w:r>
      <w:r w:rsidRPr="00E718FD">
        <w:rPr>
          <w:rFonts w:ascii="Times New Roman" w:hAnsi="Times New Roman"/>
          <w:sz w:val="24"/>
          <w:szCs w:val="24"/>
        </w:rPr>
      </w:r>
      <w:r w:rsidRPr="00E718FD">
        <w:rPr>
          <w:rFonts w:ascii="Times New Roman" w:hAnsi="Times New Roman"/>
          <w:sz w:val="24"/>
          <w:szCs w:val="24"/>
        </w:rPr>
        <w:fldChar w:fldCharType="end"/>
      </w:r>
      <w:r w:rsidRPr="00E718FD">
        <w:rPr>
          <w:rFonts w:ascii="Times New Roman" w:hAnsi="Times New Roman"/>
          <w:sz w:val="24"/>
          <w:szCs w:val="24"/>
        </w:rPr>
      </w:r>
      <w:r w:rsidRPr="00E718FD">
        <w:rPr>
          <w:rFonts w:ascii="Times New Roman" w:hAnsi="Times New Roman"/>
          <w:sz w:val="24"/>
          <w:szCs w:val="24"/>
        </w:rPr>
        <w:fldChar w:fldCharType="separate"/>
      </w:r>
      <w:r w:rsidRPr="00E718FD">
        <w:rPr>
          <w:rFonts w:ascii="Times New Roman" w:hAnsi="Times New Roman"/>
          <w:noProof/>
          <w:sz w:val="24"/>
          <w:szCs w:val="24"/>
        </w:rPr>
        <w:t>[3]</w:t>
      </w:r>
      <w:r w:rsidRPr="00E718FD">
        <w:rPr>
          <w:rFonts w:ascii="Times New Roman" w:hAnsi="Times New Roman"/>
          <w:sz w:val="24"/>
          <w:szCs w:val="24"/>
        </w:rPr>
        <w:fldChar w:fldCharType="end"/>
      </w:r>
      <w:r w:rsidRPr="00E718FD">
        <w:rPr>
          <w:rFonts w:ascii="Times New Roman" w:hAnsi="Times New Roman"/>
          <w:sz w:val="24"/>
          <w:szCs w:val="24"/>
        </w:rPr>
        <w:t xml:space="preserve">. </w:t>
      </w:r>
    </w:p>
    <w:p w14:paraId="0FA93952" w14:textId="6F1C0F77" w:rsidR="00695AC9" w:rsidRPr="00076A29" w:rsidRDefault="00695AC9" w:rsidP="00076A29">
      <w:pPr>
        <w:spacing w:line="480" w:lineRule="auto"/>
        <w:rPr>
          <w:rFonts w:ascii="Times New Roman" w:hAnsi="Times New Roman"/>
          <w:sz w:val="24"/>
          <w:szCs w:val="24"/>
        </w:rPr>
      </w:pPr>
    </w:p>
    <w:p w14:paraId="34A7284E" w14:textId="77777777" w:rsidR="00076A29" w:rsidRPr="00044341" w:rsidRDefault="00076A29" w:rsidP="00076A29">
      <w:pPr>
        <w:spacing w:line="480" w:lineRule="auto"/>
        <w:rPr>
          <w:rFonts w:ascii="Times New Roman" w:hAnsi="Times New Roman"/>
          <w:b/>
          <w:bCs/>
          <w:sz w:val="24"/>
          <w:szCs w:val="24"/>
        </w:rPr>
      </w:pPr>
      <w:r w:rsidRPr="00044341">
        <w:rPr>
          <w:rFonts w:ascii="Times New Roman" w:hAnsi="Times New Roman"/>
          <w:b/>
          <w:bCs/>
          <w:sz w:val="24"/>
          <w:szCs w:val="24"/>
        </w:rPr>
        <w:t>Targeted</w:t>
      </w:r>
      <w:bookmarkStart w:id="1" w:name="_Hlk166266608"/>
      <w:r w:rsidRPr="00044341">
        <w:rPr>
          <w:rFonts w:ascii="Times New Roman" w:hAnsi="Times New Roman"/>
          <w:b/>
          <w:bCs/>
          <w:sz w:val="24"/>
          <w:szCs w:val="24"/>
        </w:rPr>
        <w:t xml:space="preserve"> </w:t>
      </w:r>
      <w:proofErr w:type="spellStart"/>
      <w:r w:rsidRPr="00044341">
        <w:rPr>
          <w:rFonts w:ascii="Times New Roman" w:hAnsi="Times New Roman"/>
          <w:b/>
          <w:bCs/>
          <w:sz w:val="24"/>
          <w:szCs w:val="24"/>
        </w:rPr>
        <w:t>Lipidomic</w:t>
      </w:r>
      <w:bookmarkEnd w:id="1"/>
      <w:r w:rsidRPr="00044341">
        <w:rPr>
          <w:rFonts w:ascii="Times New Roman" w:hAnsi="Times New Roman"/>
          <w:b/>
          <w:bCs/>
          <w:sz w:val="24"/>
          <w:szCs w:val="24"/>
        </w:rPr>
        <w:t>s</w:t>
      </w:r>
      <w:proofErr w:type="spellEnd"/>
    </w:p>
    <w:p w14:paraId="0BC1FF12" w14:textId="44B7771A" w:rsidR="00076A29" w:rsidRDefault="00076A29" w:rsidP="00076A29">
      <w:pPr>
        <w:spacing w:line="480" w:lineRule="auto"/>
        <w:ind w:firstLineChars="200" w:firstLine="480"/>
        <w:rPr>
          <w:rFonts w:ascii="Times New Roman" w:hAnsi="Times New Roman"/>
          <w:sz w:val="24"/>
          <w:szCs w:val="24"/>
        </w:rPr>
      </w:pPr>
      <w:r w:rsidRPr="009D408C">
        <w:rPr>
          <w:rFonts w:ascii="Times New Roman" w:hAnsi="Times New Roman"/>
          <w:sz w:val="24"/>
          <w:szCs w:val="24"/>
        </w:rPr>
        <w:t xml:space="preserve">Lipids were extracted from 20 µL of plasma using a modified version of the Bligh and Dyer's </w:t>
      </w:r>
      <w:r>
        <w:rPr>
          <w:rFonts w:ascii="Times New Roman" w:hAnsi="Times New Roman"/>
          <w:sz w:val="24"/>
          <w:szCs w:val="24"/>
        </w:rPr>
        <w:t>method as described previously</w:t>
      </w:r>
      <w:r>
        <w:rPr>
          <w:rFonts w:ascii="Times New Roman" w:hAnsi="Times New Roman" w:hint="eastAsia"/>
          <w:sz w:val="24"/>
          <w:szCs w:val="24"/>
        </w:rPr>
        <w:t xml:space="preserve"> </w:t>
      </w:r>
      <w:r>
        <w:rPr>
          <w:rFonts w:ascii="Times New Roman" w:hAnsi="Times New Roman"/>
          <w:sz w:val="24"/>
          <w:szCs w:val="24"/>
        </w:rPr>
        <w:fldChar w:fldCharType="begin">
          <w:fldData xml:space="preserve">PEVuZE5vdGU+PENpdGU+PEF1dGhvcj5Tb25nPC9BdXRob3I+PFllYXI+MjAyMDwvWWVhcj48UmVj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PEVuZE5vdGU+PENpdGU+PEF1dGhvcj5Tb25nPC9BdXRob3I+PFllYXI+MjAyMDwvWWVhcj48UmVj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Pr>
          <w:rFonts w:ascii="Times New Roman" w:hAnsi="Times New Roman"/>
          <w:sz w:val="24"/>
          <w:szCs w:val="24"/>
        </w:rPr>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 xml:space="preserve">. </w:t>
      </w:r>
      <w:r w:rsidRPr="009D408C">
        <w:rPr>
          <w:rFonts w:ascii="Times New Roman" w:hAnsi="Times New Roman"/>
          <w:sz w:val="24"/>
          <w:szCs w:val="24"/>
        </w:rPr>
        <w:t xml:space="preserve">Briefly, 750 µL of chloroform: methanol: </w:t>
      </w:r>
      <w:proofErr w:type="spellStart"/>
      <w:r w:rsidRPr="009D408C">
        <w:rPr>
          <w:rFonts w:ascii="Times New Roman" w:hAnsi="Times New Roman"/>
          <w:sz w:val="24"/>
          <w:szCs w:val="24"/>
        </w:rPr>
        <w:t>MilliQ</w:t>
      </w:r>
      <w:proofErr w:type="spellEnd"/>
      <w:r w:rsidRPr="009D408C">
        <w:rPr>
          <w:rFonts w:ascii="Times New Roman" w:hAnsi="Times New Roman"/>
          <w:sz w:val="24"/>
          <w:szCs w:val="24"/>
        </w:rPr>
        <w:t xml:space="preserve"> H</w:t>
      </w:r>
      <w:r w:rsidRPr="00EB6DDB">
        <w:rPr>
          <w:rFonts w:ascii="Times New Roman" w:hAnsi="Times New Roman"/>
          <w:sz w:val="24"/>
          <w:szCs w:val="24"/>
          <w:vertAlign w:val="subscript"/>
        </w:rPr>
        <w:t>2</w:t>
      </w:r>
      <w:r w:rsidRPr="009D408C">
        <w:rPr>
          <w:rFonts w:ascii="Times New Roman" w:hAnsi="Times New Roman"/>
          <w:sz w:val="24"/>
          <w:szCs w:val="24"/>
        </w:rPr>
        <w:t>O (3:6:1) (v/v/v) was added to plasma samples and incubated at 1500 rpm for 1</w:t>
      </w:r>
      <w:r>
        <w:rPr>
          <w:rFonts w:ascii="Times New Roman" w:hAnsi="Times New Roman" w:hint="eastAsia"/>
          <w:sz w:val="24"/>
          <w:szCs w:val="24"/>
        </w:rPr>
        <w:t xml:space="preserve"> </w:t>
      </w:r>
      <w:r w:rsidRPr="009D408C">
        <w:rPr>
          <w:rFonts w:ascii="Times New Roman" w:hAnsi="Times New Roman"/>
          <w:sz w:val="24"/>
          <w:szCs w:val="24"/>
        </w:rPr>
        <w:t>h at 4</w:t>
      </w:r>
      <w:r>
        <w:rPr>
          <w:rFonts w:ascii="Times New Roman" w:hAnsi="Times New Roman" w:hint="eastAsia"/>
          <w:sz w:val="24"/>
          <w:szCs w:val="24"/>
        </w:rPr>
        <w:t xml:space="preserve"> </w:t>
      </w:r>
      <w:r w:rsidRPr="009D408C">
        <w:rPr>
          <w:rFonts w:ascii="Times New Roman" w:hAnsi="Times New Roman"/>
          <w:sz w:val="24"/>
          <w:szCs w:val="24"/>
        </w:rPr>
        <w:t xml:space="preserve">℃. At the end of the incubation, 350 µL of deionized water and 250 µL of chloroform were added to induce phase separation. The samples were then centrifuged and the lower organic phase containing lipids was extracted into a clean tube. Lipid extraction was repeated once by adding 450 µL of chloroform to the remaining aqueous phase, and the lipid extracts were pooled into a single tube and dried in the </w:t>
      </w:r>
      <w:proofErr w:type="spellStart"/>
      <w:r w:rsidRPr="009D408C">
        <w:rPr>
          <w:rFonts w:ascii="Times New Roman" w:hAnsi="Times New Roman"/>
          <w:sz w:val="24"/>
          <w:szCs w:val="24"/>
        </w:rPr>
        <w:t>SpeedVac</w:t>
      </w:r>
      <w:proofErr w:type="spellEnd"/>
      <w:r w:rsidRPr="009D408C">
        <w:rPr>
          <w:rFonts w:ascii="Times New Roman" w:hAnsi="Times New Roman"/>
          <w:sz w:val="24"/>
          <w:szCs w:val="24"/>
        </w:rPr>
        <w:t xml:space="preserve"> under OH mode. Samples were stored a</w:t>
      </w:r>
      <w:r>
        <w:rPr>
          <w:rFonts w:ascii="Times New Roman" w:hAnsi="Times New Roman"/>
          <w:sz w:val="24"/>
          <w:szCs w:val="24"/>
        </w:rPr>
        <w:t>t -80</w:t>
      </w:r>
      <w:r>
        <w:rPr>
          <w:rFonts w:ascii="Times New Roman" w:hAnsi="Times New Roman" w:hint="eastAsia"/>
          <w:sz w:val="24"/>
          <w:szCs w:val="24"/>
        </w:rPr>
        <w:t xml:space="preserve"> </w:t>
      </w:r>
      <w:r>
        <w:rPr>
          <w:rFonts w:ascii="Times New Roman" w:hAnsi="Times New Roman"/>
          <w:sz w:val="24"/>
          <w:szCs w:val="24"/>
        </w:rPr>
        <w:t xml:space="preserve">℃ until further analysis. </w:t>
      </w:r>
      <w:r w:rsidRPr="009D408C">
        <w:rPr>
          <w:rFonts w:ascii="Times New Roman" w:hAnsi="Times New Roman"/>
          <w:sz w:val="24"/>
          <w:szCs w:val="24"/>
        </w:rPr>
        <w:t>Lipidomic analyses were conducted using a</w:t>
      </w:r>
      <w:r>
        <w:rPr>
          <w:rFonts w:ascii="Times New Roman" w:hAnsi="Times New Roman"/>
          <w:sz w:val="24"/>
          <w:szCs w:val="24"/>
        </w:rPr>
        <w:t>n</w:t>
      </w:r>
      <w:r w:rsidRPr="009D408C">
        <w:rPr>
          <w:rFonts w:ascii="Times New Roman" w:hAnsi="Times New Roman"/>
          <w:sz w:val="24"/>
          <w:szCs w:val="24"/>
        </w:rPr>
        <w:t xml:space="preserve"> </w:t>
      </w:r>
      <w:proofErr w:type="spellStart"/>
      <w:r w:rsidRPr="009D408C">
        <w:rPr>
          <w:rFonts w:ascii="Times New Roman" w:hAnsi="Times New Roman"/>
          <w:sz w:val="24"/>
          <w:szCs w:val="24"/>
        </w:rPr>
        <w:t>ExionLC</w:t>
      </w:r>
      <w:proofErr w:type="spellEnd"/>
      <w:r w:rsidRPr="009D408C">
        <w:rPr>
          <w:rFonts w:ascii="Times New Roman" w:hAnsi="Times New Roman"/>
          <w:sz w:val="24"/>
          <w:szCs w:val="24"/>
        </w:rPr>
        <w:t xml:space="preserve">-AD coupled with </w:t>
      </w:r>
      <w:proofErr w:type="spellStart"/>
      <w:r w:rsidRPr="009D408C">
        <w:rPr>
          <w:rFonts w:ascii="Times New Roman" w:hAnsi="Times New Roman"/>
          <w:sz w:val="24"/>
          <w:szCs w:val="24"/>
        </w:rPr>
        <w:t>Sciex</w:t>
      </w:r>
      <w:proofErr w:type="spellEnd"/>
      <w:r w:rsidRPr="009D408C">
        <w:rPr>
          <w:rFonts w:ascii="Times New Roman" w:hAnsi="Times New Roman"/>
          <w:sz w:val="24"/>
          <w:szCs w:val="24"/>
        </w:rPr>
        <w:t xml:space="preserve"> QTRAP 6500</w:t>
      </w:r>
      <w:r>
        <w:rPr>
          <w:rFonts w:ascii="Times New Roman" w:hAnsi="Times New Roman"/>
          <w:sz w:val="24"/>
          <w:szCs w:val="24"/>
        </w:rPr>
        <w:t xml:space="preserve"> PLUS as reported previously</w:t>
      </w:r>
      <w:r>
        <w:rPr>
          <w:rFonts w:ascii="Times New Roman" w:hAnsi="Times New Roman"/>
          <w:sz w:val="24"/>
          <w:szCs w:val="24"/>
        </w:rPr>
        <w:fldChar w:fldCharType="begin"/>
      </w:r>
      <w:r w:rsidR="00225745">
        <w:rPr>
          <w:rFonts w:ascii="Times New Roman" w:hAnsi="Times New Roman"/>
          <w:sz w:val="24"/>
          <w:szCs w:val="24"/>
        </w:rPr>
        <w:instrText xml:space="preserve"> ADDIN EN.CITE &lt;EndNote&gt;&lt;Cite&gt;&lt;Author&gt;Miao&lt;/Author&gt;&lt;Year&gt;2022&lt;/Year&gt;&lt;RecNum&gt;3427&lt;/RecNum&gt;&lt;DisplayText&gt;[4]&lt;/DisplayText&gt;&lt;record&gt;&lt;rec-number&gt;3427&lt;/rec-number&gt;&lt;foreign-keys&gt;&lt;key app="EN" db-id="evzx0spdd5pzeger9d759ewhe0ftwwv2xrda" timestamp="1735090788"&gt;3427&lt;/key&gt;&lt;/foreign-keys&gt;&lt;ref-type name="Journal Article"&gt;17&lt;/ref-type&gt;&lt;contributors&gt;&lt;authors&gt;&lt;author&gt;Miao, H.&lt;/author&gt;&lt;author&gt;Li, B.&lt;/author&gt;&lt;author&gt;Wang, Z.&lt;/author&gt;&lt;author&gt;Mu, J.&lt;/author&gt;&lt;author&gt;Tian, Y.&lt;/author&gt;&lt;author&gt;Jiang, B.&lt;/author&gt;&lt;author&gt;Zhang, S.&lt;/author&gt;&lt;author&gt;Gong, X.&lt;/author&gt;&lt;author&gt;Shui, G.&lt;/author&gt;&lt;author&gt;Lam, S. M.&lt;/author&gt;&lt;/authors&gt;&lt;/contributors&gt;&lt;auth-address&gt;State Key Laboratory of Molecular Developmental Biology, Institute of Genetics and Developmental Biology, Chinese Academy of Sciences, Beijing 100101, China.&amp;#xD;University of Chinese Academy of Sciences, Beijing 100049, China.&amp;#xD;LipidALL Technologies Company Limited, Changzhou 213022, Jiangsu Province, China.&lt;/auth-address&gt;&lt;titles&gt;&lt;title&gt;Lipidome Atlas of the Developing Heart Uncovers Dynamic Membrane Lipid Attributes Underlying Cardiac Structural and Metabolic Maturation&lt;/title&gt;&lt;secondary-title&gt;Research (Wash D C)&lt;/secondary-title&gt;&lt;/titles&gt;&lt;periodical&gt;&lt;full-title&gt;Research (Wash D C)&lt;/full-title&gt;&lt;/periodical&gt;&lt;pages&gt;0006&lt;/pages&gt;&lt;volume&gt;2022&lt;/volume&gt;&lt;edition&gt;20221219&lt;/edition&gt;&lt;dates&gt;&lt;year&gt;2022&lt;/year&gt;&lt;/dates&gt;&lt;isbn&gt;2639-5274 (Electronic)&amp;#xD;2639-5274 (Linking)&lt;/isbn&gt;&lt;accession-num&gt;39290970&lt;/accession-num&gt;&lt;urls&gt;&lt;related-urls&gt;&lt;url&gt;https://www.ncbi.nlm.nih.gov/pubmed/39290970&lt;/url&gt;&lt;/related-urls&gt;&lt;/urls&gt;&lt;custom2&gt;PMC11407523&lt;/custom2&gt;&lt;electronic-resource-num&gt;10.34133/research.0006&lt;/electronic-resource-num&gt;&lt;remote-database-name&gt;PubMed-not-MEDLINE&lt;/remote-database-name&gt;&lt;remote-database-provider&gt;NLM&lt;/remote-database-provider&gt;&lt;/record&gt;&lt;/Cite&gt;&lt;/EndNote&gt;</w:instrText>
      </w:r>
      <w:r>
        <w:rPr>
          <w:rFonts w:ascii="Times New Roman" w:hAnsi="Times New Roman"/>
          <w:sz w:val="24"/>
          <w:szCs w:val="24"/>
        </w:rPr>
        <w:fldChar w:fldCharType="separate"/>
      </w:r>
      <w:r w:rsidR="00225745">
        <w:rPr>
          <w:rFonts w:ascii="Times New Roman" w:hAnsi="Times New Roman"/>
          <w:noProof/>
          <w:sz w:val="24"/>
          <w:szCs w:val="24"/>
        </w:rPr>
        <w:t>[4]</w:t>
      </w:r>
      <w:r>
        <w:rPr>
          <w:rFonts w:ascii="Times New Roman" w:hAnsi="Times New Roman"/>
          <w:sz w:val="24"/>
          <w:szCs w:val="24"/>
        </w:rPr>
        <w:fldChar w:fldCharType="end"/>
      </w:r>
      <w:r w:rsidRPr="009D408C">
        <w:rPr>
          <w:rFonts w:ascii="Times New Roman" w:hAnsi="Times New Roman"/>
          <w:sz w:val="24"/>
          <w:szCs w:val="24"/>
        </w:rPr>
        <w:t>. Separation of individual lipid classes of polar lipids by normal phase (NP)-HPLC was carried out using a TUP-HB silica column (</w:t>
      </w:r>
      <w:proofErr w:type="spellStart"/>
      <w:r w:rsidRPr="009D408C">
        <w:rPr>
          <w:rFonts w:ascii="Times New Roman" w:hAnsi="Times New Roman"/>
          <w:sz w:val="24"/>
          <w:szCs w:val="24"/>
        </w:rPr>
        <w:t>i.d.</w:t>
      </w:r>
      <w:proofErr w:type="spellEnd"/>
      <w:r w:rsidRPr="009D408C">
        <w:rPr>
          <w:rFonts w:ascii="Times New Roman" w:hAnsi="Times New Roman"/>
          <w:sz w:val="24"/>
          <w:szCs w:val="24"/>
        </w:rPr>
        <w:t xml:space="preserve"> 150</w:t>
      </w:r>
      <w:r>
        <w:rPr>
          <w:rFonts w:ascii="Times New Roman" w:hAnsi="Times New Roman" w:hint="eastAsia"/>
          <w:sz w:val="24"/>
          <w:szCs w:val="24"/>
        </w:rPr>
        <w:t xml:space="preserve"> </w:t>
      </w:r>
      <w:r w:rsidRPr="009D408C">
        <w:rPr>
          <w:rFonts w:ascii="Times New Roman" w:hAnsi="Times New Roman"/>
          <w:sz w:val="24"/>
          <w:szCs w:val="24"/>
        </w:rPr>
        <w:t>x</w:t>
      </w:r>
      <w:r>
        <w:rPr>
          <w:rFonts w:ascii="Times New Roman" w:hAnsi="Times New Roman" w:hint="eastAsia"/>
          <w:sz w:val="24"/>
          <w:szCs w:val="24"/>
        </w:rPr>
        <w:t xml:space="preserve"> </w:t>
      </w:r>
      <w:r w:rsidRPr="009D408C">
        <w:rPr>
          <w:rFonts w:ascii="Times New Roman" w:hAnsi="Times New Roman"/>
          <w:sz w:val="24"/>
          <w:szCs w:val="24"/>
        </w:rPr>
        <w:t>2.1 mm, 3 µm) with the following conditions: mobile phase A (chloroform: methanol:</w:t>
      </w:r>
      <w:r>
        <w:rPr>
          <w:rFonts w:ascii="Times New Roman" w:hAnsi="Times New Roman" w:hint="eastAsia"/>
          <w:sz w:val="24"/>
          <w:szCs w:val="24"/>
        </w:rPr>
        <w:t xml:space="preserve"> </w:t>
      </w:r>
      <w:r w:rsidRPr="009D408C">
        <w:rPr>
          <w:rFonts w:ascii="Times New Roman" w:hAnsi="Times New Roman"/>
          <w:sz w:val="24"/>
          <w:szCs w:val="24"/>
        </w:rPr>
        <w:t>ammonium hydroxide, 89.5:10:0.5) and mobile phase B (chloroform:</w:t>
      </w:r>
      <w:r>
        <w:rPr>
          <w:rFonts w:ascii="Times New Roman" w:hAnsi="Times New Roman" w:hint="eastAsia"/>
          <w:sz w:val="24"/>
          <w:szCs w:val="24"/>
        </w:rPr>
        <w:t xml:space="preserve"> </w:t>
      </w:r>
      <w:r w:rsidRPr="009D408C">
        <w:rPr>
          <w:rFonts w:ascii="Times New Roman" w:hAnsi="Times New Roman"/>
          <w:sz w:val="24"/>
          <w:szCs w:val="24"/>
        </w:rPr>
        <w:t>methanol:</w:t>
      </w:r>
      <w:r>
        <w:rPr>
          <w:rFonts w:ascii="Times New Roman" w:hAnsi="Times New Roman" w:hint="eastAsia"/>
          <w:sz w:val="24"/>
          <w:szCs w:val="24"/>
        </w:rPr>
        <w:t xml:space="preserve"> </w:t>
      </w:r>
      <w:r w:rsidRPr="009D408C">
        <w:rPr>
          <w:rFonts w:ascii="Times New Roman" w:hAnsi="Times New Roman"/>
          <w:sz w:val="24"/>
          <w:szCs w:val="24"/>
        </w:rPr>
        <w:t>ammonium hydroxide:</w:t>
      </w:r>
      <w:r>
        <w:rPr>
          <w:rFonts w:ascii="Times New Roman" w:hAnsi="Times New Roman" w:hint="eastAsia"/>
          <w:sz w:val="24"/>
          <w:szCs w:val="24"/>
        </w:rPr>
        <w:t xml:space="preserve"> </w:t>
      </w:r>
      <w:r w:rsidRPr="009D408C">
        <w:rPr>
          <w:rFonts w:ascii="Times New Roman" w:hAnsi="Times New Roman"/>
          <w:sz w:val="24"/>
          <w:szCs w:val="24"/>
        </w:rPr>
        <w:t xml:space="preserve">water, 55:39:0.5:5.5). MRM transitions were set up for comparative analysis of various polar lipids. Individual lipid species were quantified by referencing to spiked internal standards. </w:t>
      </w:r>
      <w:proofErr w:type="spellStart"/>
      <w:r w:rsidRPr="009D408C">
        <w:rPr>
          <w:rFonts w:ascii="Times New Roman" w:hAnsi="Times New Roman"/>
          <w:sz w:val="24"/>
          <w:szCs w:val="24"/>
        </w:rPr>
        <w:t>d</w:t>
      </w:r>
      <w:r w:rsidRPr="0001388F">
        <w:rPr>
          <w:rFonts w:ascii="Times New Roman" w:hAnsi="Times New Roman"/>
          <w:sz w:val="24"/>
          <w:szCs w:val="24"/>
          <w:vertAlign w:val="subscript"/>
        </w:rPr>
        <w:t>9</w:t>
      </w:r>
      <w:proofErr w:type="spellEnd"/>
      <w:r w:rsidRPr="009D408C">
        <w:rPr>
          <w:rFonts w:ascii="Times New Roman" w:hAnsi="Times New Roman"/>
          <w:sz w:val="24"/>
          <w:szCs w:val="24"/>
        </w:rPr>
        <w:t>-PC</w:t>
      </w:r>
      <w:r>
        <w:rPr>
          <w:rFonts w:ascii="Times New Roman" w:hAnsi="Times New Roman" w:hint="eastAsia"/>
          <w:sz w:val="24"/>
          <w:szCs w:val="24"/>
        </w:rPr>
        <w:t xml:space="preserve"> </w:t>
      </w:r>
      <w:r w:rsidRPr="009D408C">
        <w:rPr>
          <w:rFonts w:ascii="Times New Roman" w:hAnsi="Times New Roman"/>
          <w:sz w:val="24"/>
          <w:szCs w:val="24"/>
        </w:rPr>
        <w:t>32:0</w:t>
      </w:r>
      <w:r>
        <w:rPr>
          <w:rFonts w:ascii="Times New Roman" w:hAnsi="Times New Roman" w:hint="eastAsia"/>
          <w:sz w:val="24"/>
          <w:szCs w:val="24"/>
        </w:rPr>
        <w:t xml:space="preserve"> </w:t>
      </w:r>
      <w:r w:rsidRPr="009D408C">
        <w:rPr>
          <w:rFonts w:ascii="Times New Roman" w:hAnsi="Times New Roman"/>
          <w:sz w:val="24"/>
          <w:szCs w:val="24"/>
        </w:rPr>
        <w:t>(16:0/16:0),</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9</w:t>
      </w:r>
      <w:proofErr w:type="spellEnd"/>
      <w:r w:rsidRPr="009D408C">
        <w:rPr>
          <w:rFonts w:ascii="Times New Roman" w:hAnsi="Times New Roman"/>
          <w:sz w:val="24"/>
          <w:szCs w:val="24"/>
        </w:rPr>
        <w:t>-PC</w:t>
      </w:r>
      <w:r>
        <w:rPr>
          <w:rFonts w:ascii="Times New Roman" w:hAnsi="Times New Roman" w:hint="eastAsia"/>
          <w:sz w:val="24"/>
          <w:szCs w:val="24"/>
        </w:rPr>
        <w:t xml:space="preserve"> </w:t>
      </w:r>
      <w:proofErr w:type="spellStart"/>
      <w:r w:rsidRPr="009D408C">
        <w:rPr>
          <w:rFonts w:ascii="Times New Roman" w:hAnsi="Times New Roman"/>
          <w:sz w:val="24"/>
          <w:szCs w:val="24"/>
        </w:rPr>
        <w:t>36:1p</w:t>
      </w:r>
      <w:proofErr w:type="spellEnd"/>
      <w:r>
        <w:rPr>
          <w:rFonts w:ascii="Times New Roman" w:hAnsi="Times New Roman" w:hint="eastAsia"/>
          <w:sz w:val="24"/>
          <w:szCs w:val="24"/>
        </w:rPr>
        <w:t xml:space="preserve"> </w:t>
      </w:r>
      <w:r w:rsidRPr="009D408C">
        <w:rPr>
          <w:rFonts w:ascii="Times New Roman" w:hAnsi="Times New Roman"/>
          <w:sz w:val="24"/>
          <w:szCs w:val="24"/>
        </w:rPr>
        <w:t>(</w:t>
      </w:r>
      <w:proofErr w:type="spellStart"/>
      <w:r w:rsidRPr="009D408C">
        <w:rPr>
          <w:rFonts w:ascii="Times New Roman" w:hAnsi="Times New Roman"/>
          <w:sz w:val="24"/>
          <w:szCs w:val="24"/>
        </w:rPr>
        <w:t>18:0p</w:t>
      </w:r>
      <w:proofErr w:type="spellEnd"/>
      <w:r w:rsidRPr="009D408C">
        <w:rPr>
          <w:rFonts w:ascii="Times New Roman" w:hAnsi="Times New Roman"/>
          <w:sz w:val="24"/>
          <w:szCs w:val="24"/>
        </w:rPr>
        <w:t>/18:1),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7</w:t>
      </w:r>
      <w:r w:rsidRPr="009D408C">
        <w:rPr>
          <w:rFonts w:ascii="Times New Roman" w:hAnsi="Times New Roman"/>
          <w:sz w:val="24"/>
          <w:szCs w:val="24"/>
        </w:rPr>
        <w:t>-PE33:1</w:t>
      </w:r>
      <w:proofErr w:type="spellEnd"/>
      <w:r>
        <w:rPr>
          <w:rFonts w:ascii="Times New Roman" w:hAnsi="Times New Roman" w:hint="eastAsia"/>
          <w:sz w:val="24"/>
          <w:szCs w:val="24"/>
        </w:rPr>
        <w:t xml:space="preserve"> </w:t>
      </w:r>
      <w:r w:rsidRPr="009D408C">
        <w:rPr>
          <w:rFonts w:ascii="Times New Roman" w:hAnsi="Times New Roman"/>
          <w:sz w:val="24"/>
          <w:szCs w:val="24"/>
        </w:rPr>
        <w:t>(15:0/18:1),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9</w:t>
      </w:r>
      <w:r w:rsidRPr="009D408C">
        <w:rPr>
          <w:rFonts w:ascii="Times New Roman" w:hAnsi="Times New Roman"/>
          <w:sz w:val="24"/>
          <w:szCs w:val="24"/>
        </w:rPr>
        <w:t>-PE36:1p</w:t>
      </w:r>
      <w:proofErr w:type="spellEnd"/>
      <w:r>
        <w:rPr>
          <w:rFonts w:ascii="Times New Roman" w:hAnsi="Times New Roman" w:hint="eastAsia"/>
          <w:sz w:val="24"/>
          <w:szCs w:val="24"/>
        </w:rPr>
        <w:t xml:space="preserve"> </w:t>
      </w:r>
      <w:r w:rsidRPr="009D408C">
        <w:rPr>
          <w:rFonts w:ascii="Times New Roman" w:hAnsi="Times New Roman"/>
          <w:sz w:val="24"/>
          <w:szCs w:val="24"/>
        </w:rPr>
        <w:t>(</w:t>
      </w:r>
      <w:proofErr w:type="spellStart"/>
      <w:r w:rsidRPr="009D408C">
        <w:rPr>
          <w:rFonts w:ascii="Times New Roman" w:hAnsi="Times New Roman"/>
          <w:sz w:val="24"/>
          <w:szCs w:val="24"/>
        </w:rPr>
        <w:t>18:0p</w:t>
      </w:r>
      <w:proofErr w:type="spellEnd"/>
      <w:r w:rsidRPr="009D408C">
        <w:rPr>
          <w:rFonts w:ascii="Times New Roman" w:hAnsi="Times New Roman"/>
          <w:sz w:val="24"/>
          <w:szCs w:val="24"/>
        </w:rPr>
        <w:t>/18:1),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31</w:t>
      </w:r>
      <w:proofErr w:type="spellEnd"/>
      <w:r w:rsidRPr="009D408C">
        <w:rPr>
          <w:rFonts w:ascii="Times New Roman" w:hAnsi="Times New Roman"/>
          <w:sz w:val="24"/>
          <w:szCs w:val="24"/>
        </w:rPr>
        <w:t>-PS</w:t>
      </w:r>
      <w:r>
        <w:rPr>
          <w:rFonts w:ascii="Times New Roman" w:hAnsi="Times New Roman" w:hint="eastAsia"/>
          <w:sz w:val="24"/>
          <w:szCs w:val="24"/>
        </w:rPr>
        <w:t xml:space="preserve"> </w:t>
      </w:r>
      <w:r w:rsidRPr="009D408C">
        <w:rPr>
          <w:rFonts w:ascii="Times New Roman" w:hAnsi="Times New Roman"/>
          <w:sz w:val="24"/>
          <w:szCs w:val="24"/>
        </w:rPr>
        <w:t>(</w:t>
      </w:r>
      <w:proofErr w:type="spellStart"/>
      <w:r w:rsidRPr="009D408C">
        <w:rPr>
          <w:rFonts w:ascii="Times New Roman" w:hAnsi="Times New Roman"/>
          <w:sz w:val="24"/>
          <w:szCs w:val="24"/>
        </w:rPr>
        <w:t>d</w:t>
      </w:r>
      <w:r w:rsidRPr="0018450A">
        <w:rPr>
          <w:rFonts w:ascii="Times New Roman" w:hAnsi="Times New Roman"/>
          <w:sz w:val="24"/>
          <w:szCs w:val="24"/>
          <w:vertAlign w:val="subscript"/>
        </w:rPr>
        <w:t>31</w:t>
      </w:r>
      <w:proofErr w:type="spellEnd"/>
      <w:r w:rsidRPr="009D408C">
        <w:rPr>
          <w:rFonts w:ascii="Times New Roman" w:hAnsi="Times New Roman"/>
          <w:sz w:val="24"/>
          <w:szCs w:val="24"/>
        </w:rPr>
        <w:t>-16:0/18:1),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7</w:t>
      </w:r>
      <w:r w:rsidRPr="009D408C">
        <w:rPr>
          <w:rFonts w:ascii="Times New Roman" w:hAnsi="Times New Roman"/>
          <w:sz w:val="24"/>
          <w:szCs w:val="24"/>
        </w:rPr>
        <w:t>-PA33:1</w:t>
      </w:r>
      <w:proofErr w:type="spellEnd"/>
      <w:r>
        <w:rPr>
          <w:rFonts w:ascii="Times New Roman" w:hAnsi="Times New Roman" w:hint="eastAsia"/>
          <w:sz w:val="24"/>
          <w:szCs w:val="24"/>
        </w:rPr>
        <w:t xml:space="preserve"> </w:t>
      </w:r>
      <w:r w:rsidRPr="009D408C">
        <w:rPr>
          <w:rFonts w:ascii="Times New Roman" w:hAnsi="Times New Roman"/>
          <w:sz w:val="24"/>
          <w:szCs w:val="24"/>
        </w:rPr>
        <w:t>(15:0/18:1),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7</w:t>
      </w:r>
      <w:r w:rsidRPr="009D408C">
        <w:rPr>
          <w:rFonts w:ascii="Times New Roman" w:hAnsi="Times New Roman"/>
          <w:sz w:val="24"/>
          <w:szCs w:val="24"/>
        </w:rPr>
        <w:t>-PG33:1</w:t>
      </w:r>
      <w:proofErr w:type="spellEnd"/>
      <w:r>
        <w:rPr>
          <w:rFonts w:ascii="Times New Roman" w:hAnsi="Times New Roman" w:hint="eastAsia"/>
          <w:sz w:val="24"/>
          <w:szCs w:val="24"/>
        </w:rPr>
        <w:t xml:space="preserve"> </w:t>
      </w:r>
      <w:r w:rsidRPr="009D408C">
        <w:rPr>
          <w:rFonts w:ascii="Times New Roman" w:hAnsi="Times New Roman"/>
          <w:sz w:val="24"/>
          <w:szCs w:val="24"/>
        </w:rPr>
        <w:t>(15:0/18:1),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EB6DDB">
        <w:rPr>
          <w:rFonts w:ascii="Times New Roman" w:hAnsi="Times New Roman"/>
          <w:sz w:val="24"/>
          <w:szCs w:val="24"/>
          <w:vertAlign w:val="subscript"/>
        </w:rPr>
        <w:t>7</w:t>
      </w:r>
      <w:r w:rsidRPr="009D408C">
        <w:rPr>
          <w:rFonts w:ascii="Times New Roman" w:hAnsi="Times New Roman"/>
          <w:sz w:val="24"/>
          <w:szCs w:val="24"/>
        </w:rPr>
        <w:t>-PI33:1</w:t>
      </w:r>
      <w:proofErr w:type="spellEnd"/>
      <w:r>
        <w:rPr>
          <w:rFonts w:ascii="Times New Roman" w:hAnsi="Times New Roman" w:hint="eastAsia"/>
          <w:sz w:val="24"/>
          <w:szCs w:val="24"/>
        </w:rPr>
        <w:t xml:space="preserve"> </w:t>
      </w:r>
      <w:r w:rsidRPr="009D408C">
        <w:rPr>
          <w:rFonts w:ascii="Times New Roman" w:hAnsi="Times New Roman"/>
          <w:sz w:val="24"/>
          <w:szCs w:val="24"/>
        </w:rPr>
        <w:t>(15:0/18:1),</w:t>
      </w:r>
      <w:r>
        <w:rPr>
          <w:rFonts w:ascii="Times New Roman" w:hAnsi="Times New Roman" w:hint="eastAsia"/>
          <w:sz w:val="24"/>
          <w:szCs w:val="24"/>
        </w:rPr>
        <w:t xml:space="preserve"> </w:t>
      </w:r>
      <w:r w:rsidRPr="009D408C">
        <w:rPr>
          <w:rFonts w:ascii="Times New Roman" w:hAnsi="Times New Roman"/>
          <w:sz w:val="24"/>
          <w:szCs w:val="24"/>
        </w:rPr>
        <w:t>C</w:t>
      </w:r>
      <w:r w:rsidRPr="00EB6DDB">
        <w:rPr>
          <w:rFonts w:ascii="Times New Roman" w:hAnsi="Times New Roman"/>
          <w:sz w:val="24"/>
          <w:szCs w:val="24"/>
          <w:vertAlign w:val="subscript"/>
        </w:rPr>
        <w:t>14</w:t>
      </w:r>
      <w:r w:rsidRPr="009D408C">
        <w:rPr>
          <w:rFonts w:ascii="Times New Roman" w:hAnsi="Times New Roman"/>
          <w:sz w:val="24"/>
          <w:szCs w:val="24"/>
        </w:rPr>
        <w:t>-BMP,</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D01227">
        <w:rPr>
          <w:rFonts w:ascii="Times New Roman" w:hAnsi="Times New Roman"/>
          <w:sz w:val="24"/>
          <w:szCs w:val="24"/>
          <w:vertAlign w:val="subscript"/>
        </w:rPr>
        <w:t>3</w:t>
      </w:r>
      <w:proofErr w:type="spellEnd"/>
      <w:r w:rsidRPr="009D408C">
        <w:rPr>
          <w:rFonts w:ascii="Times New Roman" w:hAnsi="Times New Roman"/>
          <w:sz w:val="24"/>
          <w:szCs w:val="24"/>
        </w:rPr>
        <w:t>-16:0 carnitine,</w:t>
      </w:r>
      <w:r>
        <w:rPr>
          <w:rFonts w:ascii="Times New Roman" w:hAnsi="Times New Roman" w:hint="eastAsia"/>
          <w:sz w:val="24"/>
          <w:szCs w:val="24"/>
        </w:rPr>
        <w:t xml:space="preserve"> </w:t>
      </w:r>
      <w:proofErr w:type="spellStart"/>
      <w:r w:rsidRPr="009D408C">
        <w:rPr>
          <w:rFonts w:ascii="Times New Roman" w:hAnsi="Times New Roman"/>
          <w:sz w:val="24"/>
          <w:szCs w:val="24"/>
        </w:rPr>
        <w:t>Cer</w:t>
      </w:r>
      <w:proofErr w:type="spellEnd"/>
      <w:r>
        <w:rPr>
          <w:rFonts w:ascii="Times New Roman" w:hAnsi="Times New Roman" w:hint="eastAsia"/>
          <w:sz w:val="24"/>
          <w:szCs w:val="24"/>
        </w:rPr>
        <w:t xml:space="preserve"> </w:t>
      </w:r>
      <w:r w:rsidRPr="009D408C">
        <w:rPr>
          <w:rFonts w:ascii="Times New Roman" w:hAnsi="Times New Roman"/>
          <w:sz w:val="24"/>
          <w:szCs w:val="24"/>
        </w:rPr>
        <w:t>(</w:t>
      </w:r>
      <w:proofErr w:type="spellStart"/>
      <w:r w:rsidRPr="009D408C">
        <w:rPr>
          <w:rFonts w:ascii="Times New Roman" w:hAnsi="Times New Roman"/>
          <w:sz w:val="24"/>
          <w:szCs w:val="24"/>
        </w:rPr>
        <w:t>d18:1</w:t>
      </w:r>
      <w:proofErr w:type="spellEnd"/>
      <w:r w:rsidRPr="009D408C">
        <w:rPr>
          <w:rFonts w:ascii="Times New Roman" w:hAnsi="Times New Roman"/>
          <w:sz w:val="24"/>
          <w:szCs w:val="24"/>
        </w:rPr>
        <w:t>/15:0-</w:t>
      </w:r>
      <w:proofErr w:type="spellStart"/>
      <w:r w:rsidRPr="009D408C">
        <w:rPr>
          <w:rFonts w:ascii="Times New Roman" w:hAnsi="Times New Roman"/>
          <w:sz w:val="24"/>
          <w:szCs w:val="24"/>
        </w:rPr>
        <w:t>d7</w:t>
      </w:r>
      <w:proofErr w:type="spellEnd"/>
      <w:r w:rsidRPr="009D408C">
        <w:rPr>
          <w:rFonts w:ascii="Times New Roman" w:hAnsi="Times New Roman"/>
          <w:sz w:val="24"/>
          <w:szCs w:val="24"/>
        </w:rPr>
        <w:t>),</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D01227">
        <w:rPr>
          <w:rFonts w:ascii="Times New Roman" w:hAnsi="Times New Roman"/>
          <w:sz w:val="24"/>
          <w:szCs w:val="24"/>
          <w:vertAlign w:val="subscript"/>
        </w:rPr>
        <w:t>9</w:t>
      </w:r>
      <w:proofErr w:type="spellEnd"/>
      <w:r w:rsidRPr="009D408C">
        <w:rPr>
          <w:rFonts w:ascii="Times New Roman" w:hAnsi="Times New Roman"/>
          <w:sz w:val="24"/>
          <w:szCs w:val="24"/>
        </w:rPr>
        <w:t xml:space="preserve">-SM </w:t>
      </w:r>
      <w:proofErr w:type="spellStart"/>
      <w:r w:rsidRPr="009D408C">
        <w:rPr>
          <w:rFonts w:ascii="Times New Roman" w:hAnsi="Times New Roman"/>
          <w:sz w:val="24"/>
          <w:szCs w:val="24"/>
        </w:rPr>
        <w:t>d18:1</w:t>
      </w:r>
      <w:proofErr w:type="spellEnd"/>
      <w:r w:rsidRPr="009D408C">
        <w:rPr>
          <w:rFonts w:ascii="Times New Roman" w:hAnsi="Times New Roman"/>
          <w:sz w:val="24"/>
          <w:szCs w:val="24"/>
        </w:rPr>
        <w:t>/18:1,</w:t>
      </w:r>
      <w:r>
        <w:rPr>
          <w:rFonts w:ascii="Times New Roman" w:hAnsi="Times New Roman" w:hint="eastAsia"/>
          <w:sz w:val="24"/>
          <w:szCs w:val="24"/>
        </w:rPr>
        <w:t xml:space="preserve"> </w:t>
      </w:r>
      <w:proofErr w:type="spellStart"/>
      <w:r w:rsidRPr="009D408C">
        <w:rPr>
          <w:rFonts w:ascii="Times New Roman" w:hAnsi="Times New Roman"/>
          <w:sz w:val="24"/>
          <w:szCs w:val="24"/>
        </w:rPr>
        <w:t>C</w:t>
      </w:r>
      <w:r w:rsidRPr="00D01227">
        <w:rPr>
          <w:rFonts w:ascii="Times New Roman" w:hAnsi="Times New Roman"/>
          <w:sz w:val="24"/>
          <w:szCs w:val="24"/>
          <w:vertAlign w:val="subscript"/>
        </w:rPr>
        <w:t>8</w:t>
      </w:r>
      <w:r w:rsidRPr="009D408C">
        <w:rPr>
          <w:rFonts w:ascii="Times New Roman" w:hAnsi="Times New Roman"/>
          <w:sz w:val="24"/>
          <w:szCs w:val="24"/>
        </w:rPr>
        <w:t>-GluCer</w:t>
      </w:r>
      <w:proofErr w:type="spellEnd"/>
      <w:r w:rsidRPr="009D408C">
        <w:rPr>
          <w:rFonts w:ascii="Times New Roman" w:hAnsi="Times New Roman"/>
          <w:sz w:val="24"/>
          <w:szCs w:val="24"/>
        </w:rPr>
        <w:t>,</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18450A">
        <w:rPr>
          <w:rFonts w:ascii="Times New Roman" w:hAnsi="Times New Roman"/>
          <w:sz w:val="24"/>
          <w:szCs w:val="24"/>
          <w:vertAlign w:val="subscript"/>
        </w:rPr>
        <w:t>3</w:t>
      </w:r>
      <w:r w:rsidRPr="009D408C">
        <w:rPr>
          <w:rFonts w:ascii="Times New Roman" w:hAnsi="Times New Roman"/>
          <w:sz w:val="24"/>
          <w:szCs w:val="24"/>
        </w:rPr>
        <w:t>-LacCer</w:t>
      </w:r>
      <w:proofErr w:type="spellEnd"/>
      <w:r w:rsidRPr="009D408C">
        <w:rPr>
          <w:rFonts w:ascii="Times New Roman" w:hAnsi="Times New Roman"/>
          <w:sz w:val="24"/>
          <w:szCs w:val="24"/>
        </w:rPr>
        <w:t xml:space="preserve"> </w:t>
      </w:r>
      <w:proofErr w:type="spellStart"/>
      <w:r w:rsidRPr="009D408C">
        <w:rPr>
          <w:rFonts w:ascii="Times New Roman" w:hAnsi="Times New Roman"/>
          <w:sz w:val="24"/>
          <w:szCs w:val="24"/>
        </w:rPr>
        <w:t>d18:1</w:t>
      </w:r>
      <w:proofErr w:type="spellEnd"/>
      <w:r w:rsidRPr="009D408C">
        <w:rPr>
          <w:rFonts w:ascii="Times New Roman" w:hAnsi="Times New Roman"/>
          <w:sz w:val="24"/>
          <w:szCs w:val="24"/>
        </w:rPr>
        <w:t>/16:0,</w:t>
      </w:r>
      <w:r>
        <w:rPr>
          <w:rFonts w:ascii="Times New Roman" w:hAnsi="Times New Roman" w:hint="eastAsia"/>
          <w:sz w:val="24"/>
          <w:szCs w:val="24"/>
        </w:rPr>
        <w:t xml:space="preserve"> </w:t>
      </w:r>
      <w:proofErr w:type="spellStart"/>
      <w:r w:rsidRPr="009D408C">
        <w:rPr>
          <w:rFonts w:ascii="Times New Roman" w:hAnsi="Times New Roman"/>
          <w:sz w:val="24"/>
          <w:szCs w:val="24"/>
        </w:rPr>
        <w:t>Gb3</w:t>
      </w:r>
      <w:proofErr w:type="spellEnd"/>
      <w:r w:rsidRPr="009D408C">
        <w:rPr>
          <w:rFonts w:ascii="Times New Roman" w:hAnsi="Times New Roman"/>
          <w:sz w:val="24"/>
          <w:szCs w:val="24"/>
        </w:rPr>
        <w:t xml:space="preserve"> </w:t>
      </w:r>
      <w:proofErr w:type="spellStart"/>
      <w:r w:rsidRPr="009D408C">
        <w:rPr>
          <w:rFonts w:ascii="Times New Roman" w:hAnsi="Times New Roman"/>
          <w:sz w:val="24"/>
          <w:szCs w:val="24"/>
        </w:rPr>
        <w:t>d18:1</w:t>
      </w:r>
      <w:proofErr w:type="spellEnd"/>
      <w:r w:rsidRPr="009D408C">
        <w:rPr>
          <w:rFonts w:ascii="Times New Roman" w:hAnsi="Times New Roman"/>
          <w:sz w:val="24"/>
          <w:szCs w:val="24"/>
        </w:rPr>
        <w:t>/17:0,</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18450A">
        <w:rPr>
          <w:rFonts w:ascii="Times New Roman" w:hAnsi="Times New Roman"/>
          <w:sz w:val="24"/>
          <w:szCs w:val="24"/>
          <w:vertAlign w:val="subscript"/>
        </w:rPr>
        <w:t>7</w:t>
      </w:r>
      <w:r w:rsidRPr="009D408C">
        <w:rPr>
          <w:rFonts w:ascii="Times New Roman" w:hAnsi="Times New Roman"/>
          <w:sz w:val="24"/>
          <w:szCs w:val="24"/>
        </w:rPr>
        <w:t>-LPC</w:t>
      </w:r>
      <w:proofErr w:type="spellEnd"/>
      <w:r>
        <w:rPr>
          <w:rFonts w:ascii="Times New Roman" w:hAnsi="Times New Roman" w:hint="eastAsia"/>
          <w:sz w:val="24"/>
          <w:szCs w:val="24"/>
        </w:rPr>
        <w:t xml:space="preserve"> </w:t>
      </w:r>
      <w:r w:rsidRPr="009D408C">
        <w:rPr>
          <w:rFonts w:ascii="Times New Roman" w:hAnsi="Times New Roman"/>
          <w:sz w:val="24"/>
          <w:szCs w:val="24"/>
        </w:rPr>
        <w:t>18:1,</w:t>
      </w:r>
      <w:r>
        <w:rPr>
          <w:rFonts w:ascii="Times New Roman" w:hAnsi="Times New Roman" w:hint="eastAsia"/>
          <w:sz w:val="24"/>
          <w:szCs w:val="24"/>
        </w:rPr>
        <w:t xml:space="preserve"> </w:t>
      </w:r>
      <w:proofErr w:type="spellStart"/>
      <w:r w:rsidRPr="009D408C">
        <w:rPr>
          <w:rFonts w:ascii="Times New Roman" w:hAnsi="Times New Roman"/>
          <w:sz w:val="24"/>
          <w:szCs w:val="24"/>
        </w:rPr>
        <w:t>d</w:t>
      </w:r>
      <w:r w:rsidRPr="0018450A">
        <w:rPr>
          <w:rFonts w:ascii="Times New Roman" w:hAnsi="Times New Roman"/>
          <w:sz w:val="24"/>
          <w:szCs w:val="24"/>
          <w:vertAlign w:val="subscript"/>
        </w:rPr>
        <w:t>7</w:t>
      </w:r>
      <w:r w:rsidRPr="009D408C">
        <w:rPr>
          <w:rFonts w:ascii="Times New Roman" w:hAnsi="Times New Roman"/>
          <w:sz w:val="24"/>
          <w:szCs w:val="24"/>
        </w:rPr>
        <w:t>-LPE</w:t>
      </w:r>
      <w:proofErr w:type="spellEnd"/>
      <w:r>
        <w:rPr>
          <w:rFonts w:ascii="Times New Roman" w:hAnsi="Times New Roman" w:hint="eastAsia"/>
          <w:sz w:val="24"/>
          <w:szCs w:val="24"/>
        </w:rPr>
        <w:t xml:space="preserve"> </w:t>
      </w:r>
      <w:r w:rsidRPr="009D408C">
        <w:rPr>
          <w:rFonts w:ascii="Times New Roman" w:hAnsi="Times New Roman"/>
          <w:sz w:val="24"/>
          <w:szCs w:val="24"/>
        </w:rPr>
        <w:t>18:1,</w:t>
      </w:r>
      <w:r>
        <w:rPr>
          <w:rFonts w:ascii="Times New Roman" w:hAnsi="Times New Roman" w:hint="eastAsia"/>
          <w:sz w:val="24"/>
          <w:szCs w:val="24"/>
        </w:rPr>
        <w:t xml:space="preserve"> </w:t>
      </w:r>
      <w:proofErr w:type="spellStart"/>
      <w:r w:rsidRPr="009D408C">
        <w:rPr>
          <w:rFonts w:ascii="Times New Roman" w:hAnsi="Times New Roman"/>
          <w:sz w:val="24"/>
          <w:szCs w:val="24"/>
        </w:rPr>
        <w:t>C</w:t>
      </w:r>
      <w:r w:rsidRPr="0018450A">
        <w:rPr>
          <w:rFonts w:ascii="Times New Roman" w:hAnsi="Times New Roman"/>
          <w:sz w:val="24"/>
          <w:szCs w:val="24"/>
          <w:vertAlign w:val="subscript"/>
        </w:rPr>
        <w:t>17</w:t>
      </w:r>
      <w:r w:rsidRPr="009D408C">
        <w:rPr>
          <w:rFonts w:ascii="Times New Roman" w:hAnsi="Times New Roman"/>
          <w:sz w:val="24"/>
          <w:szCs w:val="24"/>
        </w:rPr>
        <w:t>-LPI</w:t>
      </w:r>
      <w:proofErr w:type="spellEnd"/>
      <w:r w:rsidRPr="009D408C">
        <w:rPr>
          <w:rFonts w:ascii="Times New Roman" w:hAnsi="Times New Roman"/>
          <w:sz w:val="24"/>
          <w:szCs w:val="24"/>
        </w:rPr>
        <w:t>,</w:t>
      </w:r>
      <w:r>
        <w:rPr>
          <w:rFonts w:ascii="Times New Roman" w:hAnsi="Times New Roman" w:hint="eastAsia"/>
          <w:sz w:val="24"/>
          <w:szCs w:val="24"/>
        </w:rPr>
        <w:t xml:space="preserve"> </w:t>
      </w:r>
      <w:proofErr w:type="spellStart"/>
      <w:r w:rsidRPr="009D408C">
        <w:rPr>
          <w:rFonts w:ascii="Times New Roman" w:hAnsi="Times New Roman"/>
          <w:sz w:val="24"/>
          <w:szCs w:val="24"/>
        </w:rPr>
        <w:t>C</w:t>
      </w:r>
      <w:r w:rsidRPr="0018450A">
        <w:rPr>
          <w:rFonts w:ascii="Times New Roman" w:hAnsi="Times New Roman"/>
          <w:sz w:val="24"/>
          <w:szCs w:val="24"/>
          <w:vertAlign w:val="subscript"/>
        </w:rPr>
        <w:t>17</w:t>
      </w:r>
      <w:proofErr w:type="spellEnd"/>
      <w:r w:rsidRPr="009D408C">
        <w:rPr>
          <w:rFonts w:ascii="Times New Roman" w:hAnsi="Times New Roman"/>
          <w:sz w:val="24"/>
          <w:szCs w:val="24"/>
        </w:rPr>
        <w:t>-LPA,</w:t>
      </w:r>
      <w:r>
        <w:rPr>
          <w:rFonts w:ascii="Times New Roman" w:hAnsi="Times New Roman" w:hint="eastAsia"/>
          <w:sz w:val="24"/>
          <w:szCs w:val="24"/>
        </w:rPr>
        <w:t xml:space="preserve"> </w:t>
      </w:r>
      <w:proofErr w:type="spellStart"/>
      <w:r w:rsidRPr="009D408C">
        <w:rPr>
          <w:rFonts w:ascii="Times New Roman" w:hAnsi="Times New Roman"/>
          <w:sz w:val="24"/>
          <w:szCs w:val="24"/>
        </w:rPr>
        <w:t>C</w:t>
      </w:r>
      <w:r w:rsidRPr="0018450A">
        <w:rPr>
          <w:rFonts w:ascii="Times New Roman" w:hAnsi="Times New Roman"/>
          <w:sz w:val="24"/>
          <w:szCs w:val="24"/>
          <w:vertAlign w:val="subscript"/>
        </w:rPr>
        <w:t>17</w:t>
      </w:r>
      <w:proofErr w:type="spellEnd"/>
      <w:r w:rsidRPr="009D408C">
        <w:rPr>
          <w:rFonts w:ascii="Times New Roman" w:hAnsi="Times New Roman"/>
          <w:sz w:val="24"/>
          <w:szCs w:val="24"/>
        </w:rPr>
        <w:t>-LPS,</w:t>
      </w:r>
      <w:r>
        <w:rPr>
          <w:rFonts w:ascii="Times New Roman" w:hAnsi="Times New Roman" w:hint="eastAsia"/>
          <w:sz w:val="24"/>
          <w:szCs w:val="24"/>
        </w:rPr>
        <w:t xml:space="preserve"> </w:t>
      </w:r>
      <w:proofErr w:type="spellStart"/>
      <w:r w:rsidRPr="009D408C">
        <w:rPr>
          <w:rFonts w:ascii="Times New Roman" w:hAnsi="Times New Roman"/>
          <w:sz w:val="24"/>
          <w:szCs w:val="24"/>
        </w:rPr>
        <w:t>C</w:t>
      </w:r>
      <w:r w:rsidRPr="0018450A">
        <w:rPr>
          <w:rFonts w:ascii="Times New Roman" w:hAnsi="Times New Roman"/>
          <w:sz w:val="24"/>
          <w:szCs w:val="24"/>
          <w:vertAlign w:val="subscript"/>
        </w:rPr>
        <w:t>17</w:t>
      </w:r>
      <w:proofErr w:type="spellEnd"/>
      <w:r w:rsidRPr="009D408C">
        <w:rPr>
          <w:rFonts w:ascii="Times New Roman" w:hAnsi="Times New Roman"/>
          <w:sz w:val="24"/>
          <w:szCs w:val="24"/>
        </w:rPr>
        <w:t>-LPG,</w:t>
      </w:r>
      <w:r>
        <w:rPr>
          <w:rFonts w:ascii="Times New Roman" w:hAnsi="Times New Roman" w:hint="eastAsia"/>
          <w:sz w:val="24"/>
          <w:szCs w:val="24"/>
        </w:rPr>
        <w:t xml:space="preserve"> </w:t>
      </w:r>
      <w:proofErr w:type="spellStart"/>
      <w:r w:rsidRPr="009D408C">
        <w:rPr>
          <w:rFonts w:ascii="Times New Roman" w:hAnsi="Times New Roman"/>
          <w:sz w:val="24"/>
          <w:szCs w:val="24"/>
        </w:rPr>
        <w:t>d17:1</w:t>
      </w:r>
      <w:proofErr w:type="spellEnd"/>
      <w:r w:rsidRPr="009D408C">
        <w:rPr>
          <w:rFonts w:ascii="Times New Roman" w:hAnsi="Times New Roman"/>
          <w:sz w:val="24"/>
          <w:szCs w:val="24"/>
        </w:rPr>
        <w:t xml:space="preserve"> </w:t>
      </w:r>
      <w:bookmarkStart w:id="2" w:name="OLE_LINK9"/>
      <w:proofErr w:type="spellStart"/>
      <w:r w:rsidRPr="009D408C">
        <w:rPr>
          <w:rFonts w:ascii="Times New Roman" w:hAnsi="Times New Roman"/>
          <w:sz w:val="24"/>
          <w:szCs w:val="24"/>
        </w:rPr>
        <w:t>Sph</w:t>
      </w:r>
      <w:bookmarkEnd w:id="2"/>
      <w:proofErr w:type="spellEnd"/>
      <w:r w:rsidRPr="009D408C">
        <w:rPr>
          <w:rFonts w:ascii="Times New Roman" w:hAnsi="Times New Roman"/>
          <w:sz w:val="24"/>
          <w:szCs w:val="24"/>
        </w:rPr>
        <w:t>,</w:t>
      </w:r>
      <w:r>
        <w:rPr>
          <w:rFonts w:ascii="Times New Roman" w:hAnsi="Times New Roman" w:hint="eastAsia"/>
          <w:sz w:val="24"/>
          <w:szCs w:val="24"/>
        </w:rPr>
        <w:t xml:space="preserve"> </w:t>
      </w:r>
      <w:proofErr w:type="spellStart"/>
      <w:r w:rsidRPr="009D408C">
        <w:rPr>
          <w:rFonts w:ascii="Times New Roman" w:hAnsi="Times New Roman"/>
          <w:sz w:val="24"/>
          <w:szCs w:val="24"/>
        </w:rPr>
        <w:t>d17:1</w:t>
      </w:r>
      <w:proofErr w:type="spellEnd"/>
      <w:r w:rsidRPr="009D408C">
        <w:rPr>
          <w:rFonts w:ascii="Times New Roman" w:hAnsi="Times New Roman"/>
          <w:sz w:val="24"/>
          <w:szCs w:val="24"/>
        </w:rPr>
        <w:t xml:space="preserve"> </w:t>
      </w:r>
      <w:proofErr w:type="spellStart"/>
      <w:r w:rsidRPr="009D408C">
        <w:rPr>
          <w:rFonts w:ascii="Times New Roman" w:hAnsi="Times New Roman"/>
          <w:sz w:val="24"/>
          <w:szCs w:val="24"/>
        </w:rPr>
        <w:t>S1P</w:t>
      </w:r>
      <w:proofErr w:type="spellEnd"/>
      <w:r w:rsidRPr="009D408C">
        <w:rPr>
          <w:rFonts w:ascii="Times New Roman" w:hAnsi="Times New Roman"/>
          <w:sz w:val="24"/>
          <w:szCs w:val="24"/>
        </w:rPr>
        <w:t xml:space="preserve"> were obtained from Avanti Polar Lipids. </w:t>
      </w:r>
      <w:proofErr w:type="spellStart"/>
      <w:r w:rsidRPr="009D408C">
        <w:rPr>
          <w:rFonts w:ascii="Times New Roman" w:hAnsi="Times New Roman"/>
          <w:sz w:val="24"/>
          <w:szCs w:val="24"/>
        </w:rPr>
        <w:t>GM3-d18:1</w:t>
      </w:r>
      <w:proofErr w:type="spellEnd"/>
      <w:r w:rsidRPr="009D408C">
        <w:rPr>
          <w:rFonts w:ascii="Times New Roman" w:hAnsi="Times New Roman"/>
          <w:sz w:val="24"/>
          <w:szCs w:val="24"/>
        </w:rPr>
        <w:t>/18:0-</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3</w:t>
      </w:r>
      <w:proofErr w:type="spellEnd"/>
      <w:r w:rsidRPr="009D408C">
        <w:rPr>
          <w:rFonts w:ascii="Times New Roman" w:hAnsi="Times New Roman"/>
          <w:sz w:val="24"/>
          <w:szCs w:val="24"/>
        </w:rPr>
        <w:t xml:space="preserve"> was purchased from </w:t>
      </w:r>
      <w:proofErr w:type="spellStart"/>
      <w:r w:rsidRPr="009D408C">
        <w:rPr>
          <w:rFonts w:ascii="Times New Roman" w:hAnsi="Times New Roman"/>
          <w:sz w:val="24"/>
          <w:szCs w:val="24"/>
        </w:rPr>
        <w:t>Matreya</w:t>
      </w:r>
      <w:proofErr w:type="spellEnd"/>
      <w:r w:rsidRPr="009D408C">
        <w:rPr>
          <w:rFonts w:ascii="Times New Roman" w:hAnsi="Times New Roman"/>
          <w:sz w:val="24"/>
          <w:szCs w:val="24"/>
        </w:rPr>
        <w:t xml:space="preserve"> LLC. Free fatty acids were quantitated using </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31</w:t>
      </w:r>
      <w:proofErr w:type="spellEnd"/>
      <w:r w:rsidRPr="009D408C">
        <w:rPr>
          <w:rFonts w:ascii="Times New Roman" w:hAnsi="Times New Roman"/>
          <w:sz w:val="24"/>
          <w:szCs w:val="24"/>
        </w:rPr>
        <w:t xml:space="preserve">-16:0 (Sigma-Aldrich) </w:t>
      </w:r>
      <w:r>
        <w:rPr>
          <w:rFonts w:ascii="Times New Roman" w:hAnsi="Times New Roman"/>
          <w:sz w:val="24"/>
          <w:szCs w:val="24"/>
        </w:rPr>
        <w:t xml:space="preserve">and </w:t>
      </w:r>
      <w:proofErr w:type="spellStart"/>
      <w:r>
        <w:rPr>
          <w:rFonts w:ascii="Times New Roman" w:hAnsi="Times New Roman"/>
          <w:sz w:val="24"/>
          <w:szCs w:val="24"/>
        </w:rPr>
        <w:t>d</w:t>
      </w:r>
      <w:r w:rsidRPr="00531B5D">
        <w:rPr>
          <w:rFonts w:ascii="Times New Roman" w:hAnsi="Times New Roman"/>
          <w:sz w:val="24"/>
          <w:szCs w:val="24"/>
          <w:vertAlign w:val="subscript"/>
        </w:rPr>
        <w:t>8</w:t>
      </w:r>
      <w:proofErr w:type="spellEnd"/>
      <w:r>
        <w:rPr>
          <w:rFonts w:ascii="Times New Roman" w:hAnsi="Times New Roman"/>
          <w:sz w:val="24"/>
          <w:szCs w:val="24"/>
        </w:rPr>
        <w:t xml:space="preserve">-20:4 (Cayman Chemicals). </w:t>
      </w:r>
      <w:r w:rsidRPr="009D408C">
        <w:rPr>
          <w:rFonts w:ascii="Times New Roman" w:hAnsi="Times New Roman"/>
          <w:sz w:val="24"/>
          <w:szCs w:val="24"/>
        </w:rPr>
        <w:t>Glycerol lipids including</w:t>
      </w:r>
      <w:bookmarkStart w:id="3" w:name="_Hlk171445986"/>
      <w:r w:rsidRPr="009D408C">
        <w:rPr>
          <w:rFonts w:ascii="Times New Roman" w:hAnsi="Times New Roman"/>
          <w:sz w:val="24"/>
          <w:szCs w:val="24"/>
        </w:rPr>
        <w:t xml:space="preserve"> diacylglycerols</w:t>
      </w:r>
      <w:bookmarkEnd w:id="3"/>
      <w:r w:rsidRPr="009D408C">
        <w:rPr>
          <w:rFonts w:ascii="Times New Roman" w:hAnsi="Times New Roman"/>
          <w:sz w:val="24"/>
          <w:szCs w:val="24"/>
        </w:rPr>
        <w:t xml:space="preserve"> (</w:t>
      </w:r>
      <w:bookmarkStart w:id="4" w:name="_Hlk171445979"/>
      <w:r w:rsidRPr="009D408C">
        <w:rPr>
          <w:rFonts w:ascii="Times New Roman" w:hAnsi="Times New Roman"/>
          <w:sz w:val="24"/>
          <w:szCs w:val="24"/>
        </w:rPr>
        <w:t>DAG</w:t>
      </w:r>
      <w:bookmarkEnd w:id="4"/>
      <w:r w:rsidRPr="009D408C">
        <w:rPr>
          <w:rFonts w:ascii="Times New Roman" w:hAnsi="Times New Roman"/>
          <w:sz w:val="24"/>
          <w:szCs w:val="24"/>
        </w:rPr>
        <w:t xml:space="preserve">) and </w:t>
      </w:r>
      <w:bookmarkStart w:id="5" w:name="_Hlk171446001"/>
      <w:r w:rsidRPr="009D408C">
        <w:rPr>
          <w:rFonts w:ascii="Times New Roman" w:hAnsi="Times New Roman"/>
          <w:sz w:val="24"/>
          <w:szCs w:val="24"/>
        </w:rPr>
        <w:t>triacylglycerols</w:t>
      </w:r>
      <w:bookmarkEnd w:id="5"/>
      <w:r w:rsidRPr="009D408C">
        <w:rPr>
          <w:rFonts w:ascii="Times New Roman" w:hAnsi="Times New Roman"/>
          <w:sz w:val="24"/>
          <w:szCs w:val="24"/>
        </w:rPr>
        <w:t xml:space="preserve"> (</w:t>
      </w:r>
      <w:bookmarkStart w:id="6" w:name="_Hlk171445994"/>
      <w:r w:rsidRPr="009D408C">
        <w:rPr>
          <w:rFonts w:ascii="Times New Roman" w:hAnsi="Times New Roman"/>
          <w:sz w:val="24"/>
          <w:szCs w:val="24"/>
        </w:rPr>
        <w:t>TAG</w:t>
      </w:r>
      <w:bookmarkEnd w:id="6"/>
      <w:r w:rsidRPr="009D408C">
        <w:rPr>
          <w:rFonts w:ascii="Times New Roman" w:hAnsi="Times New Roman"/>
          <w:sz w:val="24"/>
          <w:szCs w:val="24"/>
        </w:rPr>
        <w:t>) were quantified using a modified versi</w:t>
      </w:r>
      <w:r>
        <w:rPr>
          <w:rFonts w:ascii="Times New Roman" w:hAnsi="Times New Roman"/>
          <w:sz w:val="24"/>
          <w:szCs w:val="24"/>
        </w:rPr>
        <w:t>on of reverse phase HPLC/MRM</w:t>
      </w:r>
      <w:r w:rsidRPr="009D408C">
        <w:rPr>
          <w:rFonts w:ascii="Times New Roman" w:hAnsi="Times New Roman"/>
          <w:sz w:val="24"/>
          <w:szCs w:val="24"/>
        </w:rPr>
        <w:t xml:space="preserve">. Separation of neutral lipids were achieved on a Phenomenex </w:t>
      </w:r>
      <w:proofErr w:type="spellStart"/>
      <w:r w:rsidRPr="009D408C">
        <w:rPr>
          <w:rFonts w:ascii="Times New Roman" w:hAnsi="Times New Roman"/>
          <w:sz w:val="24"/>
          <w:szCs w:val="24"/>
        </w:rPr>
        <w:t>Kinetex-C18</w:t>
      </w:r>
      <w:proofErr w:type="spellEnd"/>
      <w:r w:rsidRPr="009D408C">
        <w:rPr>
          <w:rFonts w:ascii="Times New Roman" w:hAnsi="Times New Roman"/>
          <w:sz w:val="24"/>
          <w:szCs w:val="24"/>
        </w:rPr>
        <w:t xml:space="preserve"> column (</w:t>
      </w:r>
      <w:proofErr w:type="spellStart"/>
      <w:r w:rsidRPr="009D408C">
        <w:rPr>
          <w:rFonts w:ascii="Times New Roman" w:hAnsi="Times New Roman"/>
          <w:sz w:val="24"/>
          <w:szCs w:val="24"/>
        </w:rPr>
        <w:t>i.d.</w:t>
      </w:r>
      <w:proofErr w:type="spellEnd"/>
      <w:r w:rsidRPr="009D408C">
        <w:rPr>
          <w:rFonts w:ascii="Times New Roman" w:hAnsi="Times New Roman"/>
          <w:sz w:val="24"/>
          <w:szCs w:val="24"/>
        </w:rPr>
        <w:t xml:space="preserve"> 4.6</w:t>
      </w:r>
      <w:r>
        <w:rPr>
          <w:rFonts w:ascii="Times New Roman" w:hAnsi="Times New Roman" w:hint="eastAsia"/>
          <w:sz w:val="24"/>
          <w:szCs w:val="24"/>
        </w:rPr>
        <w:t xml:space="preserve"> </w:t>
      </w:r>
      <w:r w:rsidRPr="009D408C">
        <w:rPr>
          <w:rFonts w:ascii="Times New Roman" w:hAnsi="Times New Roman"/>
          <w:sz w:val="24"/>
          <w:szCs w:val="24"/>
        </w:rPr>
        <w:t>x</w:t>
      </w:r>
      <w:r>
        <w:rPr>
          <w:rFonts w:ascii="Times New Roman" w:hAnsi="Times New Roman" w:hint="eastAsia"/>
          <w:sz w:val="24"/>
          <w:szCs w:val="24"/>
        </w:rPr>
        <w:t xml:space="preserve"> </w:t>
      </w:r>
      <w:r w:rsidRPr="009D408C">
        <w:rPr>
          <w:rFonts w:ascii="Times New Roman" w:hAnsi="Times New Roman"/>
          <w:sz w:val="24"/>
          <w:szCs w:val="24"/>
        </w:rPr>
        <w:t>100 mm, 2.6 µm) using an isocratic mobile phase containing chloroform:</w:t>
      </w:r>
      <w:r>
        <w:rPr>
          <w:rFonts w:ascii="Times New Roman" w:hAnsi="Times New Roman" w:hint="eastAsia"/>
          <w:sz w:val="24"/>
          <w:szCs w:val="24"/>
        </w:rPr>
        <w:t xml:space="preserve"> </w:t>
      </w:r>
      <w:r w:rsidRPr="009D408C">
        <w:rPr>
          <w:rFonts w:ascii="Times New Roman" w:hAnsi="Times New Roman"/>
          <w:sz w:val="24"/>
          <w:szCs w:val="24"/>
        </w:rPr>
        <w:t>methanol:</w:t>
      </w:r>
      <w:r>
        <w:rPr>
          <w:rFonts w:ascii="Times New Roman" w:hAnsi="Times New Roman" w:hint="eastAsia"/>
          <w:sz w:val="24"/>
          <w:szCs w:val="24"/>
        </w:rPr>
        <w:t xml:space="preserve"> </w:t>
      </w:r>
      <w:r w:rsidRPr="009D408C">
        <w:rPr>
          <w:rFonts w:ascii="Times New Roman" w:hAnsi="Times New Roman"/>
          <w:sz w:val="24"/>
          <w:szCs w:val="24"/>
        </w:rPr>
        <w:t xml:space="preserve">0.1 M ammonium acetate 100:100:4 (v/v/v) at a flow rate of 300 µL for 10 min. Levels of short-, medium-, and long-chain </w:t>
      </w:r>
      <w:proofErr w:type="spellStart"/>
      <w:r w:rsidRPr="009D408C">
        <w:rPr>
          <w:rFonts w:ascii="Times New Roman" w:hAnsi="Times New Roman"/>
          <w:sz w:val="24"/>
          <w:szCs w:val="24"/>
        </w:rPr>
        <w:t>TAGs</w:t>
      </w:r>
      <w:proofErr w:type="spellEnd"/>
      <w:r w:rsidRPr="009D408C">
        <w:rPr>
          <w:rFonts w:ascii="Times New Roman" w:hAnsi="Times New Roman"/>
          <w:sz w:val="24"/>
          <w:szCs w:val="24"/>
        </w:rPr>
        <w:t xml:space="preserve"> were calculated by referencing to spiked internal standards of TAG</w:t>
      </w:r>
      <w:r>
        <w:rPr>
          <w:rFonts w:ascii="Times New Roman" w:hAnsi="Times New Roman" w:hint="eastAsia"/>
          <w:sz w:val="24"/>
          <w:szCs w:val="24"/>
        </w:rPr>
        <w:t xml:space="preserve"> </w:t>
      </w:r>
      <w:r w:rsidRPr="009D408C">
        <w:rPr>
          <w:rFonts w:ascii="Times New Roman" w:hAnsi="Times New Roman"/>
          <w:sz w:val="24"/>
          <w:szCs w:val="24"/>
        </w:rPr>
        <w:t>(14:0)</w:t>
      </w:r>
      <w:r w:rsidRPr="00531B5D">
        <w:rPr>
          <w:rFonts w:ascii="Times New Roman" w:hAnsi="Times New Roman"/>
          <w:sz w:val="24"/>
          <w:szCs w:val="24"/>
          <w:vertAlign w:val="subscript"/>
        </w:rPr>
        <w:t>3</w:t>
      </w:r>
      <w:r w:rsidRPr="009D408C">
        <w:rPr>
          <w:rFonts w:ascii="Times New Roman" w:hAnsi="Times New Roman"/>
          <w:sz w:val="24"/>
          <w:szCs w:val="24"/>
        </w:rPr>
        <w:t>-</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5</w:t>
      </w:r>
      <w:proofErr w:type="spellEnd"/>
      <w:r w:rsidRPr="009D408C">
        <w:rPr>
          <w:rFonts w:ascii="Times New Roman" w:hAnsi="Times New Roman"/>
          <w:sz w:val="24"/>
          <w:szCs w:val="24"/>
        </w:rPr>
        <w:t>,</w:t>
      </w:r>
      <w:r>
        <w:rPr>
          <w:rFonts w:ascii="Times New Roman" w:hAnsi="Times New Roman" w:hint="eastAsia"/>
          <w:sz w:val="24"/>
          <w:szCs w:val="24"/>
        </w:rPr>
        <w:t xml:space="preserve"> </w:t>
      </w:r>
      <w:r w:rsidRPr="009D408C">
        <w:rPr>
          <w:rFonts w:ascii="Times New Roman" w:hAnsi="Times New Roman"/>
          <w:sz w:val="24"/>
          <w:szCs w:val="24"/>
        </w:rPr>
        <w:t>TAG</w:t>
      </w:r>
      <w:r>
        <w:rPr>
          <w:rFonts w:ascii="Times New Roman" w:hAnsi="Times New Roman" w:hint="eastAsia"/>
          <w:sz w:val="24"/>
          <w:szCs w:val="24"/>
        </w:rPr>
        <w:t xml:space="preserve"> </w:t>
      </w:r>
      <w:r w:rsidRPr="009D408C">
        <w:rPr>
          <w:rFonts w:ascii="Times New Roman" w:hAnsi="Times New Roman"/>
          <w:sz w:val="24"/>
          <w:szCs w:val="24"/>
        </w:rPr>
        <w:t>(16:0)</w:t>
      </w:r>
      <w:r w:rsidRPr="00531B5D">
        <w:rPr>
          <w:rFonts w:ascii="Times New Roman" w:hAnsi="Times New Roman"/>
          <w:sz w:val="24"/>
          <w:szCs w:val="24"/>
          <w:vertAlign w:val="subscript"/>
        </w:rPr>
        <w:t>3</w:t>
      </w:r>
      <w:r w:rsidRPr="009D408C">
        <w:rPr>
          <w:rFonts w:ascii="Times New Roman" w:hAnsi="Times New Roman"/>
          <w:sz w:val="24"/>
          <w:szCs w:val="24"/>
        </w:rPr>
        <w:t>-</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5</w:t>
      </w:r>
      <w:proofErr w:type="spellEnd"/>
      <w:r w:rsidRPr="009D408C">
        <w:rPr>
          <w:rFonts w:ascii="Times New Roman" w:hAnsi="Times New Roman"/>
          <w:sz w:val="24"/>
          <w:szCs w:val="24"/>
        </w:rPr>
        <w:t xml:space="preserve"> and TAG</w:t>
      </w:r>
      <w:r>
        <w:rPr>
          <w:rFonts w:ascii="Times New Roman" w:hAnsi="Times New Roman" w:hint="eastAsia"/>
          <w:sz w:val="24"/>
          <w:szCs w:val="24"/>
        </w:rPr>
        <w:t xml:space="preserve"> </w:t>
      </w:r>
      <w:r w:rsidRPr="009D408C">
        <w:rPr>
          <w:rFonts w:ascii="Times New Roman" w:hAnsi="Times New Roman"/>
          <w:sz w:val="24"/>
          <w:szCs w:val="24"/>
        </w:rPr>
        <w:t>(18:0)</w:t>
      </w:r>
      <w:r w:rsidRPr="00531B5D">
        <w:rPr>
          <w:rFonts w:ascii="Times New Roman" w:hAnsi="Times New Roman"/>
          <w:sz w:val="24"/>
          <w:szCs w:val="24"/>
          <w:vertAlign w:val="subscript"/>
        </w:rPr>
        <w:t>3</w:t>
      </w:r>
      <w:r w:rsidRPr="009D408C">
        <w:rPr>
          <w:rFonts w:ascii="Times New Roman" w:hAnsi="Times New Roman"/>
          <w:sz w:val="24"/>
          <w:szCs w:val="24"/>
        </w:rPr>
        <w:t>-</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5</w:t>
      </w:r>
      <w:proofErr w:type="spellEnd"/>
      <w:r w:rsidRPr="009D408C">
        <w:rPr>
          <w:rFonts w:ascii="Times New Roman" w:hAnsi="Times New Roman"/>
          <w:sz w:val="24"/>
          <w:szCs w:val="24"/>
        </w:rPr>
        <w:t xml:space="preserve"> obtained from </w:t>
      </w:r>
      <w:proofErr w:type="spellStart"/>
      <w:r w:rsidRPr="009D408C">
        <w:rPr>
          <w:rFonts w:ascii="Times New Roman" w:hAnsi="Times New Roman"/>
          <w:sz w:val="24"/>
          <w:szCs w:val="24"/>
        </w:rPr>
        <w:t>CDN</w:t>
      </w:r>
      <w:proofErr w:type="spellEnd"/>
      <w:r w:rsidRPr="009D408C">
        <w:rPr>
          <w:rFonts w:ascii="Times New Roman" w:hAnsi="Times New Roman"/>
          <w:sz w:val="24"/>
          <w:szCs w:val="24"/>
        </w:rPr>
        <w:t xml:space="preserve"> isotopes, respectively. </w:t>
      </w:r>
      <w:proofErr w:type="spellStart"/>
      <w:r w:rsidRPr="009D408C">
        <w:rPr>
          <w:rFonts w:ascii="Times New Roman" w:hAnsi="Times New Roman"/>
          <w:sz w:val="24"/>
          <w:szCs w:val="24"/>
        </w:rPr>
        <w:t>DAGs</w:t>
      </w:r>
      <w:proofErr w:type="spellEnd"/>
      <w:r w:rsidRPr="009D408C">
        <w:rPr>
          <w:rFonts w:ascii="Times New Roman" w:hAnsi="Times New Roman"/>
          <w:sz w:val="24"/>
          <w:szCs w:val="24"/>
        </w:rPr>
        <w:t xml:space="preserve"> were quantified using </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5</w:t>
      </w:r>
      <w:proofErr w:type="spellEnd"/>
      <w:r w:rsidRPr="009D408C">
        <w:rPr>
          <w:rFonts w:ascii="Times New Roman" w:hAnsi="Times New Roman"/>
          <w:sz w:val="24"/>
          <w:szCs w:val="24"/>
        </w:rPr>
        <w:t>-DAG</w:t>
      </w:r>
      <w:r>
        <w:rPr>
          <w:rFonts w:ascii="Times New Roman" w:hAnsi="Times New Roman" w:hint="eastAsia"/>
          <w:sz w:val="24"/>
          <w:szCs w:val="24"/>
        </w:rPr>
        <w:t xml:space="preserve"> </w:t>
      </w:r>
      <w:r w:rsidRPr="009D408C">
        <w:rPr>
          <w:rFonts w:ascii="Times New Roman" w:hAnsi="Times New Roman"/>
          <w:sz w:val="24"/>
          <w:szCs w:val="24"/>
        </w:rPr>
        <w:t xml:space="preserve">16:0/16:0 and </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5</w:t>
      </w:r>
      <w:proofErr w:type="spellEnd"/>
      <w:r w:rsidRPr="009D408C">
        <w:rPr>
          <w:rFonts w:ascii="Times New Roman" w:hAnsi="Times New Roman"/>
          <w:sz w:val="24"/>
          <w:szCs w:val="24"/>
        </w:rPr>
        <w:t>-DAG</w:t>
      </w:r>
      <w:r>
        <w:rPr>
          <w:rFonts w:ascii="Times New Roman" w:hAnsi="Times New Roman" w:hint="eastAsia"/>
          <w:sz w:val="24"/>
          <w:szCs w:val="24"/>
        </w:rPr>
        <w:t xml:space="preserve"> </w:t>
      </w:r>
      <w:r w:rsidRPr="009D408C">
        <w:rPr>
          <w:rFonts w:ascii="Times New Roman" w:hAnsi="Times New Roman"/>
          <w:sz w:val="24"/>
          <w:szCs w:val="24"/>
        </w:rPr>
        <w:t>18:1/18:1 as internal s</w:t>
      </w:r>
      <w:r>
        <w:rPr>
          <w:rFonts w:ascii="Times New Roman" w:hAnsi="Times New Roman"/>
          <w:sz w:val="24"/>
          <w:szCs w:val="24"/>
        </w:rPr>
        <w:t xml:space="preserve">tandards (Avanti Polar Lipids). </w:t>
      </w:r>
      <w:r w:rsidRPr="009D408C">
        <w:rPr>
          <w:rFonts w:ascii="Times New Roman" w:hAnsi="Times New Roman"/>
          <w:sz w:val="24"/>
          <w:szCs w:val="24"/>
        </w:rPr>
        <w:t xml:space="preserve">Free cholesterols and cholesteryl esters were </w:t>
      </w:r>
      <w:proofErr w:type="spellStart"/>
      <w:r w:rsidRPr="009D408C">
        <w:rPr>
          <w:rFonts w:ascii="Times New Roman" w:hAnsi="Times New Roman"/>
          <w:sz w:val="24"/>
          <w:szCs w:val="24"/>
        </w:rPr>
        <w:t>analysed</w:t>
      </w:r>
      <w:proofErr w:type="spellEnd"/>
      <w:r w:rsidRPr="009D408C">
        <w:rPr>
          <w:rFonts w:ascii="Times New Roman" w:hAnsi="Times New Roman"/>
          <w:sz w:val="24"/>
          <w:szCs w:val="24"/>
        </w:rPr>
        <w:t xml:space="preserve"> under atmospheric pressure chemical ionization (</w:t>
      </w:r>
      <w:proofErr w:type="spellStart"/>
      <w:r w:rsidRPr="009D408C">
        <w:rPr>
          <w:rFonts w:ascii="Times New Roman" w:hAnsi="Times New Roman"/>
          <w:sz w:val="24"/>
          <w:szCs w:val="24"/>
        </w:rPr>
        <w:t>APCI</w:t>
      </w:r>
      <w:proofErr w:type="spellEnd"/>
      <w:r w:rsidRPr="009D408C">
        <w:rPr>
          <w:rFonts w:ascii="Times New Roman" w:hAnsi="Times New Roman"/>
          <w:sz w:val="24"/>
          <w:szCs w:val="24"/>
        </w:rPr>
        <w:t>) mode on a</w:t>
      </w:r>
      <w:r>
        <w:rPr>
          <w:rFonts w:ascii="Times New Roman" w:hAnsi="Times New Roman" w:hint="eastAsia"/>
          <w:sz w:val="24"/>
          <w:szCs w:val="24"/>
        </w:rPr>
        <w:t>n</w:t>
      </w:r>
      <w:r w:rsidRPr="009D408C">
        <w:rPr>
          <w:rFonts w:ascii="Times New Roman" w:hAnsi="Times New Roman"/>
          <w:sz w:val="24"/>
          <w:szCs w:val="24"/>
        </w:rPr>
        <w:t xml:space="preserve"> Agilent 1260 LC coupled with </w:t>
      </w:r>
      <w:proofErr w:type="spellStart"/>
      <w:r w:rsidRPr="009D408C">
        <w:rPr>
          <w:rFonts w:ascii="Times New Roman" w:hAnsi="Times New Roman"/>
          <w:sz w:val="24"/>
          <w:szCs w:val="24"/>
        </w:rPr>
        <w:t>Sciex</w:t>
      </w:r>
      <w:proofErr w:type="spellEnd"/>
      <w:r w:rsidRPr="009D408C">
        <w:rPr>
          <w:rFonts w:ascii="Times New Roman" w:hAnsi="Times New Roman"/>
          <w:sz w:val="24"/>
          <w:szCs w:val="24"/>
        </w:rPr>
        <w:t xml:space="preserve"> QTRAP 5500 as described previously, using </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6</w:t>
      </w:r>
      <w:proofErr w:type="spellEnd"/>
      <w:r w:rsidRPr="009D408C">
        <w:rPr>
          <w:rFonts w:ascii="Times New Roman" w:hAnsi="Times New Roman"/>
          <w:sz w:val="24"/>
          <w:szCs w:val="24"/>
        </w:rPr>
        <w:t xml:space="preserve">-cholesterol and </w:t>
      </w:r>
      <w:proofErr w:type="spellStart"/>
      <w:r w:rsidRPr="009D408C">
        <w:rPr>
          <w:rFonts w:ascii="Times New Roman" w:hAnsi="Times New Roman"/>
          <w:sz w:val="24"/>
          <w:szCs w:val="24"/>
        </w:rPr>
        <w:t>d</w:t>
      </w:r>
      <w:r w:rsidRPr="00531B5D">
        <w:rPr>
          <w:rFonts w:ascii="Times New Roman" w:hAnsi="Times New Roman"/>
          <w:sz w:val="24"/>
          <w:szCs w:val="24"/>
          <w:vertAlign w:val="subscript"/>
        </w:rPr>
        <w:t>6</w:t>
      </w:r>
      <w:r w:rsidRPr="009D408C">
        <w:rPr>
          <w:rFonts w:ascii="Times New Roman" w:hAnsi="Times New Roman"/>
          <w:sz w:val="24"/>
          <w:szCs w:val="24"/>
        </w:rPr>
        <w:t>-C18:0</w:t>
      </w:r>
      <w:proofErr w:type="spellEnd"/>
      <w:r w:rsidRPr="009D408C">
        <w:rPr>
          <w:rFonts w:ascii="Times New Roman" w:hAnsi="Times New Roman"/>
          <w:sz w:val="24"/>
          <w:szCs w:val="24"/>
        </w:rPr>
        <w:t xml:space="preserve"> cholesteryl ester (CE) (</w:t>
      </w:r>
      <w:proofErr w:type="spellStart"/>
      <w:r w:rsidRPr="009D408C">
        <w:rPr>
          <w:rFonts w:ascii="Times New Roman" w:hAnsi="Times New Roman"/>
          <w:sz w:val="24"/>
          <w:szCs w:val="24"/>
        </w:rPr>
        <w:t>CDN</w:t>
      </w:r>
      <w:proofErr w:type="spellEnd"/>
      <w:r w:rsidRPr="009D408C">
        <w:rPr>
          <w:rFonts w:ascii="Times New Roman" w:hAnsi="Times New Roman"/>
          <w:sz w:val="24"/>
          <w:szCs w:val="24"/>
        </w:rPr>
        <w:t xml:space="preserve"> is</w:t>
      </w:r>
      <w:r>
        <w:rPr>
          <w:rFonts w:ascii="Times New Roman" w:hAnsi="Times New Roman"/>
          <w:sz w:val="24"/>
          <w:szCs w:val="24"/>
        </w:rPr>
        <w:t xml:space="preserve">otopes) as internal standards. </w:t>
      </w:r>
      <w:bookmarkStart w:id="7" w:name="_Hlk185980932"/>
    </w:p>
    <w:p w14:paraId="761D530E" w14:textId="77777777" w:rsidR="00E718FD" w:rsidRDefault="00E718FD" w:rsidP="00076A29">
      <w:pPr>
        <w:spacing w:line="480" w:lineRule="auto"/>
        <w:ind w:firstLineChars="200" w:firstLine="480"/>
        <w:rPr>
          <w:rFonts w:ascii="Times New Roman" w:hAnsi="Times New Roman"/>
          <w:sz w:val="24"/>
          <w:szCs w:val="24"/>
        </w:rPr>
      </w:pPr>
    </w:p>
    <w:bookmarkEnd w:id="7"/>
    <w:p w14:paraId="28509D3D" w14:textId="77777777" w:rsidR="00E718FD" w:rsidRPr="00044341" w:rsidRDefault="00E718FD" w:rsidP="00E718FD">
      <w:pPr>
        <w:spacing w:line="480" w:lineRule="auto"/>
        <w:rPr>
          <w:rFonts w:ascii="Times New Roman" w:hAnsi="Times New Roman"/>
          <w:b/>
          <w:bCs/>
          <w:sz w:val="24"/>
          <w:szCs w:val="24"/>
        </w:rPr>
      </w:pPr>
      <w:r w:rsidRPr="00044341">
        <w:rPr>
          <w:rFonts w:ascii="Times New Roman" w:hAnsi="Times New Roman"/>
          <w:b/>
          <w:bCs/>
          <w:sz w:val="24"/>
          <w:szCs w:val="24"/>
        </w:rPr>
        <w:t xml:space="preserve">Bioinformatics and </w:t>
      </w:r>
      <w:bookmarkStart w:id="8" w:name="OLE_LINK6"/>
      <w:r w:rsidRPr="00044341">
        <w:rPr>
          <w:rFonts w:ascii="Times New Roman" w:hAnsi="Times New Roman"/>
          <w:b/>
          <w:bCs/>
          <w:sz w:val="24"/>
          <w:szCs w:val="24"/>
        </w:rPr>
        <w:t>Statistical Analyses</w:t>
      </w:r>
    </w:p>
    <w:bookmarkEnd w:id="8"/>
    <w:p w14:paraId="37AD02F4" w14:textId="77777777" w:rsidR="00E718FD" w:rsidRDefault="00E718FD" w:rsidP="00E718FD">
      <w:pPr>
        <w:spacing w:line="480" w:lineRule="auto"/>
        <w:ind w:firstLineChars="200" w:firstLine="480"/>
        <w:rPr>
          <w:rFonts w:ascii="Times New Roman" w:hAnsi="Times New Roman"/>
          <w:sz w:val="24"/>
          <w:szCs w:val="24"/>
        </w:rPr>
      </w:pPr>
      <w:r w:rsidRPr="00044341">
        <w:rPr>
          <w:rFonts w:ascii="Times New Roman" w:hAnsi="Times New Roman"/>
          <w:sz w:val="24"/>
          <w:szCs w:val="24"/>
        </w:rPr>
        <w:t xml:space="preserve">A descriptive analysis of characteristics </w:t>
      </w:r>
      <w:r w:rsidRPr="00044341">
        <w:rPr>
          <w:rFonts w:ascii="Times New Roman" w:hAnsi="Times New Roman" w:hint="eastAsia"/>
          <w:sz w:val="24"/>
          <w:szCs w:val="24"/>
        </w:rPr>
        <w:t>of</w:t>
      </w:r>
      <w:r w:rsidRPr="00044341">
        <w:rPr>
          <w:rFonts w:ascii="Times New Roman" w:hAnsi="Times New Roman"/>
          <w:sz w:val="24"/>
          <w:szCs w:val="24"/>
        </w:rPr>
        <w:t xml:space="preserve"> enrolled participants was carried out using frequency tables for categorical variables and median and interquartile ranges for continuous variables. Differences in sociodemographic and clinical characteristics among HCs, </w:t>
      </w:r>
      <w:proofErr w:type="spellStart"/>
      <w:r w:rsidRPr="00044341">
        <w:rPr>
          <w:rFonts w:ascii="Times New Roman" w:hAnsi="Times New Roman"/>
          <w:sz w:val="24"/>
          <w:szCs w:val="24"/>
        </w:rPr>
        <w:t>TNs</w:t>
      </w:r>
      <w:proofErr w:type="spellEnd"/>
      <w:r w:rsidRPr="00044341">
        <w:rPr>
          <w:rFonts w:ascii="Times New Roman" w:hAnsi="Times New Roman"/>
          <w:sz w:val="24"/>
          <w:szCs w:val="24"/>
        </w:rPr>
        <w:t>, IRs, and INRs were assessed through the Chi-squared test for independence for categorical variables</w:t>
      </w:r>
      <w:r w:rsidRPr="00044341">
        <w:rPr>
          <w:rFonts w:ascii="Times New Roman" w:hAnsi="Times New Roman" w:hint="eastAsia"/>
          <w:sz w:val="24"/>
          <w:szCs w:val="24"/>
        </w:rPr>
        <w:t xml:space="preserve">. </w:t>
      </w:r>
      <w:r w:rsidRPr="00044341">
        <w:rPr>
          <w:rFonts w:ascii="Times New Roman" w:hAnsi="Times New Roman"/>
          <w:sz w:val="24"/>
          <w:szCs w:val="24"/>
        </w:rPr>
        <w:t>For continuous variables, we used the nonparametric Mann–Whitney test for comparisons between two groups and the Kruskal–Wallis test for comparisons involving more than two groups.</w:t>
      </w:r>
    </w:p>
    <w:p w14:paraId="035723A9" w14:textId="77777777" w:rsidR="00E718FD" w:rsidRDefault="00E718FD" w:rsidP="00E718FD">
      <w:pPr>
        <w:spacing w:line="480" w:lineRule="auto"/>
        <w:ind w:firstLineChars="200" w:firstLine="480"/>
        <w:rPr>
          <w:rFonts w:ascii="Times New Roman" w:hAnsi="Times New Roman"/>
          <w:sz w:val="24"/>
          <w:szCs w:val="24"/>
        </w:rPr>
      </w:pPr>
      <w:r w:rsidRPr="00486625">
        <w:rPr>
          <w:rFonts w:ascii="Times New Roman" w:hAnsi="Times New Roman"/>
          <w:sz w:val="24"/>
          <w:szCs w:val="24"/>
        </w:rPr>
        <w:t>Statistical analyses</w:t>
      </w:r>
      <w:r>
        <w:rPr>
          <w:rFonts w:ascii="Times New Roman" w:hAnsi="Times New Roman" w:hint="eastAsia"/>
          <w:sz w:val="24"/>
          <w:szCs w:val="24"/>
        </w:rPr>
        <w:t xml:space="preserve"> for m</w:t>
      </w:r>
      <w:r w:rsidRPr="00486625">
        <w:rPr>
          <w:rFonts w:ascii="Times New Roman" w:hAnsi="Times New Roman"/>
          <w:sz w:val="24"/>
          <w:szCs w:val="24"/>
        </w:rPr>
        <w:t>etabolomic</w:t>
      </w:r>
      <w:r>
        <w:rPr>
          <w:rFonts w:ascii="Times New Roman" w:hAnsi="Times New Roman" w:hint="eastAsia"/>
          <w:sz w:val="24"/>
          <w:szCs w:val="24"/>
        </w:rPr>
        <w:t xml:space="preserve"> and l</w:t>
      </w:r>
      <w:r w:rsidRPr="00486625">
        <w:rPr>
          <w:rFonts w:ascii="Times New Roman" w:hAnsi="Times New Roman"/>
          <w:sz w:val="24"/>
          <w:szCs w:val="24"/>
        </w:rPr>
        <w:t>ipidomic data were performed in R version 4.2.3.</w:t>
      </w:r>
      <w:r w:rsidRPr="00486625">
        <w:t xml:space="preserve"> </w:t>
      </w:r>
      <w:r w:rsidRPr="00CE6315">
        <w:rPr>
          <w:rFonts w:ascii="Times New Roman" w:hAnsi="Times New Roman"/>
          <w:sz w:val="24"/>
          <w:szCs w:val="24"/>
        </w:rPr>
        <w:t xml:space="preserve">Differential analysis was performed using </w:t>
      </w:r>
      <w:proofErr w:type="spellStart"/>
      <w:r w:rsidRPr="00CE6315">
        <w:rPr>
          <w:rFonts w:ascii="Times New Roman" w:hAnsi="Times New Roman"/>
          <w:sz w:val="24"/>
          <w:szCs w:val="24"/>
        </w:rPr>
        <w:t>Limma</w:t>
      </w:r>
      <w:proofErr w:type="spellEnd"/>
      <w:r w:rsidRPr="00CE6315">
        <w:rPr>
          <w:rFonts w:ascii="Times New Roman" w:hAnsi="Times New Roman"/>
          <w:sz w:val="24"/>
          <w:szCs w:val="24"/>
        </w:rPr>
        <w:t xml:space="preserve"> R package, incorporating age, sex and BMI as covariates on </w:t>
      </w:r>
      <w:proofErr w:type="spellStart"/>
      <w:r w:rsidRPr="00CE6315">
        <w:rPr>
          <w:rFonts w:ascii="Times New Roman" w:hAnsi="Times New Roman"/>
          <w:sz w:val="24"/>
          <w:szCs w:val="24"/>
        </w:rPr>
        <w:t>log2</w:t>
      </w:r>
      <w:proofErr w:type="spellEnd"/>
      <w:r w:rsidRPr="00CE6315">
        <w:rPr>
          <w:rFonts w:ascii="Times New Roman" w:hAnsi="Times New Roman"/>
          <w:sz w:val="24"/>
          <w:szCs w:val="24"/>
        </w:rPr>
        <w:t xml:space="preserve">- transformed </w:t>
      </w:r>
      <w:proofErr w:type="spellStart"/>
      <w:r w:rsidRPr="00CE6315">
        <w:rPr>
          <w:rFonts w:ascii="Times New Roman" w:hAnsi="Times New Roman"/>
          <w:sz w:val="24"/>
          <w:szCs w:val="24"/>
        </w:rPr>
        <w:t>lipidomics</w:t>
      </w:r>
      <w:proofErr w:type="spellEnd"/>
      <w:r w:rsidRPr="00CE6315">
        <w:rPr>
          <w:rFonts w:ascii="Times New Roman" w:hAnsi="Times New Roman"/>
          <w:sz w:val="24"/>
          <w:szCs w:val="24"/>
        </w:rPr>
        <w:t xml:space="preserve"> and metabolomics data. P-values were adjusted with the Benjamini-Hochberg method. </w:t>
      </w:r>
      <w:proofErr w:type="spellStart"/>
      <w:r w:rsidRPr="00CE6315">
        <w:rPr>
          <w:rFonts w:ascii="Times New Roman" w:hAnsi="Times New Roman"/>
          <w:sz w:val="24"/>
          <w:szCs w:val="24"/>
        </w:rPr>
        <w:t>Log2</w:t>
      </w:r>
      <w:proofErr w:type="spellEnd"/>
      <w:r w:rsidRPr="00CE6315">
        <w:rPr>
          <w:rFonts w:ascii="Times New Roman" w:hAnsi="Times New Roman"/>
          <w:sz w:val="24"/>
          <w:szCs w:val="24"/>
        </w:rPr>
        <w:t xml:space="preserve"> fold-change and P-values from the </w:t>
      </w:r>
      <w:proofErr w:type="spellStart"/>
      <w:r w:rsidRPr="00CE6315">
        <w:rPr>
          <w:rFonts w:ascii="Times New Roman" w:hAnsi="Times New Roman"/>
          <w:sz w:val="24"/>
          <w:szCs w:val="24"/>
        </w:rPr>
        <w:t>Limma</w:t>
      </w:r>
      <w:proofErr w:type="spellEnd"/>
      <w:r w:rsidRPr="00CE6315">
        <w:rPr>
          <w:rFonts w:ascii="Times New Roman" w:hAnsi="Times New Roman"/>
          <w:sz w:val="24"/>
          <w:szCs w:val="24"/>
        </w:rPr>
        <w:t xml:space="preserve"> model were illustrated as volcano plots that compares changes in combinations.</w:t>
      </w:r>
      <w:r w:rsidRPr="00CE6315">
        <w:t xml:space="preserve"> </w:t>
      </w:r>
      <w:r w:rsidRPr="00CE6315">
        <w:rPr>
          <w:rFonts w:ascii="Times New Roman" w:hAnsi="Times New Roman"/>
          <w:sz w:val="24"/>
          <w:szCs w:val="24"/>
        </w:rPr>
        <w:t>Upset plot was generated using the "</w:t>
      </w:r>
      <w:proofErr w:type="spellStart"/>
      <w:r w:rsidRPr="00CE6315">
        <w:rPr>
          <w:rFonts w:ascii="Times New Roman" w:hAnsi="Times New Roman"/>
          <w:sz w:val="24"/>
          <w:szCs w:val="24"/>
        </w:rPr>
        <w:t>UpSetR</w:t>
      </w:r>
      <w:proofErr w:type="spellEnd"/>
      <w:r w:rsidRPr="00CE6315">
        <w:rPr>
          <w:rFonts w:ascii="Times New Roman" w:hAnsi="Times New Roman"/>
          <w:sz w:val="24"/>
          <w:szCs w:val="24"/>
        </w:rPr>
        <w:t>" package to visually represent intersections among statistically significant lipids/metabolites (</w:t>
      </w:r>
      <w:proofErr w:type="spellStart"/>
      <w:r w:rsidRPr="00CE6315">
        <w:rPr>
          <w:rFonts w:ascii="Times New Roman" w:hAnsi="Times New Roman"/>
          <w:sz w:val="24"/>
          <w:szCs w:val="24"/>
        </w:rPr>
        <w:t>Limma</w:t>
      </w:r>
      <w:proofErr w:type="spellEnd"/>
      <w:r w:rsidRPr="00CE6315">
        <w:rPr>
          <w:rFonts w:ascii="Times New Roman" w:hAnsi="Times New Roman"/>
          <w:sz w:val="24"/>
          <w:szCs w:val="24"/>
        </w:rPr>
        <w:t xml:space="preserve"> P-values &lt; 0.05) across various comparison combinations.</w:t>
      </w:r>
      <w:r w:rsidRPr="00CE6315">
        <w:t xml:space="preserve"> </w:t>
      </w:r>
      <w:bookmarkStart w:id="9" w:name="_Hlk171446083"/>
      <w:r w:rsidRPr="00CE6315">
        <w:rPr>
          <w:rFonts w:ascii="Times New Roman" w:hAnsi="Times New Roman"/>
          <w:sz w:val="24"/>
          <w:szCs w:val="24"/>
        </w:rPr>
        <w:t>Partial least squares-discriminant analysis</w:t>
      </w:r>
      <w:r w:rsidRPr="00CE6315">
        <w:rPr>
          <w:rFonts w:ascii="Times New Roman" w:hAnsi="Times New Roman" w:hint="eastAsia"/>
          <w:sz w:val="24"/>
          <w:szCs w:val="24"/>
        </w:rPr>
        <w:t xml:space="preserve"> </w:t>
      </w:r>
      <w:bookmarkEnd w:id="9"/>
      <w:r w:rsidRPr="00CE6315">
        <w:rPr>
          <w:rFonts w:ascii="Times New Roman" w:hAnsi="Times New Roman"/>
          <w:sz w:val="24"/>
          <w:szCs w:val="24"/>
        </w:rPr>
        <w:t>(</w:t>
      </w:r>
      <w:bookmarkStart w:id="10" w:name="_Hlk171446075"/>
      <w:r w:rsidRPr="00CE6315">
        <w:rPr>
          <w:rFonts w:ascii="Times New Roman" w:hAnsi="Times New Roman"/>
          <w:sz w:val="24"/>
          <w:szCs w:val="24"/>
        </w:rPr>
        <w:t>PLS-DA</w:t>
      </w:r>
      <w:bookmarkEnd w:id="10"/>
      <w:r w:rsidRPr="00CE6315">
        <w:rPr>
          <w:rFonts w:ascii="Times New Roman" w:hAnsi="Times New Roman"/>
          <w:sz w:val="24"/>
          <w:szCs w:val="24"/>
        </w:rPr>
        <w:t>) was carried out using the "</w:t>
      </w:r>
      <w:proofErr w:type="spellStart"/>
      <w:r w:rsidRPr="00CE6315">
        <w:rPr>
          <w:rFonts w:ascii="Times New Roman" w:hAnsi="Times New Roman"/>
          <w:sz w:val="24"/>
          <w:szCs w:val="24"/>
        </w:rPr>
        <w:t>ropls</w:t>
      </w:r>
      <w:proofErr w:type="spellEnd"/>
      <w:r w:rsidRPr="00CE6315">
        <w:rPr>
          <w:rFonts w:ascii="Times New Roman" w:hAnsi="Times New Roman"/>
          <w:sz w:val="24"/>
          <w:szCs w:val="24"/>
        </w:rPr>
        <w:t>" R package and visualize the clustering of samples.</w:t>
      </w:r>
      <w:bookmarkStart w:id="11" w:name="OLE_LINK26"/>
      <w:r w:rsidRPr="00CE6315">
        <w:rPr>
          <w:rFonts w:ascii="Times New Roman" w:hAnsi="Times New Roman" w:hint="eastAsia"/>
          <w:sz w:val="24"/>
          <w:szCs w:val="24"/>
        </w:rPr>
        <w:t xml:space="preserve"> </w:t>
      </w:r>
      <w:r w:rsidRPr="00CE6315">
        <w:rPr>
          <w:rFonts w:ascii="Times New Roman" w:hAnsi="Times New Roman"/>
          <w:sz w:val="24"/>
          <w:szCs w:val="24"/>
        </w:rPr>
        <w:t>The heatmap was generated based on normalized expression levels of metabolites and lipids</w:t>
      </w:r>
      <w:r w:rsidRPr="00CE6315">
        <w:rPr>
          <w:rFonts w:ascii="Times New Roman" w:hAnsi="Times New Roman" w:hint="eastAsia"/>
          <w:sz w:val="24"/>
          <w:szCs w:val="24"/>
        </w:rPr>
        <w:t xml:space="preserve"> </w:t>
      </w:r>
      <w:r w:rsidRPr="00CE6315">
        <w:rPr>
          <w:rFonts w:ascii="Times New Roman" w:hAnsi="Times New Roman"/>
          <w:sz w:val="24"/>
          <w:szCs w:val="24"/>
        </w:rPr>
        <w:t>using the R package “</w:t>
      </w:r>
      <w:proofErr w:type="spellStart"/>
      <w:r w:rsidRPr="00CE6315">
        <w:rPr>
          <w:rFonts w:ascii="Times New Roman" w:hAnsi="Times New Roman"/>
          <w:sz w:val="24"/>
          <w:szCs w:val="24"/>
        </w:rPr>
        <w:t>gplots</w:t>
      </w:r>
      <w:proofErr w:type="spellEnd"/>
      <w:r w:rsidRPr="00CE6315">
        <w:rPr>
          <w:rFonts w:ascii="Times New Roman" w:hAnsi="Times New Roman"/>
          <w:sz w:val="24"/>
          <w:szCs w:val="24"/>
        </w:rPr>
        <w:t>”.</w:t>
      </w:r>
      <w:bookmarkEnd w:id="11"/>
      <w:r w:rsidRPr="00CE6315">
        <w:rPr>
          <w:rFonts w:ascii="Times New Roman" w:hAnsi="Times New Roman"/>
          <w:sz w:val="24"/>
          <w:szCs w:val="24"/>
        </w:rPr>
        <w:t xml:space="preserve"> Spearman correlation coefficients were calculated between the differential metabolites/lipids and the clinical parameters using </w:t>
      </w:r>
      <w:proofErr w:type="spellStart"/>
      <w:r w:rsidRPr="00CE6315">
        <w:rPr>
          <w:rFonts w:ascii="Times New Roman" w:hAnsi="Times New Roman"/>
          <w:sz w:val="24"/>
          <w:szCs w:val="24"/>
        </w:rPr>
        <w:t>Hmisc</w:t>
      </w:r>
      <w:proofErr w:type="spellEnd"/>
      <w:r w:rsidRPr="00CE6315">
        <w:rPr>
          <w:rFonts w:ascii="Times New Roman" w:hAnsi="Times New Roman"/>
          <w:sz w:val="24"/>
          <w:szCs w:val="24"/>
        </w:rPr>
        <w:t xml:space="preserve"> </w:t>
      </w:r>
      <w:proofErr w:type="spellStart"/>
      <w:r w:rsidRPr="00CE6315">
        <w:rPr>
          <w:rFonts w:ascii="Times New Roman" w:hAnsi="Times New Roman"/>
          <w:sz w:val="24"/>
          <w:szCs w:val="24"/>
        </w:rPr>
        <w:t>v.4.4</w:t>
      </w:r>
      <w:proofErr w:type="spellEnd"/>
      <w:r w:rsidRPr="00CE6315">
        <w:rPr>
          <w:rFonts w:ascii="Times New Roman" w:hAnsi="Times New Roman"/>
          <w:sz w:val="24"/>
          <w:szCs w:val="24"/>
        </w:rPr>
        <w:t>-2. Statistically significant correlations were indicated by color: red for positive and blue for negative correlations.</w:t>
      </w:r>
      <w:r w:rsidRPr="00CE6315">
        <w:rPr>
          <w:rFonts w:ascii="Times New Roman" w:hAnsi="Times New Roman" w:hint="eastAsia"/>
          <w:sz w:val="24"/>
          <w:szCs w:val="24"/>
        </w:rPr>
        <w:t xml:space="preserve"> </w:t>
      </w:r>
      <w:r w:rsidRPr="00CE6315">
        <w:rPr>
          <w:rFonts w:ascii="Times New Roman" w:hAnsi="Times New Roman"/>
          <w:sz w:val="24"/>
          <w:szCs w:val="24"/>
        </w:rPr>
        <w:t xml:space="preserve">Metabolite enrichment analysis was conducted in </w:t>
      </w:r>
      <w:proofErr w:type="spellStart"/>
      <w:r w:rsidRPr="00CE6315">
        <w:rPr>
          <w:rFonts w:ascii="Times New Roman" w:hAnsi="Times New Roman"/>
          <w:sz w:val="24"/>
          <w:szCs w:val="24"/>
        </w:rPr>
        <w:t>MetaboAnalyst</w:t>
      </w:r>
      <w:proofErr w:type="spellEnd"/>
      <w:r w:rsidRPr="00CE6315">
        <w:rPr>
          <w:rFonts w:ascii="Times New Roman" w:hAnsi="Times New Roman"/>
          <w:sz w:val="24"/>
          <w:szCs w:val="24"/>
        </w:rPr>
        <w:t xml:space="preserve"> 5.0 across KEGG pathways using </w:t>
      </w:r>
      <w:bookmarkStart w:id="12" w:name="_Hlk171446103"/>
      <w:r w:rsidRPr="00CE6315">
        <w:rPr>
          <w:rFonts w:ascii="Times New Roman" w:hAnsi="Times New Roman"/>
          <w:sz w:val="24"/>
          <w:szCs w:val="24"/>
        </w:rPr>
        <w:t>overrepresentation analysis</w:t>
      </w:r>
      <w:bookmarkEnd w:id="12"/>
      <w:r w:rsidRPr="00CE6315">
        <w:rPr>
          <w:rFonts w:ascii="Times New Roman" w:hAnsi="Times New Roman"/>
          <w:sz w:val="24"/>
          <w:szCs w:val="24"/>
        </w:rPr>
        <w:t xml:space="preserve"> (</w:t>
      </w:r>
      <w:bookmarkStart w:id="13" w:name="_Hlk171446096"/>
      <w:r w:rsidRPr="00CE6315">
        <w:rPr>
          <w:rFonts w:ascii="Times New Roman" w:hAnsi="Times New Roman"/>
          <w:sz w:val="24"/>
          <w:szCs w:val="24"/>
        </w:rPr>
        <w:t>ORA</w:t>
      </w:r>
      <w:bookmarkEnd w:id="13"/>
      <w:r w:rsidRPr="00CE6315">
        <w:rPr>
          <w:rFonts w:ascii="Times New Roman" w:hAnsi="Times New Roman"/>
          <w:sz w:val="24"/>
          <w:szCs w:val="24"/>
        </w:rPr>
        <w:t xml:space="preserve">) with a hypergeometric test. </w:t>
      </w:r>
      <w:bookmarkStart w:id="14" w:name="_Hlk171446124"/>
      <w:r w:rsidRPr="00CE6315">
        <w:rPr>
          <w:rFonts w:ascii="Times New Roman" w:hAnsi="Times New Roman" w:hint="eastAsia"/>
          <w:sz w:val="24"/>
          <w:szCs w:val="24"/>
        </w:rPr>
        <w:t>L</w:t>
      </w:r>
      <w:r w:rsidRPr="00CE6315">
        <w:rPr>
          <w:rFonts w:ascii="Times New Roman" w:hAnsi="Times New Roman"/>
          <w:sz w:val="24"/>
          <w:szCs w:val="24"/>
        </w:rPr>
        <w:t>east absolute shrinkage and selection operator</w:t>
      </w:r>
      <w:bookmarkEnd w:id="14"/>
      <w:r w:rsidRPr="00CE6315">
        <w:rPr>
          <w:rFonts w:ascii="Times New Roman" w:hAnsi="Times New Roman" w:hint="eastAsia"/>
          <w:sz w:val="24"/>
          <w:szCs w:val="24"/>
        </w:rPr>
        <w:t xml:space="preserve"> (</w:t>
      </w:r>
      <w:bookmarkStart w:id="15" w:name="_Hlk171446109"/>
      <w:r w:rsidRPr="00CE6315">
        <w:rPr>
          <w:rFonts w:ascii="Times New Roman" w:hAnsi="Times New Roman"/>
          <w:sz w:val="24"/>
          <w:szCs w:val="24"/>
        </w:rPr>
        <w:t>LASSO</w:t>
      </w:r>
      <w:bookmarkEnd w:id="15"/>
      <w:r w:rsidRPr="00CE6315">
        <w:rPr>
          <w:rFonts w:ascii="Times New Roman" w:hAnsi="Times New Roman"/>
          <w:sz w:val="24"/>
          <w:szCs w:val="24"/>
        </w:rPr>
        <w:t xml:space="preserve">) </w:t>
      </w:r>
      <w:r w:rsidRPr="00CE6315">
        <w:rPr>
          <w:rFonts w:ascii="Times New Roman" w:hAnsi="Times New Roman" w:hint="eastAsia"/>
          <w:sz w:val="24"/>
          <w:szCs w:val="24"/>
        </w:rPr>
        <w:t>with cross-validation was</w:t>
      </w:r>
      <w:r w:rsidRPr="00CE6315">
        <w:rPr>
          <w:rFonts w:ascii="Times New Roman" w:hAnsi="Times New Roman"/>
          <w:sz w:val="24"/>
          <w:szCs w:val="24"/>
        </w:rPr>
        <w:t xml:space="preserve"> used to select the subset of metabolites/lipids that most distingui</w:t>
      </w:r>
      <w:r w:rsidRPr="00044341">
        <w:rPr>
          <w:rFonts w:ascii="Times New Roman" w:hAnsi="Times New Roman"/>
          <w:sz w:val="24"/>
          <w:szCs w:val="24"/>
        </w:rPr>
        <w:t xml:space="preserve">sh INRs from IRs. </w:t>
      </w:r>
      <w:bookmarkStart w:id="16" w:name="_Hlk171446708"/>
      <w:r w:rsidRPr="004A3939">
        <w:rPr>
          <w:rFonts w:ascii="Times New Roman" w:hAnsi="Times New Roman"/>
          <w:sz w:val="24"/>
          <w:szCs w:val="24"/>
        </w:rPr>
        <w:t xml:space="preserve">Receiver </w:t>
      </w:r>
      <w:r>
        <w:rPr>
          <w:rFonts w:ascii="Times New Roman" w:hAnsi="Times New Roman" w:hint="eastAsia"/>
          <w:sz w:val="24"/>
          <w:szCs w:val="24"/>
        </w:rPr>
        <w:t>o</w:t>
      </w:r>
      <w:r w:rsidRPr="004A3939">
        <w:rPr>
          <w:rFonts w:ascii="Times New Roman" w:hAnsi="Times New Roman"/>
          <w:sz w:val="24"/>
          <w:szCs w:val="24"/>
        </w:rPr>
        <w:t xml:space="preserve">perating </w:t>
      </w:r>
      <w:r>
        <w:rPr>
          <w:rFonts w:ascii="Times New Roman" w:hAnsi="Times New Roman" w:hint="eastAsia"/>
          <w:sz w:val="24"/>
          <w:szCs w:val="24"/>
        </w:rPr>
        <w:t>c</w:t>
      </w:r>
      <w:r w:rsidRPr="004A3939">
        <w:rPr>
          <w:rFonts w:ascii="Times New Roman" w:hAnsi="Times New Roman"/>
          <w:sz w:val="24"/>
          <w:szCs w:val="24"/>
        </w:rPr>
        <w:t xml:space="preserve">haracteristic </w:t>
      </w:r>
      <w:r>
        <w:rPr>
          <w:rFonts w:ascii="Times New Roman" w:hAnsi="Times New Roman" w:hint="eastAsia"/>
          <w:sz w:val="24"/>
          <w:szCs w:val="24"/>
        </w:rPr>
        <w:t>c</w:t>
      </w:r>
      <w:r w:rsidRPr="004A3939">
        <w:rPr>
          <w:rFonts w:ascii="Times New Roman" w:hAnsi="Times New Roman"/>
          <w:sz w:val="24"/>
          <w:szCs w:val="24"/>
        </w:rPr>
        <w:t>urve</w:t>
      </w:r>
      <w:bookmarkEnd w:id="16"/>
      <w:r w:rsidRPr="004A3939">
        <w:rPr>
          <w:rFonts w:ascii="Times New Roman" w:hAnsi="Times New Roman"/>
          <w:sz w:val="24"/>
          <w:szCs w:val="24"/>
        </w:rPr>
        <w:t xml:space="preserve"> </w:t>
      </w:r>
      <w:r>
        <w:rPr>
          <w:rFonts w:ascii="Times New Roman" w:hAnsi="Times New Roman" w:hint="eastAsia"/>
          <w:sz w:val="24"/>
          <w:szCs w:val="24"/>
        </w:rPr>
        <w:t>(</w:t>
      </w:r>
      <w:bookmarkStart w:id="17" w:name="_Hlk171446696"/>
      <w:r w:rsidRPr="00044341">
        <w:rPr>
          <w:rFonts w:ascii="Times New Roman" w:hAnsi="Times New Roman"/>
          <w:sz w:val="24"/>
          <w:szCs w:val="24"/>
        </w:rPr>
        <w:t>ROC</w:t>
      </w:r>
      <w:bookmarkEnd w:id="17"/>
      <w:r>
        <w:rPr>
          <w:rFonts w:ascii="Times New Roman" w:hAnsi="Times New Roman" w:hint="eastAsia"/>
          <w:sz w:val="24"/>
          <w:szCs w:val="24"/>
        </w:rPr>
        <w:t>)</w:t>
      </w:r>
      <w:r w:rsidRPr="00044341">
        <w:rPr>
          <w:rFonts w:ascii="Times New Roman" w:hAnsi="Times New Roman"/>
          <w:sz w:val="24"/>
          <w:szCs w:val="24"/>
        </w:rPr>
        <w:t xml:space="preserve"> was plotted with area under the curve to demonstrate the discriminative power of the variables selected by LASSO. A network was constructed from the differential correlated pairs (P&lt;0.05) and further analyzed using R package “</w:t>
      </w:r>
      <w:bookmarkStart w:id="18" w:name="_Hlk171446137"/>
      <w:proofErr w:type="spellStart"/>
      <w:r w:rsidRPr="00044341">
        <w:rPr>
          <w:rFonts w:ascii="Times New Roman" w:hAnsi="Times New Roman"/>
          <w:sz w:val="24"/>
          <w:szCs w:val="24"/>
        </w:rPr>
        <w:t>MEGENA</w:t>
      </w:r>
      <w:bookmarkEnd w:id="18"/>
      <w:proofErr w:type="spellEnd"/>
      <w:r w:rsidRPr="00044341">
        <w:rPr>
          <w:rFonts w:ascii="Times New Roman" w:hAnsi="Times New Roman"/>
          <w:sz w:val="24"/>
          <w:szCs w:val="24"/>
        </w:rPr>
        <w:t>” (</w:t>
      </w:r>
      <w:bookmarkStart w:id="19" w:name="_Hlk171446147"/>
      <w:r w:rsidRPr="00044341">
        <w:rPr>
          <w:rFonts w:ascii="Times New Roman" w:hAnsi="Times New Roman"/>
          <w:sz w:val="24"/>
          <w:szCs w:val="24"/>
        </w:rPr>
        <w:t>Multiscale Embedded Gene Co-Expression Network Analysis</w:t>
      </w:r>
      <w:bookmarkEnd w:id="19"/>
      <w:r w:rsidRPr="00044341">
        <w:rPr>
          <w:rFonts w:ascii="Times New Roman" w:hAnsi="Times New Roman"/>
          <w:sz w:val="24"/>
          <w:szCs w:val="24"/>
        </w:rPr>
        <w:t>). Differential correlation was calculated using R package DGCA.</w:t>
      </w:r>
    </w:p>
    <w:p w14:paraId="428F1A71" w14:textId="77777777" w:rsidR="00076A29" w:rsidRDefault="00076A29" w:rsidP="00076A29">
      <w:pPr>
        <w:spacing w:line="480" w:lineRule="auto"/>
        <w:rPr>
          <w:rFonts w:hint="eastAsia"/>
        </w:rPr>
      </w:pPr>
    </w:p>
    <w:p w14:paraId="5F12416A" w14:textId="77777777" w:rsidR="00E718FD" w:rsidRPr="00E718FD" w:rsidRDefault="00E718FD" w:rsidP="00076A29">
      <w:pPr>
        <w:spacing w:line="480" w:lineRule="auto"/>
        <w:rPr>
          <w:rFonts w:hint="eastAsia"/>
        </w:rPr>
      </w:pPr>
    </w:p>
    <w:p w14:paraId="2F12F071" w14:textId="6264EC29" w:rsidR="00076A29" w:rsidRDefault="00076A29" w:rsidP="00076A29">
      <w:pPr>
        <w:spacing w:line="480" w:lineRule="auto"/>
        <w:rPr>
          <w:rFonts w:hint="eastAsia"/>
        </w:rPr>
      </w:pPr>
      <w:r w:rsidRPr="00F86027">
        <w:rPr>
          <w:rFonts w:ascii="Times New Roman" w:hAnsi="Times New Roman" w:hint="eastAsia"/>
          <w:b/>
          <w:bCs/>
          <w:sz w:val="24"/>
          <w:szCs w:val="24"/>
        </w:rPr>
        <w:t>Reference</w:t>
      </w:r>
      <w:r w:rsidRPr="00F86027">
        <w:rPr>
          <w:rFonts w:ascii="Times New Roman" w:hAnsi="Times New Roman"/>
          <w:b/>
          <w:bCs/>
          <w:sz w:val="24"/>
          <w:szCs w:val="24"/>
        </w:rPr>
        <w:t>s:</w:t>
      </w:r>
    </w:p>
    <w:p w14:paraId="34A06AF3" w14:textId="77777777" w:rsidR="00225745" w:rsidRPr="00225745" w:rsidRDefault="00076A29" w:rsidP="00225745">
      <w:pPr>
        <w:pStyle w:val="EndNoteBibliography"/>
        <w:ind w:left="720" w:hanging="720"/>
        <w:rPr>
          <w:rFonts w:hint="eastAsia"/>
        </w:rPr>
      </w:pPr>
      <w:r>
        <w:rPr>
          <w:rFonts w:hint="eastAsia"/>
        </w:rPr>
        <w:fldChar w:fldCharType="begin"/>
      </w:r>
      <w:r>
        <w:rPr>
          <w:rFonts w:hint="eastAsia"/>
        </w:rPr>
        <w:instrText xml:space="preserve"> ADDIN EN.REFLIST </w:instrText>
      </w:r>
      <w:r>
        <w:rPr>
          <w:rFonts w:hint="eastAsia"/>
        </w:rPr>
        <w:fldChar w:fldCharType="separate"/>
      </w:r>
      <w:r w:rsidR="00225745" w:rsidRPr="00225745">
        <w:rPr>
          <w:rFonts w:hint="eastAsia"/>
        </w:rPr>
        <w:t>1.</w:t>
      </w:r>
      <w:r w:rsidR="00225745" w:rsidRPr="00225745">
        <w:rPr>
          <w:rFonts w:hint="eastAsia"/>
        </w:rPr>
        <w:tab/>
        <w:t xml:space="preserve">Zimmermann M, Sauer U, Zamboni N: </w:t>
      </w:r>
      <w:r w:rsidR="00225745" w:rsidRPr="00225745">
        <w:rPr>
          <w:rFonts w:hint="eastAsia"/>
          <w:b/>
        </w:rPr>
        <w:t>Quantification and mass isotopomer profiling of alpha-keto acids in central carbon metabolism.</w:t>
      </w:r>
      <w:r w:rsidR="00225745" w:rsidRPr="00225745">
        <w:rPr>
          <w:rFonts w:hint="eastAsia"/>
        </w:rPr>
        <w:t xml:space="preserve"> </w:t>
      </w:r>
      <w:r w:rsidR="00225745" w:rsidRPr="00225745">
        <w:rPr>
          <w:rFonts w:hint="eastAsia"/>
          <w:i/>
        </w:rPr>
        <w:t xml:space="preserve">Anal Chem </w:t>
      </w:r>
      <w:r w:rsidR="00225745" w:rsidRPr="00225745">
        <w:rPr>
          <w:rFonts w:hint="eastAsia"/>
        </w:rPr>
        <w:t xml:space="preserve">2014, </w:t>
      </w:r>
      <w:r w:rsidR="00225745" w:rsidRPr="00225745">
        <w:rPr>
          <w:rFonts w:hint="eastAsia"/>
          <w:b/>
        </w:rPr>
        <w:t>86:</w:t>
      </w:r>
      <w:r w:rsidR="00225745" w:rsidRPr="00225745">
        <w:rPr>
          <w:rFonts w:hint="eastAsia"/>
        </w:rPr>
        <w:t>3232-3237.</w:t>
      </w:r>
    </w:p>
    <w:p w14:paraId="435D4C23" w14:textId="77777777" w:rsidR="00225745" w:rsidRPr="00225745" w:rsidRDefault="00225745" w:rsidP="00225745">
      <w:pPr>
        <w:pStyle w:val="EndNoteBibliography"/>
        <w:ind w:left="720" w:hanging="720"/>
        <w:rPr>
          <w:rFonts w:hint="eastAsia"/>
        </w:rPr>
      </w:pPr>
      <w:r w:rsidRPr="00225745">
        <w:rPr>
          <w:rFonts w:hint="eastAsia"/>
        </w:rPr>
        <w:t>2.</w:t>
      </w:r>
      <w:r w:rsidRPr="00225745">
        <w:rPr>
          <w:rFonts w:hint="eastAsia"/>
        </w:rPr>
        <w:tab/>
        <w:t xml:space="preserve">Song JW, Lam SM, Fan X, Cao WJ, Wang SY, Tian H, Chua GH, Zhang C, Meng FP, Xu Z, et al: </w:t>
      </w:r>
      <w:r w:rsidRPr="00225745">
        <w:rPr>
          <w:rFonts w:hint="eastAsia"/>
          <w:b/>
        </w:rPr>
        <w:t>Omics-Driven Systems Interrogation of Metabolic Dysregulation in COVID-19 Pathogenesis.</w:t>
      </w:r>
      <w:r w:rsidRPr="00225745">
        <w:rPr>
          <w:rFonts w:hint="eastAsia"/>
        </w:rPr>
        <w:t xml:space="preserve"> </w:t>
      </w:r>
      <w:r w:rsidRPr="00225745">
        <w:rPr>
          <w:rFonts w:hint="eastAsia"/>
          <w:i/>
        </w:rPr>
        <w:t xml:space="preserve">Cell Metab </w:t>
      </w:r>
      <w:r w:rsidRPr="00225745">
        <w:rPr>
          <w:rFonts w:hint="eastAsia"/>
        </w:rPr>
        <w:t xml:space="preserve">2020, </w:t>
      </w:r>
      <w:r w:rsidRPr="00225745">
        <w:rPr>
          <w:rFonts w:hint="eastAsia"/>
          <w:b/>
        </w:rPr>
        <w:t>32:</w:t>
      </w:r>
      <w:r w:rsidRPr="00225745">
        <w:rPr>
          <w:rFonts w:hint="eastAsia"/>
        </w:rPr>
        <w:t>188-202 e185.</w:t>
      </w:r>
    </w:p>
    <w:p w14:paraId="2A549BFD" w14:textId="77777777" w:rsidR="00225745" w:rsidRPr="00225745" w:rsidRDefault="00225745" w:rsidP="00225745">
      <w:pPr>
        <w:pStyle w:val="EndNoteBibliography"/>
        <w:ind w:left="720" w:hanging="720"/>
        <w:rPr>
          <w:rFonts w:hint="eastAsia"/>
        </w:rPr>
      </w:pPr>
      <w:r w:rsidRPr="00225745">
        <w:rPr>
          <w:rFonts w:hint="eastAsia"/>
        </w:rPr>
        <w:t>3.</w:t>
      </w:r>
      <w:r w:rsidRPr="00225745">
        <w:rPr>
          <w:rFonts w:hint="eastAsia"/>
        </w:rPr>
        <w:tab/>
        <w:t xml:space="preserve">Tian H, Ni Z, Lam SM, Jiang W, Li F, Du J, Wang Y, Shui G: </w:t>
      </w:r>
      <w:r w:rsidRPr="00225745">
        <w:rPr>
          <w:rFonts w:hint="eastAsia"/>
          <w:b/>
        </w:rPr>
        <w:t>Precise Metabolomics Reveals a Diversity of Aging-Associated Metabolic Features.</w:t>
      </w:r>
      <w:r w:rsidRPr="00225745">
        <w:rPr>
          <w:rFonts w:hint="eastAsia"/>
        </w:rPr>
        <w:t xml:space="preserve"> </w:t>
      </w:r>
      <w:r w:rsidRPr="00225745">
        <w:rPr>
          <w:rFonts w:hint="eastAsia"/>
          <w:i/>
        </w:rPr>
        <w:t xml:space="preserve">Small Methods </w:t>
      </w:r>
      <w:r w:rsidRPr="00225745">
        <w:rPr>
          <w:rFonts w:hint="eastAsia"/>
        </w:rPr>
        <w:t xml:space="preserve">2022, </w:t>
      </w:r>
      <w:r w:rsidRPr="00225745">
        <w:rPr>
          <w:rFonts w:hint="eastAsia"/>
          <w:b/>
        </w:rPr>
        <w:t>6:</w:t>
      </w:r>
      <w:r w:rsidRPr="00225745">
        <w:rPr>
          <w:rFonts w:hint="eastAsia"/>
        </w:rPr>
        <w:t>e2200130.</w:t>
      </w:r>
    </w:p>
    <w:p w14:paraId="5341AC20" w14:textId="77777777" w:rsidR="00225745" w:rsidRPr="00225745" w:rsidRDefault="00225745" w:rsidP="00225745">
      <w:pPr>
        <w:pStyle w:val="EndNoteBibliography"/>
        <w:ind w:left="720" w:hanging="720"/>
        <w:rPr>
          <w:rFonts w:hint="eastAsia"/>
        </w:rPr>
      </w:pPr>
      <w:r w:rsidRPr="00225745">
        <w:rPr>
          <w:rFonts w:hint="eastAsia"/>
        </w:rPr>
        <w:t>4.</w:t>
      </w:r>
      <w:r w:rsidRPr="00225745">
        <w:rPr>
          <w:rFonts w:hint="eastAsia"/>
        </w:rPr>
        <w:tab/>
        <w:t xml:space="preserve">Miao H, Li B, Wang Z, Mu J, Tian Y, Jiang B, Zhang S, Gong X, Shui G, Lam SM: </w:t>
      </w:r>
      <w:bookmarkStart w:id="20" w:name="OLE_LINK68"/>
      <w:r w:rsidRPr="00225745">
        <w:rPr>
          <w:rFonts w:hint="eastAsia"/>
          <w:b/>
        </w:rPr>
        <w:t>Lipidome Atlas of the Developing Heart Uncovers Dynamic Membrane Lipid Attributes Underlying Cardiac Structural and Metabolic Maturation</w:t>
      </w:r>
      <w:bookmarkEnd w:id="20"/>
      <w:r w:rsidRPr="00225745">
        <w:rPr>
          <w:rFonts w:hint="eastAsia"/>
          <w:b/>
        </w:rPr>
        <w:t>.</w:t>
      </w:r>
      <w:r w:rsidRPr="00225745">
        <w:rPr>
          <w:rFonts w:hint="eastAsia"/>
        </w:rPr>
        <w:t xml:space="preserve"> </w:t>
      </w:r>
      <w:r w:rsidRPr="00225745">
        <w:rPr>
          <w:rFonts w:hint="eastAsia"/>
          <w:i/>
        </w:rPr>
        <w:t xml:space="preserve">Research (Wash D C) </w:t>
      </w:r>
      <w:r w:rsidRPr="00225745">
        <w:rPr>
          <w:rFonts w:hint="eastAsia"/>
        </w:rPr>
        <w:t xml:space="preserve">2022, </w:t>
      </w:r>
      <w:r w:rsidRPr="00225745">
        <w:rPr>
          <w:rFonts w:hint="eastAsia"/>
          <w:b/>
        </w:rPr>
        <w:t>2022:</w:t>
      </w:r>
      <w:r w:rsidRPr="00225745">
        <w:rPr>
          <w:rFonts w:hint="eastAsia"/>
        </w:rPr>
        <w:t>0006.</w:t>
      </w:r>
    </w:p>
    <w:p w14:paraId="20271326" w14:textId="58D7360E" w:rsidR="00076A29" w:rsidRPr="00076A29" w:rsidRDefault="00076A29" w:rsidP="00076A29">
      <w:pPr>
        <w:spacing w:line="480" w:lineRule="auto"/>
        <w:rPr>
          <w:rFonts w:hint="eastAsia"/>
        </w:rPr>
      </w:pPr>
      <w:r>
        <w:rPr>
          <w:rFonts w:hint="eastAsia"/>
        </w:rPr>
        <w:fldChar w:fldCharType="end"/>
      </w:r>
    </w:p>
    <w:sectPr w:rsidR="00076A29" w:rsidRPr="00076A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8B2FA" w14:textId="77777777" w:rsidR="00EA269F" w:rsidRDefault="00EA269F" w:rsidP="00076A29">
      <w:pPr>
        <w:rPr>
          <w:rFonts w:hint="eastAsia"/>
        </w:rPr>
      </w:pPr>
      <w:r>
        <w:separator/>
      </w:r>
    </w:p>
  </w:endnote>
  <w:endnote w:type="continuationSeparator" w:id="0">
    <w:p w14:paraId="0436A651" w14:textId="77777777" w:rsidR="00EA269F" w:rsidRDefault="00EA269F" w:rsidP="00076A2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34CB5" w14:textId="77777777" w:rsidR="00EA269F" w:rsidRDefault="00EA269F" w:rsidP="00076A29">
      <w:pPr>
        <w:rPr>
          <w:rFonts w:hint="eastAsia"/>
        </w:rPr>
      </w:pPr>
      <w:r>
        <w:separator/>
      </w:r>
    </w:p>
  </w:footnote>
  <w:footnote w:type="continuationSeparator" w:id="0">
    <w:p w14:paraId="29BBF400" w14:textId="77777777" w:rsidR="00EA269F" w:rsidRDefault="00EA269F" w:rsidP="00076A2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Translational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zx0spdd5pzeger9d759ewhe0ftwwv2xrda&quot;&gt;My EndNote Library-Converted&lt;record-ids&gt;&lt;item&gt;3378&lt;/item&gt;&lt;item&gt;3379&lt;/item&gt;&lt;item&gt;3380&lt;/item&gt;&lt;item&gt;3381&lt;/item&gt;&lt;item&gt;3427&lt;/item&gt;&lt;/record-ids&gt;&lt;/item&gt;&lt;/Libraries&gt;"/>
  </w:docVars>
  <w:rsids>
    <w:rsidRoot w:val="00695AC9"/>
    <w:rsid w:val="00076A29"/>
    <w:rsid w:val="00183E89"/>
    <w:rsid w:val="00225745"/>
    <w:rsid w:val="0044407C"/>
    <w:rsid w:val="004B3696"/>
    <w:rsid w:val="004E7F15"/>
    <w:rsid w:val="00526B89"/>
    <w:rsid w:val="006939B2"/>
    <w:rsid w:val="00695AC9"/>
    <w:rsid w:val="00695BE1"/>
    <w:rsid w:val="00713B40"/>
    <w:rsid w:val="007947B1"/>
    <w:rsid w:val="0087644B"/>
    <w:rsid w:val="00B13567"/>
    <w:rsid w:val="00BD217C"/>
    <w:rsid w:val="00C079EE"/>
    <w:rsid w:val="00E718FD"/>
    <w:rsid w:val="00EA269F"/>
    <w:rsid w:val="00EC1AE2"/>
    <w:rsid w:val="00EF406C"/>
    <w:rsid w:val="00F6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44977"/>
  <w15:chartTrackingRefBased/>
  <w15:docId w15:val="{F4949FFF-6784-4546-BECA-6291108DA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A29"/>
    <w:pPr>
      <w:widowControl w:val="0"/>
      <w:jc w:val="both"/>
    </w:pPr>
    <w:rPr>
      <w:rFonts w:ascii="等线" w:eastAsia="等线" w:hAnsi="等线"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A29"/>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4">
    <w:name w:val="页眉 字符"/>
    <w:basedOn w:val="a0"/>
    <w:link w:val="a3"/>
    <w:uiPriority w:val="99"/>
    <w:rsid w:val="00076A29"/>
    <w:rPr>
      <w:sz w:val="18"/>
      <w:szCs w:val="18"/>
    </w:rPr>
  </w:style>
  <w:style w:type="paragraph" w:styleId="a5">
    <w:name w:val="footer"/>
    <w:basedOn w:val="a"/>
    <w:link w:val="a6"/>
    <w:uiPriority w:val="99"/>
    <w:unhideWhenUsed/>
    <w:rsid w:val="00076A29"/>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6">
    <w:name w:val="页脚 字符"/>
    <w:basedOn w:val="a0"/>
    <w:link w:val="a5"/>
    <w:uiPriority w:val="99"/>
    <w:rsid w:val="00076A29"/>
    <w:rPr>
      <w:sz w:val="18"/>
      <w:szCs w:val="18"/>
    </w:rPr>
  </w:style>
  <w:style w:type="paragraph" w:customStyle="1" w:styleId="EndNoteBibliographyTitle">
    <w:name w:val="EndNote Bibliography Title"/>
    <w:basedOn w:val="a"/>
    <w:link w:val="EndNoteBibliographyTitle0"/>
    <w:rsid w:val="00076A29"/>
    <w:pPr>
      <w:jc w:val="center"/>
    </w:pPr>
    <w:rPr>
      <w:noProof/>
      <w:sz w:val="20"/>
    </w:rPr>
  </w:style>
  <w:style w:type="character" w:customStyle="1" w:styleId="EndNoteBibliographyTitle0">
    <w:name w:val="EndNote Bibliography Title 字符"/>
    <w:basedOn w:val="a0"/>
    <w:link w:val="EndNoteBibliographyTitle"/>
    <w:rsid w:val="00076A29"/>
    <w:rPr>
      <w:rFonts w:ascii="等线" w:eastAsia="等线" w:hAnsi="等线" w:cs="Times New Roman"/>
      <w:noProof/>
      <w:sz w:val="20"/>
      <w14:ligatures w14:val="none"/>
    </w:rPr>
  </w:style>
  <w:style w:type="paragraph" w:customStyle="1" w:styleId="EndNoteBibliography">
    <w:name w:val="EndNote Bibliography"/>
    <w:basedOn w:val="a"/>
    <w:link w:val="EndNoteBibliography0"/>
    <w:rsid w:val="00076A29"/>
    <w:rPr>
      <w:noProof/>
      <w:sz w:val="20"/>
    </w:rPr>
  </w:style>
  <w:style w:type="character" w:customStyle="1" w:styleId="EndNoteBibliography0">
    <w:name w:val="EndNote Bibliography 字符"/>
    <w:basedOn w:val="a0"/>
    <w:link w:val="EndNoteBibliography"/>
    <w:rsid w:val="00076A29"/>
    <w:rPr>
      <w:rFonts w:ascii="等线" w:eastAsia="等线" w:hAnsi="等线" w:cs="Times New Roman"/>
      <w:noProof/>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1900</Words>
  <Characters>10835</Characters>
  <Application>Microsoft Office Word</Application>
  <DocSecurity>0</DocSecurity>
  <Lines>90</Lines>
  <Paragraphs>25</Paragraphs>
  <ScaleCrop>false</ScaleCrop>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林钰 万</dc:creator>
  <cp:keywords/>
  <dc:description/>
  <cp:lastModifiedBy>林钰 万</cp:lastModifiedBy>
  <cp:revision>7</cp:revision>
  <dcterms:created xsi:type="dcterms:W3CDTF">2024-12-25T01:25:00Z</dcterms:created>
  <dcterms:modified xsi:type="dcterms:W3CDTF">2024-12-28T04:31:00Z</dcterms:modified>
</cp:coreProperties>
</file>