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F307" w14:textId="2E0A36E0" w:rsidR="00CA0AAE" w:rsidRPr="00250740" w:rsidRDefault="00CA0AAE">
      <w:pPr>
        <w:rPr>
          <w:rFonts w:ascii="Times New Roman" w:hAnsi="Times New Roman" w:cs="Times New Roman"/>
          <w:sz w:val="20"/>
          <w:szCs w:val="20"/>
        </w:rPr>
      </w:pPr>
      <w:r w:rsidRPr="00250740">
        <w:rPr>
          <w:rFonts w:ascii="Times New Roman" w:hAnsi="Times New Roman" w:cs="Times New Roman"/>
          <w:sz w:val="20"/>
          <w:szCs w:val="20"/>
        </w:rPr>
        <w:t>PubMed</w:t>
      </w:r>
    </w:p>
    <w:tbl>
      <w:tblPr>
        <w:tblW w:w="109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2882"/>
        <w:gridCol w:w="727"/>
        <w:gridCol w:w="883"/>
        <w:gridCol w:w="5635"/>
      </w:tblGrid>
      <w:tr w:rsidR="00BE2402" w:rsidRPr="00250740" w14:paraId="27B08E7F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DC2EA4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Search number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29A23980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Query</w:t>
            </w:r>
          </w:p>
        </w:tc>
        <w:tc>
          <w:tcPr>
            <w:tcW w:w="1186" w:type="dxa"/>
            <w:vAlign w:val="center"/>
          </w:tcPr>
          <w:p w14:paraId="51C7CC8D" w14:textId="2BC20852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Sort By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1103369" w14:textId="5B6FC876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Filters</w:t>
            </w: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55910BF9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Search Details</w:t>
            </w:r>
          </w:p>
        </w:tc>
      </w:tr>
      <w:tr w:rsidR="00BE2402" w:rsidRPr="00250740" w14:paraId="4AC375CD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B5763AC" w14:textId="77777777" w:rsidR="00B01F74" w:rsidRPr="00250740" w:rsidRDefault="00B01F74" w:rsidP="008A65A3">
            <w:pPr>
              <w:widowControl/>
              <w:ind w:right="2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2297868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((((Immune Checkpoint Inhibitors) OR (PD-L1 Inhibitors)) OR (CTLA-4 Inhibitors)) OR (PD-1 Inhibitors)) OR ((((((((((((((((((((Pembrolizumab) OR (Nivolumab))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(Tislelizumab))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(Atezolizumab)) OR (Durvalumab)) OR (Avelumab))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(Ipilimumab))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</w:t>
            </w:r>
          </w:p>
        </w:tc>
        <w:tc>
          <w:tcPr>
            <w:tcW w:w="1186" w:type="dxa"/>
          </w:tcPr>
          <w:p w14:paraId="6FCDD3D5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A1139CB" w14:textId="0B64AD2E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Humans</w:t>
            </w: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71E2FC88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("pd"[All Fields] AND "l1"[All Fields] AND "inhibitors"[All Fields]) OR "pd l1 inhibitors"[All Fields])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ctla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 inhibitors"[All Fields])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"pd 1 inhibitors"[All Fields]) OR ("pembrolizumab"[Supplementary Concept] OR "pembrolizumab"[All Fields] OR ("nivolumab"[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"nivolumab"[All Fields] OR "nivolumab s"[All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("tislelizumab"[Supplementary Concept] OR "tislelizumab"[All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("atezolizumab"[Supplementary Concept] OR "atezolizumab"[All Fields]) OR ("durvalumab"[Supplementary Concept] OR "durvalumab"[All Fields]) OR ("avelumab"[Supplementary Concept] OR "avelumab"[All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("ipilimumab"[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"ipilimumab"[All Fields])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Fields]))) AND (humans[Filter])</w:t>
            </w:r>
          </w:p>
        </w:tc>
      </w:tr>
      <w:tr w:rsidR="00BE2402" w:rsidRPr="00250740" w14:paraId="5ECD0A17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78B1CE7" w14:textId="77777777" w:rsidR="00B01F74" w:rsidRPr="00250740" w:rsidRDefault="00B01F74" w:rsidP="008A65A3">
            <w:pPr>
              <w:widowControl/>
              <w:ind w:right="2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3EE0A52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((((Immune Checkpoint Inhibitors) OR (PD-L1 Inhibitors)) OR (CTLA-4 Inhibitors)) OR (PD-1 Inhibitors)) OR ((((((((((((((((((((Pembrolizumab) OR (Nivolumab))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)) OR </w:t>
            </w: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(Tislelizumab))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(Atezolizumab)) OR (Durvalumab)) OR (Avelumab))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(Ipilimumab))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</w:t>
            </w:r>
          </w:p>
        </w:tc>
        <w:tc>
          <w:tcPr>
            <w:tcW w:w="1186" w:type="dxa"/>
          </w:tcPr>
          <w:p w14:paraId="4D064EEA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992C68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4B2DB8B1" w14:textId="35EB290E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("pd"[All Fields] AND "l1"[All Fields] AND "inhibitors"[All </w:t>
            </w: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Fields]) OR "pd l1 inhibitors"[All Fields])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ctla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 inhibitors"[All Fields])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"pd 1 inhibitors"[All Fields]) OR ("pembrolizumab"[Supplementary Concept] OR "pembrolizumab"[All Fields] OR ("nivolumab"[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"nivolumab"[All Fields] OR "nivolumab s"[All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("tislelizumab"[Supplementary Concept] OR "tislelizumab"[All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("atezolizumab"[Supplementary Concept] OR "atezolizumab"[All Fields]) OR ("durvalumab"[Supplementary Concept] OR "durvalumab"[All Fields]) OR ("avelumab"[Supplementary Concept] OR "avelumab"[All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 OR ("ipilimumab"[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"ipilimumab"[All Fields])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("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Fields]))</w:t>
            </w:r>
          </w:p>
        </w:tc>
      </w:tr>
      <w:tr w:rsidR="00BE2402" w:rsidRPr="00250740" w14:paraId="34373686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B08FED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26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2324E921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(((Immune Checkpoint Inhibitors) OR (PD-L1 Inhibitors)) OR (CTLA-4 Inhibitors)) OR (PD-1 Inhibitors)</w:t>
            </w:r>
          </w:p>
        </w:tc>
        <w:tc>
          <w:tcPr>
            <w:tcW w:w="1186" w:type="dxa"/>
          </w:tcPr>
          <w:p w14:paraId="6B92B9B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E8D185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5A104FDC" w14:textId="2ED78EC6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("pd"[All Fields] AND "l1"[All Fields] AND "inhibitors"[All Fields]) OR "pd l1 inhibitors"[All Fields])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ctla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 inhibitors"[All Fields]) OR ("immune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"pd 1 inhibitors"[All Fields])</w:t>
            </w:r>
          </w:p>
        </w:tc>
      </w:tr>
      <w:tr w:rsidR="00BE2402" w:rsidRPr="00250740" w14:paraId="1219D33E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5338D6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25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65C51A6F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 Inhibitors</w:t>
            </w:r>
          </w:p>
        </w:tc>
        <w:tc>
          <w:tcPr>
            <w:tcW w:w="1186" w:type="dxa"/>
          </w:tcPr>
          <w:p w14:paraId="638532C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4073C49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2B29A4A2" w14:textId="25EAEC30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gram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</w:t>
            </w:r>
            <w:proofErr w:type="gram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"pd 1 inhibitors"[All Fields]</w:t>
            </w:r>
          </w:p>
        </w:tc>
      </w:tr>
      <w:tr w:rsidR="00BE2402" w:rsidRPr="00250740" w14:paraId="5DE80F01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3C99A37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682DD54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CTLA-4 Inhibitors</w:t>
            </w:r>
          </w:p>
        </w:tc>
        <w:tc>
          <w:tcPr>
            <w:tcW w:w="1186" w:type="dxa"/>
          </w:tcPr>
          <w:p w14:paraId="0AB1B11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9ED8A8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16185768" w14:textId="3449451F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gram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</w:t>
            </w:r>
            <w:proofErr w:type="gram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ctla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 inhibitors"[All Fields]</w:t>
            </w:r>
          </w:p>
        </w:tc>
      </w:tr>
      <w:tr w:rsidR="00BE2402" w:rsidRPr="00250740" w14:paraId="1B59AEAA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A94717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1BD2468A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PD-L1 Inhibitors</w:t>
            </w:r>
          </w:p>
        </w:tc>
        <w:tc>
          <w:tcPr>
            <w:tcW w:w="1186" w:type="dxa"/>
          </w:tcPr>
          <w:p w14:paraId="1B62E35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9C94762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D14E6F4" w14:textId="28E950B0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gram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</w:t>
            </w:r>
            <w:proofErr w:type="gram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 OR ("pd"[All Fields] AND "l1"[All Fields] AND "inhibitors"[All Fields]) OR "pd l1 inhibitors"[All Fields]</w:t>
            </w:r>
          </w:p>
        </w:tc>
      </w:tr>
      <w:tr w:rsidR="00BE2402" w:rsidRPr="00250740" w14:paraId="6251200F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A8E73A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25F74A2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 Checkpoint Inhibitors</w:t>
            </w:r>
          </w:p>
        </w:tc>
        <w:tc>
          <w:tcPr>
            <w:tcW w:w="1186" w:type="dxa"/>
          </w:tcPr>
          <w:p w14:paraId="1E9721A8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5603289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1AE4590B" w14:textId="59C42D1A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gram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immune</w:t>
            </w:r>
            <w:proofErr w:type="gram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checkpoint inhibitors"[Pharmacological Action] OR "immune checkpoint inhibitors"[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("immune"[All Fields] AND "checkpoint"[All Fields] AND "inhibitors"[All Fields]) OR "immune checkpoint inhibitors"[All Fields]</w:t>
            </w:r>
          </w:p>
        </w:tc>
      </w:tr>
      <w:tr w:rsidR="00BE2402" w:rsidRPr="00250740" w14:paraId="1A7C2F82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D47DAE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28A6C37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(((((((((((((((((((Pembrolizumab) OR (Nivolumab))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(Tislelizumab))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(Atezolizumab)) OR (Durvalumab)) OR (Avelumab))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(Ipilimumab))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)) OR (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86" w:type="dxa"/>
          </w:tcPr>
          <w:p w14:paraId="509B39B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A9DAF5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20A662E3" w14:textId="523A1DFF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"pembrolizumab"[Supplementary Concept] OR "pembrolizumab"[All Fields] OR "nivolumab"[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"nivolumab"[All Fields] OR "nivolumab s"[All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"tislelizumab"[Supplementary Concept] OR "tislelizumab"[All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"atezolizumab"[Supplementary Concept] OR "atezolizumab"[All Fields] OR "durvalumab"[Supplementary Concept] OR "durvalumab"[All Fields] OR "avelumab"[Supplementary Concept] OR "avelumab"[All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"ipilimumab"[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"ipilimumab"[All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6E363798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93745D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487E97F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</w:p>
        </w:tc>
        <w:tc>
          <w:tcPr>
            <w:tcW w:w="1186" w:type="dxa"/>
          </w:tcPr>
          <w:p w14:paraId="4F1B6B57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4237E7B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5AC85BB3" w14:textId="2E5D093B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tremelimumab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7510E8CE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0FFB370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5C9394D8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</w:p>
        </w:tc>
        <w:tc>
          <w:tcPr>
            <w:tcW w:w="1186" w:type="dxa"/>
          </w:tcPr>
          <w:p w14:paraId="7E5537B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2F74590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44BC290C" w14:textId="75C20630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Cadonilimab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3DE2FD1F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4C0274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7AB08BF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Ipilimumab</w:t>
            </w:r>
          </w:p>
        </w:tc>
        <w:tc>
          <w:tcPr>
            <w:tcW w:w="1186" w:type="dxa"/>
          </w:tcPr>
          <w:p w14:paraId="032958CA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29FA3222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42A08657" w14:textId="1D88F3B5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"ipilimumab"[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"ipilimumab"[All Fields]</w:t>
            </w:r>
          </w:p>
        </w:tc>
      </w:tr>
      <w:tr w:rsidR="00BE2402" w:rsidRPr="00250740" w14:paraId="30EBBD03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81574B0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7A2A696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</w:p>
        </w:tc>
        <w:tc>
          <w:tcPr>
            <w:tcW w:w="1186" w:type="dxa"/>
          </w:tcPr>
          <w:p w14:paraId="068EBC80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353A75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276F3640" w14:textId="7E6211D9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7DA609DD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EBEEFD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5E04A79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</w:p>
        </w:tc>
        <w:tc>
          <w:tcPr>
            <w:tcW w:w="1186" w:type="dxa"/>
          </w:tcPr>
          <w:p w14:paraId="7E71C5D0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355DD49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00E98D3" w14:textId="0B46C770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sugemalimab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12F21661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5D5656F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46A140C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Avelumab</w:t>
            </w:r>
          </w:p>
        </w:tc>
        <w:tc>
          <w:tcPr>
            <w:tcW w:w="1186" w:type="dxa"/>
          </w:tcPr>
          <w:p w14:paraId="495C7CF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E11F947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291F6435" w14:textId="6BB0F0C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"avelumab"[Supplementary Concept] OR "avelumab"[All Fields]</w:t>
            </w:r>
          </w:p>
        </w:tc>
      </w:tr>
      <w:tr w:rsidR="00BE2402" w:rsidRPr="00250740" w14:paraId="1B431D70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C5139D0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0323D1B5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Durvalumab</w:t>
            </w:r>
          </w:p>
        </w:tc>
        <w:tc>
          <w:tcPr>
            <w:tcW w:w="1186" w:type="dxa"/>
          </w:tcPr>
          <w:p w14:paraId="32355531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9BC651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AE9567C" w14:textId="129503B8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"durvalumab"[Supplementary Concept] OR "durvalumab"[All Fields]</w:t>
            </w:r>
          </w:p>
        </w:tc>
      </w:tr>
      <w:tr w:rsidR="00BE2402" w:rsidRPr="00250740" w14:paraId="545190B8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8CD106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6DFB1A87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Atezolizumab</w:t>
            </w:r>
          </w:p>
        </w:tc>
        <w:tc>
          <w:tcPr>
            <w:tcW w:w="1186" w:type="dxa"/>
          </w:tcPr>
          <w:p w14:paraId="24BB8DC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0268610A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068C23EA" w14:textId="4B7FD703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"atezolizumab"[Supplementary Concept] OR "atezolizumab"[All Fields]</w:t>
            </w:r>
          </w:p>
        </w:tc>
      </w:tr>
      <w:tr w:rsidR="00BE2402" w:rsidRPr="00250740" w14:paraId="70E19F28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829B9AF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53C55C6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</w:p>
        </w:tc>
        <w:tc>
          <w:tcPr>
            <w:tcW w:w="1186" w:type="dxa"/>
          </w:tcPr>
          <w:p w14:paraId="46E9C8F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5DCCCEC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5EB71AE8" w14:textId="795F730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705BBF54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AA3A3D7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12D13A1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</w:p>
        </w:tc>
        <w:tc>
          <w:tcPr>
            <w:tcW w:w="1186" w:type="dxa"/>
          </w:tcPr>
          <w:p w14:paraId="4BF9F8EA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FC6FC59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7B199687" w14:textId="1526779A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zimberelimab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015CE9FD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AC7E365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316B4021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</w:p>
        </w:tc>
        <w:tc>
          <w:tcPr>
            <w:tcW w:w="1186" w:type="dxa"/>
          </w:tcPr>
          <w:p w14:paraId="51B8E701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C2BAE9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5145E9A9" w14:textId="0FCBE563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dostarlimab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1FB3DE18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4894DC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02798DF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</w:p>
        </w:tc>
        <w:tc>
          <w:tcPr>
            <w:tcW w:w="1186" w:type="dxa"/>
          </w:tcPr>
          <w:p w14:paraId="666E4E8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CA901D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5B594A92" w14:textId="52D62728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penpulimab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681810ED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25C121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312FC2BF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</w:p>
        </w:tc>
        <w:tc>
          <w:tcPr>
            <w:tcW w:w="1186" w:type="dxa"/>
          </w:tcPr>
          <w:p w14:paraId="19157A2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3F660FC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B637CF5" w14:textId="7AB9A7C4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Prolgolimab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63AB4DFC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E4E3AD2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1A338B9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</w:p>
        </w:tc>
        <w:tc>
          <w:tcPr>
            <w:tcW w:w="1186" w:type="dxa"/>
          </w:tcPr>
          <w:p w14:paraId="70A4D79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420A2887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5B343E8" w14:textId="4979003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5DD3AA7C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DDBB6A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30FC0DE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Tislelizumab</w:t>
            </w:r>
          </w:p>
        </w:tc>
        <w:tc>
          <w:tcPr>
            <w:tcW w:w="1186" w:type="dxa"/>
          </w:tcPr>
          <w:p w14:paraId="439195F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125B8861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E088AED" w14:textId="1AC1A820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"tislelizumab"[Supplementary Concept] OR "tislelizumab"[All Fields]</w:t>
            </w:r>
          </w:p>
        </w:tc>
      </w:tr>
      <w:tr w:rsidR="00BE2402" w:rsidRPr="00250740" w14:paraId="7D5E4180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C403263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65D9C38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</w:p>
        </w:tc>
        <w:tc>
          <w:tcPr>
            <w:tcW w:w="1186" w:type="dxa"/>
          </w:tcPr>
          <w:p w14:paraId="36014C4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382DA6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AAECC17" w14:textId="5C8B9FEB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2C01D3A6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403BF7E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3ED5FF25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</w:p>
        </w:tc>
        <w:tc>
          <w:tcPr>
            <w:tcW w:w="1186" w:type="dxa"/>
          </w:tcPr>
          <w:p w14:paraId="756F1FD8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41575E4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3D29C511" w14:textId="7E02828D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cemiplimab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07C7FB39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D2154B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62BB6F94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</w:p>
        </w:tc>
        <w:tc>
          <w:tcPr>
            <w:tcW w:w="1186" w:type="dxa"/>
          </w:tcPr>
          <w:p w14:paraId="15731856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57B4662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65BC07A9" w14:textId="4FC8716E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"[Supplementary Concept] OR "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"[All Fields]</w:t>
            </w:r>
          </w:p>
        </w:tc>
      </w:tr>
      <w:tr w:rsidR="00BE2402" w:rsidRPr="00250740" w14:paraId="192D6FD8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DFD6F35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1EA01242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Nivolumab</w:t>
            </w:r>
          </w:p>
        </w:tc>
        <w:tc>
          <w:tcPr>
            <w:tcW w:w="1186" w:type="dxa"/>
          </w:tcPr>
          <w:p w14:paraId="7C1AA8FB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9BB15E8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74368AFD" w14:textId="3EC07E53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"nivolumab"[</w:t>
            </w:r>
            <w:proofErr w:type="spellStart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MeSH</w:t>
            </w:r>
            <w:proofErr w:type="spellEnd"/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Terms] OR "nivolumab"[All Fields] OR "nivolumab s"[All Fields]</w:t>
            </w:r>
          </w:p>
        </w:tc>
      </w:tr>
      <w:tr w:rsidR="00BE2402" w:rsidRPr="00250740" w14:paraId="4914C6F5" w14:textId="77777777" w:rsidTr="00250740">
        <w:trPr>
          <w:trHeight w:val="276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F287A25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14:paraId="4EE2E4F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Pembrolizumab</w:t>
            </w:r>
          </w:p>
        </w:tc>
        <w:tc>
          <w:tcPr>
            <w:tcW w:w="1186" w:type="dxa"/>
          </w:tcPr>
          <w:p w14:paraId="75E262CC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</w:tcPr>
          <w:p w14:paraId="70BF4EBD" w14:textId="77777777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5" w:type="dxa"/>
            <w:shd w:val="clear" w:color="auto" w:fill="auto"/>
            <w:noWrap/>
            <w:vAlign w:val="center"/>
            <w:hideMark/>
          </w:tcPr>
          <w:p w14:paraId="11A9CD95" w14:textId="19446ABB" w:rsidR="00B01F74" w:rsidRPr="00250740" w:rsidRDefault="00B01F74" w:rsidP="008A65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507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"pembrolizumab"[Supplementary Concept] OR "pembrolizumab"[All Fields]</w:t>
            </w:r>
          </w:p>
        </w:tc>
      </w:tr>
    </w:tbl>
    <w:p w14:paraId="59404E72" w14:textId="77777777" w:rsidR="00CA0AAE" w:rsidRPr="00250740" w:rsidRDefault="00CA0AAE" w:rsidP="008A65A3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2AE5858" w14:textId="59B024F9" w:rsidR="00803523" w:rsidRPr="00250740" w:rsidRDefault="00803523" w:rsidP="008A65A3">
      <w:pPr>
        <w:jc w:val="left"/>
        <w:rPr>
          <w:rFonts w:ascii="Times New Roman" w:hAnsi="Times New Roman" w:cs="Times New Roman"/>
          <w:sz w:val="20"/>
          <w:szCs w:val="20"/>
        </w:rPr>
      </w:pPr>
      <w:r w:rsidRPr="00250740">
        <w:rPr>
          <w:rFonts w:ascii="Times New Roman" w:hAnsi="Times New Roman" w:cs="Times New Roman"/>
          <w:sz w:val="20"/>
          <w:szCs w:val="20"/>
        </w:rPr>
        <w:t>Embase</w:t>
      </w:r>
    </w:p>
    <w:p w14:paraId="1BBA6B39" w14:textId="77777777" w:rsidR="00803523" w:rsidRPr="00250740" w:rsidRDefault="00803523" w:rsidP="008A65A3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831"/>
      </w:tblGrid>
      <w:tr w:rsidR="00B63C33" w:rsidRPr="00250740" w14:paraId="6A30C271" w14:textId="77777777" w:rsidTr="00B63C33">
        <w:tc>
          <w:tcPr>
            <w:tcW w:w="1129" w:type="dxa"/>
          </w:tcPr>
          <w:p w14:paraId="2D3E13F7" w14:textId="75735068" w:rsidR="00B63C33" w:rsidRPr="00250740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Search number</w:t>
            </w:r>
          </w:p>
        </w:tc>
        <w:tc>
          <w:tcPr>
            <w:tcW w:w="9831" w:type="dxa"/>
          </w:tcPr>
          <w:p w14:paraId="4190C70B" w14:textId="49DD4219" w:rsidR="00B63C33" w:rsidRPr="00250740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Query</w:t>
            </w:r>
          </w:p>
        </w:tc>
      </w:tr>
      <w:tr w:rsidR="00B63C33" w:rsidRPr="00250740" w14:paraId="4C974B25" w14:textId="77777777" w:rsidTr="00B63C33">
        <w:tc>
          <w:tcPr>
            <w:tcW w:w="1129" w:type="dxa"/>
          </w:tcPr>
          <w:p w14:paraId="6BA053E5" w14:textId="63E08B62" w:rsidR="00B63C33" w:rsidRPr="00250740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31" w:type="dxa"/>
          </w:tcPr>
          <w:p w14:paraId="00BF7926" w14:textId="13265475" w:rsidR="00B63C33" w:rsidRPr="00250740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(Pembrolizumab or Nivolumab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Sintilimab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Cemiplimab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Toripalimab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Tislelizumab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Camrelizumab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Prolgolimab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Penpulimab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Dostarlimab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Zimberelimab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Serplulimab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Atezolizumab or Durvalumab or Avelumab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Sugemalimab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Envafolimab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Ipilimumab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Cadonilimab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tremelimumab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  <w:proofErr w:type="spellEnd"/>
            <w:r w:rsidRPr="002507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63C33" w:rsidRPr="002B1308" w14:paraId="4482C243" w14:textId="77777777" w:rsidTr="00B63C33">
        <w:tc>
          <w:tcPr>
            <w:tcW w:w="1129" w:type="dxa"/>
          </w:tcPr>
          <w:p w14:paraId="632AA7F4" w14:textId="38501421" w:rsidR="00B63C33" w:rsidRPr="002B1308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13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31" w:type="dxa"/>
          </w:tcPr>
          <w:p w14:paraId="767A14F4" w14:textId="24652268" w:rsidR="00B63C33" w:rsidRPr="002B1308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1308">
              <w:rPr>
                <w:rFonts w:ascii="Times New Roman" w:hAnsi="Times New Roman" w:cs="Times New Roman"/>
                <w:sz w:val="20"/>
                <w:szCs w:val="20"/>
              </w:rPr>
              <w:t>(Immune Checkpoint Inhibitors or PD-L1 Inhibitors or CTLA-4 Inhibitors or PD-1 Inhibitors).</w:t>
            </w:r>
            <w:proofErr w:type="spellStart"/>
            <w:r w:rsidRPr="002B1308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  <w:proofErr w:type="spellEnd"/>
            <w:r w:rsidRPr="002B13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63C33" w:rsidRPr="002B1308" w14:paraId="2D64DB6D" w14:textId="77777777" w:rsidTr="00B63C33">
        <w:tc>
          <w:tcPr>
            <w:tcW w:w="1129" w:type="dxa"/>
          </w:tcPr>
          <w:p w14:paraId="67635449" w14:textId="7321148C" w:rsidR="00B63C33" w:rsidRPr="002B1308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13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31" w:type="dxa"/>
          </w:tcPr>
          <w:p w14:paraId="68A56D74" w14:textId="4BE0D521" w:rsidR="00B63C33" w:rsidRPr="002B1308" w:rsidRDefault="00B63C33" w:rsidP="008A65A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1308">
              <w:rPr>
                <w:rFonts w:ascii="Times New Roman" w:hAnsi="Times New Roman" w:cs="Times New Roman"/>
                <w:sz w:val="20"/>
                <w:szCs w:val="20"/>
              </w:rPr>
              <w:t>1 or 2</w:t>
            </w:r>
          </w:p>
        </w:tc>
      </w:tr>
    </w:tbl>
    <w:p w14:paraId="4B7718AF" w14:textId="77777777" w:rsidR="00B63C33" w:rsidRPr="002B1308" w:rsidRDefault="00B63C33">
      <w:pPr>
        <w:rPr>
          <w:rFonts w:ascii="Times New Roman" w:hAnsi="Times New Roman" w:cs="Times New Roman"/>
          <w:sz w:val="20"/>
          <w:szCs w:val="20"/>
        </w:rPr>
      </w:pPr>
    </w:p>
    <w:p w14:paraId="5BE16197" w14:textId="77777777" w:rsidR="00B63C33" w:rsidRPr="002B1308" w:rsidRDefault="00B63C33">
      <w:pPr>
        <w:rPr>
          <w:rFonts w:ascii="Times New Roman" w:hAnsi="Times New Roman" w:cs="Times New Roman"/>
          <w:sz w:val="20"/>
          <w:szCs w:val="20"/>
        </w:rPr>
      </w:pPr>
    </w:p>
    <w:p w14:paraId="68B38362" w14:textId="328BA7FB" w:rsidR="00696C8F" w:rsidRPr="002B1308" w:rsidRDefault="00696C8F">
      <w:pPr>
        <w:rPr>
          <w:rFonts w:ascii="Times New Roman" w:hAnsi="Times New Roman" w:cs="Times New Roman"/>
          <w:sz w:val="20"/>
          <w:szCs w:val="20"/>
        </w:rPr>
      </w:pPr>
      <w:r w:rsidRPr="002B1308">
        <w:rPr>
          <w:rFonts w:ascii="Times New Roman" w:hAnsi="Times New Roman" w:cs="Times New Roman"/>
          <w:sz w:val="20"/>
          <w:szCs w:val="20"/>
        </w:rPr>
        <w:t>Web of science</w:t>
      </w:r>
    </w:p>
    <w:p w14:paraId="58C5427A" w14:textId="3AEEE97F" w:rsidR="00696C8F" w:rsidRPr="002B1308" w:rsidRDefault="00696C8F">
      <w:pPr>
        <w:rPr>
          <w:rFonts w:ascii="Times New Roman" w:hAnsi="Times New Roman" w:cs="Times New Roman"/>
          <w:sz w:val="20"/>
          <w:szCs w:val="20"/>
        </w:rPr>
      </w:pPr>
      <w:r w:rsidRPr="002B1308">
        <w:rPr>
          <w:rFonts w:ascii="Times New Roman" w:hAnsi="Times New Roman" w:cs="Times New Roman"/>
          <w:sz w:val="20"/>
          <w:szCs w:val="20"/>
        </w:rPr>
        <w:t>(((((((((((((((((((((((ALL=(Pembrolizumab)) OR ALL=(Nivolumab))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Sintilimab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Cemiplimab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Toripalimab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ALL=(Tislelizumab))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Camrelizumab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Prolgolimab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Penpulimab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Dostarlimab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Zimberelimab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Serplulimab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ALL=(Atezolizumab)) OR ALL=(Durvalumab)) OR ALL=(Avelumab))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Sugemalimab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Envafolimab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ALL=(Ipilimumab))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Cadonilimab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</w:t>
      </w:r>
      <w:proofErr w:type="spellStart"/>
      <w:r w:rsidRPr="002B1308">
        <w:rPr>
          <w:rFonts w:ascii="Times New Roman" w:hAnsi="Times New Roman" w:cs="Times New Roman"/>
          <w:sz w:val="20"/>
          <w:szCs w:val="20"/>
        </w:rPr>
        <w:t>tremelimumab</w:t>
      </w:r>
      <w:proofErr w:type="spellEnd"/>
      <w:r w:rsidRPr="002B1308">
        <w:rPr>
          <w:rFonts w:ascii="Times New Roman" w:hAnsi="Times New Roman" w:cs="Times New Roman"/>
          <w:sz w:val="20"/>
          <w:szCs w:val="20"/>
        </w:rPr>
        <w:t>)) OR ALL=(Immune Checkpoint Inhibitors)) OR ALL=(PD-L1 Inhibitors)) OR ALL=(CTLA-4 Inhibitors)) OR ALL=(PD-1 Inhibitors)</w:t>
      </w:r>
    </w:p>
    <w:sectPr w:rsidR="00696C8F" w:rsidRPr="002B1308" w:rsidSect="00BE2402">
      <w:pgSz w:w="14570" w:h="20636" w:code="12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5AA1" w14:textId="77777777" w:rsidR="007C2300" w:rsidRDefault="007C2300" w:rsidP="00553781">
      <w:pPr>
        <w:rPr>
          <w:rFonts w:hint="eastAsia"/>
        </w:rPr>
      </w:pPr>
      <w:r>
        <w:separator/>
      </w:r>
    </w:p>
  </w:endnote>
  <w:endnote w:type="continuationSeparator" w:id="0">
    <w:p w14:paraId="4E2A172F" w14:textId="77777777" w:rsidR="007C2300" w:rsidRDefault="007C2300" w:rsidP="005537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B341" w14:textId="77777777" w:rsidR="007C2300" w:rsidRDefault="007C2300" w:rsidP="00553781">
      <w:pPr>
        <w:rPr>
          <w:rFonts w:hint="eastAsia"/>
        </w:rPr>
      </w:pPr>
      <w:r>
        <w:separator/>
      </w:r>
    </w:p>
  </w:footnote>
  <w:footnote w:type="continuationSeparator" w:id="0">
    <w:p w14:paraId="439D0F28" w14:textId="77777777" w:rsidR="007C2300" w:rsidRDefault="007C2300" w:rsidP="0055378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AE"/>
    <w:rsid w:val="00201D14"/>
    <w:rsid w:val="00250740"/>
    <w:rsid w:val="002B1308"/>
    <w:rsid w:val="00324432"/>
    <w:rsid w:val="00553781"/>
    <w:rsid w:val="00696C8F"/>
    <w:rsid w:val="007C2300"/>
    <w:rsid w:val="00803523"/>
    <w:rsid w:val="0087086C"/>
    <w:rsid w:val="008A65A3"/>
    <w:rsid w:val="00A9440D"/>
    <w:rsid w:val="00B01F74"/>
    <w:rsid w:val="00B63C33"/>
    <w:rsid w:val="00BE2402"/>
    <w:rsid w:val="00CA0AAE"/>
    <w:rsid w:val="00CD2B88"/>
    <w:rsid w:val="00E312CB"/>
    <w:rsid w:val="00E41B17"/>
    <w:rsid w:val="00E518FC"/>
    <w:rsid w:val="00ED25DC"/>
    <w:rsid w:val="00F60685"/>
    <w:rsid w:val="00F8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8BBE3"/>
  <w15:chartTrackingRefBased/>
  <w15:docId w15:val="{FF7847B1-D8DA-49A8-8A55-D54C78B7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37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378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3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37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92BA4-31AE-4638-AB9A-9ED1ABD9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1867</Words>
  <Characters>10644</Characters>
  <Application>Microsoft Office Word</Application>
  <DocSecurity>0</DocSecurity>
  <Lines>88</Lines>
  <Paragraphs>24</Paragraphs>
  <ScaleCrop>false</ScaleCrop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凡琳 周</dc:creator>
  <cp:keywords/>
  <dc:description/>
  <cp:lastModifiedBy>凡琳 周</cp:lastModifiedBy>
  <cp:revision>13</cp:revision>
  <dcterms:created xsi:type="dcterms:W3CDTF">2024-11-03T08:09:00Z</dcterms:created>
  <dcterms:modified xsi:type="dcterms:W3CDTF">2025-01-28T13:38:00Z</dcterms:modified>
</cp:coreProperties>
</file>