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9B079">
      <w:pPr>
        <w:rPr>
          <w:rFonts w:ascii="Times New Roman" w:hAnsi="Times New Roman" w:eastAsia="等线" w:cs="Times New Roman"/>
          <w:b/>
          <w:sz w:val="24"/>
          <w:szCs w:val="24"/>
        </w:rPr>
      </w:pPr>
      <w:bookmarkStart w:id="0" w:name="_GoBack"/>
      <w:bookmarkEnd w:id="0"/>
      <w:r>
        <w:rPr>
          <w:rFonts w:hint="eastAsia" w:ascii="Times New Roman" w:hAnsi="Times New Roman" w:eastAsia="等线" w:cs="Times New Roman"/>
          <w:b/>
          <w:sz w:val="24"/>
          <w:szCs w:val="24"/>
        </w:rPr>
        <w:t xml:space="preserve">Additional file 1. Literature </w:t>
      </w:r>
      <w:r>
        <w:rPr>
          <w:rFonts w:hint="eastAsia" w:ascii="Times New Roman" w:hAnsi="Times New Roman" w:eastAsia="等线" w:cs="Times New Roman"/>
          <w:b/>
          <w:sz w:val="24"/>
          <w:szCs w:val="24"/>
          <w:lang w:val="en-US" w:eastAsia="zh-CN"/>
        </w:rPr>
        <w:t>s</w:t>
      </w:r>
      <w:r>
        <w:rPr>
          <w:rFonts w:hint="eastAsia" w:ascii="Times New Roman" w:hAnsi="Times New Roman" w:eastAsia="等线" w:cs="Times New Roman"/>
          <w:b/>
          <w:sz w:val="24"/>
          <w:szCs w:val="24"/>
        </w:rPr>
        <w:t xml:space="preserve">earch </w:t>
      </w:r>
      <w:r>
        <w:rPr>
          <w:rFonts w:hint="eastAsia" w:ascii="Times New Roman" w:hAnsi="Times New Roman" w:eastAsia="等线" w:cs="Times New Roman"/>
          <w:b/>
          <w:sz w:val="24"/>
          <w:szCs w:val="24"/>
          <w:lang w:val="en-US" w:eastAsia="zh-CN"/>
        </w:rPr>
        <w:t>s</w:t>
      </w:r>
      <w:r>
        <w:rPr>
          <w:rFonts w:hint="eastAsia" w:ascii="Times New Roman" w:hAnsi="Times New Roman" w:eastAsia="等线" w:cs="Times New Roman"/>
          <w:b/>
          <w:sz w:val="24"/>
          <w:szCs w:val="24"/>
        </w:rPr>
        <w:t xml:space="preserve">trategy and </w:t>
      </w:r>
      <w:r>
        <w:rPr>
          <w:rFonts w:hint="eastAsia" w:ascii="Times New Roman" w:hAnsi="Times New Roman" w:eastAsia="等线" w:cs="Times New Roman"/>
          <w:b/>
          <w:sz w:val="24"/>
          <w:szCs w:val="24"/>
          <w:lang w:val="en-US" w:eastAsia="zh-CN"/>
        </w:rPr>
        <w:t>s</w:t>
      </w:r>
      <w:r>
        <w:rPr>
          <w:rFonts w:hint="eastAsia" w:ascii="Times New Roman" w:hAnsi="Times New Roman" w:eastAsia="等线" w:cs="Times New Roman"/>
          <w:b/>
          <w:sz w:val="24"/>
          <w:szCs w:val="24"/>
        </w:rPr>
        <w:t xml:space="preserve">tudy </w:t>
      </w:r>
      <w:r>
        <w:rPr>
          <w:rFonts w:hint="eastAsia" w:ascii="Times New Roman" w:hAnsi="Times New Roman" w:eastAsia="等线" w:cs="Times New Roman"/>
          <w:b/>
          <w:sz w:val="24"/>
          <w:szCs w:val="24"/>
          <w:lang w:val="en-US" w:eastAsia="zh-CN"/>
        </w:rPr>
        <w:t>e</w:t>
      </w:r>
      <w:r>
        <w:rPr>
          <w:rFonts w:hint="eastAsia" w:ascii="Times New Roman" w:hAnsi="Times New Roman" w:eastAsia="等线" w:cs="Times New Roman"/>
          <w:b/>
          <w:sz w:val="24"/>
          <w:szCs w:val="24"/>
        </w:rPr>
        <w:t xml:space="preserve">xclusion </w:t>
      </w:r>
      <w:r>
        <w:rPr>
          <w:rFonts w:hint="eastAsia" w:ascii="Times New Roman" w:hAnsi="Times New Roman" w:eastAsia="等线" w:cs="Times New Roman"/>
          <w:b/>
          <w:sz w:val="24"/>
          <w:szCs w:val="24"/>
          <w:lang w:val="en-US" w:eastAsia="zh-CN"/>
        </w:rPr>
        <w:t>c</w:t>
      </w:r>
      <w:r>
        <w:rPr>
          <w:rFonts w:hint="eastAsia" w:ascii="Times New Roman" w:hAnsi="Times New Roman" w:eastAsia="等线" w:cs="Times New Roman"/>
          <w:b/>
          <w:sz w:val="24"/>
          <w:szCs w:val="24"/>
        </w:rPr>
        <w:t>riteria.</w:t>
      </w:r>
    </w:p>
    <w:p w14:paraId="3233D58B">
      <w:pPr>
        <w:rPr>
          <w:rFonts w:ascii="Times New Roman" w:hAnsi="Times New Roman" w:eastAsia="等线" w:cs="Times New Roman"/>
          <w:b/>
          <w:sz w:val="24"/>
          <w:szCs w:val="24"/>
        </w:rPr>
      </w:pPr>
      <w:r>
        <w:rPr>
          <w:rFonts w:ascii="Times New Roman" w:hAnsi="Times New Roman" w:eastAsia="等线" w:cs="Times New Roman"/>
          <w:b/>
          <w:sz w:val="24"/>
          <w:szCs w:val="24"/>
        </w:rPr>
        <w:t>Supplementary Methods</w:t>
      </w:r>
    </w:p>
    <w:p w14:paraId="09940932">
      <w:pPr>
        <w:spacing w:line="480" w:lineRule="auto"/>
        <w:rPr>
          <w:rFonts w:ascii="Times New Roman" w:hAnsi="Times New Roman" w:eastAsia="等线" w:cs="Times New Roman"/>
          <w:sz w:val="24"/>
          <w:szCs w:val="24"/>
        </w:rPr>
      </w:pPr>
      <w:r>
        <w:rPr>
          <w:rFonts w:ascii="Times New Roman" w:hAnsi="Times New Roman" w:eastAsia="等线" w:cs="Times New Roman"/>
          <w:b/>
          <w:sz w:val="24"/>
          <w:szCs w:val="24"/>
        </w:rPr>
        <w:t>Entire search strategy for PubMed and Embase databases</w:t>
      </w:r>
    </w:p>
    <w:p w14:paraId="0F317286">
      <w:pPr>
        <w:spacing w:line="480" w:lineRule="auto"/>
        <w:rPr>
          <w:rFonts w:ascii="Times New Roman" w:hAnsi="Times New Roman" w:eastAsia="等线" w:cs="Times New Roman"/>
          <w:sz w:val="24"/>
          <w:szCs w:val="24"/>
        </w:rPr>
      </w:pPr>
      <w:r>
        <w:rPr>
          <w:rFonts w:ascii="Times New Roman" w:hAnsi="Times New Roman" w:eastAsia="等线" w:cs="Times New Roman"/>
          <w:sz w:val="24"/>
          <w:szCs w:val="24"/>
        </w:rPr>
        <w:t>Pubmed database: ("mendelian randomization"[Title/Abstract] OR "mendelian randomisation"[Title/Abstract]) AND (stroke[Title/Abstract] OR "ischemic stroke"[Title/Abstract] OR "cerebral infarction"[Title/Abstract] OR "brain infarction"[Title/Abstract] OR cerebrovascular[Title/Abstract])</w:t>
      </w:r>
    </w:p>
    <w:p w14:paraId="77032A5C">
      <w:pPr>
        <w:spacing w:line="480" w:lineRule="auto"/>
        <w:rPr>
          <w:rFonts w:ascii="Times New Roman" w:hAnsi="Times New Roman" w:eastAsia="等线" w:cs="Times New Roman"/>
          <w:sz w:val="24"/>
          <w:szCs w:val="24"/>
        </w:rPr>
      </w:pPr>
    </w:p>
    <w:p w14:paraId="4F7D07A7">
      <w:pPr>
        <w:spacing w:line="480" w:lineRule="auto"/>
        <w:rPr>
          <w:rFonts w:ascii="Times New Roman" w:hAnsi="Times New Roman" w:eastAsia="等线" w:cs="Times New Roman"/>
          <w:sz w:val="24"/>
          <w:szCs w:val="24"/>
        </w:rPr>
      </w:pPr>
      <w:r>
        <w:rPr>
          <w:rFonts w:ascii="Times New Roman" w:hAnsi="Times New Roman" w:eastAsia="等线" w:cs="Times New Roman"/>
          <w:sz w:val="24"/>
          <w:szCs w:val="24"/>
        </w:rPr>
        <w:t>Embase database: (’mendelian randomization’:ti,ab OR ’mendelian randomisation’:ti,ab) AND (stroke:ti,ab OR ’ischemic stroke’:ti,ab OR ’cerebral infarction’:ti,ab OR ’brain infarction’:ti,ab OR cerebrovascular:ti,ab)</w:t>
      </w:r>
    </w:p>
    <w:p w14:paraId="0A9B71CE">
      <w:pPr>
        <w:rPr>
          <w:rFonts w:ascii="Times New Roman" w:hAnsi="Times New Roman" w:eastAsia="等线" w:cs="Times New Roman"/>
          <w:b/>
          <w:color w:val="000000"/>
          <w:kern w:val="0"/>
          <w:szCs w:val="21"/>
          <w:lang w:bidi="ar"/>
        </w:rPr>
      </w:pPr>
    </w:p>
    <w:p w14:paraId="0869A10A">
      <w:pPr>
        <w:rPr>
          <w:rFonts w:ascii="Times New Roman" w:hAnsi="Times New Roman" w:eastAsia="等线" w:cs="Times New Roman"/>
          <w:b/>
          <w:color w:val="000000"/>
          <w:kern w:val="0"/>
          <w:szCs w:val="21"/>
          <w:lang w:bidi="ar"/>
        </w:rPr>
      </w:pPr>
    </w:p>
    <w:p w14:paraId="5753AEC2">
      <w:pPr>
        <w:rPr>
          <w:rFonts w:ascii="Times New Roman" w:hAnsi="Times New Roman" w:eastAsia="等线" w:cs="Times New Roman"/>
          <w:b/>
          <w:color w:val="000000"/>
          <w:kern w:val="0"/>
          <w:sz w:val="24"/>
          <w:szCs w:val="24"/>
          <w:lang w:bidi="ar"/>
        </w:rPr>
      </w:pPr>
      <w:r>
        <w:rPr>
          <w:rFonts w:ascii="Times New Roman" w:hAnsi="Times New Roman" w:eastAsia="等线" w:cs="Times New Roman"/>
          <w:b/>
          <w:color w:val="000000"/>
          <w:kern w:val="0"/>
          <w:sz w:val="24"/>
          <w:szCs w:val="24"/>
          <w:lang w:bidi="ar"/>
        </w:rPr>
        <w:t xml:space="preserve">List of excluded full-text </w:t>
      </w:r>
      <w:r>
        <w:rPr>
          <w:rFonts w:hint="eastAsia" w:ascii="Times New Roman" w:hAnsi="Times New Roman" w:eastAsia="等线" w:cs="Times New Roman"/>
          <w:b/>
          <w:color w:val="000000"/>
          <w:kern w:val="0"/>
          <w:sz w:val="24"/>
          <w:szCs w:val="24"/>
          <w:lang w:bidi="ar"/>
        </w:rPr>
        <w:t>reference</w:t>
      </w:r>
      <w:r>
        <w:rPr>
          <w:rFonts w:ascii="Times New Roman" w:hAnsi="Times New Roman" w:eastAsia="等线" w:cs="Times New Roman"/>
          <w:b/>
          <w:color w:val="000000"/>
          <w:kern w:val="0"/>
          <w:sz w:val="24"/>
          <w:szCs w:val="24"/>
          <w:lang w:bidi="ar"/>
        </w:rPr>
        <w:t>.</w:t>
      </w:r>
    </w:p>
    <w:tbl>
      <w:tblPr>
        <w:tblStyle w:val="16"/>
        <w:tblW w:w="8085" w:type="dxa"/>
        <w:tblInd w:w="137"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08"/>
        <w:gridCol w:w="1559"/>
        <w:gridCol w:w="1418"/>
      </w:tblGrid>
      <w:tr w14:paraId="51B334E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08" w:type="dxa"/>
            <w:tcBorders>
              <w:top w:val="single" w:color="auto" w:sz="4" w:space="0"/>
              <w:bottom w:val="single" w:color="auto" w:sz="4" w:space="0"/>
            </w:tcBorders>
          </w:tcPr>
          <w:p w14:paraId="4064362C">
            <w:pPr>
              <w:rPr>
                <w:rFonts w:ascii="Times New Roman" w:hAnsi="Times New Roman" w:eastAsia="等线" w:cs="Times New Roman"/>
                <w:b/>
                <w:color w:val="000000"/>
                <w:kern w:val="0"/>
                <w:sz w:val="24"/>
                <w:szCs w:val="24"/>
                <w:lang w:bidi="ar"/>
              </w:rPr>
            </w:pPr>
            <w:r>
              <w:rPr>
                <w:rFonts w:ascii="Times New Roman" w:hAnsi="Times New Roman" w:eastAsia="等线" w:cs="Times New Roman"/>
                <w:b/>
                <w:color w:val="000000"/>
                <w:kern w:val="0"/>
                <w:sz w:val="24"/>
                <w:szCs w:val="24"/>
                <w:lang w:bidi="ar"/>
              </w:rPr>
              <w:t>Reason</w:t>
            </w:r>
            <w:r>
              <w:rPr>
                <w:rFonts w:hint="eastAsia" w:ascii="Times New Roman" w:hAnsi="Times New Roman" w:eastAsia="等线" w:cs="Times New Roman"/>
                <w:b/>
                <w:color w:val="000000"/>
                <w:kern w:val="0"/>
                <w:sz w:val="24"/>
                <w:szCs w:val="24"/>
                <w:lang w:bidi="ar"/>
              </w:rPr>
              <w:t>s</w:t>
            </w:r>
            <w:r>
              <w:rPr>
                <w:rFonts w:ascii="Times New Roman" w:hAnsi="Times New Roman" w:eastAsia="等线" w:cs="Times New Roman"/>
                <w:b/>
                <w:color w:val="000000"/>
                <w:kern w:val="0"/>
                <w:sz w:val="24"/>
                <w:szCs w:val="24"/>
                <w:lang w:bidi="ar"/>
              </w:rPr>
              <w:t xml:space="preserve"> for exclusion</w:t>
            </w:r>
          </w:p>
        </w:tc>
        <w:tc>
          <w:tcPr>
            <w:tcW w:w="1559" w:type="dxa"/>
            <w:tcBorders>
              <w:top w:val="single" w:color="auto" w:sz="4" w:space="0"/>
              <w:bottom w:val="single" w:color="auto" w:sz="4" w:space="0"/>
            </w:tcBorders>
          </w:tcPr>
          <w:p w14:paraId="5F7F0CD3">
            <w:pPr>
              <w:rPr>
                <w:rFonts w:ascii="Times New Roman" w:hAnsi="Times New Roman" w:eastAsia="等线" w:cs="Times New Roman"/>
                <w:b/>
                <w:color w:val="000000"/>
                <w:kern w:val="0"/>
                <w:sz w:val="24"/>
                <w:szCs w:val="24"/>
                <w:lang w:bidi="ar"/>
              </w:rPr>
            </w:pPr>
            <w:r>
              <w:rPr>
                <w:rFonts w:ascii="Times New Roman" w:hAnsi="Times New Roman" w:eastAsia="等线" w:cs="Times New Roman"/>
                <w:b/>
                <w:color w:val="000000"/>
                <w:kern w:val="0"/>
                <w:sz w:val="24"/>
                <w:szCs w:val="24"/>
                <w:lang w:bidi="ar"/>
              </w:rPr>
              <w:t>Number</w:t>
            </w:r>
          </w:p>
        </w:tc>
        <w:tc>
          <w:tcPr>
            <w:tcW w:w="1418" w:type="dxa"/>
            <w:tcBorders>
              <w:top w:val="single" w:color="auto" w:sz="4" w:space="0"/>
              <w:bottom w:val="single" w:color="auto" w:sz="4" w:space="0"/>
            </w:tcBorders>
          </w:tcPr>
          <w:p w14:paraId="281BE880">
            <w:pPr>
              <w:rPr>
                <w:rFonts w:ascii="Times New Roman" w:hAnsi="Times New Roman" w:eastAsia="等线" w:cs="Times New Roman"/>
                <w:b/>
                <w:color w:val="000000"/>
                <w:kern w:val="0"/>
                <w:sz w:val="24"/>
                <w:szCs w:val="24"/>
                <w:lang w:bidi="ar"/>
              </w:rPr>
            </w:pPr>
            <w:r>
              <w:rPr>
                <w:rFonts w:ascii="Times New Roman" w:hAnsi="Times New Roman" w:eastAsia="等线" w:cs="Times New Roman"/>
                <w:b/>
                <w:color w:val="000000"/>
                <w:kern w:val="0"/>
                <w:sz w:val="24"/>
                <w:szCs w:val="24"/>
                <w:lang w:bidi="ar"/>
              </w:rPr>
              <w:t>Reference</w:t>
            </w:r>
          </w:p>
        </w:tc>
      </w:tr>
      <w:tr w14:paraId="5D77FDA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08" w:type="dxa"/>
            <w:tcBorders>
              <w:top w:val="nil"/>
            </w:tcBorders>
          </w:tcPr>
          <w:p w14:paraId="6301DA9C">
            <w:pPr>
              <w:rPr>
                <w:rFonts w:ascii="Times New Roman" w:hAnsi="Times New Roman" w:cs="Times New Roman"/>
                <w:kern w:val="0"/>
                <w:sz w:val="24"/>
                <w:szCs w:val="24"/>
              </w:rPr>
            </w:pPr>
            <w:r>
              <w:rPr>
                <w:rFonts w:ascii="Times New Roman" w:hAnsi="Times New Roman" w:cs="Times New Roman"/>
                <w:kern w:val="0"/>
                <w:sz w:val="24"/>
                <w:szCs w:val="24"/>
              </w:rPr>
              <w:t>Not related to ischemic stroke</w:t>
            </w:r>
          </w:p>
        </w:tc>
        <w:tc>
          <w:tcPr>
            <w:tcW w:w="1559" w:type="dxa"/>
            <w:tcBorders>
              <w:top w:val="nil"/>
            </w:tcBorders>
          </w:tcPr>
          <w:p w14:paraId="592C7833">
            <w:pPr>
              <w:rPr>
                <w:rFonts w:hint="eastAsia" w:ascii="Times New Roman" w:hAnsi="Times New Roman" w:eastAsia="等线" w:cs="Times New Roman"/>
                <w:color w:val="000000" w:themeColor="text1"/>
                <w:kern w:val="0"/>
                <w:sz w:val="24"/>
                <w:szCs w:val="24"/>
                <w14:textFill>
                  <w14:solidFill>
                    <w14:schemeClr w14:val="tx1"/>
                  </w14:solidFill>
                </w14:textFill>
              </w:rPr>
            </w:pPr>
            <w:r>
              <w:rPr>
                <w:rFonts w:hint="eastAsia" w:ascii="Times New Roman" w:hAnsi="Times New Roman" w:eastAsia="等线" w:cs="Times New Roman"/>
                <w:color w:val="000000" w:themeColor="text1"/>
                <w:kern w:val="0"/>
                <w:sz w:val="24"/>
                <w:szCs w:val="24"/>
                <w14:textFill>
                  <w14:solidFill>
                    <w14:schemeClr w14:val="tx1"/>
                  </w14:solidFill>
                </w14:textFill>
              </w:rPr>
              <w:t>305</w:t>
            </w:r>
          </w:p>
        </w:tc>
        <w:tc>
          <w:tcPr>
            <w:tcW w:w="1418" w:type="dxa"/>
            <w:tcBorders>
              <w:top w:val="nil"/>
            </w:tcBorders>
          </w:tcPr>
          <w:p w14:paraId="1A0C1B17">
            <w:pPr>
              <w:rPr>
                <w:rFonts w:ascii="Times New Roman" w:hAnsi="Times New Roman" w:eastAsia="等线" w:cs="Times New Roman"/>
                <w:color w:val="000000" w:themeColor="text1"/>
                <w:kern w:val="0"/>
                <w:sz w:val="24"/>
                <w:szCs w:val="24"/>
                <w14:textFill>
                  <w14:solidFill>
                    <w14:schemeClr w14:val="tx1"/>
                  </w14:solidFill>
                </w14:textFill>
              </w:rPr>
            </w:pPr>
            <w:r>
              <w:rPr>
                <w:rFonts w:ascii="Times New Roman" w:hAnsi="Times New Roman" w:eastAsia="等线" w:cs="Times New Roman"/>
                <w:color w:val="000000" w:themeColor="text1"/>
                <w:kern w:val="0"/>
                <w:sz w:val="24"/>
                <w:szCs w:val="24"/>
                <w14:textFill>
                  <w14:solidFill>
                    <w14:schemeClr w14:val="tx1"/>
                  </w14:solidFill>
                </w14:textFill>
              </w:rPr>
              <w:t>[1-305]</w:t>
            </w:r>
          </w:p>
        </w:tc>
      </w:tr>
      <w:tr w14:paraId="3E08294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08" w:type="dxa"/>
            <w:tcBorders>
              <w:top w:val="nil"/>
              <w:bottom w:val="nil"/>
            </w:tcBorders>
          </w:tcPr>
          <w:p w14:paraId="5F4B91CA">
            <w:pPr>
              <w:rPr>
                <w:rFonts w:ascii="Times New Roman" w:hAnsi="Times New Roman" w:cs="Times New Roman"/>
                <w:kern w:val="0"/>
                <w:sz w:val="24"/>
                <w:szCs w:val="24"/>
              </w:rPr>
            </w:pPr>
            <w:r>
              <w:rPr>
                <w:rFonts w:ascii="Times New Roman" w:hAnsi="Times New Roman" w:cs="Times New Roman"/>
                <w:kern w:val="0"/>
                <w:sz w:val="24"/>
                <w:szCs w:val="24"/>
              </w:rPr>
              <w:t xml:space="preserve">Without an MR </w:t>
            </w:r>
            <w:r>
              <w:rPr>
                <w:rFonts w:hint="eastAsia" w:ascii="Times New Roman" w:hAnsi="Times New Roman" w:cs="Times New Roman"/>
                <w:kern w:val="0"/>
                <w:sz w:val="24"/>
                <w:szCs w:val="24"/>
              </w:rPr>
              <w:t>design</w:t>
            </w:r>
          </w:p>
        </w:tc>
        <w:tc>
          <w:tcPr>
            <w:tcW w:w="1559" w:type="dxa"/>
            <w:tcBorders>
              <w:top w:val="nil"/>
              <w:bottom w:val="nil"/>
            </w:tcBorders>
          </w:tcPr>
          <w:p w14:paraId="7124D835">
            <w:pPr>
              <w:rPr>
                <w:rFonts w:ascii="Times New Roman" w:hAnsi="Times New Roman" w:eastAsia="等线" w:cs="Times New Roman"/>
                <w:color w:val="000000" w:themeColor="text1"/>
                <w:kern w:val="0"/>
                <w:sz w:val="24"/>
                <w:szCs w:val="24"/>
                <w14:textFill>
                  <w14:solidFill>
                    <w14:schemeClr w14:val="tx1"/>
                  </w14:solidFill>
                </w14:textFill>
              </w:rPr>
            </w:pPr>
            <w:r>
              <w:rPr>
                <w:rFonts w:hint="eastAsia" w:ascii="Times New Roman" w:hAnsi="Times New Roman" w:eastAsia="等线" w:cs="Times New Roman"/>
                <w:color w:val="000000" w:themeColor="text1"/>
                <w:kern w:val="0"/>
                <w:sz w:val="24"/>
                <w:szCs w:val="24"/>
                <w14:textFill>
                  <w14:solidFill>
                    <w14:schemeClr w14:val="tx1"/>
                  </w14:solidFill>
                </w14:textFill>
              </w:rPr>
              <w:t>18</w:t>
            </w:r>
          </w:p>
        </w:tc>
        <w:tc>
          <w:tcPr>
            <w:tcW w:w="1418" w:type="dxa"/>
            <w:tcBorders>
              <w:top w:val="nil"/>
              <w:bottom w:val="nil"/>
            </w:tcBorders>
          </w:tcPr>
          <w:p w14:paraId="2D8763B0">
            <w:pPr>
              <w:rPr>
                <w:rFonts w:ascii="Times New Roman" w:hAnsi="Times New Roman" w:eastAsia="等线" w:cs="Times New Roman"/>
                <w:color w:val="000000" w:themeColor="text1"/>
                <w:kern w:val="0"/>
                <w:sz w:val="24"/>
                <w:szCs w:val="24"/>
                <w14:textFill>
                  <w14:solidFill>
                    <w14:schemeClr w14:val="tx1"/>
                  </w14:solidFill>
                </w14:textFill>
              </w:rPr>
            </w:pPr>
            <w:r>
              <w:rPr>
                <w:rFonts w:ascii="Times New Roman" w:hAnsi="Times New Roman" w:eastAsia="等线" w:cs="Times New Roman"/>
                <w:color w:val="000000" w:themeColor="text1"/>
                <w:kern w:val="0"/>
                <w:sz w:val="24"/>
                <w:szCs w:val="24"/>
                <w14:textFill>
                  <w14:solidFill>
                    <w14:schemeClr w14:val="tx1"/>
                  </w14:solidFill>
                </w14:textFill>
              </w:rPr>
              <w:t>[306-323]</w:t>
            </w:r>
          </w:p>
        </w:tc>
      </w:tr>
      <w:tr w14:paraId="1E30114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08" w:type="dxa"/>
            <w:tcBorders>
              <w:top w:val="nil"/>
              <w:bottom w:val="single" w:color="auto" w:sz="4" w:space="0"/>
            </w:tcBorders>
          </w:tcPr>
          <w:p w14:paraId="5A24A0E5">
            <w:pPr>
              <w:rPr>
                <w:rFonts w:ascii="Times New Roman" w:hAnsi="Times New Roman" w:cs="Times New Roman"/>
                <w:kern w:val="0"/>
                <w:sz w:val="24"/>
                <w:szCs w:val="24"/>
              </w:rPr>
            </w:pPr>
            <w:r>
              <w:rPr>
                <w:rFonts w:ascii="Times New Roman" w:hAnsi="Times New Roman" w:cs="Times New Roman"/>
                <w:kern w:val="0"/>
                <w:sz w:val="24"/>
                <w:szCs w:val="24"/>
              </w:rPr>
              <w:t>Reviews</w:t>
            </w:r>
            <w:r>
              <w:rPr>
                <w:rFonts w:hint="eastAsia" w:ascii="Times New Roman" w:hAnsi="Times New Roman" w:cs="Times New Roman"/>
                <w:kern w:val="0"/>
                <w:sz w:val="24"/>
                <w:szCs w:val="24"/>
              </w:rPr>
              <w:t>,</w:t>
            </w:r>
            <w:r>
              <w:rPr>
                <w:rFonts w:ascii="Times New Roman" w:hAnsi="Times New Roman" w:cs="Times New Roman"/>
                <w:kern w:val="0"/>
                <w:sz w:val="24"/>
                <w:szCs w:val="24"/>
              </w:rPr>
              <w:t xml:space="preserve"> commentaries and letters</w:t>
            </w:r>
          </w:p>
        </w:tc>
        <w:tc>
          <w:tcPr>
            <w:tcW w:w="1559" w:type="dxa"/>
            <w:tcBorders>
              <w:top w:val="nil"/>
              <w:bottom w:val="single" w:color="auto" w:sz="4" w:space="0"/>
            </w:tcBorders>
          </w:tcPr>
          <w:p w14:paraId="4A3D670E">
            <w:pPr>
              <w:rPr>
                <w:rFonts w:hint="eastAsia" w:ascii="Times New Roman" w:hAnsi="Times New Roman" w:eastAsia="等线" w:cs="Times New Roman"/>
                <w:color w:val="000000" w:themeColor="text1"/>
                <w:kern w:val="0"/>
                <w:sz w:val="24"/>
                <w:szCs w:val="24"/>
                <w14:textFill>
                  <w14:solidFill>
                    <w14:schemeClr w14:val="tx1"/>
                  </w14:solidFill>
                </w14:textFill>
              </w:rPr>
            </w:pPr>
            <w:r>
              <w:rPr>
                <w:rFonts w:hint="eastAsia" w:ascii="Times New Roman" w:hAnsi="Times New Roman" w:eastAsia="等线" w:cs="Times New Roman"/>
                <w:color w:val="000000" w:themeColor="text1"/>
                <w:kern w:val="0"/>
                <w:sz w:val="24"/>
                <w:szCs w:val="24"/>
                <w14:textFill>
                  <w14:solidFill>
                    <w14:schemeClr w14:val="tx1"/>
                  </w14:solidFill>
                </w14:textFill>
              </w:rPr>
              <w:t>59</w:t>
            </w:r>
          </w:p>
        </w:tc>
        <w:tc>
          <w:tcPr>
            <w:tcW w:w="1418" w:type="dxa"/>
            <w:tcBorders>
              <w:top w:val="nil"/>
              <w:bottom w:val="single" w:color="auto" w:sz="4" w:space="0"/>
            </w:tcBorders>
          </w:tcPr>
          <w:p w14:paraId="30A75336">
            <w:pPr>
              <w:rPr>
                <w:rFonts w:ascii="Times New Roman" w:hAnsi="Times New Roman" w:eastAsia="等线" w:cs="Times New Roman"/>
                <w:color w:val="000000" w:themeColor="text1"/>
                <w:kern w:val="0"/>
                <w:sz w:val="24"/>
                <w:szCs w:val="24"/>
                <w14:textFill>
                  <w14:solidFill>
                    <w14:schemeClr w14:val="tx1"/>
                  </w14:solidFill>
                </w14:textFill>
              </w:rPr>
            </w:pPr>
            <w:r>
              <w:rPr>
                <w:rFonts w:ascii="Times New Roman" w:hAnsi="Times New Roman" w:eastAsia="等线" w:cs="Times New Roman"/>
                <w:color w:val="000000" w:themeColor="text1"/>
                <w:kern w:val="0"/>
                <w:sz w:val="24"/>
                <w:szCs w:val="24"/>
                <w14:textFill>
                  <w14:solidFill>
                    <w14:schemeClr w14:val="tx1"/>
                  </w14:solidFill>
                </w14:textFill>
              </w:rPr>
              <w:t>[324-382]</w:t>
            </w:r>
          </w:p>
        </w:tc>
      </w:tr>
    </w:tbl>
    <w:p w14:paraId="35131E98">
      <w:pPr>
        <w:rPr>
          <w:rFonts w:ascii="Times New Roman" w:hAnsi="Times New Roman" w:cs="Times New Roman"/>
          <w:b/>
          <w:bCs/>
          <w:color w:val="231F20"/>
          <w:sz w:val="24"/>
          <w:szCs w:val="24"/>
        </w:rPr>
      </w:pPr>
    </w:p>
    <w:p w14:paraId="39896C3C">
      <w:pPr>
        <w:rPr>
          <w:rFonts w:ascii="Times New Roman" w:hAnsi="Times New Roman" w:cs="Times New Roman"/>
          <w:b/>
          <w:bCs/>
          <w:color w:val="231F20"/>
          <w:sz w:val="24"/>
          <w:szCs w:val="24"/>
        </w:rPr>
      </w:pPr>
      <w:r>
        <w:rPr>
          <w:rFonts w:ascii="Times New Roman" w:hAnsi="Times New Roman" w:cs="Times New Roman"/>
          <w:b/>
          <w:bCs/>
          <w:color w:val="231F20"/>
          <w:sz w:val="24"/>
          <w:szCs w:val="24"/>
        </w:rPr>
        <w:t>Reference:</w:t>
      </w:r>
    </w:p>
    <w:p w14:paraId="680A0A6B">
      <w:pPr>
        <w:pStyle w:val="37"/>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ab/>
      </w:r>
      <w:r>
        <w:rPr>
          <w:rFonts w:hint="default" w:ascii="Times New Roman" w:hAnsi="Times New Roman" w:cs="Times New Roman"/>
        </w:rPr>
        <w:t>Estimating dose-response relationships for vitamin D with coronary heart disease, stroke, and all-cause mortality: observational and Mendelian randomisation analyses. Lancet Diabetes Endocrinol. 2024;12(1):e2-e11.</w:t>
      </w:r>
    </w:p>
    <w:p w14:paraId="643E95CB">
      <w:pPr>
        <w:pStyle w:val="37"/>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rPr>
        <w:tab/>
      </w:r>
      <w:r>
        <w:rPr>
          <w:rFonts w:hint="default" w:ascii="Times New Roman" w:hAnsi="Times New Roman" w:cs="Times New Roman"/>
        </w:rPr>
        <w:t>Averna M, Cefalù AB. LP(a): The new marker of high cardiovascular risk. Nutr Metab Cardiovasc Dis. 2025;35(3):103845.</w:t>
      </w:r>
    </w:p>
    <w:p w14:paraId="50056E4D">
      <w:pPr>
        <w:pStyle w:val="37"/>
        <w:rPr>
          <w:rFonts w:hint="default" w:ascii="Times New Roman" w:hAnsi="Times New Roman" w:cs="Times New Roman"/>
        </w:rPr>
      </w:pPr>
      <w:r>
        <w:rPr>
          <w:rFonts w:hint="default" w:ascii="Times New Roman" w:hAnsi="Times New Roman" w:cs="Times New Roman"/>
        </w:rPr>
        <w:t>3.</w:t>
      </w:r>
      <w:r>
        <w:rPr>
          <w:rFonts w:hint="default" w:ascii="Times New Roman" w:hAnsi="Times New Roman" w:cs="Times New Roman"/>
        </w:rPr>
        <w:tab/>
      </w:r>
      <w:r>
        <w:rPr>
          <w:rFonts w:hint="default" w:ascii="Times New Roman" w:hAnsi="Times New Roman" w:cs="Times New Roman"/>
        </w:rPr>
        <w:t>Bai T, Wu C. Association of cardiovascular disease on cancer: observational and mendelian randomization analyses. Sci Rep. 2024;14(1):28465.</w:t>
      </w:r>
    </w:p>
    <w:p w14:paraId="7B656CD7">
      <w:pPr>
        <w:pStyle w:val="37"/>
        <w:rPr>
          <w:rFonts w:hint="default" w:ascii="Times New Roman" w:hAnsi="Times New Roman" w:cs="Times New Roman"/>
        </w:rPr>
      </w:pPr>
      <w:r>
        <w:rPr>
          <w:rFonts w:hint="default" w:ascii="Times New Roman" w:hAnsi="Times New Roman" w:cs="Times New Roman"/>
        </w:rPr>
        <w:t>4.</w:t>
      </w:r>
      <w:r>
        <w:rPr>
          <w:rFonts w:hint="default" w:ascii="Times New Roman" w:hAnsi="Times New Roman" w:cs="Times New Roman"/>
        </w:rPr>
        <w:tab/>
      </w:r>
      <w:r>
        <w:rPr>
          <w:rFonts w:hint="default" w:ascii="Times New Roman" w:hAnsi="Times New Roman" w:cs="Times New Roman"/>
        </w:rPr>
        <w:t>Bai Z, Wang Z, Li M, Kong D, Wu G. Diabetes Mellitus and Risk of Future Stroke: Evidence From CHARLS and Mendelian Randomization Analyses. Brain Behav. 2024;14(11):e70151.</w:t>
      </w:r>
    </w:p>
    <w:p w14:paraId="7D0D7162">
      <w:pPr>
        <w:pStyle w:val="37"/>
        <w:rPr>
          <w:rFonts w:hint="default" w:ascii="Times New Roman" w:hAnsi="Times New Roman" w:cs="Times New Roman"/>
        </w:rPr>
      </w:pPr>
      <w:r>
        <w:rPr>
          <w:rFonts w:hint="default" w:ascii="Times New Roman" w:hAnsi="Times New Roman" w:cs="Times New Roman"/>
        </w:rPr>
        <w:t>5.</w:t>
      </w:r>
      <w:r>
        <w:rPr>
          <w:rFonts w:hint="default" w:ascii="Times New Roman" w:hAnsi="Times New Roman" w:cs="Times New Roman"/>
        </w:rPr>
        <w:tab/>
      </w:r>
      <w:r>
        <w:rPr>
          <w:rFonts w:hint="default" w:ascii="Times New Roman" w:hAnsi="Times New Roman" w:cs="Times New Roman"/>
        </w:rPr>
        <w:t>Bao S, Xing Z, He S, Hu X, Yang J, Zhou B. Association between psychiatric disorders and intracranial aneurysms: evidence from Mendelian randomization analysis. Frontiers in neurology. 2024;15:1422984.</w:t>
      </w:r>
    </w:p>
    <w:p w14:paraId="07C3B16B">
      <w:pPr>
        <w:pStyle w:val="37"/>
        <w:rPr>
          <w:rFonts w:hint="default" w:ascii="Times New Roman" w:hAnsi="Times New Roman" w:cs="Times New Roman"/>
        </w:rPr>
      </w:pPr>
      <w:r>
        <w:rPr>
          <w:rFonts w:hint="default" w:ascii="Times New Roman" w:hAnsi="Times New Roman" w:cs="Times New Roman"/>
        </w:rPr>
        <w:t>6.</w:t>
      </w:r>
      <w:r>
        <w:rPr>
          <w:rFonts w:hint="default" w:ascii="Times New Roman" w:hAnsi="Times New Roman" w:cs="Times New Roman"/>
        </w:rPr>
        <w:tab/>
      </w:r>
      <w:r>
        <w:rPr>
          <w:rFonts w:hint="default" w:ascii="Times New Roman" w:hAnsi="Times New Roman" w:cs="Times New Roman"/>
        </w:rPr>
        <w:t>Belbellaj W, Lona-Durazo F, Bodano C, Busseuil D, Cyr MC, Fiorillo E, et al. The role of genetically predicted serum iron levels on neurodegenerative and cardiovascular traits. Sci Rep. 2024;14(1):24588.</w:t>
      </w:r>
    </w:p>
    <w:p w14:paraId="797A103D">
      <w:pPr>
        <w:pStyle w:val="37"/>
        <w:rPr>
          <w:rFonts w:hint="default" w:ascii="Times New Roman" w:hAnsi="Times New Roman" w:cs="Times New Roman"/>
        </w:rPr>
      </w:pPr>
      <w:r>
        <w:rPr>
          <w:rFonts w:hint="default" w:ascii="Times New Roman" w:hAnsi="Times New Roman" w:cs="Times New Roman"/>
        </w:rPr>
        <w:t>7.</w:t>
      </w:r>
      <w:r>
        <w:rPr>
          <w:rFonts w:hint="default" w:ascii="Times New Roman" w:hAnsi="Times New Roman" w:cs="Times New Roman"/>
        </w:rPr>
        <w:tab/>
      </w:r>
      <w:r>
        <w:rPr>
          <w:rFonts w:hint="default" w:ascii="Times New Roman" w:hAnsi="Times New Roman" w:cs="Times New Roman"/>
        </w:rPr>
        <w:t>Bian K, Zhang P, Xu G, Sun W. The association between fatigue and cardiometabolic diseases: Insights from the UK biobank study. J Affect Disord. 2025;371:261-7.</w:t>
      </w:r>
    </w:p>
    <w:p w14:paraId="5ACDE11B">
      <w:pPr>
        <w:pStyle w:val="37"/>
        <w:rPr>
          <w:rFonts w:hint="default" w:ascii="Times New Roman" w:hAnsi="Times New Roman" w:cs="Times New Roman"/>
        </w:rPr>
      </w:pPr>
      <w:r>
        <w:rPr>
          <w:rFonts w:hint="default" w:ascii="Times New Roman" w:hAnsi="Times New Roman" w:cs="Times New Roman"/>
        </w:rPr>
        <w:t>8.</w:t>
      </w:r>
      <w:r>
        <w:rPr>
          <w:rFonts w:hint="default" w:ascii="Times New Roman" w:hAnsi="Times New Roman" w:cs="Times New Roman"/>
        </w:rPr>
        <w:tab/>
      </w:r>
      <w:r>
        <w:rPr>
          <w:rFonts w:hint="default" w:ascii="Times New Roman" w:hAnsi="Times New Roman" w:cs="Times New Roman"/>
        </w:rPr>
        <w:t>Biddinger KJ, Emdin CA, Haas ME, Wang M, Hindy G, Ellinor PT, et al. Association of Habitual Alcohol Intake With Risk of Cardiovascular Disease. JAMA Netw Open. 2022;5(3):e223849.</w:t>
      </w:r>
    </w:p>
    <w:p w14:paraId="2741A6D8">
      <w:pPr>
        <w:pStyle w:val="37"/>
        <w:rPr>
          <w:rFonts w:hint="default" w:ascii="Times New Roman" w:hAnsi="Times New Roman" w:cs="Times New Roman"/>
        </w:rPr>
      </w:pPr>
      <w:r>
        <w:rPr>
          <w:rFonts w:hint="default" w:ascii="Times New Roman" w:hAnsi="Times New Roman" w:cs="Times New Roman"/>
        </w:rPr>
        <w:t>9.</w:t>
      </w:r>
      <w:r>
        <w:rPr>
          <w:rFonts w:hint="default" w:ascii="Times New Roman" w:hAnsi="Times New Roman" w:cs="Times New Roman"/>
        </w:rPr>
        <w:tab/>
      </w:r>
      <w:r>
        <w:rPr>
          <w:rFonts w:hint="default" w:ascii="Times New Roman" w:hAnsi="Times New Roman" w:cs="Times New Roman"/>
        </w:rPr>
        <w:t>Bing S, Chen Z, Wu D, Yu B, Qiu H, Zhang Y, et al. Evolution of sarcopenia status and risk of incident cardiovascular disease. Eur J Prev Cardiol. 2025.</w:t>
      </w:r>
    </w:p>
    <w:p w14:paraId="1CAA84BD">
      <w:pPr>
        <w:pStyle w:val="37"/>
        <w:rPr>
          <w:rFonts w:hint="default" w:ascii="Times New Roman" w:hAnsi="Times New Roman" w:cs="Times New Roman"/>
        </w:rPr>
      </w:pPr>
      <w:r>
        <w:rPr>
          <w:rFonts w:hint="default" w:ascii="Times New Roman" w:hAnsi="Times New Roman" w:cs="Times New Roman"/>
        </w:rPr>
        <w:t>10.</w:t>
      </w:r>
      <w:r>
        <w:rPr>
          <w:rFonts w:hint="default" w:ascii="Times New Roman" w:hAnsi="Times New Roman" w:cs="Times New Roman"/>
        </w:rPr>
        <w:tab/>
      </w:r>
      <w:r>
        <w:rPr>
          <w:rFonts w:hint="default" w:ascii="Times New Roman" w:hAnsi="Times New Roman" w:cs="Times New Roman"/>
        </w:rPr>
        <w:t>Cai D, Xia M, Chen X, Yagi K, Xu L, Wang B, et al. Heartache and Heartbreak: An Observational and Mendelian Randomization Study. Glob Heart. 2024;19(1):19.</w:t>
      </w:r>
    </w:p>
    <w:p w14:paraId="54B2F916">
      <w:pPr>
        <w:pStyle w:val="37"/>
        <w:rPr>
          <w:rFonts w:hint="default" w:ascii="Times New Roman" w:hAnsi="Times New Roman" w:cs="Times New Roman"/>
        </w:rPr>
      </w:pPr>
      <w:r>
        <w:rPr>
          <w:rFonts w:hint="default" w:ascii="Times New Roman" w:hAnsi="Times New Roman" w:cs="Times New Roman"/>
        </w:rPr>
        <w:t>11.</w:t>
      </w:r>
      <w:r>
        <w:rPr>
          <w:rFonts w:hint="default" w:ascii="Times New Roman" w:hAnsi="Times New Roman" w:cs="Times New Roman"/>
        </w:rPr>
        <w:tab/>
      </w:r>
      <w:r>
        <w:rPr>
          <w:rFonts w:hint="default" w:ascii="Times New Roman" w:hAnsi="Times New Roman" w:cs="Times New Roman"/>
        </w:rPr>
        <w:t>Cao H, Baranova A, Zhao Q, Zhang F. Bidirectional associations between mental disorders, antidepressants and cardiovascular disease. BMJ Ment Health. 2024;27(1).</w:t>
      </w:r>
    </w:p>
    <w:p w14:paraId="710AA432">
      <w:pPr>
        <w:pStyle w:val="37"/>
        <w:rPr>
          <w:rFonts w:hint="default" w:ascii="Times New Roman" w:hAnsi="Times New Roman" w:cs="Times New Roman"/>
        </w:rPr>
      </w:pPr>
      <w:r>
        <w:rPr>
          <w:rFonts w:hint="default" w:ascii="Times New Roman" w:hAnsi="Times New Roman" w:cs="Times New Roman"/>
        </w:rPr>
        <w:t>12.</w:t>
      </w:r>
      <w:r>
        <w:rPr>
          <w:rFonts w:hint="default" w:ascii="Times New Roman" w:hAnsi="Times New Roman" w:cs="Times New Roman"/>
        </w:rPr>
        <w:tab/>
      </w:r>
      <w:r>
        <w:rPr>
          <w:rFonts w:hint="default" w:ascii="Times New Roman" w:hAnsi="Times New Roman" w:cs="Times New Roman"/>
        </w:rPr>
        <w:t>Cao S, Zeng Y, Pang K, Chen M, Guo R, Wu N, et al. Unraveling the causal impact of smoking and its DNA methylation signatures on cardiovascular disease: Mendelian randomization and colocalization analysis. Clin Epigenetics. 2025;17(1):1.</w:t>
      </w:r>
    </w:p>
    <w:p w14:paraId="4049FEE3">
      <w:pPr>
        <w:pStyle w:val="37"/>
        <w:rPr>
          <w:rFonts w:hint="default" w:ascii="Times New Roman" w:hAnsi="Times New Roman" w:cs="Times New Roman"/>
        </w:rPr>
      </w:pPr>
      <w:r>
        <w:rPr>
          <w:rFonts w:hint="default" w:ascii="Times New Roman" w:hAnsi="Times New Roman" w:cs="Times New Roman"/>
        </w:rPr>
        <w:t>13.</w:t>
      </w:r>
      <w:r>
        <w:rPr>
          <w:rFonts w:hint="default" w:ascii="Times New Roman" w:hAnsi="Times New Roman" w:cs="Times New Roman"/>
        </w:rPr>
        <w:tab/>
      </w:r>
      <w:r>
        <w:rPr>
          <w:rFonts w:hint="default" w:ascii="Times New Roman" w:hAnsi="Times New Roman" w:cs="Times New Roman"/>
        </w:rPr>
        <w:t>Cao Y, Su N, Zhang D, Zhou L, Yao M, Zhang S, et al. Correlation between total homocysteine and cerebral small vessel disease: A Mendelian randomization study. Eur J Neurol. 2021;28(6):1931-8.</w:t>
      </w:r>
    </w:p>
    <w:p w14:paraId="71C41384">
      <w:pPr>
        <w:pStyle w:val="37"/>
        <w:rPr>
          <w:rFonts w:hint="default" w:ascii="Times New Roman" w:hAnsi="Times New Roman" w:cs="Times New Roman"/>
        </w:rPr>
      </w:pPr>
      <w:r>
        <w:rPr>
          <w:rFonts w:hint="default" w:ascii="Times New Roman" w:hAnsi="Times New Roman" w:cs="Times New Roman"/>
        </w:rPr>
        <w:t>14.</w:t>
      </w:r>
      <w:r>
        <w:rPr>
          <w:rFonts w:hint="default" w:ascii="Times New Roman" w:hAnsi="Times New Roman" w:cs="Times New Roman"/>
        </w:rPr>
        <w:tab/>
      </w:r>
      <w:r>
        <w:rPr>
          <w:rFonts w:hint="default" w:ascii="Times New Roman" w:hAnsi="Times New Roman" w:cs="Times New Roman"/>
        </w:rPr>
        <w:t>Carslake D, Fraser A, May MT, Palmer T, Silventoinen K, Tynelius P, et al. Associations of mortality with own blood pressure using son's blood pressure as an instrumental variable. Sci Rep. 2019;9(1):8986.</w:t>
      </w:r>
    </w:p>
    <w:p w14:paraId="0A2DB2FB">
      <w:pPr>
        <w:pStyle w:val="37"/>
        <w:rPr>
          <w:rFonts w:hint="default" w:ascii="Times New Roman" w:hAnsi="Times New Roman" w:cs="Times New Roman"/>
        </w:rPr>
      </w:pPr>
      <w:r>
        <w:rPr>
          <w:rFonts w:hint="default" w:ascii="Times New Roman" w:hAnsi="Times New Roman" w:cs="Times New Roman"/>
        </w:rPr>
        <w:t>15.</w:t>
      </w:r>
      <w:r>
        <w:rPr>
          <w:rFonts w:hint="default" w:ascii="Times New Roman" w:hAnsi="Times New Roman" w:cs="Times New Roman"/>
        </w:rPr>
        <w:tab/>
      </w:r>
      <w:r>
        <w:rPr>
          <w:rFonts w:hint="default" w:ascii="Times New Roman" w:hAnsi="Times New Roman" w:cs="Times New Roman"/>
        </w:rPr>
        <w:t>Carter AR, Gill D, Davies NM, Taylor AE, Tillmann T, Vaucher J, et al. Understanding the consequences of education inequality on cardiovascular disease: mendelian randomisation study. BMJ (Clinical research ed). 2019;365:l1855.</w:t>
      </w:r>
    </w:p>
    <w:p w14:paraId="1637FCC3">
      <w:pPr>
        <w:pStyle w:val="37"/>
        <w:rPr>
          <w:rFonts w:hint="default" w:ascii="Times New Roman" w:hAnsi="Times New Roman" w:cs="Times New Roman"/>
        </w:rPr>
      </w:pPr>
      <w:r>
        <w:rPr>
          <w:rFonts w:hint="default" w:ascii="Times New Roman" w:hAnsi="Times New Roman" w:cs="Times New Roman"/>
        </w:rPr>
        <w:t>16.</w:t>
      </w:r>
      <w:r>
        <w:rPr>
          <w:rFonts w:hint="default" w:ascii="Times New Roman" w:hAnsi="Times New Roman" w:cs="Times New Roman"/>
        </w:rPr>
        <w:tab/>
      </w:r>
      <w:r>
        <w:rPr>
          <w:rFonts w:hint="default" w:ascii="Times New Roman" w:hAnsi="Times New Roman" w:cs="Times New Roman"/>
        </w:rPr>
        <w:t>Casas JP, Bautista LE, Smeeth L, Sharma P, Hingorani AD. Homocysteine and stroke: evidence on a causal link from mendelian randomisation. Lancet (London, England). 2005;365(9455):224-32.</w:t>
      </w:r>
    </w:p>
    <w:p w14:paraId="7CE87371">
      <w:pPr>
        <w:pStyle w:val="37"/>
        <w:rPr>
          <w:rFonts w:hint="default" w:ascii="Times New Roman" w:hAnsi="Times New Roman" w:cs="Times New Roman"/>
        </w:rPr>
      </w:pPr>
      <w:r>
        <w:rPr>
          <w:rFonts w:hint="default" w:ascii="Times New Roman" w:hAnsi="Times New Roman" w:cs="Times New Roman"/>
        </w:rPr>
        <w:t>17.</w:t>
      </w:r>
      <w:r>
        <w:rPr>
          <w:rFonts w:hint="default" w:ascii="Times New Roman" w:hAnsi="Times New Roman" w:cs="Times New Roman"/>
        </w:rPr>
        <w:tab/>
      </w:r>
      <w:r>
        <w:rPr>
          <w:rFonts w:hint="default" w:ascii="Times New Roman" w:hAnsi="Times New Roman" w:cs="Times New Roman"/>
        </w:rPr>
        <w:t>Cavaillès C, Andrews SJ, Leng Y, Chatterjee A, Daghlas I, Yaffe K. Causal Associations of Sleep Apnea With Alzheimer Disease and Cardiovascular Disease: A Bidirectional Mendelian Randomization Analysis. J Am Heart Assoc. 2024;13(18):e033850.</w:t>
      </w:r>
    </w:p>
    <w:p w14:paraId="7CA1B580">
      <w:pPr>
        <w:pStyle w:val="37"/>
        <w:rPr>
          <w:rFonts w:hint="default" w:ascii="Times New Roman" w:hAnsi="Times New Roman" w:cs="Times New Roman"/>
        </w:rPr>
      </w:pPr>
      <w:r>
        <w:rPr>
          <w:rFonts w:hint="default" w:ascii="Times New Roman" w:hAnsi="Times New Roman" w:cs="Times New Roman"/>
        </w:rPr>
        <w:t>18.</w:t>
      </w:r>
      <w:r>
        <w:rPr>
          <w:rFonts w:hint="default" w:ascii="Times New Roman" w:hAnsi="Times New Roman" w:cs="Times New Roman"/>
        </w:rPr>
        <w:tab/>
      </w:r>
      <w:r>
        <w:rPr>
          <w:rFonts w:hint="default" w:ascii="Times New Roman" w:hAnsi="Times New Roman" w:cs="Times New Roman"/>
        </w:rPr>
        <w:t>Chan YH, Schooling CM, Zhao J, Au Yeung SL, Hai JJ, Thomas GN, et al. Mendelian Randomization Focused Analysis of Vitamin D on the Secondary Prevention of Ischemic Stroke. Stroke. 2021;52(12):3926-37.</w:t>
      </w:r>
    </w:p>
    <w:p w14:paraId="62BCEEA7">
      <w:pPr>
        <w:pStyle w:val="37"/>
        <w:rPr>
          <w:rFonts w:hint="default" w:ascii="Times New Roman" w:hAnsi="Times New Roman" w:cs="Times New Roman"/>
        </w:rPr>
      </w:pPr>
      <w:r>
        <w:rPr>
          <w:rFonts w:hint="default" w:ascii="Times New Roman" w:hAnsi="Times New Roman" w:cs="Times New Roman"/>
        </w:rPr>
        <w:t>19.</w:t>
      </w:r>
      <w:r>
        <w:rPr>
          <w:rFonts w:hint="default" w:ascii="Times New Roman" w:hAnsi="Times New Roman" w:cs="Times New Roman"/>
        </w:rPr>
        <w:tab/>
      </w:r>
      <w:r>
        <w:rPr>
          <w:rFonts w:hint="default" w:ascii="Times New Roman" w:hAnsi="Times New Roman" w:cs="Times New Roman"/>
        </w:rPr>
        <w:t>Chan YH, Zhao JV, Schooling CM, Yeung SA, Wong YK, Au KW, et al. General and sex-specific effects of vitamin D against atrial fibrillation and young-onset ischemic stroke: a Mendelian randomization series. J Clin Biochem Nutr. 2024;75(3):228-36.</w:t>
      </w:r>
    </w:p>
    <w:p w14:paraId="051C5FF4">
      <w:pPr>
        <w:pStyle w:val="37"/>
        <w:rPr>
          <w:rFonts w:hint="default" w:ascii="Times New Roman" w:hAnsi="Times New Roman" w:cs="Times New Roman"/>
        </w:rPr>
      </w:pPr>
      <w:r>
        <w:rPr>
          <w:rFonts w:hint="default" w:ascii="Times New Roman" w:hAnsi="Times New Roman" w:cs="Times New Roman"/>
        </w:rPr>
        <w:t>20.</w:t>
      </w:r>
      <w:r>
        <w:rPr>
          <w:rFonts w:hint="default" w:ascii="Times New Roman" w:hAnsi="Times New Roman" w:cs="Times New Roman"/>
        </w:rPr>
        <w:tab/>
      </w:r>
      <w:r>
        <w:rPr>
          <w:rFonts w:hint="default" w:ascii="Times New Roman" w:hAnsi="Times New Roman" w:cs="Times New Roman"/>
        </w:rPr>
        <w:t>Chang X, Zheng W, Zhao Y, Niku W, Deng B, Liu P, et al. Association of Lactate with Risk of Cardiovascular Diseases: A Two-Sample Mendelian Randomization Study. Vasc Health Risk Manag. 2024;20:541-51.</w:t>
      </w:r>
    </w:p>
    <w:p w14:paraId="2C99BA9B">
      <w:pPr>
        <w:pStyle w:val="37"/>
        <w:rPr>
          <w:rFonts w:hint="default" w:ascii="Times New Roman" w:hAnsi="Times New Roman" w:cs="Times New Roman"/>
        </w:rPr>
      </w:pPr>
      <w:r>
        <w:rPr>
          <w:rFonts w:hint="default" w:ascii="Times New Roman" w:hAnsi="Times New Roman" w:cs="Times New Roman"/>
        </w:rPr>
        <w:t>21.</w:t>
      </w:r>
      <w:r>
        <w:rPr>
          <w:rFonts w:hint="default" w:ascii="Times New Roman" w:hAnsi="Times New Roman" w:cs="Times New Roman"/>
        </w:rPr>
        <w:tab/>
      </w:r>
      <w:r>
        <w:rPr>
          <w:rFonts w:hint="default" w:ascii="Times New Roman" w:hAnsi="Times New Roman" w:cs="Times New Roman"/>
        </w:rPr>
        <w:t>Chen H, Hong L, Wang H, Li B, Yang L. Ankylosing spondylitis and cardiovascular disease: A two-sample Mendelian randomization analysis. Medicine (Baltimore). 2024;103(50):e40984.</w:t>
      </w:r>
    </w:p>
    <w:p w14:paraId="2098912C">
      <w:pPr>
        <w:pStyle w:val="37"/>
        <w:rPr>
          <w:rFonts w:hint="default" w:ascii="Times New Roman" w:hAnsi="Times New Roman" w:cs="Times New Roman"/>
        </w:rPr>
      </w:pPr>
      <w:r>
        <w:rPr>
          <w:rFonts w:hint="default" w:ascii="Times New Roman" w:hAnsi="Times New Roman" w:cs="Times New Roman"/>
        </w:rPr>
        <w:t>22.</w:t>
      </w:r>
      <w:r>
        <w:rPr>
          <w:rFonts w:hint="default" w:ascii="Times New Roman" w:hAnsi="Times New Roman" w:cs="Times New Roman"/>
        </w:rPr>
        <w:tab/>
      </w:r>
      <w:r>
        <w:rPr>
          <w:rFonts w:hint="default" w:ascii="Times New Roman" w:hAnsi="Times New Roman" w:cs="Times New Roman"/>
        </w:rPr>
        <w:t>Chen H, Zeng L. Associations between stroke and vascular dementia combing Mendelian randomization with network pharmacology. Medicine (Baltimore). 2025;104(8):e41686.</w:t>
      </w:r>
    </w:p>
    <w:p w14:paraId="1805F5B1">
      <w:pPr>
        <w:pStyle w:val="37"/>
        <w:rPr>
          <w:rFonts w:hint="default" w:ascii="Times New Roman" w:hAnsi="Times New Roman" w:cs="Times New Roman"/>
        </w:rPr>
      </w:pPr>
      <w:r>
        <w:rPr>
          <w:rFonts w:hint="default" w:ascii="Times New Roman" w:hAnsi="Times New Roman" w:cs="Times New Roman"/>
        </w:rPr>
        <w:t>23.</w:t>
      </w:r>
      <w:r>
        <w:rPr>
          <w:rFonts w:hint="default" w:ascii="Times New Roman" w:hAnsi="Times New Roman" w:cs="Times New Roman"/>
        </w:rPr>
        <w:tab/>
      </w:r>
      <w:r>
        <w:rPr>
          <w:rFonts w:hint="default" w:ascii="Times New Roman" w:hAnsi="Times New Roman" w:cs="Times New Roman"/>
        </w:rPr>
        <w:t>Chen J, Chen J, Zhu T, Fu Y, Cheongi IH, Yi K, et al. Causal relationships of excessive daytime napping with atherosclerosis and cardiovascular diseases: a Mendelian randomization study. Sleep. 2023;46(1).</w:t>
      </w:r>
    </w:p>
    <w:p w14:paraId="37AF3D53">
      <w:pPr>
        <w:pStyle w:val="37"/>
        <w:rPr>
          <w:rFonts w:hint="default" w:ascii="Times New Roman" w:hAnsi="Times New Roman" w:cs="Times New Roman"/>
        </w:rPr>
      </w:pPr>
      <w:r>
        <w:rPr>
          <w:rFonts w:hint="default" w:ascii="Times New Roman" w:hAnsi="Times New Roman" w:cs="Times New Roman"/>
        </w:rPr>
        <w:t>24.</w:t>
      </w:r>
      <w:r>
        <w:rPr>
          <w:rFonts w:hint="default" w:ascii="Times New Roman" w:hAnsi="Times New Roman" w:cs="Times New Roman"/>
        </w:rPr>
        <w:tab/>
      </w:r>
      <w:r>
        <w:rPr>
          <w:rFonts w:hint="default" w:ascii="Times New Roman" w:hAnsi="Times New Roman" w:cs="Times New Roman"/>
        </w:rPr>
        <w:t>Chen JL, Lu XY, Chen DZ, Chen Y. Lipid metabolism-associated metabolites on cardiovascular diseases: a two-sample Mendelian randomized study. Frontiers in cardiovascular medicine. 2025;12:1445732.</w:t>
      </w:r>
    </w:p>
    <w:p w14:paraId="58D07191">
      <w:pPr>
        <w:pStyle w:val="37"/>
        <w:rPr>
          <w:rFonts w:hint="default" w:ascii="Times New Roman" w:hAnsi="Times New Roman" w:cs="Times New Roman"/>
        </w:rPr>
      </w:pPr>
      <w:r>
        <w:rPr>
          <w:rFonts w:hint="default" w:ascii="Times New Roman" w:hAnsi="Times New Roman" w:cs="Times New Roman"/>
        </w:rPr>
        <w:t>25.</w:t>
      </w:r>
      <w:r>
        <w:rPr>
          <w:rFonts w:hint="default" w:ascii="Times New Roman" w:hAnsi="Times New Roman" w:cs="Times New Roman"/>
        </w:rPr>
        <w:tab/>
      </w:r>
      <w:r>
        <w:rPr>
          <w:rFonts w:hint="default" w:ascii="Times New Roman" w:hAnsi="Times New Roman" w:cs="Times New Roman"/>
        </w:rPr>
        <w:t>Chen K, Chen Y, Huang H. Exploring the Relationship Between Atorvastatin and Memory Loss: A Comprehensive Analysis Integrating Real-World Pharmacovigilance and Mendelian Randomization. Drugs R D. 2024;24(2):317-29.</w:t>
      </w:r>
    </w:p>
    <w:p w14:paraId="4FA1AE67">
      <w:pPr>
        <w:pStyle w:val="37"/>
        <w:rPr>
          <w:rFonts w:hint="default" w:ascii="Times New Roman" w:hAnsi="Times New Roman" w:cs="Times New Roman"/>
        </w:rPr>
      </w:pPr>
      <w:r>
        <w:rPr>
          <w:rFonts w:hint="default" w:ascii="Times New Roman" w:hAnsi="Times New Roman" w:cs="Times New Roman"/>
        </w:rPr>
        <w:t>26.</w:t>
      </w:r>
      <w:r>
        <w:rPr>
          <w:rFonts w:hint="default" w:ascii="Times New Roman" w:hAnsi="Times New Roman" w:cs="Times New Roman"/>
        </w:rPr>
        <w:tab/>
      </w:r>
      <w:r>
        <w:rPr>
          <w:rFonts w:hint="default" w:ascii="Times New Roman" w:hAnsi="Times New Roman" w:cs="Times New Roman"/>
        </w:rPr>
        <w:t>Chen K, Zhuang Z, Shao C, Zheng J, Zhou Q, Dong E, et al. Roles of Cardiometabolic Factors in Mediating the Causal Effect of Type 2 Diabetes on Cardiovascular Diseases: A Two-Step, Two-Sample Multivariable Mendelian Randomization Study. Frontiers in cardiovascular medicine. 2022;9:813208.</w:t>
      </w:r>
    </w:p>
    <w:p w14:paraId="08AC8062">
      <w:pPr>
        <w:pStyle w:val="37"/>
        <w:rPr>
          <w:rFonts w:hint="default" w:ascii="Times New Roman" w:hAnsi="Times New Roman" w:cs="Times New Roman"/>
        </w:rPr>
      </w:pPr>
      <w:r>
        <w:rPr>
          <w:rFonts w:hint="default" w:ascii="Times New Roman" w:hAnsi="Times New Roman" w:cs="Times New Roman"/>
        </w:rPr>
        <w:t>27.</w:t>
      </w:r>
      <w:r>
        <w:rPr>
          <w:rFonts w:hint="default" w:ascii="Times New Roman" w:hAnsi="Times New Roman" w:cs="Times New Roman"/>
        </w:rPr>
        <w:tab/>
      </w:r>
      <w:r>
        <w:rPr>
          <w:rFonts w:hint="default" w:ascii="Times New Roman" w:hAnsi="Times New Roman" w:cs="Times New Roman"/>
        </w:rPr>
        <w:t>Chen M, Lu YL, Chen XF, Wang Z, Ma L. Association of cannabis use disorder with cardiovascular diseases: A two-sample Mendelian randomization study. Frontiers in cardiovascular medicine. 2022;9:966707.</w:t>
      </w:r>
    </w:p>
    <w:p w14:paraId="5CC5F6B5">
      <w:pPr>
        <w:pStyle w:val="37"/>
        <w:rPr>
          <w:rFonts w:hint="default" w:ascii="Times New Roman" w:hAnsi="Times New Roman" w:cs="Times New Roman"/>
        </w:rPr>
      </w:pPr>
      <w:r>
        <w:rPr>
          <w:rFonts w:hint="default" w:ascii="Times New Roman" w:hAnsi="Times New Roman" w:cs="Times New Roman"/>
        </w:rPr>
        <w:t>28.</w:t>
      </w:r>
      <w:r>
        <w:rPr>
          <w:rFonts w:hint="default" w:ascii="Times New Roman" w:hAnsi="Times New Roman" w:cs="Times New Roman"/>
        </w:rPr>
        <w:tab/>
      </w:r>
      <w:r>
        <w:rPr>
          <w:rFonts w:hint="default" w:ascii="Times New Roman" w:hAnsi="Times New Roman" w:cs="Times New Roman"/>
        </w:rPr>
        <w:t>Cheng Y, Ding Y, Elmadhoun A, Ji X, Geng X. The link between sleep duration and stroke risk. Brain Circ. 2025;11(1):1-8.</w:t>
      </w:r>
    </w:p>
    <w:p w14:paraId="3196660E">
      <w:pPr>
        <w:pStyle w:val="37"/>
        <w:rPr>
          <w:rFonts w:hint="default" w:ascii="Times New Roman" w:hAnsi="Times New Roman" w:cs="Times New Roman"/>
        </w:rPr>
      </w:pPr>
      <w:r>
        <w:rPr>
          <w:rFonts w:hint="default" w:ascii="Times New Roman" w:hAnsi="Times New Roman" w:cs="Times New Roman"/>
        </w:rPr>
        <w:t>29.</w:t>
      </w:r>
      <w:r>
        <w:rPr>
          <w:rFonts w:hint="default" w:ascii="Times New Roman" w:hAnsi="Times New Roman" w:cs="Times New Roman"/>
        </w:rPr>
        <w:tab/>
      </w:r>
      <w:r>
        <w:rPr>
          <w:rFonts w:hint="default" w:ascii="Times New Roman" w:hAnsi="Times New Roman" w:cs="Times New Roman"/>
        </w:rPr>
        <w:t>Chong M, Mohammadi-Shemirani P, Perrot N, Nelson W, Morton R, Narula S, et al. GWAS and ExWAS of blood mitochondrial DNA copy number identifies 71 loci and highlights a potential causal role in dementia. eLife. 2022;11.</w:t>
      </w:r>
    </w:p>
    <w:p w14:paraId="71D5FAEE">
      <w:pPr>
        <w:pStyle w:val="37"/>
        <w:rPr>
          <w:rFonts w:hint="default" w:ascii="Times New Roman" w:hAnsi="Times New Roman" w:cs="Times New Roman"/>
        </w:rPr>
      </w:pPr>
      <w:r>
        <w:rPr>
          <w:rFonts w:hint="default" w:ascii="Times New Roman" w:hAnsi="Times New Roman" w:cs="Times New Roman"/>
        </w:rPr>
        <w:t>30.</w:t>
      </w:r>
      <w:r>
        <w:rPr>
          <w:rFonts w:hint="default" w:ascii="Times New Roman" w:hAnsi="Times New Roman" w:cs="Times New Roman"/>
        </w:rPr>
        <w:tab/>
      </w:r>
      <w:r>
        <w:rPr>
          <w:rFonts w:hint="default" w:ascii="Times New Roman" w:hAnsi="Times New Roman" w:cs="Times New Roman"/>
        </w:rPr>
        <w:t>Chong MR, Narula S, Morton R, Judge C, Akhabir L, Cawte N, et al. Mitochondrial DNA Copy Number as a Marker and Mediator of Stroke Prognosis: Observational and Mendelian Randomization Analyses. Neurology. 2022;98(5):e470-e82.</w:t>
      </w:r>
    </w:p>
    <w:p w14:paraId="3908601E">
      <w:pPr>
        <w:pStyle w:val="37"/>
        <w:rPr>
          <w:rFonts w:hint="default" w:ascii="Times New Roman" w:hAnsi="Times New Roman" w:cs="Times New Roman"/>
        </w:rPr>
      </w:pPr>
      <w:r>
        <w:rPr>
          <w:rFonts w:hint="default" w:ascii="Times New Roman" w:hAnsi="Times New Roman" w:cs="Times New Roman"/>
        </w:rPr>
        <w:t>31.</w:t>
      </w:r>
      <w:r>
        <w:rPr>
          <w:rFonts w:hint="default" w:ascii="Times New Roman" w:hAnsi="Times New Roman" w:cs="Times New Roman"/>
        </w:rPr>
        <w:tab/>
      </w:r>
      <w:r>
        <w:rPr>
          <w:rFonts w:hint="default" w:ascii="Times New Roman" w:hAnsi="Times New Roman" w:cs="Times New Roman"/>
        </w:rPr>
        <w:t>Cronjé HT, Karhunen V, Hovingh GK, Coppieters K, Lagerstedt JO, Nyberg M, et al. Genetic evidence implicating natriuretic peptide receptor-3 in cardiovascular disease risk: a Mendelian randomization study. BMC Med. 2023;21(1):158.</w:t>
      </w:r>
    </w:p>
    <w:p w14:paraId="115C28DB">
      <w:pPr>
        <w:pStyle w:val="37"/>
        <w:rPr>
          <w:rFonts w:hint="default" w:ascii="Times New Roman" w:hAnsi="Times New Roman" w:cs="Times New Roman"/>
        </w:rPr>
      </w:pPr>
      <w:r>
        <w:rPr>
          <w:rFonts w:hint="default" w:ascii="Times New Roman" w:hAnsi="Times New Roman" w:cs="Times New Roman"/>
        </w:rPr>
        <w:t>32.</w:t>
      </w:r>
      <w:r>
        <w:rPr>
          <w:rFonts w:hint="default" w:ascii="Times New Roman" w:hAnsi="Times New Roman" w:cs="Times New Roman"/>
        </w:rPr>
        <w:tab/>
      </w:r>
      <w:r>
        <w:rPr>
          <w:rFonts w:hint="default" w:ascii="Times New Roman" w:hAnsi="Times New Roman" w:cs="Times New Roman"/>
        </w:rPr>
        <w:t>Cui J, Zhao YC, She LZ, Wang TJ. Causal relationship between uterine fibroids and cardiovascular disease: A two-sample Mendelian randomization study. Medicine (Baltimore). 2025;104(9):e41713.</w:t>
      </w:r>
    </w:p>
    <w:p w14:paraId="179817C0">
      <w:pPr>
        <w:pStyle w:val="37"/>
        <w:rPr>
          <w:rFonts w:hint="default" w:ascii="Times New Roman" w:hAnsi="Times New Roman" w:cs="Times New Roman"/>
        </w:rPr>
      </w:pPr>
      <w:r>
        <w:rPr>
          <w:rFonts w:hint="default" w:ascii="Times New Roman" w:hAnsi="Times New Roman" w:cs="Times New Roman"/>
        </w:rPr>
        <w:t>33.</w:t>
      </w:r>
      <w:r>
        <w:rPr>
          <w:rFonts w:hint="default" w:ascii="Times New Roman" w:hAnsi="Times New Roman" w:cs="Times New Roman"/>
        </w:rPr>
        <w:tab/>
      </w:r>
      <w:r>
        <w:rPr>
          <w:rFonts w:hint="default" w:ascii="Times New Roman" w:hAnsi="Times New Roman" w:cs="Times New Roman"/>
        </w:rPr>
        <w:t>Cui NH, Yang JM, Liu X, Wang XB. Poly(ADP-Ribose) Polymerase Activity and Coronary Artery Disease in Type 2 Diabetes Mellitus: An Observational and Bidirectional Mendelian Randomization Study. Arterioscler Thromb Vasc Biol. 2020;40(10):2516-26.</w:t>
      </w:r>
    </w:p>
    <w:p w14:paraId="40D3F173">
      <w:pPr>
        <w:pStyle w:val="37"/>
        <w:rPr>
          <w:rFonts w:hint="default" w:ascii="Times New Roman" w:hAnsi="Times New Roman" w:cs="Times New Roman"/>
        </w:rPr>
      </w:pPr>
      <w:r>
        <w:rPr>
          <w:rFonts w:hint="default" w:ascii="Times New Roman" w:hAnsi="Times New Roman" w:cs="Times New Roman"/>
        </w:rPr>
        <w:t>34.</w:t>
      </w:r>
      <w:r>
        <w:rPr>
          <w:rFonts w:hint="default" w:ascii="Times New Roman" w:hAnsi="Times New Roman" w:cs="Times New Roman"/>
        </w:rPr>
        <w:tab/>
      </w:r>
      <w:r>
        <w:rPr>
          <w:rFonts w:hint="default" w:ascii="Times New Roman" w:hAnsi="Times New Roman" w:cs="Times New Roman"/>
        </w:rPr>
        <w:t>Cupido AJ, Reeskamp LF, Hingorani AD, Finan C, Asselbergs FW, Hovingh GK, et al. Joint Genetic Inhibition of PCSK9 and CETP and the Association With Coronary Artery Disease: A Factorial Mendelian Randomization Study. JAMA Cardiol. 2022;7(9):955-64.</w:t>
      </w:r>
    </w:p>
    <w:p w14:paraId="1DE2944F">
      <w:pPr>
        <w:pStyle w:val="37"/>
        <w:rPr>
          <w:rFonts w:hint="default" w:ascii="Times New Roman" w:hAnsi="Times New Roman" w:cs="Times New Roman"/>
        </w:rPr>
      </w:pPr>
      <w:r>
        <w:rPr>
          <w:rFonts w:hint="default" w:ascii="Times New Roman" w:hAnsi="Times New Roman" w:cs="Times New Roman"/>
        </w:rPr>
        <w:t>35.</w:t>
      </w:r>
      <w:r>
        <w:rPr>
          <w:rFonts w:hint="default" w:ascii="Times New Roman" w:hAnsi="Times New Roman" w:cs="Times New Roman"/>
        </w:rPr>
        <w:tab/>
      </w:r>
      <w:r>
        <w:rPr>
          <w:rFonts w:hint="default" w:ascii="Times New Roman" w:hAnsi="Times New Roman" w:cs="Times New Roman"/>
        </w:rPr>
        <w:t>Dai L, Lyu L, Zhou P, Jiang S. Causal associations of COVID-19 on neurosurgical diseases risk: a Mendelian randomization study. Hum Genomics. 2024;18(1):13.</w:t>
      </w:r>
    </w:p>
    <w:p w14:paraId="186051C6">
      <w:pPr>
        <w:pStyle w:val="37"/>
        <w:rPr>
          <w:rFonts w:hint="default" w:ascii="Times New Roman" w:hAnsi="Times New Roman" w:cs="Times New Roman"/>
        </w:rPr>
      </w:pPr>
      <w:r>
        <w:rPr>
          <w:rFonts w:hint="default" w:ascii="Times New Roman" w:hAnsi="Times New Roman" w:cs="Times New Roman"/>
        </w:rPr>
        <w:t>36.</w:t>
      </w:r>
      <w:r>
        <w:rPr>
          <w:rFonts w:hint="default" w:ascii="Times New Roman" w:hAnsi="Times New Roman" w:cs="Times New Roman"/>
        </w:rPr>
        <w:tab/>
      </w:r>
      <w:r>
        <w:rPr>
          <w:rFonts w:hint="default" w:ascii="Times New Roman" w:hAnsi="Times New Roman" w:cs="Times New Roman"/>
        </w:rPr>
        <w:t>Dai Y, Hao Y. The adverse effect of mood swings on the risk of cardiovascular diseases: Evidence from Mendelian randomization analysis. Medicine (Baltimore). 2024;103(51):e41003.</w:t>
      </w:r>
    </w:p>
    <w:p w14:paraId="422DDFD0">
      <w:pPr>
        <w:pStyle w:val="37"/>
        <w:rPr>
          <w:rFonts w:hint="default" w:ascii="Times New Roman" w:hAnsi="Times New Roman" w:cs="Times New Roman"/>
        </w:rPr>
      </w:pPr>
      <w:r>
        <w:rPr>
          <w:rFonts w:hint="default" w:ascii="Times New Roman" w:hAnsi="Times New Roman" w:cs="Times New Roman"/>
        </w:rPr>
        <w:t>37.</w:t>
      </w:r>
      <w:r>
        <w:rPr>
          <w:rFonts w:hint="default" w:ascii="Times New Roman" w:hAnsi="Times New Roman" w:cs="Times New Roman"/>
        </w:rPr>
        <w:tab/>
      </w:r>
      <w:r>
        <w:rPr>
          <w:rFonts w:hint="default" w:ascii="Times New Roman" w:hAnsi="Times New Roman" w:cs="Times New Roman"/>
        </w:rPr>
        <w:t>Dalila N, Frikke-Schmidt R, Nordestgaard BG, Tybjærg-Hansen A. Plasma TSH and cardiovascular disease in the general population: A Mendelian randomization study of 105,224 individuals. Atherosclerosis. 2023;376:26-33.</w:t>
      </w:r>
    </w:p>
    <w:p w14:paraId="74F001F4">
      <w:pPr>
        <w:pStyle w:val="37"/>
        <w:rPr>
          <w:rFonts w:hint="default" w:ascii="Times New Roman" w:hAnsi="Times New Roman" w:cs="Times New Roman"/>
        </w:rPr>
      </w:pPr>
      <w:r>
        <w:rPr>
          <w:rFonts w:hint="default" w:ascii="Times New Roman" w:hAnsi="Times New Roman" w:cs="Times New Roman"/>
        </w:rPr>
        <w:t>38.</w:t>
      </w:r>
      <w:r>
        <w:rPr>
          <w:rFonts w:hint="default" w:ascii="Times New Roman" w:hAnsi="Times New Roman" w:cs="Times New Roman"/>
        </w:rPr>
        <w:tab/>
      </w:r>
      <w:r>
        <w:rPr>
          <w:rFonts w:hint="default" w:ascii="Times New Roman" w:hAnsi="Times New Roman" w:cs="Times New Roman"/>
        </w:rPr>
        <w:t>Dang M, Li Y, Zhao L, Li T, Lu Z, Lu J, et al. Causal association between particulate matter 2.5 and Alzheimer's disease: a Mendelian randomization study. Front Public Health. 2024;12:1343915.</w:t>
      </w:r>
    </w:p>
    <w:p w14:paraId="3687F436">
      <w:pPr>
        <w:pStyle w:val="37"/>
        <w:rPr>
          <w:rFonts w:hint="default" w:ascii="Times New Roman" w:hAnsi="Times New Roman" w:cs="Times New Roman"/>
        </w:rPr>
      </w:pPr>
      <w:r>
        <w:rPr>
          <w:rFonts w:hint="default" w:ascii="Times New Roman" w:hAnsi="Times New Roman" w:cs="Times New Roman"/>
        </w:rPr>
        <w:t>39.</w:t>
      </w:r>
      <w:r>
        <w:rPr>
          <w:rFonts w:hint="default" w:ascii="Times New Roman" w:hAnsi="Times New Roman" w:cs="Times New Roman"/>
        </w:rPr>
        <w:tab/>
      </w:r>
      <w:r>
        <w:rPr>
          <w:rFonts w:hint="default" w:ascii="Times New Roman" w:hAnsi="Times New Roman" w:cs="Times New Roman"/>
        </w:rPr>
        <w:t>Davies NM, Dickson M, Davey Smith G, Windmeijer F, van den Berg GJ. The causal effects of education on adult health, mortality and income: evidence from Mendelian randomization and the raising of the school leaving age. Int J Epidemiol. 2023.</w:t>
      </w:r>
    </w:p>
    <w:p w14:paraId="18B09E27">
      <w:pPr>
        <w:pStyle w:val="37"/>
        <w:rPr>
          <w:rFonts w:hint="default" w:ascii="Times New Roman" w:hAnsi="Times New Roman" w:cs="Times New Roman"/>
        </w:rPr>
      </w:pPr>
      <w:r>
        <w:rPr>
          <w:rFonts w:hint="default" w:ascii="Times New Roman" w:hAnsi="Times New Roman" w:cs="Times New Roman"/>
        </w:rPr>
        <w:t>40.</w:t>
      </w:r>
      <w:r>
        <w:rPr>
          <w:rFonts w:hint="default" w:ascii="Times New Roman" w:hAnsi="Times New Roman" w:cs="Times New Roman"/>
        </w:rPr>
        <w:tab/>
      </w:r>
      <w:r>
        <w:rPr>
          <w:rFonts w:hint="default" w:ascii="Times New Roman" w:hAnsi="Times New Roman" w:cs="Times New Roman"/>
        </w:rPr>
        <w:t>Debette S, Caro I, Western D, Namba S, Sun N, Kawaguchi S, et al. Proteogenomics in cerebrospinal fluid and plasma reveals new biological fingerprint of cerebral small vessel disease. Research square. 2024.</w:t>
      </w:r>
    </w:p>
    <w:p w14:paraId="4AAFEC2C">
      <w:pPr>
        <w:pStyle w:val="37"/>
        <w:rPr>
          <w:rFonts w:hint="default" w:ascii="Times New Roman" w:hAnsi="Times New Roman" w:cs="Times New Roman"/>
        </w:rPr>
      </w:pPr>
      <w:r>
        <w:rPr>
          <w:rFonts w:hint="default" w:ascii="Times New Roman" w:hAnsi="Times New Roman" w:cs="Times New Roman"/>
        </w:rPr>
        <w:t>41.</w:t>
      </w:r>
      <w:r>
        <w:rPr>
          <w:rFonts w:hint="default" w:ascii="Times New Roman" w:hAnsi="Times New Roman" w:cs="Times New Roman"/>
        </w:rPr>
        <w:tab/>
      </w:r>
      <w:r>
        <w:rPr>
          <w:rFonts w:hint="default" w:ascii="Times New Roman" w:hAnsi="Times New Roman" w:cs="Times New Roman"/>
        </w:rPr>
        <w:t>Debette S, Wolf C, Lambert JC, Crivello F, Soumaré A, Zhu YC, et al. Abdominal obesity and lower gray matter volume: a Mendelian randomization study. Neurobiology of aging. 2014;35(2):378-86.</w:t>
      </w:r>
    </w:p>
    <w:p w14:paraId="5A04420E">
      <w:pPr>
        <w:pStyle w:val="37"/>
        <w:rPr>
          <w:rFonts w:hint="default" w:ascii="Times New Roman" w:hAnsi="Times New Roman" w:cs="Times New Roman"/>
        </w:rPr>
      </w:pPr>
      <w:r>
        <w:rPr>
          <w:rFonts w:hint="default" w:ascii="Times New Roman" w:hAnsi="Times New Roman" w:cs="Times New Roman"/>
        </w:rPr>
        <w:t>42.</w:t>
      </w:r>
      <w:r>
        <w:rPr>
          <w:rFonts w:hint="default" w:ascii="Times New Roman" w:hAnsi="Times New Roman" w:cs="Times New Roman"/>
        </w:rPr>
        <w:tab/>
      </w:r>
      <w:r>
        <w:rPr>
          <w:rFonts w:hint="default" w:ascii="Times New Roman" w:hAnsi="Times New Roman" w:cs="Times New Roman"/>
        </w:rPr>
        <w:t>Deng Y, Li Q, Zhou F, Li G, Liu J, Lv J, et al. Telomere length and the risk of cardiovascular diseases: A Mendelian randomization study. Frontiers in cardiovascular medicine. 2022;9:1012615.</w:t>
      </w:r>
    </w:p>
    <w:p w14:paraId="7066E667">
      <w:pPr>
        <w:pStyle w:val="37"/>
        <w:rPr>
          <w:rFonts w:hint="default" w:ascii="Times New Roman" w:hAnsi="Times New Roman" w:cs="Times New Roman"/>
        </w:rPr>
      </w:pPr>
      <w:r>
        <w:rPr>
          <w:rFonts w:hint="default" w:ascii="Times New Roman" w:hAnsi="Times New Roman" w:cs="Times New Roman"/>
        </w:rPr>
        <w:t>43.</w:t>
      </w:r>
      <w:r>
        <w:rPr>
          <w:rFonts w:hint="default" w:ascii="Times New Roman" w:hAnsi="Times New Roman" w:cs="Times New Roman"/>
        </w:rPr>
        <w:tab/>
      </w:r>
      <w:r>
        <w:rPr>
          <w:rFonts w:hint="default" w:ascii="Times New Roman" w:hAnsi="Times New Roman" w:cs="Times New Roman"/>
        </w:rPr>
        <w:t>Doherty S, Hernandez S, Rikhi R, Mirzai S, De Los Reyes C, McIntosh S, et al. Lipoprotein(a) as a Causal Risk Factor for Cardiovascular Disease. Curr Cardiovasc Risk Rep. 2025;19(1):8.</w:t>
      </w:r>
    </w:p>
    <w:p w14:paraId="36A1FD06">
      <w:pPr>
        <w:pStyle w:val="37"/>
        <w:rPr>
          <w:rFonts w:hint="default" w:ascii="Times New Roman" w:hAnsi="Times New Roman" w:cs="Times New Roman"/>
        </w:rPr>
      </w:pPr>
      <w:r>
        <w:rPr>
          <w:rFonts w:hint="default" w:ascii="Times New Roman" w:hAnsi="Times New Roman" w:cs="Times New Roman"/>
        </w:rPr>
        <w:t>44.</w:t>
      </w:r>
      <w:r>
        <w:rPr>
          <w:rFonts w:hint="default" w:ascii="Times New Roman" w:hAnsi="Times New Roman" w:cs="Times New Roman"/>
        </w:rPr>
        <w:tab/>
      </w:r>
      <w:r>
        <w:rPr>
          <w:rFonts w:hint="default" w:ascii="Times New Roman" w:hAnsi="Times New Roman" w:cs="Times New Roman"/>
        </w:rPr>
        <w:t>Dong Y, Zhang P, Zhong J, Wang J, Xu Y, Huang H, et al. Modifiable lifestyle factors influencing neurological and psychiatric disorders mediated by structural brain reserve: An observational and Mendelian randomization study. J Affect Disord. 2025;372:440-50.</w:t>
      </w:r>
    </w:p>
    <w:p w14:paraId="7F748F8A">
      <w:pPr>
        <w:pStyle w:val="37"/>
        <w:rPr>
          <w:rFonts w:hint="default" w:ascii="Times New Roman" w:hAnsi="Times New Roman" w:cs="Times New Roman"/>
        </w:rPr>
      </w:pPr>
      <w:r>
        <w:rPr>
          <w:rFonts w:hint="default" w:ascii="Times New Roman" w:hAnsi="Times New Roman" w:cs="Times New Roman"/>
        </w:rPr>
        <w:t>45.</w:t>
      </w:r>
      <w:r>
        <w:rPr>
          <w:rFonts w:hint="default" w:ascii="Times New Roman" w:hAnsi="Times New Roman" w:cs="Times New Roman"/>
        </w:rPr>
        <w:tab/>
      </w:r>
      <w:r>
        <w:rPr>
          <w:rFonts w:hint="default" w:ascii="Times New Roman" w:hAnsi="Times New Roman" w:cs="Times New Roman"/>
        </w:rPr>
        <w:t>Edelson JL, Schneider LD, Amar D, Brink-Kjaer A, Cederberg KL, Kutalik Z, et al. The genetic etiology of periodic limb movement in sleep. Sleep. 2023;46(4).</w:t>
      </w:r>
    </w:p>
    <w:p w14:paraId="35B3A276">
      <w:pPr>
        <w:pStyle w:val="37"/>
        <w:rPr>
          <w:rFonts w:hint="default" w:ascii="Times New Roman" w:hAnsi="Times New Roman" w:cs="Times New Roman"/>
        </w:rPr>
      </w:pPr>
      <w:r>
        <w:rPr>
          <w:rFonts w:hint="default" w:ascii="Times New Roman" w:hAnsi="Times New Roman" w:cs="Times New Roman"/>
        </w:rPr>
        <w:t>46.</w:t>
      </w:r>
      <w:r>
        <w:rPr>
          <w:rFonts w:hint="default" w:ascii="Times New Roman" w:hAnsi="Times New Roman" w:cs="Times New Roman"/>
        </w:rPr>
        <w:tab/>
      </w:r>
      <w:r>
        <w:rPr>
          <w:rFonts w:hint="default" w:ascii="Times New Roman" w:hAnsi="Times New Roman" w:cs="Times New Roman"/>
        </w:rPr>
        <w:t>Fang C, Liu X, Yu C, Li S, Liu X, Qiu S, et al. Association of genetically proxied cancer-targeted drugs with cardiovascular diseases through Mendelian randomization analysis. J Transl Med. 2025;23(1):14.</w:t>
      </w:r>
    </w:p>
    <w:p w14:paraId="476C5020">
      <w:pPr>
        <w:pStyle w:val="37"/>
        <w:rPr>
          <w:rFonts w:hint="default" w:ascii="Times New Roman" w:hAnsi="Times New Roman" w:cs="Times New Roman"/>
        </w:rPr>
      </w:pPr>
      <w:r>
        <w:rPr>
          <w:rFonts w:hint="default" w:ascii="Times New Roman" w:hAnsi="Times New Roman" w:cs="Times New Roman"/>
        </w:rPr>
        <w:t>47.</w:t>
      </w:r>
      <w:r>
        <w:rPr>
          <w:rFonts w:hint="default" w:ascii="Times New Roman" w:hAnsi="Times New Roman" w:cs="Times New Roman"/>
        </w:rPr>
        <w:tab/>
      </w:r>
      <w:r>
        <w:rPr>
          <w:rFonts w:hint="default" w:ascii="Times New Roman" w:hAnsi="Times New Roman" w:cs="Times New Roman"/>
        </w:rPr>
        <w:t>Feng K, Yang J, Liu K. Shared genetic associations and etiology between obstructive sleep apnea and CVDs: A genome-wide cross-trait analysis and bidirectional Mendelian randomization analysis. Eur J Prev Cardiol. 2024.</w:t>
      </w:r>
    </w:p>
    <w:p w14:paraId="214AAB80">
      <w:pPr>
        <w:pStyle w:val="37"/>
        <w:rPr>
          <w:rFonts w:hint="default" w:ascii="Times New Roman" w:hAnsi="Times New Roman" w:cs="Times New Roman"/>
        </w:rPr>
      </w:pPr>
      <w:r>
        <w:rPr>
          <w:rFonts w:hint="default" w:ascii="Times New Roman" w:hAnsi="Times New Roman" w:cs="Times New Roman"/>
        </w:rPr>
        <w:t>48.</w:t>
      </w:r>
      <w:r>
        <w:rPr>
          <w:rFonts w:hint="default" w:ascii="Times New Roman" w:hAnsi="Times New Roman" w:cs="Times New Roman"/>
        </w:rPr>
        <w:tab/>
      </w:r>
      <w:r>
        <w:rPr>
          <w:rFonts w:hint="default" w:ascii="Times New Roman" w:hAnsi="Times New Roman" w:cs="Times New Roman"/>
        </w:rPr>
        <w:t>Fu T, Yang YQ, Tang CH, He P, Lei SF. Genetic effects and causal association analyses of 14 common conditions/diseases in multimorbidity patterns. PLoS One. 2024;19(5):e0300740.</w:t>
      </w:r>
    </w:p>
    <w:p w14:paraId="48A2191A">
      <w:pPr>
        <w:pStyle w:val="37"/>
        <w:rPr>
          <w:rFonts w:hint="default" w:ascii="Times New Roman" w:hAnsi="Times New Roman" w:cs="Times New Roman"/>
        </w:rPr>
      </w:pPr>
      <w:r>
        <w:rPr>
          <w:rFonts w:hint="default" w:ascii="Times New Roman" w:hAnsi="Times New Roman" w:cs="Times New Roman"/>
        </w:rPr>
        <w:t>49.</w:t>
      </w:r>
      <w:r>
        <w:rPr>
          <w:rFonts w:hint="default" w:ascii="Times New Roman" w:hAnsi="Times New Roman" w:cs="Times New Roman"/>
        </w:rPr>
        <w:tab/>
      </w:r>
      <w:r>
        <w:rPr>
          <w:rFonts w:hint="default" w:ascii="Times New Roman" w:hAnsi="Times New Roman" w:cs="Times New Roman"/>
        </w:rPr>
        <w:t>Gallego-Fabrega C, Temprano-Sagrera G, Cárcel-Márquez J, Muiño E, Cullell N, Lledós M, et al. A multitrait genetic study of hemostatic factors and hemorrhagic transformation after stroke treatment. J Thromb Haemost. 2024;22(4):936-50.</w:t>
      </w:r>
    </w:p>
    <w:p w14:paraId="0DA9DEDA">
      <w:pPr>
        <w:pStyle w:val="37"/>
        <w:rPr>
          <w:rFonts w:hint="default" w:ascii="Times New Roman" w:hAnsi="Times New Roman" w:cs="Times New Roman"/>
        </w:rPr>
      </w:pPr>
      <w:r>
        <w:rPr>
          <w:rFonts w:hint="default" w:ascii="Times New Roman" w:hAnsi="Times New Roman" w:cs="Times New Roman"/>
        </w:rPr>
        <w:t>50.</w:t>
      </w:r>
      <w:r>
        <w:rPr>
          <w:rFonts w:hint="default" w:ascii="Times New Roman" w:hAnsi="Times New Roman" w:cs="Times New Roman"/>
        </w:rPr>
        <w:tab/>
      </w:r>
      <w:r>
        <w:rPr>
          <w:rFonts w:hint="default" w:ascii="Times New Roman" w:hAnsi="Times New Roman" w:cs="Times New Roman"/>
        </w:rPr>
        <w:t>Gao Q, Tan JS, Fan L, Wang X, Hua L, Cai J. Causal associations between disorders of lipoprotein metabolism and ten cardiovascular diseases. Frontiers in cell and developmental biology. 2022;10:1023006.</w:t>
      </w:r>
    </w:p>
    <w:p w14:paraId="48D713F5">
      <w:pPr>
        <w:pStyle w:val="37"/>
        <w:rPr>
          <w:rFonts w:hint="default" w:ascii="Times New Roman" w:hAnsi="Times New Roman" w:cs="Times New Roman"/>
        </w:rPr>
      </w:pPr>
      <w:r>
        <w:rPr>
          <w:rFonts w:hint="default" w:ascii="Times New Roman" w:hAnsi="Times New Roman" w:cs="Times New Roman"/>
        </w:rPr>
        <w:t>51.</w:t>
      </w:r>
      <w:r>
        <w:rPr>
          <w:rFonts w:hint="default" w:ascii="Times New Roman" w:hAnsi="Times New Roman" w:cs="Times New Roman"/>
        </w:rPr>
        <w:tab/>
      </w:r>
      <w:r>
        <w:rPr>
          <w:rFonts w:hint="default" w:ascii="Times New Roman" w:hAnsi="Times New Roman" w:cs="Times New Roman"/>
        </w:rPr>
        <w:t>Gao Y, Xu C, Yan Q. Genetic analyses reveal association between rosacea and cardiovascular diseases. Sci Rep. 2025;15(1):6657.</w:t>
      </w:r>
    </w:p>
    <w:p w14:paraId="7E2571C5">
      <w:pPr>
        <w:pStyle w:val="37"/>
        <w:rPr>
          <w:rFonts w:hint="default" w:ascii="Times New Roman" w:hAnsi="Times New Roman" w:cs="Times New Roman"/>
        </w:rPr>
      </w:pPr>
      <w:r>
        <w:rPr>
          <w:rFonts w:hint="default" w:ascii="Times New Roman" w:hAnsi="Times New Roman" w:cs="Times New Roman"/>
        </w:rPr>
        <w:t>52.</w:t>
      </w:r>
      <w:r>
        <w:rPr>
          <w:rFonts w:hint="default" w:ascii="Times New Roman" w:hAnsi="Times New Roman" w:cs="Times New Roman"/>
        </w:rPr>
        <w:tab/>
      </w:r>
      <w:r>
        <w:rPr>
          <w:rFonts w:hint="default" w:ascii="Times New Roman" w:hAnsi="Times New Roman" w:cs="Times New Roman"/>
        </w:rPr>
        <w:t>Garg PK, Bhatia HS, Allen TS, Grainger T, Pouncey AL, Dichek D, et al. Assessment of Subclinical Atherosclerosis in Asymptomatic People In Vivo: Measurements Suitable for Biomarker and Mendelian Randomization Studies. Arterioscler Thromb Vasc Biol. 2024;44(1):24-47.</w:t>
      </w:r>
    </w:p>
    <w:p w14:paraId="7D8A959D">
      <w:pPr>
        <w:pStyle w:val="37"/>
        <w:rPr>
          <w:rFonts w:hint="default" w:ascii="Times New Roman" w:hAnsi="Times New Roman" w:cs="Times New Roman"/>
        </w:rPr>
      </w:pPr>
      <w:r>
        <w:rPr>
          <w:rFonts w:hint="default" w:ascii="Times New Roman" w:hAnsi="Times New Roman" w:cs="Times New Roman"/>
        </w:rPr>
        <w:t>53.</w:t>
      </w:r>
      <w:r>
        <w:rPr>
          <w:rFonts w:hint="default" w:ascii="Times New Roman" w:hAnsi="Times New Roman" w:cs="Times New Roman"/>
        </w:rPr>
        <w:tab/>
      </w:r>
      <w:r>
        <w:rPr>
          <w:rFonts w:hint="default" w:ascii="Times New Roman" w:hAnsi="Times New Roman" w:cs="Times New Roman"/>
        </w:rPr>
        <w:t>Georgakis MK, Malik R, Richardson TG, Howson JMM, Anderson CD, Burgess S, et al. Associations of genetically predicted IL-6 signaling with cardiovascular disease risk across population subgroups. BMC Med. 2022;20(1):245.</w:t>
      </w:r>
    </w:p>
    <w:p w14:paraId="489A9C66">
      <w:pPr>
        <w:pStyle w:val="37"/>
        <w:rPr>
          <w:rFonts w:hint="default" w:ascii="Times New Roman" w:hAnsi="Times New Roman" w:cs="Times New Roman"/>
        </w:rPr>
      </w:pPr>
      <w:r>
        <w:rPr>
          <w:rFonts w:hint="default" w:ascii="Times New Roman" w:hAnsi="Times New Roman" w:cs="Times New Roman"/>
        </w:rPr>
        <w:t>54.</w:t>
      </w:r>
      <w:r>
        <w:rPr>
          <w:rFonts w:hint="default" w:ascii="Times New Roman" w:hAnsi="Times New Roman" w:cs="Times New Roman"/>
        </w:rPr>
        <w:tab/>
      </w:r>
      <w:r>
        <w:rPr>
          <w:rFonts w:hint="default" w:ascii="Times New Roman" w:hAnsi="Times New Roman" w:cs="Times New Roman"/>
        </w:rPr>
        <w:t>Georgakis MK, Parodi L, Frerich S, Mayerhofer E, Tsivgoulis G, Pirruccello JP, et al. Genetic Architecture of Stroke of Undetermined Source: Overlap with Known Stroke Etiologies and Associations with Modifiable Risk Factors. Ann Neurol. 2022.</w:t>
      </w:r>
    </w:p>
    <w:p w14:paraId="6E6ED257">
      <w:pPr>
        <w:pStyle w:val="37"/>
        <w:rPr>
          <w:rFonts w:hint="default" w:ascii="Times New Roman" w:hAnsi="Times New Roman" w:cs="Times New Roman"/>
        </w:rPr>
      </w:pPr>
      <w:r>
        <w:rPr>
          <w:rFonts w:hint="default" w:ascii="Times New Roman" w:hAnsi="Times New Roman" w:cs="Times New Roman"/>
        </w:rPr>
        <w:t>55.</w:t>
      </w:r>
      <w:r>
        <w:rPr>
          <w:rFonts w:hint="default" w:ascii="Times New Roman" w:hAnsi="Times New Roman" w:cs="Times New Roman"/>
        </w:rPr>
        <w:tab/>
      </w:r>
      <w:r>
        <w:rPr>
          <w:rFonts w:hint="default" w:ascii="Times New Roman" w:hAnsi="Times New Roman" w:cs="Times New Roman"/>
        </w:rPr>
        <w:t>Gill D, Cameron AC, Burgess S, Li X, Doherty DJ, Karhunen V, et al. Urate, Blood Pressure, and Cardiovascular Disease: Evidence From Mendelian Randomization and Meta-Analysis of Clinical Trials. Hypertension (Dallas, Tex : 1979). 2021;77(2):383-92.</w:t>
      </w:r>
    </w:p>
    <w:p w14:paraId="2C8832EA">
      <w:pPr>
        <w:pStyle w:val="37"/>
        <w:rPr>
          <w:rFonts w:hint="default" w:ascii="Times New Roman" w:hAnsi="Times New Roman" w:cs="Times New Roman"/>
        </w:rPr>
      </w:pPr>
      <w:r>
        <w:rPr>
          <w:rFonts w:hint="default" w:ascii="Times New Roman" w:hAnsi="Times New Roman" w:cs="Times New Roman"/>
        </w:rPr>
        <w:t>56.</w:t>
      </w:r>
      <w:r>
        <w:rPr>
          <w:rFonts w:hint="default" w:ascii="Times New Roman" w:hAnsi="Times New Roman" w:cs="Times New Roman"/>
        </w:rPr>
        <w:tab/>
      </w:r>
      <w:r>
        <w:rPr>
          <w:rFonts w:hint="default" w:ascii="Times New Roman" w:hAnsi="Times New Roman" w:cs="Times New Roman"/>
        </w:rPr>
        <w:t>Gill D, Georgakis MK, Koskeridis F, Jiang L, Feng Q, Wei WQ, et al. Use of Genetic Variants Related to Antihypertensive Drugs to Inform on Efficacy and Side Effects. Circulation. 2019;140(4):270-9.</w:t>
      </w:r>
    </w:p>
    <w:p w14:paraId="001616A6">
      <w:pPr>
        <w:pStyle w:val="37"/>
        <w:rPr>
          <w:rFonts w:hint="default" w:ascii="Times New Roman" w:hAnsi="Times New Roman" w:cs="Times New Roman"/>
        </w:rPr>
      </w:pPr>
      <w:r>
        <w:rPr>
          <w:rFonts w:hint="default" w:ascii="Times New Roman" w:hAnsi="Times New Roman" w:cs="Times New Roman"/>
        </w:rPr>
        <w:t>57.</w:t>
      </w:r>
      <w:r>
        <w:rPr>
          <w:rFonts w:hint="default" w:ascii="Times New Roman" w:hAnsi="Times New Roman" w:cs="Times New Roman"/>
        </w:rPr>
        <w:tab/>
      </w:r>
      <w:r>
        <w:rPr>
          <w:rFonts w:hint="default" w:ascii="Times New Roman" w:hAnsi="Times New Roman" w:cs="Times New Roman"/>
        </w:rPr>
        <w:t>Gill D, Zuber V, Dawson J, Pearson-Stuttard J, Carter AR, Sanderson E, et al. Risk factors mediating the effect of body mass index and waist-to-hip ratio on cardiovascular outcomes: Mendelian randomization analysis. International journal of obesity (2005). 2021;45(7):1428-38.</w:t>
      </w:r>
    </w:p>
    <w:p w14:paraId="6A6F9766">
      <w:pPr>
        <w:pStyle w:val="37"/>
        <w:rPr>
          <w:rFonts w:hint="default" w:ascii="Times New Roman" w:hAnsi="Times New Roman" w:cs="Times New Roman"/>
        </w:rPr>
      </w:pPr>
      <w:r>
        <w:rPr>
          <w:rFonts w:hint="default" w:ascii="Times New Roman" w:hAnsi="Times New Roman" w:cs="Times New Roman"/>
        </w:rPr>
        <w:t>58.</w:t>
      </w:r>
      <w:r>
        <w:rPr>
          <w:rFonts w:hint="default" w:ascii="Times New Roman" w:hAnsi="Times New Roman" w:cs="Times New Roman"/>
        </w:rPr>
        <w:tab/>
      </w:r>
      <w:r>
        <w:rPr>
          <w:rFonts w:hint="default" w:ascii="Times New Roman" w:hAnsi="Times New Roman" w:cs="Times New Roman"/>
        </w:rPr>
        <w:t>Golledge J, Lu HS, Shah S. Proprotein convertase subtilisin/kexin type 9 as a drug target for abdominal aortic aneurysm. Current opinion in lipidology. 2024;35(5):241-7.</w:t>
      </w:r>
    </w:p>
    <w:p w14:paraId="56100DA1">
      <w:pPr>
        <w:pStyle w:val="37"/>
        <w:rPr>
          <w:rFonts w:hint="default" w:ascii="Times New Roman" w:hAnsi="Times New Roman" w:cs="Times New Roman"/>
        </w:rPr>
      </w:pPr>
      <w:r>
        <w:rPr>
          <w:rFonts w:hint="default" w:ascii="Times New Roman" w:hAnsi="Times New Roman" w:cs="Times New Roman"/>
        </w:rPr>
        <w:t>59.</w:t>
      </w:r>
      <w:r>
        <w:rPr>
          <w:rFonts w:hint="default" w:ascii="Times New Roman" w:hAnsi="Times New Roman" w:cs="Times New Roman"/>
        </w:rPr>
        <w:tab/>
      </w:r>
      <w:r>
        <w:rPr>
          <w:rFonts w:hint="default" w:ascii="Times New Roman" w:hAnsi="Times New Roman" w:cs="Times New Roman"/>
        </w:rPr>
        <w:t>Goodman MO, Dashti HS, Lane JM, Windred DP, Burns A, Jones SE, et al. Causal Association Between Subtypes of Excessive Daytime Sleepiness and Risk of Cardiovascular Diseases. J Am Heart Assoc. 2023;12(24):e030568.</w:t>
      </w:r>
    </w:p>
    <w:p w14:paraId="40E7BE58">
      <w:pPr>
        <w:pStyle w:val="37"/>
        <w:rPr>
          <w:rFonts w:hint="default" w:ascii="Times New Roman" w:hAnsi="Times New Roman" w:cs="Times New Roman"/>
        </w:rPr>
      </w:pPr>
      <w:r>
        <w:rPr>
          <w:rFonts w:hint="default" w:ascii="Times New Roman" w:hAnsi="Times New Roman" w:cs="Times New Roman"/>
        </w:rPr>
        <w:t>60.</w:t>
      </w:r>
      <w:r>
        <w:rPr>
          <w:rFonts w:hint="default" w:ascii="Times New Roman" w:hAnsi="Times New Roman" w:cs="Times New Roman"/>
        </w:rPr>
        <w:tab/>
      </w:r>
      <w:r>
        <w:rPr>
          <w:rFonts w:hint="default" w:ascii="Times New Roman" w:hAnsi="Times New Roman" w:cs="Times New Roman"/>
        </w:rPr>
        <w:t>Guo X, Hou C, Liu F, Zhou R, Tian G, Liu JM, et al. Genetic insights into circulating osteocalcin for cardiovascular diseases and the role of vascular calcification. Nutr Metab Cardiovasc Dis. 2025;35(7):103870.</w:t>
      </w:r>
    </w:p>
    <w:p w14:paraId="157DFC2E">
      <w:pPr>
        <w:pStyle w:val="37"/>
        <w:rPr>
          <w:rFonts w:hint="default" w:ascii="Times New Roman" w:hAnsi="Times New Roman" w:cs="Times New Roman"/>
        </w:rPr>
      </w:pPr>
      <w:r>
        <w:rPr>
          <w:rFonts w:hint="default" w:ascii="Times New Roman" w:hAnsi="Times New Roman" w:cs="Times New Roman"/>
        </w:rPr>
        <w:t>61.</w:t>
      </w:r>
      <w:r>
        <w:rPr>
          <w:rFonts w:hint="default" w:ascii="Times New Roman" w:hAnsi="Times New Roman" w:cs="Times New Roman"/>
        </w:rPr>
        <w:tab/>
      </w:r>
      <w:r>
        <w:rPr>
          <w:rFonts w:hint="default" w:ascii="Times New Roman" w:hAnsi="Times New Roman" w:cs="Times New Roman"/>
        </w:rPr>
        <w:t>Guo X, Zhang K, Sun Y, Dong R. Causal Association of Chronic Venous Insufficiency and Cardiovascular Diseases: A Univariable and Multivariable Mendelian Randomization Study. Reviews in cardiovascular medicine. 2024;25(10):357.</w:t>
      </w:r>
    </w:p>
    <w:p w14:paraId="1D402BC2">
      <w:pPr>
        <w:pStyle w:val="37"/>
        <w:rPr>
          <w:rFonts w:hint="default" w:ascii="Times New Roman" w:hAnsi="Times New Roman" w:cs="Times New Roman"/>
        </w:rPr>
      </w:pPr>
      <w:r>
        <w:rPr>
          <w:rFonts w:hint="default" w:ascii="Times New Roman" w:hAnsi="Times New Roman" w:cs="Times New Roman"/>
        </w:rPr>
        <w:t>62.</w:t>
      </w:r>
      <w:r>
        <w:rPr>
          <w:rFonts w:hint="default" w:ascii="Times New Roman" w:hAnsi="Times New Roman" w:cs="Times New Roman"/>
        </w:rPr>
        <w:tab/>
      </w:r>
      <w:r>
        <w:rPr>
          <w:rFonts w:hint="default" w:ascii="Times New Roman" w:hAnsi="Times New Roman" w:cs="Times New Roman"/>
        </w:rPr>
        <w:t>Guo ZN, Liang ZS, Zhou Y, Zhang N, Huang J. [Genetic study of cardiovascular disease subtypes defined by International Classification of Diseases]. Beijing da xue xue bao Yi xue ban = Journal of Peking University Health sciences. 2021;53(3):453-9.</w:t>
      </w:r>
    </w:p>
    <w:p w14:paraId="41DB6A0C">
      <w:pPr>
        <w:pStyle w:val="37"/>
        <w:rPr>
          <w:rFonts w:hint="default" w:ascii="Times New Roman" w:hAnsi="Times New Roman" w:cs="Times New Roman"/>
        </w:rPr>
      </w:pPr>
      <w:r>
        <w:rPr>
          <w:rFonts w:hint="default" w:ascii="Times New Roman" w:hAnsi="Times New Roman" w:cs="Times New Roman"/>
        </w:rPr>
        <w:t>63.</w:t>
      </w:r>
      <w:r>
        <w:rPr>
          <w:rFonts w:hint="default" w:ascii="Times New Roman" w:hAnsi="Times New Roman" w:cs="Times New Roman"/>
        </w:rPr>
        <w:tab/>
      </w:r>
      <w:r>
        <w:rPr>
          <w:rFonts w:hint="default" w:ascii="Times New Roman" w:hAnsi="Times New Roman" w:cs="Times New Roman"/>
        </w:rPr>
        <w:t>Hamad R, Walter S, Rehkopf DH. Telomere length and health outcomes: A two-sample genetic instrumental variables analysis. Experimental gerontology. 2016;82:88-94.</w:t>
      </w:r>
    </w:p>
    <w:p w14:paraId="19802D85">
      <w:pPr>
        <w:pStyle w:val="37"/>
        <w:rPr>
          <w:rFonts w:hint="default" w:ascii="Times New Roman" w:hAnsi="Times New Roman" w:cs="Times New Roman"/>
        </w:rPr>
      </w:pPr>
      <w:r>
        <w:rPr>
          <w:rFonts w:hint="default" w:ascii="Times New Roman" w:hAnsi="Times New Roman" w:cs="Times New Roman"/>
        </w:rPr>
        <w:t>64.</w:t>
      </w:r>
      <w:r>
        <w:rPr>
          <w:rFonts w:hint="default" w:ascii="Times New Roman" w:hAnsi="Times New Roman" w:cs="Times New Roman"/>
        </w:rPr>
        <w:tab/>
      </w:r>
      <w:r>
        <w:rPr>
          <w:rFonts w:hint="default" w:ascii="Times New Roman" w:hAnsi="Times New Roman" w:cs="Times New Roman"/>
        </w:rPr>
        <w:t>Han S, Chen Q, Zhu Q, Han W. Circulating inflammatory cytokines and the risk of cerebral small vessel disease: a bidirectional Mendelian randomization analysis. J Stroke Cerebrovasc Dis. 2025;34(1):108163.</w:t>
      </w:r>
    </w:p>
    <w:p w14:paraId="655F1504">
      <w:pPr>
        <w:pStyle w:val="37"/>
        <w:rPr>
          <w:rFonts w:hint="default" w:ascii="Times New Roman" w:hAnsi="Times New Roman" w:cs="Times New Roman"/>
        </w:rPr>
      </w:pPr>
      <w:r>
        <w:rPr>
          <w:rFonts w:hint="default" w:ascii="Times New Roman" w:hAnsi="Times New Roman" w:cs="Times New Roman"/>
        </w:rPr>
        <w:t>65.</w:t>
      </w:r>
      <w:r>
        <w:rPr>
          <w:rFonts w:hint="default" w:ascii="Times New Roman" w:hAnsi="Times New Roman" w:cs="Times New Roman"/>
        </w:rPr>
        <w:tab/>
      </w:r>
      <w:r>
        <w:rPr>
          <w:rFonts w:hint="default" w:ascii="Times New Roman" w:hAnsi="Times New Roman" w:cs="Times New Roman"/>
        </w:rPr>
        <w:t>Hang Y, Chen Z, Ren J, Wang Y, Zhu K, Zhu Q. Causal relationship between metabolites and embolic stroke: based on Mendelian randomization and metabolomics. Frontiers in neurology. 2024;15:1460852.</w:t>
      </w:r>
    </w:p>
    <w:p w14:paraId="0BB62228">
      <w:pPr>
        <w:pStyle w:val="37"/>
        <w:rPr>
          <w:rFonts w:hint="default" w:ascii="Times New Roman" w:hAnsi="Times New Roman" w:cs="Times New Roman"/>
        </w:rPr>
      </w:pPr>
      <w:r>
        <w:rPr>
          <w:rFonts w:hint="default" w:ascii="Times New Roman" w:hAnsi="Times New Roman" w:cs="Times New Roman"/>
        </w:rPr>
        <w:t>66.</w:t>
      </w:r>
      <w:r>
        <w:rPr>
          <w:rFonts w:hint="default" w:ascii="Times New Roman" w:hAnsi="Times New Roman" w:cs="Times New Roman"/>
        </w:rPr>
        <w:tab/>
      </w:r>
      <w:r>
        <w:rPr>
          <w:rFonts w:hint="default" w:ascii="Times New Roman" w:hAnsi="Times New Roman" w:cs="Times New Roman"/>
        </w:rPr>
        <w:t>Harlow CE, Patel VV, Waterworth DM, Wood AR, Beaumont RN, Ruth KS, et al. Genetically proxied therapeutic prolyl-hydroxylase inhibition and cardiovascular risk. Human molecular genetics. 2023;32(3):496-505.</w:t>
      </w:r>
    </w:p>
    <w:p w14:paraId="65491AFE">
      <w:pPr>
        <w:pStyle w:val="37"/>
        <w:rPr>
          <w:rFonts w:hint="default" w:ascii="Times New Roman" w:hAnsi="Times New Roman" w:cs="Times New Roman"/>
        </w:rPr>
      </w:pPr>
      <w:r>
        <w:rPr>
          <w:rFonts w:hint="default" w:ascii="Times New Roman" w:hAnsi="Times New Roman" w:cs="Times New Roman"/>
        </w:rPr>
        <w:t>67.</w:t>
      </w:r>
      <w:r>
        <w:rPr>
          <w:rFonts w:hint="default" w:ascii="Times New Roman" w:hAnsi="Times New Roman" w:cs="Times New Roman"/>
        </w:rPr>
        <w:tab/>
      </w:r>
      <w:r>
        <w:rPr>
          <w:rFonts w:hint="default" w:ascii="Times New Roman" w:hAnsi="Times New Roman" w:cs="Times New Roman"/>
        </w:rPr>
        <w:t>Harrison S, Dixon P, Jones HE, Davies AR, Howe LD, Davies NM. Long-term cost-effectiveness of interventions for obesity: A mendelian randomisation study. PLoS medicine. 2021;18(8):e1003725.</w:t>
      </w:r>
    </w:p>
    <w:p w14:paraId="409D6089">
      <w:pPr>
        <w:pStyle w:val="37"/>
        <w:rPr>
          <w:rFonts w:hint="default" w:ascii="Times New Roman" w:hAnsi="Times New Roman" w:cs="Times New Roman"/>
        </w:rPr>
      </w:pPr>
      <w:r>
        <w:rPr>
          <w:rFonts w:hint="default" w:ascii="Times New Roman" w:hAnsi="Times New Roman" w:cs="Times New Roman"/>
        </w:rPr>
        <w:t>68.</w:t>
      </w:r>
      <w:r>
        <w:rPr>
          <w:rFonts w:hint="default" w:ascii="Times New Roman" w:hAnsi="Times New Roman" w:cs="Times New Roman"/>
        </w:rPr>
        <w:tab/>
      </w:r>
      <w:r>
        <w:rPr>
          <w:rFonts w:hint="default" w:ascii="Times New Roman" w:hAnsi="Times New Roman" w:cs="Times New Roman"/>
        </w:rPr>
        <w:t>He F, Yang T, Zhang W, Liu M, Wu H. Unraveling the Causal Links Between Immune Cells, Lipids, and Cardiovascular Diseases: Insights from Mendelian Randomization. Glob Heart. 2025;20(1):57.</w:t>
      </w:r>
    </w:p>
    <w:p w14:paraId="708D2E93">
      <w:pPr>
        <w:pStyle w:val="37"/>
        <w:rPr>
          <w:rFonts w:hint="default" w:ascii="Times New Roman" w:hAnsi="Times New Roman" w:cs="Times New Roman"/>
        </w:rPr>
      </w:pPr>
      <w:r>
        <w:rPr>
          <w:rFonts w:hint="default" w:ascii="Times New Roman" w:hAnsi="Times New Roman" w:cs="Times New Roman"/>
        </w:rPr>
        <w:t>69.</w:t>
      </w:r>
      <w:r>
        <w:rPr>
          <w:rFonts w:hint="default" w:ascii="Times New Roman" w:hAnsi="Times New Roman" w:cs="Times New Roman"/>
        </w:rPr>
        <w:tab/>
      </w:r>
      <w:r>
        <w:rPr>
          <w:rFonts w:hint="default" w:ascii="Times New Roman" w:hAnsi="Times New Roman" w:cs="Times New Roman"/>
        </w:rPr>
        <w:t>He L, Culminskaya I, Loika Y, Arbeev KG, Bagley O, Duan M, et al. Causal effects of cardiovascular risk factors on onset of major age-related diseases: A time-to-event Mendelian randomization study. Experimental gerontology. 2018;107:74-86.</w:t>
      </w:r>
    </w:p>
    <w:p w14:paraId="7340B031">
      <w:pPr>
        <w:pStyle w:val="37"/>
        <w:rPr>
          <w:rFonts w:hint="default" w:ascii="Times New Roman" w:hAnsi="Times New Roman" w:cs="Times New Roman"/>
        </w:rPr>
      </w:pPr>
      <w:r>
        <w:rPr>
          <w:rFonts w:hint="default" w:ascii="Times New Roman" w:hAnsi="Times New Roman" w:cs="Times New Roman"/>
        </w:rPr>
        <w:t>70.</w:t>
      </w:r>
      <w:r>
        <w:rPr>
          <w:rFonts w:hint="default" w:ascii="Times New Roman" w:hAnsi="Times New Roman" w:cs="Times New Roman"/>
        </w:rPr>
        <w:tab/>
      </w:r>
      <w:r>
        <w:rPr>
          <w:rFonts w:hint="default" w:ascii="Times New Roman" w:hAnsi="Times New Roman" w:cs="Times New Roman"/>
        </w:rPr>
        <w:t>He Q, Wang W, Xiong Y, Tao C, Ma L, You C. Causal association between circulating inflammatory cytokines and intracranial aneurysm and subarachnoid hemorrhage. Eur J Neurol. 2024;31(8):e16326.</w:t>
      </w:r>
    </w:p>
    <w:p w14:paraId="13B42C22">
      <w:pPr>
        <w:pStyle w:val="37"/>
        <w:rPr>
          <w:rFonts w:hint="default" w:ascii="Times New Roman" w:hAnsi="Times New Roman" w:cs="Times New Roman"/>
        </w:rPr>
      </w:pPr>
      <w:r>
        <w:rPr>
          <w:rFonts w:hint="default" w:ascii="Times New Roman" w:hAnsi="Times New Roman" w:cs="Times New Roman"/>
        </w:rPr>
        <w:t>71.</w:t>
      </w:r>
      <w:r>
        <w:rPr>
          <w:rFonts w:hint="default" w:ascii="Times New Roman" w:hAnsi="Times New Roman" w:cs="Times New Roman"/>
        </w:rPr>
        <w:tab/>
      </w:r>
      <w:r>
        <w:rPr>
          <w:rFonts w:hint="default" w:ascii="Times New Roman" w:hAnsi="Times New Roman" w:cs="Times New Roman"/>
        </w:rPr>
        <w:t>He Q, Wang W, Xu D, Xiong Y, You C, Tao C, et al. Causal Association of Iron Status With Functional Outcome After Ischemic Stroke. Stroke. 2024;55(2):423-31.</w:t>
      </w:r>
    </w:p>
    <w:p w14:paraId="020DD039">
      <w:pPr>
        <w:pStyle w:val="37"/>
        <w:rPr>
          <w:rFonts w:hint="default" w:ascii="Times New Roman" w:hAnsi="Times New Roman" w:cs="Times New Roman"/>
        </w:rPr>
      </w:pPr>
      <w:r>
        <w:rPr>
          <w:rFonts w:hint="default" w:ascii="Times New Roman" w:hAnsi="Times New Roman" w:cs="Times New Roman"/>
        </w:rPr>
        <w:t>72.</w:t>
      </w:r>
      <w:r>
        <w:rPr>
          <w:rFonts w:hint="default" w:ascii="Times New Roman" w:hAnsi="Times New Roman" w:cs="Times New Roman"/>
        </w:rPr>
        <w:tab/>
      </w:r>
      <w:r>
        <w:rPr>
          <w:rFonts w:hint="default" w:ascii="Times New Roman" w:hAnsi="Times New Roman" w:cs="Times New Roman"/>
        </w:rPr>
        <w:t>Holmes MV, Lange LA, Palmer T, Lanktree MB, North KE, Almoguera B, et al. Causal effects of body mass index on cardiometabolic traits and events: a Mendelian randomization analysis. Am J Hum Genet. 2014;94(2):198-208.</w:t>
      </w:r>
    </w:p>
    <w:p w14:paraId="66F9D333">
      <w:pPr>
        <w:pStyle w:val="37"/>
        <w:rPr>
          <w:rFonts w:hint="default" w:ascii="Times New Roman" w:hAnsi="Times New Roman" w:cs="Times New Roman"/>
        </w:rPr>
      </w:pPr>
      <w:r>
        <w:rPr>
          <w:rFonts w:hint="default" w:ascii="Times New Roman" w:hAnsi="Times New Roman" w:cs="Times New Roman"/>
        </w:rPr>
        <w:t>73.</w:t>
      </w:r>
      <w:r>
        <w:rPr>
          <w:rFonts w:hint="default" w:ascii="Times New Roman" w:hAnsi="Times New Roman" w:cs="Times New Roman"/>
        </w:rPr>
        <w:tab/>
      </w:r>
      <w:r>
        <w:rPr>
          <w:rFonts w:hint="default" w:ascii="Times New Roman" w:hAnsi="Times New Roman" w:cs="Times New Roman"/>
        </w:rPr>
        <w:t>Hou T, Xu Y, Buaijier A, Yu X, Guo Y, Zhang D, et al. Emotional dispositions and intracerebral hemorrhage: a Mendelian Randomization insight. Frontiers in genetics. 2024;15:1330682.</w:t>
      </w:r>
    </w:p>
    <w:p w14:paraId="19284A16">
      <w:pPr>
        <w:pStyle w:val="37"/>
        <w:rPr>
          <w:rFonts w:hint="default" w:ascii="Times New Roman" w:hAnsi="Times New Roman" w:cs="Times New Roman"/>
        </w:rPr>
      </w:pPr>
      <w:r>
        <w:rPr>
          <w:rFonts w:hint="default" w:ascii="Times New Roman" w:hAnsi="Times New Roman" w:cs="Times New Roman"/>
        </w:rPr>
        <w:t>74.</w:t>
      </w:r>
      <w:r>
        <w:rPr>
          <w:rFonts w:hint="default" w:ascii="Times New Roman" w:hAnsi="Times New Roman" w:cs="Times New Roman"/>
        </w:rPr>
        <w:tab/>
      </w:r>
      <w:r>
        <w:rPr>
          <w:rFonts w:hint="default" w:ascii="Times New Roman" w:hAnsi="Times New Roman" w:cs="Times New Roman"/>
        </w:rPr>
        <w:t>Hou X, Cen K, Zhu Y, Zhu Z, Zhang Z, Feng X. Uric acid levels and cardiovascular and cerebrovascular diseases: a Mendelian randomization study. Cerebrovascular diseases (Basel, Switzerland). 2024:1-13.</w:t>
      </w:r>
    </w:p>
    <w:p w14:paraId="39AEF074">
      <w:pPr>
        <w:pStyle w:val="37"/>
        <w:rPr>
          <w:rFonts w:hint="default" w:ascii="Times New Roman" w:hAnsi="Times New Roman" w:cs="Times New Roman"/>
        </w:rPr>
      </w:pPr>
      <w:r>
        <w:rPr>
          <w:rFonts w:hint="default" w:ascii="Times New Roman" w:hAnsi="Times New Roman" w:cs="Times New Roman"/>
        </w:rPr>
        <w:t>75.</w:t>
      </w:r>
      <w:r>
        <w:rPr>
          <w:rFonts w:hint="default" w:ascii="Times New Roman" w:hAnsi="Times New Roman" w:cs="Times New Roman"/>
        </w:rPr>
        <w:tab/>
      </w:r>
      <w:r>
        <w:rPr>
          <w:rFonts w:hint="default" w:ascii="Times New Roman" w:hAnsi="Times New Roman" w:cs="Times New Roman"/>
        </w:rPr>
        <w:t>Hu B, He X, Sun H, Hu Y, Li F, Sun Y, et al. Red and processed meat intake and risk of cardiovascular disease: A two-sample Mendelian randomization study. Clin Nutr ESPEN. 2024;60:289-97.</w:t>
      </w:r>
    </w:p>
    <w:p w14:paraId="074B7067">
      <w:pPr>
        <w:pStyle w:val="37"/>
        <w:rPr>
          <w:rFonts w:hint="default" w:ascii="Times New Roman" w:hAnsi="Times New Roman" w:cs="Times New Roman"/>
        </w:rPr>
      </w:pPr>
      <w:r>
        <w:rPr>
          <w:rFonts w:hint="default" w:ascii="Times New Roman" w:hAnsi="Times New Roman" w:cs="Times New Roman"/>
        </w:rPr>
        <w:t>76.</w:t>
      </w:r>
      <w:r>
        <w:rPr>
          <w:rFonts w:hint="default" w:ascii="Times New Roman" w:hAnsi="Times New Roman" w:cs="Times New Roman"/>
        </w:rPr>
        <w:tab/>
      </w:r>
      <w:r>
        <w:rPr>
          <w:rFonts w:hint="default" w:ascii="Times New Roman" w:hAnsi="Times New Roman" w:cs="Times New Roman"/>
        </w:rPr>
        <w:t>Hu F, Yang J, Wu S, Yang C. Causal relationship between uric acid and stroke: a two-sample mendelian randomization study. Medicine (Baltimore). 2024;103(42):e39591.</w:t>
      </w:r>
    </w:p>
    <w:p w14:paraId="7423E639">
      <w:pPr>
        <w:pStyle w:val="37"/>
        <w:rPr>
          <w:rFonts w:hint="default" w:ascii="Times New Roman" w:hAnsi="Times New Roman" w:cs="Times New Roman"/>
        </w:rPr>
      </w:pPr>
      <w:r>
        <w:rPr>
          <w:rFonts w:hint="default" w:ascii="Times New Roman" w:hAnsi="Times New Roman" w:cs="Times New Roman"/>
        </w:rPr>
        <w:t>77.</w:t>
      </w:r>
      <w:r>
        <w:rPr>
          <w:rFonts w:hint="default" w:ascii="Times New Roman" w:hAnsi="Times New Roman" w:cs="Times New Roman"/>
        </w:rPr>
        <w:tab/>
      </w:r>
      <w:r>
        <w:rPr>
          <w:rFonts w:hint="default" w:ascii="Times New Roman" w:hAnsi="Times New Roman" w:cs="Times New Roman"/>
        </w:rPr>
        <w:t>Hu M, Li B, Xia J, Yin C, Yang Y. Causal Relationship between Television Viewing Time, Cardiovascular Diseases, and Potential Mechanisms. Arq Bras Cardiol. 2024;121(10):e20230796.</w:t>
      </w:r>
    </w:p>
    <w:p w14:paraId="20440B80">
      <w:pPr>
        <w:pStyle w:val="37"/>
        <w:rPr>
          <w:rFonts w:hint="default" w:ascii="Times New Roman" w:hAnsi="Times New Roman" w:cs="Times New Roman"/>
        </w:rPr>
      </w:pPr>
      <w:r>
        <w:rPr>
          <w:rFonts w:hint="default" w:ascii="Times New Roman" w:hAnsi="Times New Roman" w:cs="Times New Roman"/>
        </w:rPr>
        <w:t>78.</w:t>
      </w:r>
      <w:r>
        <w:rPr>
          <w:rFonts w:hint="default" w:ascii="Times New Roman" w:hAnsi="Times New Roman" w:cs="Times New Roman"/>
        </w:rPr>
        <w:tab/>
      </w:r>
      <w:r>
        <w:rPr>
          <w:rFonts w:hint="default" w:ascii="Times New Roman" w:hAnsi="Times New Roman" w:cs="Times New Roman"/>
        </w:rPr>
        <w:t>Huang M, Liu Y, Cheng Y, Dai W. Role of inflammatory biomarkers in mediating the effect of lipids on spontaneous intracerebral hemorrhage: a two-step, two-sample Mendelian randomization study. Frontiers in neurology. 2024;15:1411555.</w:t>
      </w:r>
    </w:p>
    <w:p w14:paraId="6D79EB77">
      <w:pPr>
        <w:pStyle w:val="37"/>
        <w:rPr>
          <w:rFonts w:hint="default" w:ascii="Times New Roman" w:hAnsi="Times New Roman" w:cs="Times New Roman"/>
        </w:rPr>
      </w:pPr>
      <w:r>
        <w:rPr>
          <w:rFonts w:hint="default" w:ascii="Times New Roman" w:hAnsi="Times New Roman" w:cs="Times New Roman"/>
        </w:rPr>
        <w:t>79.</w:t>
      </w:r>
      <w:r>
        <w:rPr>
          <w:rFonts w:hint="default" w:ascii="Times New Roman" w:hAnsi="Times New Roman" w:cs="Times New Roman"/>
        </w:rPr>
        <w:tab/>
      </w:r>
      <w:r>
        <w:rPr>
          <w:rFonts w:hint="default" w:ascii="Times New Roman" w:hAnsi="Times New Roman" w:cs="Times New Roman"/>
        </w:rPr>
        <w:t>Huang T, An Z, Huang Z, Gao W, Hao B, Xu J. Serum albumin and cardiovascular disease: a Mendelian randomization study. BMC Cardiovasc Disord. 2024;24(1):196.</w:t>
      </w:r>
    </w:p>
    <w:p w14:paraId="794B1662">
      <w:pPr>
        <w:pStyle w:val="37"/>
        <w:rPr>
          <w:rFonts w:hint="default" w:ascii="Times New Roman" w:hAnsi="Times New Roman" w:cs="Times New Roman"/>
        </w:rPr>
      </w:pPr>
      <w:r>
        <w:rPr>
          <w:rFonts w:hint="default" w:ascii="Times New Roman" w:hAnsi="Times New Roman" w:cs="Times New Roman"/>
        </w:rPr>
        <w:t>80.</w:t>
      </w:r>
      <w:r>
        <w:rPr>
          <w:rFonts w:hint="default" w:ascii="Times New Roman" w:hAnsi="Times New Roman" w:cs="Times New Roman"/>
        </w:rPr>
        <w:tab/>
      </w:r>
      <w:r>
        <w:rPr>
          <w:rFonts w:hint="default" w:ascii="Times New Roman" w:hAnsi="Times New Roman" w:cs="Times New Roman"/>
        </w:rPr>
        <w:t>Huang Y, Zhou Y, Xu Y, Wang X, Zhou Z, Wu K, et al. Inflammatory markers link triglyceride-glucose index and obesity indicators with adverse cardiovascular events in patients with hypertension: insights from three cohorts. Cardiovasc Diabetol. 2025;24(1):11.</w:t>
      </w:r>
    </w:p>
    <w:p w14:paraId="50A6AC01">
      <w:pPr>
        <w:pStyle w:val="37"/>
        <w:rPr>
          <w:rFonts w:hint="default" w:ascii="Times New Roman" w:hAnsi="Times New Roman" w:cs="Times New Roman"/>
        </w:rPr>
      </w:pPr>
      <w:r>
        <w:rPr>
          <w:rFonts w:hint="default" w:ascii="Times New Roman" w:hAnsi="Times New Roman" w:cs="Times New Roman"/>
        </w:rPr>
        <w:t>81.</w:t>
      </w:r>
      <w:r>
        <w:rPr>
          <w:rFonts w:hint="default" w:ascii="Times New Roman" w:hAnsi="Times New Roman" w:cs="Times New Roman"/>
        </w:rPr>
        <w:tab/>
      </w:r>
      <w:r>
        <w:rPr>
          <w:rFonts w:hint="default" w:ascii="Times New Roman" w:hAnsi="Times New Roman" w:cs="Times New Roman"/>
        </w:rPr>
        <w:t>Inoue K, Naito T, Fuji R, Sonehara K, Yamamoto K, Baba R, et al. Primary Aldosteronism and Risk of Cardiovascular Outcomes: Genome-Wide Association and Mendelian Randomization Study. J Am Heart Assoc. 2024;13(15):e034180.</w:t>
      </w:r>
    </w:p>
    <w:p w14:paraId="25218CB0">
      <w:pPr>
        <w:pStyle w:val="37"/>
        <w:rPr>
          <w:rFonts w:hint="default" w:ascii="Times New Roman" w:hAnsi="Times New Roman" w:cs="Times New Roman"/>
        </w:rPr>
      </w:pPr>
      <w:r>
        <w:rPr>
          <w:rFonts w:hint="default" w:ascii="Times New Roman" w:hAnsi="Times New Roman" w:cs="Times New Roman"/>
        </w:rPr>
        <w:t>82.</w:t>
      </w:r>
      <w:r>
        <w:rPr>
          <w:rFonts w:hint="default" w:ascii="Times New Roman" w:hAnsi="Times New Roman" w:cs="Times New Roman"/>
        </w:rPr>
        <w:tab/>
      </w:r>
      <w:r>
        <w:rPr>
          <w:rFonts w:hint="default" w:ascii="Times New Roman" w:hAnsi="Times New Roman" w:cs="Times New Roman"/>
        </w:rPr>
        <w:t>Jäger S, Cabral M, Kopp JF, Hoffmann P, Ng E, Whitfield JB, et al. Blood copper and risk of cardiometabolic diseases: a Mendelian randomization study. Human molecular genetics. 2022;31(5):783-91.</w:t>
      </w:r>
    </w:p>
    <w:p w14:paraId="131F0C1D">
      <w:pPr>
        <w:pStyle w:val="37"/>
        <w:rPr>
          <w:rFonts w:hint="default" w:ascii="Times New Roman" w:hAnsi="Times New Roman" w:cs="Times New Roman"/>
        </w:rPr>
      </w:pPr>
      <w:r>
        <w:rPr>
          <w:rFonts w:hint="default" w:ascii="Times New Roman" w:hAnsi="Times New Roman" w:cs="Times New Roman"/>
        </w:rPr>
        <w:t>83.</w:t>
      </w:r>
      <w:r>
        <w:rPr>
          <w:rFonts w:hint="default" w:ascii="Times New Roman" w:hAnsi="Times New Roman" w:cs="Times New Roman"/>
        </w:rPr>
        <w:tab/>
      </w:r>
      <w:r>
        <w:rPr>
          <w:rFonts w:hint="default" w:ascii="Times New Roman" w:hAnsi="Times New Roman" w:cs="Times New Roman"/>
        </w:rPr>
        <w:t>Jia J, Dou P, Gao M, Kong X, Li C, Liu Z, et al. Assessment of Causal Direction Between Gut Microbiota-Dependent Metabolites and Cardiometabolic Health: A Bidirectional Mendelian Randomization Analysis. Diabetes. 2019;68(9):1747-55.</w:t>
      </w:r>
    </w:p>
    <w:p w14:paraId="292075A6">
      <w:pPr>
        <w:pStyle w:val="37"/>
        <w:rPr>
          <w:rFonts w:hint="default" w:ascii="Times New Roman" w:hAnsi="Times New Roman" w:cs="Times New Roman"/>
        </w:rPr>
      </w:pPr>
      <w:r>
        <w:rPr>
          <w:rFonts w:hint="default" w:ascii="Times New Roman" w:hAnsi="Times New Roman" w:cs="Times New Roman"/>
        </w:rPr>
        <w:t>84.</w:t>
      </w:r>
      <w:r>
        <w:rPr>
          <w:rFonts w:hint="default" w:ascii="Times New Roman" w:hAnsi="Times New Roman" w:cs="Times New Roman"/>
        </w:rPr>
        <w:tab/>
      </w:r>
      <w:r>
        <w:rPr>
          <w:rFonts w:hint="default" w:ascii="Times New Roman" w:hAnsi="Times New Roman" w:cs="Times New Roman"/>
        </w:rPr>
        <w:t>Jia Y, Zhang K, Shi M, Guo D, Yang P, Bu X, et al. Associations of Rheumatoid Factor, Rheumatoid Arthritis, and Interleukin-6 Inhibitor with the Prognosis of Ischemic Stroke: a Prospective Multicenter Cohort Study and Mendelian Randomization Analysis. Transl Stroke Res. 2023.</w:t>
      </w:r>
    </w:p>
    <w:p w14:paraId="5D4E3539">
      <w:pPr>
        <w:pStyle w:val="37"/>
        <w:rPr>
          <w:rFonts w:hint="default" w:ascii="Times New Roman" w:hAnsi="Times New Roman" w:cs="Times New Roman"/>
        </w:rPr>
      </w:pPr>
      <w:r>
        <w:rPr>
          <w:rFonts w:hint="default" w:ascii="Times New Roman" w:hAnsi="Times New Roman" w:cs="Times New Roman"/>
        </w:rPr>
        <w:t>85.</w:t>
      </w:r>
      <w:r>
        <w:rPr>
          <w:rFonts w:hint="default" w:ascii="Times New Roman" w:hAnsi="Times New Roman" w:cs="Times New Roman"/>
        </w:rPr>
        <w:tab/>
      </w:r>
      <w:r>
        <w:rPr>
          <w:rFonts w:hint="default" w:ascii="Times New Roman" w:hAnsi="Times New Roman" w:cs="Times New Roman"/>
        </w:rPr>
        <w:t>Jia Y, Zhang K, Shi M, Guo D, Yang P, Bu X, et al. Associations of Rheumatoid Factor, Rheumatoid Arthritis, and Interleukin-6 Inhibitor with the Prognosis of Ischemic Stroke: a Prospective Multicenter Cohort Study and Mendelian Randomization Analysis. Transl Stroke Res. 2024;15(4):750-60.</w:t>
      </w:r>
    </w:p>
    <w:p w14:paraId="1C5CB655">
      <w:pPr>
        <w:pStyle w:val="37"/>
        <w:rPr>
          <w:rFonts w:hint="default" w:ascii="Times New Roman" w:hAnsi="Times New Roman" w:cs="Times New Roman"/>
        </w:rPr>
      </w:pPr>
      <w:r>
        <w:rPr>
          <w:rFonts w:hint="default" w:ascii="Times New Roman" w:hAnsi="Times New Roman" w:cs="Times New Roman"/>
        </w:rPr>
        <w:t>86.</w:t>
      </w:r>
      <w:r>
        <w:rPr>
          <w:rFonts w:hint="default" w:ascii="Times New Roman" w:hAnsi="Times New Roman" w:cs="Times New Roman"/>
        </w:rPr>
        <w:tab/>
      </w:r>
      <w:r>
        <w:rPr>
          <w:rFonts w:hint="default" w:ascii="Times New Roman" w:hAnsi="Times New Roman" w:cs="Times New Roman"/>
        </w:rPr>
        <w:t>Jiang J, Gui S, Wei D, Chen X, Tang Y, Lv J, et al. Causal relationships between human blood metabolites and intracranial aneurysm and aneurysmal subarachnoid hemorrhage: a Mendelian randomization study. Frontiers in neurology. 2023;14:1268138.</w:t>
      </w:r>
    </w:p>
    <w:p w14:paraId="2BCBA090">
      <w:pPr>
        <w:pStyle w:val="37"/>
        <w:rPr>
          <w:rFonts w:hint="default" w:ascii="Times New Roman" w:hAnsi="Times New Roman" w:cs="Times New Roman"/>
        </w:rPr>
      </w:pPr>
      <w:r>
        <w:rPr>
          <w:rFonts w:hint="default" w:ascii="Times New Roman" w:hAnsi="Times New Roman" w:cs="Times New Roman"/>
        </w:rPr>
        <w:t>87.</w:t>
      </w:r>
      <w:r>
        <w:rPr>
          <w:rFonts w:hint="default" w:ascii="Times New Roman" w:hAnsi="Times New Roman" w:cs="Times New Roman"/>
        </w:rPr>
        <w:tab/>
      </w:r>
      <w:r>
        <w:rPr>
          <w:rFonts w:hint="default" w:ascii="Times New Roman" w:hAnsi="Times New Roman" w:cs="Times New Roman"/>
        </w:rPr>
        <w:t>Jiang P, Gao Y, Zhang L, Jiang L, Li C. Causal associations of fatigue and functional outcome after ischemic stroke: a mediation Mendelian randomization study. Frontiers in neurology. 2024;15:1415553.</w:t>
      </w:r>
    </w:p>
    <w:p w14:paraId="3DDB8B4E">
      <w:pPr>
        <w:pStyle w:val="37"/>
        <w:rPr>
          <w:rFonts w:hint="default" w:ascii="Times New Roman" w:hAnsi="Times New Roman" w:cs="Times New Roman"/>
        </w:rPr>
      </w:pPr>
      <w:r>
        <w:rPr>
          <w:rFonts w:hint="default" w:ascii="Times New Roman" w:hAnsi="Times New Roman" w:cs="Times New Roman"/>
        </w:rPr>
        <w:t>88.</w:t>
      </w:r>
      <w:r>
        <w:rPr>
          <w:rFonts w:hint="default" w:ascii="Times New Roman" w:hAnsi="Times New Roman" w:cs="Times New Roman"/>
        </w:rPr>
        <w:tab/>
      </w:r>
      <w:r>
        <w:rPr>
          <w:rFonts w:hint="default" w:ascii="Times New Roman" w:hAnsi="Times New Roman" w:cs="Times New Roman"/>
        </w:rPr>
        <w:t>Jiang X, Anasanti MD, Drenos F, Blakemore AI, Pazoki R. Urinary Sodium Excretion Enhances the Effect of Alcohol on Blood Pressure. Healthcare (Basel, Switzerland). 2022;10(7).</w:t>
      </w:r>
    </w:p>
    <w:p w14:paraId="2A7C04C1">
      <w:pPr>
        <w:pStyle w:val="37"/>
        <w:rPr>
          <w:rFonts w:hint="default" w:ascii="Times New Roman" w:hAnsi="Times New Roman" w:cs="Times New Roman"/>
        </w:rPr>
      </w:pPr>
      <w:r>
        <w:rPr>
          <w:rFonts w:hint="default" w:ascii="Times New Roman" w:hAnsi="Times New Roman" w:cs="Times New Roman"/>
        </w:rPr>
        <w:t>89.</w:t>
      </w:r>
      <w:r>
        <w:rPr>
          <w:rFonts w:hint="default" w:ascii="Times New Roman" w:hAnsi="Times New Roman" w:cs="Times New Roman"/>
        </w:rPr>
        <w:tab/>
      </w:r>
      <w:r>
        <w:rPr>
          <w:rFonts w:hint="default" w:ascii="Times New Roman" w:hAnsi="Times New Roman" w:cs="Times New Roman"/>
        </w:rPr>
        <w:t>Jiang Y, Shen J, Chen P, Cai J, Zhao Y, Liang J, et al. Association of triglyceride glucose index with stroke: from two large cohort studies and Mendelian randomization analysis. Int J Surg. 2024;110(9):5409-16.</w:t>
      </w:r>
    </w:p>
    <w:p w14:paraId="72CF3CA6">
      <w:pPr>
        <w:pStyle w:val="37"/>
        <w:rPr>
          <w:rFonts w:hint="default" w:ascii="Times New Roman" w:hAnsi="Times New Roman" w:cs="Times New Roman"/>
        </w:rPr>
      </w:pPr>
      <w:r>
        <w:rPr>
          <w:rFonts w:hint="default" w:ascii="Times New Roman" w:hAnsi="Times New Roman" w:cs="Times New Roman"/>
        </w:rPr>
        <w:t>90.</w:t>
      </w:r>
      <w:r>
        <w:rPr>
          <w:rFonts w:hint="default" w:ascii="Times New Roman" w:hAnsi="Times New Roman" w:cs="Times New Roman"/>
        </w:rPr>
        <w:tab/>
      </w:r>
      <w:r>
        <w:rPr>
          <w:rFonts w:hint="default" w:ascii="Times New Roman" w:hAnsi="Times New Roman" w:cs="Times New Roman"/>
        </w:rPr>
        <w:t>Józefczuk E, Guzik TJ, Siedlinski M. Novel biomarkers and emerging tools to identify causal molecular pathways in hypertension and associated cardiovascular diseases. Kardiologia polska. 2023;81(3):221-31.</w:t>
      </w:r>
    </w:p>
    <w:p w14:paraId="135692A9">
      <w:pPr>
        <w:pStyle w:val="37"/>
        <w:rPr>
          <w:rFonts w:hint="default" w:ascii="Times New Roman" w:hAnsi="Times New Roman" w:cs="Times New Roman"/>
        </w:rPr>
      </w:pPr>
      <w:r>
        <w:rPr>
          <w:rFonts w:hint="default" w:ascii="Times New Roman" w:hAnsi="Times New Roman" w:cs="Times New Roman"/>
        </w:rPr>
        <w:t>91.</w:t>
      </w:r>
      <w:r>
        <w:rPr>
          <w:rFonts w:hint="default" w:ascii="Times New Roman" w:hAnsi="Times New Roman" w:cs="Times New Roman"/>
        </w:rPr>
        <w:tab/>
      </w:r>
      <w:r>
        <w:rPr>
          <w:rFonts w:hint="default" w:ascii="Times New Roman" w:hAnsi="Times New Roman" w:cs="Times New Roman"/>
        </w:rPr>
        <w:t>Karhunen V, Gill D, Huang J, Bouras E, Malik R, Ponsford MJ, et al. The interplay between inflammatory cytokines and cardiometabolic disease: bi-directional mendelian randomisation study. BMJ medicine. 2023;2(1):e000157.</w:t>
      </w:r>
    </w:p>
    <w:p w14:paraId="7B4515AA">
      <w:pPr>
        <w:pStyle w:val="37"/>
        <w:rPr>
          <w:rFonts w:hint="default" w:ascii="Times New Roman" w:hAnsi="Times New Roman" w:cs="Times New Roman"/>
        </w:rPr>
      </w:pPr>
      <w:r>
        <w:rPr>
          <w:rFonts w:hint="default" w:ascii="Times New Roman" w:hAnsi="Times New Roman" w:cs="Times New Roman"/>
        </w:rPr>
        <w:t>92.</w:t>
      </w:r>
      <w:r>
        <w:rPr>
          <w:rFonts w:hint="default" w:ascii="Times New Roman" w:hAnsi="Times New Roman" w:cs="Times New Roman"/>
        </w:rPr>
        <w:tab/>
      </w:r>
      <w:r>
        <w:rPr>
          <w:rFonts w:hint="default" w:ascii="Times New Roman" w:hAnsi="Times New Roman" w:cs="Times New Roman"/>
        </w:rPr>
        <w:t>Kim H, Chung J, Kang JW, Schellingerhout D, Lee SJ, Jang HJ, et al. Inhibition of nitric oxide synthase transforms carotid occlusion-mediated benign oligemia into de novo large cerebral infarction. Theranostics. 2025;15(2):585-604.</w:t>
      </w:r>
    </w:p>
    <w:p w14:paraId="245D0469">
      <w:pPr>
        <w:pStyle w:val="37"/>
        <w:rPr>
          <w:rFonts w:hint="default" w:ascii="Times New Roman" w:hAnsi="Times New Roman" w:cs="Times New Roman"/>
        </w:rPr>
      </w:pPr>
      <w:r>
        <w:rPr>
          <w:rFonts w:hint="default" w:ascii="Times New Roman" w:hAnsi="Times New Roman" w:cs="Times New Roman"/>
        </w:rPr>
        <w:t>93.</w:t>
      </w:r>
      <w:r>
        <w:rPr>
          <w:rFonts w:hint="default" w:ascii="Times New Roman" w:hAnsi="Times New Roman" w:cs="Times New Roman"/>
        </w:rPr>
        <w:tab/>
      </w:r>
      <w:r>
        <w:rPr>
          <w:rFonts w:hint="default" w:ascii="Times New Roman" w:hAnsi="Times New Roman" w:cs="Times New Roman"/>
        </w:rPr>
        <w:t>Kim J, Lee SY, Lee J, Yoon S, Kim EG, Lee E, et al. Effects of uric acid on ischemic diseases, stratified by lipid levels: a drug-target, nonlinear Mendelian randomization study. Sci Rep. 2024;14(1):1338.</w:t>
      </w:r>
    </w:p>
    <w:p w14:paraId="1F7EE81E">
      <w:pPr>
        <w:pStyle w:val="37"/>
        <w:rPr>
          <w:rFonts w:hint="default" w:ascii="Times New Roman" w:hAnsi="Times New Roman" w:cs="Times New Roman"/>
        </w:rPr>
      </w:pPr>
      <w:r>
        <w:rPr>
          <w:rFonts w:hint="default" w:ascii="Times New Roman" w:hAnsi="Times New Roman" w:cs="Times New Roman"/>
        </w:rPr>
        <w:t>94.</w:t>
      </w:r>
      <w:r>
        <w:rPr>
          <w:rFonts w:hint="default" w:ascii="Times New Roman" w:hAnsi="Times New Roman" w:cs="Times New Roman"/>
        </w:rPr>
        <w:tab/>
      </w:r>
      <w:r>
        <w:rPr>
          <w:rFonts w:hint="default" w:ascii="Times New Roman" w:hAnsi="Times New Roman" w:cs="Times New Roman"/>
        </w:rPr>
        <w:t>Kim K, Kim YH, Kim HW, Son E, Jung Y, Ko DS. Mendelian randomization analysis suggests no causal effect of herpes zoster virus on stroke. J Neurol Sci. 2024;456:122815.</w:t>
      </w:r>
    </w:p>
    <w:p w14:paraId="629B94AC">
      <w:pPr>
        <w:pStyle w:val="37"/>
        <w:rPr>
          <w:rFonts w:hint="default" w:ascii="Times New Roman" w:hAnsi="Times New Roman" w:cs="Times New Roman"/>
        </w:rPr>
      </w:pPr>
      <w:r>
        <w:rPr>
          <w:rFonts w:hint="default" w:ascii="Times New Roman" w:hAnsi="Times New Roman" w:cs="Times New Roman"/>
        </w:rPr>
        <w:t>95.</w:t>
      </w:r>
      <w:r>
        <w:rPr>
          <w:rFonts w:hint="default" w:ascii="Times New Roman" w:hAnsi="Times New Roman" w:cs="Times New Roman"/>
        </w:rPr>
        <w:tab/>
      </w:r>
      <w:r>
        <w:rPr>
          <w:rFonts w:hint="default" w:ascii="Times New Roman" w:hAnsi="Times New Roman" w:cs="Times New Roman"/>
        </w:rPr>
        <w:t>Kivimäki M, Magnussen CG, Juonala M, Kähönen M, Kettunen J, Loo BM, et al. Conventional and Mendelian randomization analyses suggest no association between lipoprotein(a) and early atherosclerosis: the Young Finns Study. Int J Epidemiol. 2011;40(2):470-8.</w:t>
      </w:r>
    </w:p>
    <w:p w14:paraId="05A37928">
      <w:pPr>
        <w:pStyle w:val="37"/>
        <w:rPr>
          <w:rFonts w:hint="default" w:ascii="Times New Roman" w:hAnsi="Times New Roman" w:cs="Times New Roman"/>
        </w:rPr>
      </w:pPr>
      <w:r>
        <w:rPr>
          <w:rFonts w:hint="default" w:ascii="Times New Roman" w:hAnsi="Times New Roman" w:cs="Times New Roman"/>
        </w:rPr>
        <w:t>96.</w:t>
      </w:r>
      <w:r>
        <w:rPr>
          <w:rFonts w:hint="default" w:ascii="Times New Roman" w:hAnsi="Times New Roman" w:cs="Times New Roman"/>
        </w:rPr>
        <w:tab/>
      </w:r>
      <w:r>
        <w:rPr>
          <w:rFonts w:hint="default" w:ascii="Times New Roman" w:hAnsi="Times New Roman" w:cs="Times New Roman"/>
        </w:rPr>
        <w:t>Kjaergaard AD, Johansen JS, Bojesen SE, Nordestgaard BG. Observationally and Genetically High YKL-40 and Risk of Venous Thromboembolism in the General Population: Cohort and Mendelian Randomization Studies. Arterioscler Thromb Vasc Biol. 2016;36(5):1030-6.</w:t>
      </w:r>
    </w:p>
    <w:p w14:paraId="6B6BB1DF">
      <w:pPr>
        <w:pStyle w:val="37"/>
        <w:rPr>
          <w:rFonts w:hint="default" w:ascii="Times New Roman" w:hAnsi="Times New Roman" w:cs="Times New Roman"/>
        </w:rPr>
      </w:pPr>
      <w:r>
        <w:rPr>
          <w:rFonts w:hint="default" w:ascii="Times New Roman" w:hAnsi="Times New Roman" w:cs="Times New Roman"/>
        </w:rPr>
        <w:t>97.</w:t>
      </w:r>
      <w:r>
        <w:rPr>
          <w:rFonts w:hint="default" w:ascii="Times New Roman" w:hAnsi="Times New Roman" w:cs="Times New Roman"/>
        </w:rPr>
        <w:tab/>
      </w:r>
      <w:r>
        <w:rPr>
          <w:rFonts w:hint="default" w:ascii="Times New Roman" w:hAnsi="Times New Roman" w:cs="Times New Roman"/>
        </w:rPr>
        <w:t>Koohi F, Harshfield EL, Gill D, Ge W, Burgess S, Markus HS. Optimizing treatment of cardiovascular risk factors in cerebral small vessel disease using genetics. Brain : a journal of neurology. 2025;148(6):1936-49.</w:t>
      </w:r>
    </w:p>
    <w:p w14:paraId="1D9396A6">
      <w:pPr>
        <w:pStyle w:val="37"/>
        <w:rPr>
          <w:rFonts w:hint="default" w:ascii="Times New Roman" w:hAnsi="Times New Roman" w:cs="Times New Roman"/>
        </w:rPr>
      </w:pPr>
      <w:r>
        <w:rPr>
          <w:rFonts w:hint="default" w:ascii="Times New Roman" w:hAnsi="Times New Roman" w:cs="Times New Roman"/>
        </w:rPr>
        <w:t>98.</w:t>
      </w:r>
      <w:r>
        <w:rPr>
          <w:rFonts w:hint="default" w:ascii="Times New Roman" w:hAnsi="Times New Roman" w:cs="Times New Roman"/>
        </w:rPr>
        <w:tab/>
      </w:r>
      <w:r>
        <w:rPr>
          <w:rFonts w:hint="default" w:ascii="Times New Roman" w:hAnsi="Times New Roman" w:cs="Times New Roman"/>
        </w:rPr>
        <w:t>Larsson SC, Chen J, Gill D, Burgess S, Yuan S. Risk Factors for Intracerebral Hemorrhage: Genome-Wide Association Study and Mendelian Randomization Analyses. Stroke. 2024;55(6):1582-91.</w:t>
      </w:r>
    </w:p>
    <w:p w14:paraId="420721AA">
      <w:pPr>
        <w:pStyle w:val="37"/>
        <w:rPr>
          <w:rFonts w:hint="default" w:ascii="Times New Roman" w:hAnsi="Times New Roman" w:cs="Times New Roman"/>
        </w:rPr>
      </w:pPr>
      <w:r>
        <w:rPr>
          <w:rFonts w:hint="default" w:ascii="Times New Roman" w:hAnsi="Times New Roman" w:cs="Times New Roman"/>
        </w:rPr>
        <w:t>99.</w:t>
      </w:r>
      <w:r>
        <w:rPr>
          <w:rFonts w:hint="default" w:ascii="Times New Roman" w:hAnsi="Times New Roman" w:cs="Times New Roman"/>
        </w:rPr>
        <w:tab/>
      </w:r>
      <w:r>
        <w:rPr>
          <w:rFonts w:hint="default" w:ascii="Times New Roman" w:hAnsi="Times New Roman" w:cs="Times New Roman"/>
        </w:rPr>
        <w:t>Larsson SC, Wang L, Li X, Jiang F, Chen X, Mantzoros CS. Circulating lipoprotein(a) levels and health outcomes: Phenome-wide Mendelian randomization and disease-trajectory analyses. Metabolism: clinical and experimental. 2022;137:155347.</w:t>
      </w:r>
    </w:p>
    <w:p w14:paraId="26A35BEA">
      <w:pPr>
        <w:pStyle w:val="37"/>
        <w:rPr>
          <w:rFonts w:hint="default" w:ascii="Times New Roman" w:hAnsi="Times New Roman" w:cs="Times New Roman"/>
        </w:rPr>
      </w:pPr>
      <w:r>
        <w:rPr>
          <w:rFonts w:hint="default" w:ascii="Times New Roman" w:hAnsi="Times New Roman" w:cs="Times New Roman"/>
        </w:rPr>
        <w:t>100.</w:t>
      </w:r>
      <w:r>
        <w:rPr>
          <w:rFonts w:hint="default" w:ascii="Times New Roman" w:hAnsi="Times New Roman" w:cs="Times New Roman"/>
        </w:rPr>
        <w:tab/>
      </w:r>
      <w:r>
        <w:rPr>
          <w:rFonts w:hint="default" w:ascii="Times New Roman" w:hAnsi="Times New Roman" w:cs="Times New Roman"/>
        </w:rPr>
        <w:t>Larsson SC, Woolf B, Gill D. Appraisal of the causal effect of plasma caffeine on adiposity, type 2 diabetes, and cardiovascular disease: two sample mendelian randomisation study. BMJ medicine. 2023;2(1):1-8.</w:t>
      </w:r>
    </w:p>
    <w:p w14:paraId="6409DBB9">
      <w:pPr>
        <w:pStyle w:val="37"/>
        <w:rPr>
          <w:rFonts w:hint="default" w:ascii="Times New Roman" w:hAnsi="Times New Roman" w:cs="Times New Roman"/>
        </w:rPr>
      </w:pPr>
      <w:r>
        <w:rPr>
          <w:rFonts w:hint="default" w:ascii="Times New Roman" w:hAnsi="Times New Roman" w:cs="Times New Roman"/>
        </w:rPr>
        <w:t>101.</w:t>
      </w:r>
      <w:r>
        <w:rPr>
          <w:rFonts w:hint="default" w:ascii="Times New Roman" w:hAnsi="Times New Roman" w:cs="Times New Roman"/>
        </w:rPr>
        <w:tab/>
      </w:r>
      <w:r>
        <w:rPr>
          <w:rFonts w:hint="default" w:ascii="Times New Roman" w:hAnsi="Times New Roman" w:cs="Times New Roman"/>
        </w:rPr>
        <w:t>Leary PJ, Jenny NS, Barr RG, Bluemke DA, Harhay MO, Heckbert SR, et al. Pentraxin-3 and the right ventricle: the Multi-Ethnic Study of Atherosclerosis-Right Ventricle Study. Pulmonary circulation. 2014;4(2):250-9.</w:t>
      </w:r>
    </w:p>
    <w:p w14:paraId="693F3F7E">
      <w:pPr>
        <w:pStyle w:val="37"/>
        <w:rPr>
          <w:rFonts w:hint="default" w:ascii="Times New Roman" w:hAnsi="Times New Roman" w:cs="Times New Roman"/>
        </w:rPr>
      </w:pPr>
      <w:r>
        <w:rPr>
          <w:rFonts w:hint="default" w:ascii="Times New Roman" w:hAnsi="Times New Roman" w:cs="Times New Roman"/>
        </w:rPr>
        <w:t>102.</w:t>
      </w:r>
      <w:r>
        <w:rPr>
          <w:rFonts w:hint="default" w:ascii="Times New Roman" w:hAnsi="Times New Roman" w:cs="Times New Roman"/>
        </w:rPr>
        <w:tab/>
      </w:r>
      <w:r>
        <w:rPr>
          <w:rFonts w:hint="default" w:ascii="Times New Roman" w:hAnsi="Times New Roman" w:cs="Times New Roman"/>
        </w:rPr>
        <w:t>Lee SH, Kimm H, Lee BW, Nam CM, Kim SY, Lee S, et al. Causal effect of fasting serum glucose on atherosclerotic cardiovascular disease: a multivariable Mendelian randomization. Epidemiol Health. 2024;46:e2024096.</w:t>
      </w:r>
    </w:p>
    <w:p w14:paraId="3A73A535">
      <w:pPr>
        <w:pStyle w:val="37"/>
        <w:rPr>
          <w:rFonts w:hint="default" w:ascii="Times New Roman" w:hAnsi="Times New Roman" w:cs="Times New Roman"/>
        </w:rPr>
      </w:pPr>
      <w:r>
        <w:rPr>
          <w:rFonts w:hint="default" w:ascii="Times New Roman" w:hAnsi="Times New Roman" w:cs="Times New Roman"/>
        </w:rPr>
        <w:t>103.</w:t>
      </w:r>
      <w:r>
        <w:rPr>
          <w:rFonts w:hint="default" w:ascii="Times New Roman" w:hAnsi="Times New Roman" w:cs="Times New Roman"/>
        </w:rPr>
        <w:tab/>
      </w:r>
      <w:r>
        <w:rPr>
          <w:rFonts w:hint="default" w:ascii="Times New Roman" w:hAnsi="Times New Roman" w:cs="Times New Roman"/>
        </w:rPr>
        <w:t>Lee SJ, Jee YH, Jung KJ, Hong S, Shin ES, Jee SH. Bilirubin and Stroke Risk Using a Mendelian Randomization Design. Stroke. 2017;48(5):1154-60.</w:t>
      </w:r>
    </w:p>
    <w:p w14:paraId="0195B355">
      <w:pPr>
        <w:pStyle w:val="37"/>
        <w:rPr>
          <w:rFonts w:hint="default" w:ascii="Times New Roman" w:hAnsi="Times New Roman" w:cs="Times New Roman"/>
        </w:rPr>
      </w:pPr>
      <w:r>
        <w:rPr>
          <w:rFonts w:hint="default" w:ascii="Times New Roman" w:hAnsi="Times New Roman" w:cs="Times New Roman"/>
        </w:rPr>
        <w:t>104.</w:t>
      </w:r>
      <w:r>
        <w:rPr>
          <w:rFonts w:hint="default" w:ascii="Times New Roman" w:hAnsi="Times New Roman" w:cs="Times New Roman"/>
        </w:rPr>
        <w:tab/>
      </w:r>
      <w:r>
        <w:rPr>
          <w:rFonts w:hint="default" w:ascii="Times New Roman" w:hAnsi="Times New Roman" w:cs="Times New Roman"/>
        </w:rPr>
        <w:t>Leinonen JT, Mars N, Lehtonen LE, Ahola-Olli A, Ruotsalainen S, Lehtimäki T, et al. Genetic analyses implicate complex links between adult testosterone levels and health and disease. Communications medicine. 2023;3(1):4.</w:t>
      </w:r>
    </w:p>
    <w:p w14:paraId="670D6585">
      <w:pPr>
        <w:pStyle w:val="37"/>
        <w:rPr>
          <w:rFonts w:hint="default" w:ascii="Times New Roman" w:hAnsi="Times New Roman" w:cs="Times New Roman"/>
        </w:rPr>
      </w:pPr>
      <w:r>
        <w:rPr>
          <w:rFonts w:hint="default" w:ascii="Times New Roman" w:hAnsi="Times New Roman" w:cs="Times New Roman"/>
        </w:rPr>
        <w:t>105.</w:t>
      </w:r>
      <w:r>
        <w:rPr>
          <w:rFonts w:hint="default" w:ascii="Times New Roman" w:hAnsi="Times New Roman" w:cs="Times New Roman"/>
        </w:rPr>
        <w:tab/>
      </w:r>
      <w:r>
        <w:rPr>
          <w:rFonts w:hint="default" w:ascii="Times New Roman" w:hAnsi="Times New Roman" w:cs="Times New Roman"/>
        </w:rPr>
        <w:t>Leyden GM, Shapland CY, Davey Smith G, Sanderson E, Greenwood MP, Murphy D, et al. Harnessing tissue-specific genetic variation to dissect putative causal pathways between body mass index and cardiometabolic phenotypes. Am J Hum Genet. 2022;109(2):240-52.</w:t>
      </w:r>
    </w:p>
    <w:p w14:paraId="07FC8E84">
      <w:pPr>
        <w:pStyle w:val="37"/>
        <w:rPr>
          <w:rFonts w:hint="default" w:ascii="Times New Roman" w:hAnsi="Times New Roman" w:cs="Times New Roman"/>
        </w:rPr>
      </w:pPr>
      <w:r>
        <w:rPr>
          <w:rFonts w:hint="default" w:ascii="Times New Roman" w:hAnsi="Times New Roman" w:cs="Times New Roman"/>
        </w:rPr>
        <w:t>106.</w:t>
      </w:r>
      <w:r>
        <w:rPr>
          <w:rFonts w:hint="default" w:ascii="Times New Roman" w:hAnsi="Times New Roman" w:cs="Times New Roman"/>
        </w:rPr>
        <w:tab/>
      </w:r>
      <w:r>
        <w:rPr>
          <w:rFonts w:hint="default" w:ascii="Times New Roman" w:hAnsi="Times New Roman" w:cs="Times New Roman"/>
        </w:rPr>
        <w:t>Li C, De Jay N, Zhang SS, Fang X, Sharma S, Catalano KA, et al. Proteome-Wide Mendelian Randomization Identifies Candidate Causal Proteins for Cardiovascular Diseases. Adv Genet (Hoboken). 2025;6(2):2500003.</w:t>
      </w:r>
    </w:p>
    <w:p w14:paraId="7EF40BCE">
      <w:pPr>
        <w:pStyle w:val="37"/>
        <w:rPr>
          <w:rFonts w:hint="default" w:ascii="Times New Roman" w:hAnsi="Times New Roman" w:cs="Times New Roman"/>
        </w:rPr>
      </w:pPr>
      <w:r>
        <w:rPr>
          <w:rFonts w:hint="default" w:ascii="Times New Roman" w:hAnsi="Times New Roman" w:cs="Times New Roman"/>
        </w:rPr>
        <w:t>107.</w:t>
      </w:r>
      <w:r>
        <w:rPr>
          <w:rFonts w:hint="default" w:ascii="Times New Roman" w:hAnsi="Times New Roman" w:cs="Times New Roman"/>
        </w:rPr>
        <w:tab/>
      </w:r>
      <w:r>
        <w:rPr>
          <w:rFonts w:hint="default" w:ascii="Times New Roman" w:hAnsi="Times New Roman" w:cs="Times New Roman"/>
        </w:rPr>
        <w:t>Li G, Jiang J, Li Z. The relationship between processed meat, red meat, and risk of cardiovascular disease and type 2 diabetes: A Mendelian randomization study. Eur J Prev Cardiol. 2024.</w:t>
      </w:r>
    </w:p>
    <w:p w14:paraId="7375E454">
      <w:pPr>
        <w:pStyle w:val="37"/>
        <w:rPr>
          <w:rFonts w:hint="default" w:ascii="Times New Roman" w:hAnsi="Times New Roman" w:cs="Times New Roman"/>
        </w:rPr>
      </w:pPr>
      <w:r>
        <w:rPr>
          <w:rFonts w:hint="default" w:ascii="Times New Roman" w:hAnsi="Times New Roman" w:cs="Times New Roman"/>
        </w:rPr>
        <w:t>108.</w:t>
      </w:r>
      <w:r>
        <w:rPr>
          <w:rFonts w:hint="default" w:ascii="Times New Roman" w:hAnsi="Times New Roman" w:cs="Times New Roman"/>
        </w:rPr>
        <w:tab/>
      </w:r>
      <w:r>
        <w:rPr>
          <w:rFonts w:hint="default" w:ascii="Times New Roman" w:hAnsi="Times New Roman" w:cs="Times New Roman"/>
        </w:rPr>
        <w:t>Li GH, Cheung CL, Chung AK, Cheung BM, Wong IC, Fok MLY, et al. Evaluation of bi-directional causal association between depression and cardiovascular diseases: a Mendelian randomization study. Psychological medicine. 2020:1-12.</w:t>
      </w:r>
    </w:p>
    <w:p w14:paraId="0CC56C85">
      <w:pPr>
        <w:pStyle w:val="37"/>
        <w:rPr>
          <w:rFonts w:hint="default" w:ascii="Times New Roman" w:hAnsi="Times New Roman" w:cs="Times New Roman"/>
        </w:rPr>
      </w:pPr>
      <w:r>
        <w:rPr>
          <w:rFonts w:hint="default" w:ascii="Times New Roman" w:hAnsi="Times New Roman" w:cs="Times New Roman"/>
        </w:rPr>
        <w:t>109.</w:t>
      </w:r>
      <w:r>
        <w:rPr>
          <w:rFonts w:hint="default" w:ascii="Times New Roman" w:hAnsi="Times New Roman" w:cs="Times New Roman"/>
        </w:rPr>
        <w:tab/>
      </w:r>
      <w:r>
        <w:rPr>
          <w:rFonts w:hint="default" w:ascii="Times New Roman" w:hAnsi="Times New Roman" w:cs="Times New Roman"/>
        </w:rPr>
        <w:t>Li H, Zhang H, Hua W, Liu H, Zhang B, Dong H, et al. Causal relationship between gut microbiota and functional outcomes after ischemic stroke: A comprehensive Mendelian randomization study. J Stroke Cerebrovasc Dis. 2024;33(8):107814.</w:t>
      </w:r>
    </w:p>
    <w:p w14:paraId="0CE0E37D">
      <w:pPr>
        <w:pStyle w:val="37"/>
        <w:rPr>
          <w:rFonts w:hint="default" w:ascii="Times New Roman" w:hAnsi="Times New Roman" w:cs="Times New Roman"/>
        </w:rPr>
      </w:pPr>
      <w:r>
        <w:rPr>
          <w:rFonts w:hint="default" w:ascii="Times New Roman" w:hAnsi="Times New Roman" w:cs="Times New Roman"/>
        </w:rPr>
        <w:t>110.</w:t>
      </w:r>
      <w:r>
        <w:rPr>
          <w:rFonts w:hint="default" w:ascii="Times New Roman" w:hAnsi="Times New Roman" w:cs="Times New Roman"/>
        </w:rPr>
        <w:tab/>
      </w:r>
      <w:r>
        <w:rPr>
          <w:rFonts w:hint="default" w:ascii="Times New Roman" w:hAnsi="Times New Roman" w:cs="Times New Roman"/>
        </w:rPr>
        <w:t>Li J, Lai Y, Jiang C, Li M, Yang Z, Zhao M, et al. Fibroblast growth factor 23 and outcomes of atrial fibrillation: from clinical association to genetic evidence. Eur J Prev Cardiol. 2025.</w:t>
      </w:r>
    </w:p>
    <w:p w14:paraId="2A83FC97">
      <w:pPr>
        <w:pStyle w:val="37"/>
        <w:rPr>
          <w:rFonts w:hint="default" w:ascii="Times New Roman" w:hAnsi="Times New Roman" w:cs="Times New Roman"/>
        </w:rPr>
      </w:pPr>
      <w:r>
        <w:rPr>
          <w:rFonts w:hint="default" w:ascii="Times New Roman" w:hAnsi="Times New Roman" w:cs="Times New Roman"/>
        </w:rPr>
        <w:t>111.</w:t>
      </w:r>
      <w:r>
        <w:rPr>
          <w:rFonts w:hint="default" w:ascii="Times New Roman" w:hAnsi="Times New Roman" w:cs="Times New Roman"/>
        </w:rPr>
        <w:tab/>
      </w:r>
      <w:r>
        <w:rPr>
          <w:rFonts w:hint="default" w:ascii="Times New Roman" w:hAnsi="Times New Roman" w:cs="Times New Roman"/>
        </w:rPr>
        <w:t>Li J, Wang Y, Luo X, Meng T, Li C, Li J, et al. Causal relationship between hypothyroidism and coronary atherosclerotic cardiovascular disease: a bidirectional two-sample Mendelian randomization. Frontiers in cardiovascular medicine. 2024;11:1402359.</w:t>
      </w:r>
    </w:p>
    <w:p w14:paraId="247DFFF4">
      <w:pPr>
        <w:pStyle w:val="37"/>
        <w:rPr>
          <w:rFonts w:hint="default" w:ascii="Times New Roman" w:hAnsi="Times New Roman" w:cs="Times New Roman"/>
        </w:rPr>
      </w:pPr>
      <w:r>
        <w:rPr>
          <w:rFonts w:hint="default" w:ascii="Times New Roman" w:hAnsi="Times New Roman" w:cs="Times New Roman"/>
        </w:rPr>
        <w:t>112.</w:t>
      </w:r>
      <w:r>
        <w:rPr>
          <w:rFonts w:hint="default" w:ascii="Times New Roman" w:hAnsi="Times New Roman" w:cs="Times New Roman"/>
        </w:rPr>
        <w:tab/>
      </w:r>
      <w:r>
        <w:rPr>
          <w:rFonts w:hint="default" w:ascii="Times New Roman" w:hAnsi="Times New Roman" w:cs="Times New Roman"/>
        </w:rPr>
        <w:t>Li J, Zang C, Li P, Sheng D, Xiao Z, Xiao B, et al. Investigating the role of gut microbiota in hemorrhagic stroke: Evidence from causal analysis. J Stroke Cerebrovasc Dis. 2025;34(1):108131.</w:t>
      </w:r>
    </w:p>
    <w:p w14:paraId="10D0F7FA">
      <w:pPr>
        <w:pStyle w:val="37"/>
        <w:rPr>
          <w:rFonts w:hint="default" w:ascii="Times New Roman" w:hAnsi="Times New Roman" w:cs="Times New Roman"/>
        </w:rPr>
      </w:pPr>
      <w:r>
        <w:rPr>
          <w:rFonts w:hint="default" w:ascii="Times New Roman" w:hAnsi="Times New Roman" w:cs="Times New Roman"/>
        </w:rPr>
        <w:t>113.</w:t>
      </w:r>
      <w:r>
        <w:rPr>
          <w:rFonts w:hint="default" w:ascii="Times New Roman" w:hAnsi="Times New Roman" w:cs="Times New Roman"/>
        </w:rPr>
        <w:tab/>
      </w:r>
      <w:r>
        <w:rPr>
          <w:rFonts w:hint="default" w:ascii="Times New Roman" w:hAnsi="Times New Roman" w:cs="Times New Roman"/>
        </w:rPr>
        <w:t>Li L, Leng J, Xiong H, Deng Z, Ye M, Wang H, et al. Mendelian Randomization Study Investigating the Causal Relationship Between Thyroid Dysfunction and Cerebral Infarction. Brain Behav. 2024;14(12):e70188.</w:t>
      </w:r>
    </w:p>
    <w:p w14:paraId="3BC5FE79">
      <w:pPr>
        <w:pStyle w:val="37"/>
        <w:rPr>
          <w:rFonts w:hint="default" w:ascii="Times New Roman" w:hAnsi="Times New Roman" w:cs="Times New Roman"/>
        </w:rPr>
      </w:pPr>
      <w:r>
        <w:rPr>
          <w:rFonts w:hint="default" w:ascii="Times New Roman" w:hAnsi="Times New Roman" w:cs="Times New Roman"/>
        </w:rPr>
        <w:t>114.</w:t>
      </w:r>
      <w:r>
        <w:rPr>
          <w:rFonts w:hint="default" w:ascii="Times New Roman" w:hAnsi="Times New Roman" w:cs="Times New Roman"/>
        </w:rPr>
        <w:tab/>
      </w:r>
      <w:r>
        <w:rPr>
          <w:rFonts w:hint="default" w:ascii="Times New Roman" w:hAnsi="Times New Roman" w:cs="Times New Roman"/>
        </w:rPr>
        <w:t>Li S, Weinstein G, Zare H, Teumer A, Völker U, Friedrich N, et al. The genetics of circulating BDNF: towards understanding the role of BDNF in brain structure and function in middle and old ages. Brain communications. 2020;2(2):fcaa176.</w:t>
      </w:r>
    </w:p>
    <w:p w14:paraId="35C03AD4">
      <w:pPr>
        <w:pStyle w:val="37"/>
        <w:rPr>
          <w:rFonts w:hint="default" w:ascii="Times New Roman" w:hAnsi="Times New Roman" w:cs="Times New Roman"/>
        </w:rPr>
      </w:pPr>
      <w:r>
        <w:rPr>
          <w:rFonts w:hint="default" w:ascii="Times New Roman" w:hAnsi="Times New Roman" w:cs="Times New Roman"/>
        </w:rPr>
        <w:t>115.</w:t>
      </w:r>
      <w:r>
        <w:rPr>
          <w:rFonts w:hint="default" w:ascii="Times New Roman" w:hAnsi="Times New Roman" w:cs="Times New Roman"/>
        </w:rPr>
        <w:tab/>
      </w:r>
      <w:r>
        <w:rPr>
          <w:rFonts w:hint="default" w:ascii="Times New Roman" w:hAnsi="Times New Roman" w:cs="Times New Roman"/>
        </w:rPr>
        <w:t>Li X, Liu W, Jin T, Zhang T. Diet-derived circulating antioxidants and functional outcome after ischemic stroke: Evidence from genetic studies. J Stroke Cerebrovasc Dis. 2024;33(12):108039.</w:t>
      </w:r>
    </w:p>
    <w:p w14:paraId="2A9DACCF">
      <w:pPr>
        <w:pStyle w:val="37"/>
        <w:rPr>
          <w:rFonts w:hint="default" w:ascii="Times New Roman" w:hAnsi="Times New Roman" w:cs="Times New Roman"/>
        </w:rPr>
      </w:pPr>
      <w:r>
        <w:rPr>
          <w:rFonts w:hint="default" w:ascii="Times New Roman" w:hAnsi="Times New Roman" w:cs="Times New Roman"/>
        </w:rPr>
        <w:t>116.</w:t>
      </w:r>
      <w:r>
        <w:rPr>
          <w:rFonts w:hint="default" w:ascii="Times New Roman" w:hAnsi="Times New Roman" w:cs="Times New Roman"/>
        </w:rPr>
        <w:tab/>
      </w:r>
      <w:r>
        <w:rPr>
          <w:rFonts w:hint="default" w:ascii="Times New Roman" w:hAnsi="Times New Roman" w:cs="Times New Roman"/>
        </w:rPr>
        <w:t>Li Y, Liu H, Shen C, Li J, Liu F, Huang K, et al. Association of genetic variants related to combined lipid-lowering and antihypertensive therapies with risk of cardiovascular disease: 2 × 2 factorial Mendelian randomization analyses. BMC Med. 2024;22(1):201.</w:t>
      </w:r>
    </w:p>
    <w:p w14:paraId="7DFB5A36">
      <w:pPr>
        <w:pStyle w:val="37"/>
        <w:rPr>
          <w:rFonts w:hint="default" w:ascii="Times New Roman" w:hAnsi="Times New Roman" w:cs="Times New Roman"/>
        </w:rPr>
      </w:pPr>
      <w:r>
        <w:rPr>
          <w:rFonts w:hint="default" w:ascii="Times New Roman" w:hAnsi="Times New Roman" w:cs="Times New Roman"/>
        </w:rPr>
        <w:t>117.</w:t>
      </w:r>
      <w:r>
        <w:rPr>
          <w:rFonts w:hint="default" w:ascii="Times New Roman" w:hAnsi="Times New Roman" w:cs="Times New Roman"/>
        </w:rPr>
        <w:tab/>
      </w:r>
      <w:r>
        <w:rPr>
          <w:rFonts w:hint="default" w:ascii="Times New Roman" w:hAnsi="Times New Roman" w:cs="Times New Roman"/>
        </w:rPr>
        <w:t>Liang C, Huang X, Pu Y, Zhang P, Wang R. Association of walking pace and risk of stroke: A two- sample mendelian randomization study in a European ancestry cohort. J Stroke Cerebrovasc Dis. 2025;34(1):108104.</w:t>
      </w:r>
    </w:p>
    <w:p w14:paraId="2EC0C1BB">
      <w:pPr>
        <w:pStyle w:val="37"/>
        <w:rPr>
          <w:rFonts w:hint="default" w:ascii="Times New Roman" w:hAnsi="Times New Roman" w:cs="Times New Roman"/>
        </w:rPr>
      </w:pPr>
      <w:r>
        <w:rPr>
          <w:rFonts w:hint="default" w:ascii="Times New Roman" w:hAnsi="Times New Roman" w:cs="Times New Roman"/>
        </w:rPr>
        <w:t>118.</w:t>
      </w:r>
      <w:r>
        <w:rPr>
          <w:rFonts w:hint="default" w:ascii="Times New Roman" w:hAnsi="Times New Roman" w:cs="Times New Roman"/>
        </w:rPr>
        <w:tab/>
      </w:r>
      <w:r>
        <w:rPr>
          <w:rFonts w:hint="default" w:ascii="Times New Roman" w:hAnsi="Times New Roman" w:cs="Times New Roman"/>
        </w:rPr>
        <w:t>Liang J, Du X, Wang M, Zheng H, Sun Y, Lin Y. Association Between Hypoxia-Inducible Factor-1α and Neurological Diseases: A Bidirectional Two-Sample Mendelian Randomization Analysis. Brain Behav. 2025;15(3):e70398.</w:t>
      </w:r>
    </w:p>
    <w:p w14:paraId="33D4DD01">
      <w:pPr>
        <w:pStyle w:val="37"/>
        <w:rPr>
          <w:rFonts w:hint="default" w:ascii="Times New Roman" w:hAnsi="Times New Roman" w:cs="Times New Roman"/>
        </w:rPr>
      </w:pPr>
      <w:r>
        <w:rPr>
          <w:rFonts w:hint="default" w:ascii="Times New Roman" w:hAnsi="Times New Roman" w:cs="Times New Roman"/>
        </w:rPr>
        <w:t>119.</w:t>
      </w:r>
      <w:r>
        <w:rPr>
          <w:rFonts w:hint="default" w:ascii="Times New Roman" w:hAnsi="Times New Roman" w:cs="Times New Roman"/>
        </w:rPr>
        <w:tab/>
      </w:r>
      <w:r>
        <w:rPr>
          <w:rFonts w:hint="default" w:ascii="Times New Roman" w:hAnsi="Times New Roman" w:cs="Times New Roman"/>
        </w:rPr>
        <w:t>Liao K, Lou Q. Alzheimer's disease increases the risk of erectile dysfunction independent of cardiovascular diseases: A mendelian randomization study. PLoS One. 2024;19(6):e0303338.</w:t>
      </w:r>
    </w:p>
    <w:p w14:paraId="082F4070">
      <w:pPr>
        <w:pStyle w:val="37"/>
        <w:rPr>
          <w:rFonts w:hint="default" w:ascii="Times New Roman" w:hAnsi="Times New Roman" w:cs="Times New Roman"/>
        </w:rPr>
      </w:pPr>
      <w:r>
        <w:rPr>
          <w:rFonts w:hint="default" w:ascii="Times New Roman" w:hAnsi="Times New Roman" w:cs="Times New Roman"/>
        </w:rPr>
        <w:t>120.</w:t>
      </w:r>
      <w:r>
        <w:rPr>
          <w:rFonts w:hint="default" w:ascii="Times New Roman" w:hAnsi="Times New Roman" w:cs="Times New Roman"/>
        </w:rPr>
        <w:tab/>
      </w:r>
      <w:r>
        <w:rPr>
          <w:rFonts w:hint="default" w:ascii="Times New Roman" w:hAnsi="Times New Roman" w:cs="Times New Roman"/>
        </w:rPr>
        <w:t>Lin D, Liu X, Li Q, Qin J, Xiong Z, Wu X. Association between gut microbiome and intracerebral hemorrhage based on genome-wide association study data. Zhong Nan Da Xue Xue Bao Yi Xue Ban. 2023;48(8):1176-84.</w:t>
      </w:r>
    </w:p>
    <w:p w14:paraId="17C7D0B2">
      <w:pPr>
        <w:pStyle w:val="37"/>
        <w:rPr>
          <w:rFonts w:hint="default" w:ascii="Times New Roman" w:hAnsi="Times New Roman" w:cs="Times New Roman"/>
        </w:rPr>
      </w:pPr>
      <w:r>
        <w:rPr>
          <w:rFonts w:hint="default" w:ascii="Times New Roman" w:hAnsi="Times New Roman" w:cs="Times New Roman"/>
        </w:rPr>
        <w:t>121.</w:t>
      </w:r>
      <w:r>
        <w:rPr>
          <w:rFonts w:hint="default" w:ascii="Times New Roman" w:hAnsi="Times New Roman" w:cs="Times New Roman"/>
        </w:rPr>
        <w:tab/>
      </w:r>
      <w:r>
        <w:rPr>
          <w:rFonts w:hint="default" w:ascii="Times New Roman" w:hAnsi="Times New Roman" w:cs="Times New Roman"/>
        </w:rPr>
        <w:t>Lin PW, Lin ZR, Wang WW, Guo AS, Chen YX. Identification of immune-inflammation targets for intracranial aneurysms: A multiomics and epigenome-wide study integrating summary-data-based mendelian randomization, single-cell-type expression analysis, and DNA methylation regulation. Int J Surg. 2024.</w:t>
      </w:r>
    </w:p>
    <w:p w14:paraId="679E057E">
      <w:pPr>
        <w:pStyle w:val="37"/>
        <w:rPr>
          <w:rFonts w:hint="default" w:ascii="Times New Roman" w:hAnsi="Times New Roman" w:cs="Times New Roman"/>
        </w:rPr>
      </w:pPr>
      <w:r>
        <w:rPr>
          <w:rFonts w:hint="default" w:ascii="Times New Roman" w:hAnsi="Times New Roman" w:cs="Times New Roman"/>
        </w:rPr>
        <w:t>122.</w:t>
      </w:r>
      <w:r>
        <w:rPr>
          <w:rFonts w:hint="default" w:ascii="Times New Roman" w:hAnsi="Times New Roman" w:cs="Times New Roman"/>
        </w:rPr>
        <w:tab/>
      </w:r>
      <w:r>
        <w:rPr>
          <w:rFonts w:hint="default" w:ascii="Times New Roman" w:hAnsi="Times New Roman" w:cs="Times New Roman"/>
        </w:rPr>
        <w:t>Lin Y, Guo R, Cao S, Gao G, Zeng Y. Causal role of thyroid function in functional outcome after ischemic stroke: A Mendelian randomization study. J Stroke Cerebrovasc Dis. 2024;33(12):108019.</w:t>
      </w:r>
    </w:p>
    <w:p w14:paraId="3445A1E5">
      <w:pPr>
        <w:pStyle w:val="37"/>
        <w:rPr>
          <w:rFonts w:hint="default" w:ascii="Times New Roman" w:hAnsi="Times New Roman" w:cs="Times New Roman"/>
        </w:rPr>
      </w:pPr>
      <w:r>
        <w:rPr>
          <w:rFonts w:hint="default" w:ascii="Times New Roman" w:hAnsi="Times New Roman" w:cs="Times New Roman"/>
        </w:rPr>
        <w:t>123.</w:t>
      </w:r>
      <w:r>
        <w:rPr>
          <w:rFonts w:hint="default" w:ascii="Times New Roman" w:hAnsi="Times New Roman" w:cs="Times New Roman"/>
        </w:rPr>
        <w:tab/>
      </w:r>
      <w:r>
        <w:rPr>
          <w:rFonts w:hint="default" w:ascii="Times New Roman" w:hAnsi="Times New Roman" w:cs="Times New Roman"/>
        </w:rPr>
        <w:t>Liu H, Li J, Liu F, Huang K, Cao J, Chen S, et al. Efficacy and safety of low levels of low-density lipoprotein cholesterol: trans-ancestry linear and non-linear Mendelian randomization analyses. Eur J Prev Cardiol. 2023;30(12):1207-15.</w:t>
      </w:r>
    </w:p>
    <w:p w14:paraId="6E608FFA">
      <w:pPr>
        <w:pStyle w:val="37"/>
        <w:rPr>
          <w:rFonts w:hint="default" w:ascii="Times New Roman" w:hAnsi="Times New Roman" w:cs="Times New Roman"/>
        </w:rPr>
      </w:pPr>
      <w:r>
        <w:rPr>
          <w:rFonts w:hint="default" w:ascii="Times New Roman" w:hAnsi="Times New Roman" w:cs="Times New Roman"/>
        </w:rPr>
        <w:t>124.</w:t>
      </w:r>
      <w:r>
        <w:rPr>
          <w:rFonts w:hint="default" w:ascii="Times New Roman" w:hAnsi="Times New Roman" w:cs="Times New Roman"/>
        </w:rPr>
        <w:tab/>
      </w:r>
      <w:r>
        <w:rPr>
          <w:rFonts w:hint="default" w:ascii="Times New Roman" w:hAnsi="Times New Roman" w:cs="Times New Roman"/>
        </w:rPr>
        <w:t>Liu H, Liu Z, Huang Y, Ding Q, Lai Z, Cai X, et al. Exploring causal association between circulating inflammatory cytokines and functional outcomes following ischemic stroke: A bidirectional Mendelian randomization study. Eur J Neurol. 2024;31(2):e16123.</w:t>
      </w:r>
    </w:p>
    <w:p w14:paraId="09805618">
      <w:pPr>
        <w:pStyle w:val="37"/>
        <w:rPr>
          <w:rFonts w:hint="default" w:ascii="Times New Roman" w:hAnsi="Times New Roman" w:cs="Times New Roman"/>
        </w:rPr>
      </w:pPr>
      <w:r>
        <w:rPr>
          <w:rFonts w:hint="default" w:ascii="Times New Roman" w:hAnsi="Times New Roman" w:cs="Times New Roman"/>
        </w:rPr>
        <w:t>125.</w:t>
      </w:r>
      <w:r>
        <w:rPr>
          <w:rFonts w:hint="default" w:ascii="Times New Roman" w:hAnsi="Times New Roman" w:cs="Times New Roman"/>
        </w:rPr>
        <w:tab/>
      </w:r>
      <w:r>
        <w:rPr>
          <w:rFonts w:hint="default" w:ascii="Times New Roman" w:hAnsi="Times New Roman" w:cs="Times New Roman"/>
        </w:rPr>
        <w:t>Liu H, Zuo H, Johanna O, Zhao R, Yang P, Chen W, et al. Genetically determined blood pressure, antihypertensive medications, and risk of intracranial aneurysms and aneurysmal subarachnoid hemorrhage: A Mendelian randomization study. Eur Stroke J. 2024;9(1):244-50.</w:t>
      </w:r>
    </w:p>
    <w:p w14:paraId="1B739C54">
      <w:pPr>
        <w:pStyle w:val="37"/>
        <w:rPr>
          <w:rFonts w:hint="default" w:ascii="Times New Roman" w:hAnsi="Times New Roman" w:cs="Times New Roman"/>
        </w:rPr>
      </w:pPr>
      <w:r>
        <w:rPr>
          <w:rFonts w:hint="default" w:ascii="Times New Roman" w:hAnsi="Times New Roman" w:cs="Times New Roman"/>
        </w:rPr>
        <w:t>126.</w:t>
      </w:r>
      <w:r>
        <w:rPr>
          <w:rFonts w:hint="default" w:ascii="Times New Roman" w:hAnsi="Times New Roman" w:cs="Times New Roman"/>
        </w:rPr>
        <w:tab/>
      </w:r>
      <w:r>
        <w:rPr>
          <w:rFonts w:hint="default" w:ascii="Times New Roman" w:hAnsi="Times New Roman" w:cs="Times New Roman"/>
        </w:rPr>
        <w:t>Liu J, Rutten-Jacobs L, Liu M, Markus HS, Traylor M. Causal Impact of Type 2 Diabetes Mellitus on Cerebral Small Vessel Disease: A Mendelian Randomization Analysis. Stroke. 2018;49(6):1325-31.</w:t>
      </w:r>
    </w:p>
    <w:p w14:paraId="3D41128A">
      <w:pPr>
        <w:pStyle w:val="37"/>
        <w:rPr>
          <w:rFonts w:hint="default" w:ascii="Times New Roman" w:hAnsi="Times New Roman" w:cs="Times New Roman"/>
        </w:rPr>
      </w:pPr>
      <w:r>
        <w:rPr>
          <w:rFonts w:hint="default" w:ascii="Times New Roman" w:hAnsi="Times New Roman" w:cs="Times New Roman"/>
        </w:rPr>
        <w:t>127.</w:t>
      </w:r>
      <w:r>
        <w:rPr>
          <w:rFonts w:hint="default" w:ascii="Times New Roman" w:hAnsi="Times New Roman" w:cs="Times New Roman"/>
        </w:rPr>
        <w:tab/>
      </w:r>
      <w:r>
        <w:rPr>
          <w:rFonts w:hint="default" w:ascii="Times New Roman" w:hAnsi="Times New Roman" w:cs="Times New Roman"/>
        </w:rPr>
        <w:t>Liu L, Shen Q, Zhang D, Bao Y, Xu F, Huang H, et al. Mendelian Randomization Analysis to Assess Whether Magnetic Resonance Imaging Signs of Cerebral Small Vessel Disease Can Cause Cognitive Decline and Dementia. The journal of prevention of Alzheimer's disease. 2024;11(5):1390-6.</w:t>
      </w:r>
    </w:p>
    <w:p w14:paraId="047111AD">
      <w:pPr>
        <w:pStyle w:val="37"/>
        <w:rPr>
          <w:rFonts w:hint="default" w:ascii="Times New Roman" w:hAnsi="Times New Roman" w:cs="Times New Roman"/>
        </w:rPr>
      </w:pPr>
      <w:r>
        <w:rPr>
          <w:rFonts w:hint="default" w:ascii="Times New Roman" w:hAnsi="Times New Roman" w:cs="Times New Roman"/>
        </w:rPr>
        <w:t>128.</w:t>
      </w:r>
      <w:r>
        <w:rPr>
          <w:rFonts w:hint="default" w:ascii="Times New Roman" w:hAnsi="Times New Roman" w:cs="Times New Roman"/>
        </w:rPr>
        <w:tab/>
      </w:r>
      <w:r>
        <w:rPr>
          <w:rFonts w:hint="default" w:ascii="Times New Roman" w:hAnsi="Times New Roman" w:cs="Times New Roman"/>
        </w:rPr>
        <w:t>Liu S, Wu Q, Wang S, He Y. Causal associations between circulation β-carotene and cardiovascular disease: A Mendelian randomization study. Medicine (Baltimore). 2023;102(48):e36432.</w:t>
      </w:r>
    </w:p>
    <w:p w14:paraId="00BFCFA6">
      <w:pPr>
        <w:pStyle w:val="37"/>
        <w:rPr>
          <w:rFonts w:hint="default" w:ascii="Times New Roman" w:hAnsi="Times New Roman" w:cs="Times New Roman"/>
        </w:rPr>
      </w:pPr>
      <w:r>
        <w:rPr>
          <w:rFonts w:hint="default" w:ascii="Times New Roman" w:hAnsi="Times New Roman" w:cs="Times New Roman"/>
        </w:rPr>
        <w:t>129.</w:t>
      </w:r>
      <w:r>
        <w:rPr>
          <w:rFonts w:hint="default" w:ascii="Times New Roman" w:hAnsi="Times New Roman" w:cs="Times New Roman"/>
        </w:rPr>
        <w:tab/>
      </w:r>
      <w:r>
        <w:rPr>
          <w:rFonts w:hint="default" w:ascii="Times New Roman" w:hAnsi="Times New Roman" w:cs="Times New Roman"/>
        </w:rPr>
        <w:t>Liu WS, You J, Chen SD, Zhang Y, Feng JF, Xu YM, et al. Plasma proteomics identify biomarkers and undulating changes of brain aging. Nat Aging. 2025;5(1):99-112.</w:t>
      </w:r>
    </w:p>
    <w:p w14:paraId="598DD6D0">
      <w:pPr>
        <w:pStyle w:val="37"/>
        <w:rPr>
          <w:rFonts w:hint="default" w:ascii="Times New Roman" w:hAnsi="Times New Roman" w:cs="Times New Roman"/>
        </w:rPr>
      </w:pPr>
      <w:r>
        <w:rPr>
          <w:rFonts w:hint="default" w:ascii="Times New Roman" w:hAnsi="Times New Roman" w:cs="Times New Roman"/>
        </w:rPr>
        <w:t>130.</w:t>
      </w:r>
      <w:r>
        <w:rPr>
          <w:rFonts w:hint="default" w:ascii="Times New Roman" w:hAnsi="Times New Roman" w:cs="Times New Roman"/>
        </w:rPr>
        <w:tab/>
      </w:r>
      <w:r>
        <w:rPr>
          <w:rFonts w:hint="default" w:ascii="Times New Roman" w:hAnsi="Times New Roman" w:cs="Times New Roman"/>
        </w:rPr>
        <w:t>Liu X, Li X, Wang X, Xu A. Causal effect of cerebral small vessel disease on unexplained dizziness: A Mendelian randomization study. J Stroke Cerebrovasc Dis. 2024;33(11):107948.</w:t>
      </w:r>
    </w:p>
    <w:p w14:paraId="3176DCA8">
      <w:pPr>
        <w:pStyle w:val="37"/>
        <w:rPr>
          <w:rFonts w:hint="default" w:ascii="Times New Roman" w:hAnsi="Times New Roman" w:cs="Times New Roman"/>
        </w:rPr>
      </w:pPr>
      <w:r>
        <w:rPr>
          <w:rFonts w:hint="default" w:ascii="Times New Roman" w:hAnsi="Times New Roman" w:cs="Times New Roman"/>
        </w:rPr>
        <w:t>131.</w:t>
      </w:r>
      <w:r>
        <w:rPr>
          <w:rFonts w:hint="default" w:ascii="Times New Roman" w:hAnsi="Times New Roman" w:cs="Times New Roman"/>
        </w:rPr>
        <w:tab/>
      </w:r>
      <w:r>
        <w:rPr>
          <w:rFonts w:hint="default" w:ascii="Times New Roman" w:hAnsi="Times New Roman" w:cs="Times New Roman"/>
        </w:rPr>
        <w:t>Liu X, Wang Y, Wang Z, Li L, Yang H, Liu J, et al. Association between sarcopenia-related traits and cardiovascular diseases: a bi-directional Mendelian randomization study. Front Endocrinol (Lausanne). 2023;14:1237971.</w:t>
      </w:r>
    </w:p>
    <w:p w14:paraId="37FBD7F9">
      <w:pPr>
        <w:pStyle w:val="37"/>
        <w:rPr>
          <w:rFonts w:hint="default" w:ascii="Times New Roman" w:hAnsi="Times New Roman" w:cs="Times New Roman"/>
        </w:rPr>
      </w:pPr>
      <w:r>
        <w:rPr>
          <w:rFonts w:hint="default" w:ascii="Times New Roman" w:hAnsi="Times New Roman" w:cs="Times New Roman"/>
        </w:rPr>
        <w:t>132.</w:t>
      </w:r>
      <w:r>
        <w:rPr>
          <w:rFonts w:hint="default" w:ascii="Times New Roman" w:hAnsi="Times New Roman" w:cs="Times New Roman"/>
        </w:rPr>
        <w:tab/>
      </w:r>
      <w:r>
        <w:rPr>
          <w:rFonts w:hint="default" w:ascii="Times New Roman" w:hAnsi="Times New Roman" w:cs="Times New Roman"/>
        </w:rPr>
        <w:t>Liu Y, Jia Y, Sun H, Sun L, Wang Y, Xu Q, et al. Genetic analyses identify brain imaging-derived phenotypes associated with the risk of intracerebral hemorrhage. Cereb Cortex. 2024;34(2).</w:t>
      </w:r>
    </w:p>
    <w:p w14:paraId="5399351C">
      <w:pPr>
        <w:pStyle w:val="37"/>
        <w:rPr>
          <w:rFonts w:hint="default" w:ascii="Times New Roman" w:hAnsi="Times New Roman" w:cs="Times New Roman"/>
        </w:rPr>
      </w:pPr>
      <w:r>
        <w:rPr>
          <w:rFonts w:hint="default" w:ascii="Times New Roman" w:hAnsi="Times New Roman" w:cs="Times New Roman"/>
        </w:rPr>
        <w:t>133.</w:t>
      </w:r>
      <w:r>
        <w:rPr>
          <w:rFonts w:hint="default" w:ascii="Times New Roman" w:hAnsi="Times New Roman" w:cs="Times New Roman"/>
        </w:rPr>
        <w:tab/>
      </w:r>
      <w:r>
        <w:rPr>
          <w:rFonts w:hint="default" w:ascii="Times New Roman" w:hAnsi="Times New Roman" w:cs="Times New Roman"/>
        </w:rPr>
        <w:t>Liu YS, Zhang JH, Han JY, Long YY, Liu YC, Mao KN, et al. Multiomics analysis demonstrated a strong correlation between lipid-mediated chronic kidney disease and stroke: Potential benefits of affected patient cohorts. J Stroke Cerebrovasc Dis. 2025;34(6):108285.</w:t>
      </w:r>
    </w:p>
    <w:p w14:paraId="37976237">
      <w:pPr>
        <w:pStyle w:val="37"/>
        <w:rPr>
          <w:rFonts w:hint="default" w:ascii="Times New Roman" w:hAnsi="Times New Roman" w:cs="Times New Roman"/>
        </w:rPr>
      </w:pPr>
      <w:r>
        <w:rPr>
          <w:rFonts w:hint="default" w:ascii="Times New Roman" w:hAnsi="Times New Roman" w:cs="Times New Roman"/>
        </w:rPr>
        <w:t>134.</w:t>
      </w:r>
      <w:r>
        <w:rPr>
          <w:rFonts w:hint="default" w:ascii="Times New Roman" w:hAnsi="Times New Roman" w:cs="Times New Roman"/>
        </w:rPr>
        <w:tab/>
      </w:r>
      <w:r>
        <w:rPr>
          <w:rFonts w:hint="default" w:ascii="Times New Roman" w:hAnsi="Times New Roman" w:cs="Times New Roman"/>
        </w:rPr>
        <w:t>Liu Z, Wang H, Yang Z, Lu Y, Wang J, Zou C. Genetically predicted mood swings increased risk of cardiovascular disease: Evidence from a Mendelian randomization analysis. J Affect Disord. 2024;354:463-72.</w:t>
      </w:r>
    </w:p>
    <w:p w14:paraId="459FB92A">
      <w:pPr>
        <w:pStyle w:val="37"/>
        <w:rPr>
          <w:rFonts w:hint="default" w:ascii="Times New Roman" w:hAnsi="Times New Roman" w:cs="Times New Roman"/>
        </w:rPr>
      </w:pPr>
      <w:r>
        <w:rPr>
          <w:rFonts w:hint="default" w:ascii="Times New Roman" w:hAnsi="Times New Roman" w:cs="Times New Roman"/>
        </w:rPr>
        <w:t>135.</w:t>
      </w:r>
      <w:r>
        <w:rPr>
          <w:rFonts w:hint="default" w:ascii="Times New Roman" w:hAnsi="Times New Roman" w:cs="Times New Roman"/>
        </w:rPr>
        <w:tab/>
      </w:r>
      <w:r>
        <w:rPr>
          <w:rFonts w:hint="default" w:ascii="Times New Roman" w:hAnsi="Times New Roman" w:cs="Times New Roman"/>
        </w:rPr>
        <w:t>Liu Z, Wang H, Yang Z, Lu Y, Zou C. Causal associations between type 1 diabetes mellitus and cardiovascular diseases: a Mendelian randomization study. Cardiovasc Diabetol. 2023;22(1):236.</w:t>
      </w:r>
    </w:p>
    <w:p w14:paraId="1B8F4A4A">
      <w:pPr>
        <w:pStyle w:val="37"/>
        <w:rPr>
          <w:rFonts w:hint="default" w:ascii="Times New Roman" w:hAnsi="Times New Roman" w:cs="Times New Roman"/>
        </w:rPr>
      </w:pPr>
      <w:r>
        <w:rPr>
          <w:rFonts w:hint="default" w:ascii="Times New Roman" w:hAnsi="Times New Roman" w:cs="Times New Roman"/>
        </w:rPr>
        <w:t>136.</w:t>
      </w:r>
      <w:r>
        <w:rPr>
          <w:rFonts w:hint="default" w:ascii="Times New Roman" w:hAnsi="Times New Roman" w:cs="Times New Roman"/>
        </w:rPr>
        <w:tab/>
      </w:r>
      <w:r>
        <w:rPr>
          <w:rFonts w:hint="default" w:ascii="Times New Roman" w:hAnsi="Times New Roman" w:cs="Times New Roman"/>
        </w:rPr>
        <w:t>Liu Z, Xu Z, Yan A, Zhang P, Wei W. The association between precuneus cortex thickness and mild behavioral impairment in patients with mild stroke. Brain Imaging Behav. 2025;19(1):99-110.</w:t>
      </w:r>
    </w:p>
    <w:p w14:paraId="6321BE0A">
      <w:pPr>
        <w:pStyle w:val="37"/>
        <w:rPr>
          <w:rFonts w:hint="default" w:ascii="Times New Roman" w:hAnsi="Times New Roman" w:cs="Times New Roman"/>
        </w:rPr>
      </w:pPr>
      <w:r>
        <w:rPr>
          <w:rFonts w:hint="default" w:ascii="Times New Roman" w:hAnsi="Times New Roman" w:cs="Times New Roman"/>
        </w:rPr>
        <w:t>137.</w:t>
      </w:r>
      <w:r>
        <w:rPr>
          <w:rFonts w:hint="default" w:ascii="Times New Roman" w:hAnsi="Times New Roman" w:cs="Times New Roman"/>
        </w:rPr>
        <w:tab/>
      </w:r>
      <w:r>
        <w:rPr>
          <w:rFonts w:hint="default" w:ascii="Times New Roman" w:hAnsi="Times New Roman" w:cs="Times New Roman"/>
        </w:rPr>
        <w:t>Love-Gregory L, Sherva R, Schappe T, Qi JS, McCrea J, Klein S, et al. Common CD36 SNPs reduce protein expression and may contribute to a protective atherogenic profile. Human molecular genetics. 2011;20(1):193-201.</w:t>
      </w:r>
    </w:p>
    <w:p w14:paraId="20847893">
      <w:pPr>
        <w:pStyle w:val="37"/>
        <w:rPr>
          <w:rFonts w:hint="default" w:ascii="Times New Roman" w:hAnsi="Times New Roman" w:cs="Times New Roman"/>
        </w:rPr>
      </w:pPr>
      <w:r>
        <w:rPr>
          <w:rFonts w:hint="default" w:ascii="Times New Roman" w:hAnsi="Times New Roman" w:cs="Times New Roman"/>
        </w:rPr>
        <w:t>138.</w:t>
      </w:r>
      <w:r>
        <w:rPr>
          <w:rFonts w:hint="default" w:ascii="Times New Roman" w:hAnsi="Times New Roman" w:cs="Times New Roman"/>
        </w:rPr>
        <w:tab/>
      </w:r>
      <w:r>
        <w:rPr>
          <w:rFonts w:hint="default" w:ascii="Times New Roman" w:hAnsi="Times New Roman" w:cs="Times New Roman"/>
        </w:rPr>
        <w:t>Lu H, Wang H, Li C, Meng X, Zheng D, Wu L, et al. Observational and genetic associations between cardiorespiratory fitness and age-related diseases: longitudinal analyses in the UK Biobank study. Epma j. 2024;15(4):629-41.</w:t>
      </w:r>
    </w:p>
    <w:p w14:paraId="15126B4F">
      <w:pPr>
        <w:pStyle w:val="37"/>
        <w:rPr>
          <w:rFonts w:hint="default" w:ascii="Times New Roman" w:hAnsi="Times New Roman" w:cs="Times New Roman"/>
        </w:rPr>
      </w:pPr>
      <w:r>
        <w:rPr>
          <w:rFonts w:hint="default" w:ascii="Times New Roman" w:hAnsi="Times New Roman" w:cs="Times New Roman"/>
        </w:rPr>
        <w:t>139.</w:t>
      </w:r>
      <w:r>
        <w:rPr>
          <w:rFonts w:hint="default" w:ascii="Times New Roman" w:hAnsi="Times New Roman" w:cs="Times New Roman"/>
        </w:rPr>
        <w:tab/>
      </w:r>
      <w:r>
        <w:rPr>
          <w:rFonts w:hint="default" w:ascii="Times New Roman" w:hAnsi="Times New Roman" w:cs="Times New Roman"/>
        </w:rPr>
        <w:t>Lu J, Gong S, Zhu J, Fang Q. Relationships between obesity and functional outcome after ischemic stroke: a Mendelian randomization study. Neurol Sci. 2024;45(8):3869-77.</w:t>
      </w:r>
    </w:p>
    <w:p w14:paraId="7EAB693F">
      <w:pPr>
        <w:pStyle w:val="37"/>
        <w:rPr>
          <w:rFonts w:hint="default" w:ascii="Times New Roman" w:hAnsi="Times New Roman" w:cs="Times New Roman"/>
        </w:rPr>
      </w:pPr>
      <w:r>
        <w:rPr>
          <w:rFonts w:hint="default" w:ascii="Times New Roman" w:hAnsi="Times New Roman" w:cs="Times New Roman"/>
        </w:rPr>
        <w:t>140.</w:t>
      </w:r>
      <w:r>
        <w:rPr>
          <w:rFonts w:hint="default" w:ascii="Times New Roman" w:hAnsi="Times New Roman" w:cs="Times New Roman"/>
        </w:rPr>
        <w:tab/>
      </w:r>
      <w:r>
        <w:rPr>
          <w:rFonts w:hint="default" w:ascii="Times New Roman" w:hAnsi="Times New Roman" w:cs="Times New Roman"/>
        </w:rPr>
        <w:t>Luo J, Rasmussen IJ, Nordestgaard BG, Tybjærg-Hansen A, Thomassen JQ, Frikke-Schmidt R. Cardiovascular diseases and risk of dementia in the general population. Eur J Prev Cardiol. 2025.</w:t>
      </w:r>
    </w:p>
    <w:p w14:paraId="10F194E5">
      <w:pPr>
        <w:pStyle w:val="37"/>
        <w:rPr>
          <w:rFonts w:hint="default" w:ascii="Times New Roman" w:hAnsi="Times New Roman" w:cs="Times New Roman"/>
        </w:rPr>
      </w:pPr>
      <w:r>
        <w:rPr>
          <w:rFonts w:hint="default" w:ascii="Times New Roman" w:hAnsi="Times New Roman" w:cs="Times New Roman"/>
        </w:rPr>
        <w:t>141.</w:t>
      </w:r>
      <w:r>
        <w:rPr>
          <w:rFonts w:hint="default" w:ascii="Times New Roman" w:hAnsi="Times New Roman" w:cs="Times New Roman"/>
        </w:rPr>
        <w:tab/>
      </w:r>
      <w:r>
        <w:rPr>
          <w:rFonts w:hint="default" w:ascii="Times New Roman" w:hAnsi="Times New Roman" w:cs="Times New Roman"/>
        </w:rPr>
        <w:t>Ma XN, Shi MF, Feng W, Chen SL, Zhong XQ, Lin CS, et al. Allopurinol is Associated with an Increased Risk of Cerebral Infarction: A Two-Sample Mendelian Randomization Study. ACS omega. 2024;9(31):33826-32.</w:t>
      </w:r>
    </w:p>
    <w:p w14:paraId="1EE9C42C">
      <w:pPr>
        <w:pStyle w:val="37"/>
        <w:rPr>
          <w:rFonts w:hint="default" w:ascii="Times New Roman" w:hAnsi="Times New Roman" w:cs="Times New Roman"/>
        </w:rPr>
      </w:pPr>
      <w:r>
        <w:rPr>
          <w:rFonts w:hint="default" w:ascii="Times New Roman" w:hAnsi="Times New Roman" w:cs="Times New Roman"/>
        </w:rPr>
        <w:t>142.</w:t>
      </w:r>
      <w:r>
        <w:rPr>
          <w:rFonts w:hint="default" w:ascii="Times New Roman" w:hAnsi="Times New Roman" w:cs="Times New Roman"/>
        </w:rPr>
        <w:tab/>
      </w:r>
      <w:r>
        <w:rPr>
          <w:rFonts w:hint="default" w:ascii="Times New Roman" w:hAnsi="Times New Roman" w:cs="Times New Roman"/>
        </w:rPr>
        <w:t>Ma Y, Wang M, Chen X, Yao J, Ding Y, Gao Q, et al. Effect of the Blood Pressure and Antihypertensive Drugs on Cerebral Small Vessel Disease: A Mendelian Randomization Study. Stroke. 2024;55(7):1838-46.</w:t>
      </w:r>
    </w:p>
    <w:p w14:paraId="0917A18E">
      <w:pPr>
        <w:pStyle w:val="37"/>
        <w:rPr>
          <w:rFonts w:hint="default" w:ascii="Times New Roman" w:hAnsi="Times New Roman" w:cs="Times New Roman"/>
        </w:rPr>
      </w:pPr>
      <w:r>
        <w:rPr>
          <w:rFonts w:hint="default" w:ascii="Times New Roman" w:hAnsi="Times New Roman" w:cs="Times New Roman"/>
        </w:rPr>
        <w:t>143.</w:t>
      </w:r>
      <w:r>
        <w:rPr>
          <w:rFonts w:hint="default" w:ascii="Times New Roman" w:hAnsi="Times New Roman" w:cs="Times New Roman"/>
        </w:rPr>
        <w:tab/>
      </w:r>
      <w:r>
        <w:rPr>
          <w:rFonts w:hint="default" w:ascii="Times New Roman" w:hAnsi="Times New Roman" w:cs="Times New Roman"/>
        </w:rPr>
        <w:t>Malik R, Georgakis MK, Vujkovic M, Damrauer SM, Elliott P, Karhunen V, et al. Relationship Between Blood Pressure and Incident Cardiovascular Disease: Linear and Nonlinear Mendelian Randomization Analyses. Hypertension (Dallas, Tex : 1979). 2021;77(6):2004-13.</w:t>
      </w:r>
    </w:p>
    <w:p w14:paraId="6A9D88B2">
      <w:pPr>
        <w:pStyle w:val="37"/>
        <w:rPr>
          <w:rFonts w:hint="default" w:ascii="Times New Roman" w:hAnsi="Times New Roman" w:cs="Times New Roman"/>
        </w:rPr>
      </w:pPr>
      <w:r>
        <w:rPr>
          <w:rFonts w:hint="default" w:ascii="Times New Roman" w:hAnsi="Times New Roman" w:cs="Times New Roman"/>
        </w:rPr>
        <w:t>144.</w:t>
      </w:r>
      <w:r>
        <w:rPr>
          <w:rFonts w:hint="default" w:ascii="Times New Roman" w:hAnsi="Times New Roman" w:cs="Times New Roman"/>
        </w:rPr>
        <w:tab/>
      </w:r>
      <w:r>
        <w:rPr>
          <w:rFonts w:hint="default" w:ascii="Times New Roman" w:hAnsi="Times New Roman" w:cs="Times New Roman"/>
        </w:rPr>
        <w:t>Mao R, Wang F, Zhong Y, Meng X, Zhang T, Li J. Association of biological age acceleration with cardiac morphology, function, and incident heart failure: insights from UK Biobank participants. Eur Heart J Cardiovasc Imaging. 2024;25(9):1315-23.</w:t>
      </w:r>
    </w:p>
    <w:p w14:paraId="3891F2C6">
      <w:pPr>
        <w:pStyle w:val="37"/>
        <w:rPr>
          <w:rFonts w:hint="default" w:ascii="Times New Roman" w:hAnsi="Times New Roman" w:cs="Times New Roman"/>
        </w:rPr>
      </w:pPr>
      <w:r>
        <w:rPr>
          <w:rFonts w:hint="default" w:ascii="Times New Roman" w:hAnsi="Times New Roman" w:cs="Times New Roman"/>
        </w:rPr>
        <w:t>145.</w:t>
      </w:r>
      <w:r>
        <w:rPr>
          <w:rFonts w:hint="default" w:ascii="Times New Roman" w:hAnsi="Times New Roman" w:cs="Times New Roman"/>
        </w:rPr>
        <w:tab/>
      </w:r>
      <w:r>
        <w:rPr>
          <w:rFonts w:hint="default" w:ascii="Times New Roman" w:hAnsi="Times New Roman" w:cs="Times New Roman"/>
        </w:rPr>
        <w:t>Marouli E, Kus A, Del Greco MF, Chaker L, Peeters R, Teumer A, et al. Thyroid Function Affects the Risk of Stroke via Atrial Fibrillation: A Mendelian Randomization Study. The Journal of clinical endocrinology and metabolism. 2020;105(8):2634-41.</w:t>
      </w:r>
    </w:p>
    <w:p w14:paraId="521B752A">
      <w:pPr>
        <w:pStyle w:val="37"/>
        <w:rPr>
          <w:rFonts w:hint="default" w:ascii="Times New Roman" w:hAnsi="Times New Roman" w:cs="Times New Roman"/>
        </w:rPr>
      </w:pPr>
      <w:r>
        <w:rPr>
          <w:rFonts w:hint="default" w:ascii="Times New Roman" w:hAnsi="Times New Roman" w:cs="Times New Roman"/>
        </w:rPr>
        <w:t>146.</w:t>
      </w:r>
      <w:r>
        <w:rPr>
          <w:rFonts w:hint="default" w:ascii="Times New Roman" w:hAnsi="Times New Roman" w:cs="Times New Roman"/>
        </w:rPr>
        <w:tab/>
      </w:r>
      <w:r>
        <w:rPr>
          <w:rFonts w:hint="default" w:ascii="Times New Roman" w:hAnsi="Times New Roman" w:cs="Times New Roman"/>
        </w:rPr>
        <w:t>Martin S, Cule M, Basty N, Tyrrell J, Beaumont RN, Wood AR, et al. Genetic Evidence for Different Adiposity Phenotypes and Their Opposing Influences on Ectopic Fat and Risk of Cardiometabolic Disease. Diabetes. 2021;70(8):1843-56.</w:t>
      </w:r>
    </w:p>
    <w:p w14:paraId="026AA0EE">
      <w:pPr>
        <w:pStyle w:val="37"/>
        <w:rPr>
          <w:rFonts w:hint="default" w:ascii="Times New Roman" w:hAnsi="Times New Roman" w:cs="Times New Roman"/>
        </w:rPr>
      </w:pPr>
      <w:r>
        <w:rPr>
          <w:rFonts w:hint="default" w:ascii="Times New Roman" w:hAnsi="Times New Roman" w:cs="Times New Roman"/>
        </w:rPr>
        <w:t>147.</w:t>
      </w:r>
      <w:r>
        <w:rPr>
          <w:rFonts w:hint="default" w:ascii="Times New Roman" w:hAnsi="Times New Roman" w:cs="Times New Roman"/>
        </w:rPr>
        <w:tab/>
      </w:r>
      <w:r>
        <w:rPr>
          <w:rFonts w:hint="default" w:ascii="Times New Roman" w:hAnsi="Times New Roman" w:cs="Times New Roman"/>
        </w:rPr>
        <w:t>Martin S, Tyrrell J, Thomas EL, Bown MJ, Wood AR, Beaumont RN, et al. Disease consequences of higher adiposity uncoupled from its adverse metabolic effects using Mendelian randomisation. eLife. 2022;11.</w:t>
      </w:r>
    </w:p>
    <w:p w14:paraId="4FAC87AD">
      <w:pPr>
        <w:pStyle w:val="37"/>
        <w:rPr>
          <w:rFonts w:hint="default" w:ascii="Times New Roman" w:hAnsi="Times New Roman" w:cs="Times New Roman"/>
        </w:rPr>
      </w:pPr>
      <w:r>
        <w:rPr>
          <w:rFonts w:hint="default" w:ascii="Times New Roman" w:hAnsi="Times New Roman" w:cs="Times New Roman"/>
        </w:rPr>
        <w:t>148.</w:t>
      </w:r>
      <w:r>
        <w:rPr>
          <w:rFonts w:hint="default" w:ascii="Times New Roman" w:hAnsi="Times New Roman" w:cs="Times New Roman"/>
        </w:rPr>
        <w:tab/>
      </w:r>
      <w:r>
        <w:rPr>
          <w:rFonts w:hint="default" w:ascii="Times New Roman" w:hAnsi="Times New Roman" w:cs="Times New Roman"/>
        </w:rPr>
        <w:t>McLeod O, Silveira A, Valdes-Marquez E, Björkbacka H, Almgren P, Gertow K, et al. Genetic loci on chromosome 5 are associated with circulating levels of interleukin-5 and eosinophil count in a European population with high risk for cardiovascular disease. Cytokine. 2016;81:1-9.</w:t>
      </w:r>
    </w:p>
    <w:p w14:paraId="28DDE10D">
      <w:pPr>
        <w:pStyle w:val="37"/>
        <w:rPr>
          <w:rFonts w:hint="default" w:ascii="Times New Roman" w:hAnsi="Times New Roman" w:cs="Times New Roman"/>
        </w:rPr>
      </w:pPr>
      <w:r>
        <w:rPr>
          <w:rFonts w:hint="default" w:ascii="Times New Roman" w:hAnsi="Times New Roman" w:cs="Times New Roman"/>
        </w:rPr>
        <w:t>149.</w:t>
      </w:r>
      <w:r>
        <w:rPr>
          <w:rFonts w:hint="default" w:ascii="Times New Roman" w:hAnsi="Times New Roman" w:cs="Times New Roman"/>
        </w:rPr>
        <w:tab/>
      </w:r>
      <w:r>
        <w:rPr>
          <w:rFonts w:hint="default" w:ascii="Times New Roman" w:hAnsi="Times New Roman" w:cs="Times New Roman"/>
        </w:rPr>
        <w:t>Mutie PM, Pomares-Milan H, Atabaki-Pasdar N, Coral D, Fitipaldi H, Tsereteli N, et al. Investigating the causal relationships between excess adiposity and cardiometabolic health in men and women. Diabetologia. 2023;66(2):321-35.</w:t>
      </w:r>
    </w:p>
    <w:p w14:paraId="630F7B19">
      <w:pPr>
        <w:pStyle w:val="37"/>
        <w:rPr>
          <w:rFonts w:hint="default" w:ascii="Times New Roman" w:hAnsi="Times New Roman" w:cs="Times New Roman"/>
        </w:rPr>
      </w:pPr>
      <w:r>
        <w:rPr>
          <w:rFonts w:hint="default" w:ascii="Times New Roman" w:hAnsi="Times New Roman" w:cs="Times New Roman"/>
        </w:rPr>
        <w:t>150.</w:t>
      </w:r>
      <w:r>
        <w:rPr>
          <w:rFonts w:hint="default" w:ascii="Times New Roman" w:hAnsi="Times New Roman" w:cs="Times New Roman"/>
        </w:rPr>
        <w:tab/>
      </w:r>
      <w:r>
        <w:rPr>
          <w:rFonts w:hint="default" w:ascii="Times New Roman" w:hAnsi="Times New Roman" w:cs="Times New Roman"/>
        </w:rPr>
        <w:t>Navale SS, Mulugeta A, Zhou A, Llewellyn DJ, Hyppönen E. Vitamin D and brain health: an observational and Mendelian randomization study. The American journal of clinical nutrition. 2022;116(2):531-40.</w:t>
      </w:r>
    </w:p>
    <w:p w14:paraId="63F263F1">
      <w:pPr>
        <w:pStyle w:val="37"/>
        <w:rPr>
          <w:rFonts w:hint="default" w:ascii="Times New Roman" w:hAnsi="Times New Roman" w:cs="Times New Roman"/>
        </w:rPr>
      </w:pPr>
      <w:r>
        <w:rPr>
          <w:rFonts w:hint="default" w:ascii="Times New Roman" w:hAnsi="Times New Roman" w:cs="Times New Roman"/>
        </w:rPr>
        <w:t>151.</w:t>
      </w:r>
      <w:r>
        <w:rPr>
          <w:rFonts w:hint="default" w:ascii="Times New Roman" w:hAnsi="Times New Roman" w:cs="Times New Roman"/>
        </w:rPr>
        <w:tab/>
      </w:r>
      <w:r>
        <w:rPr>
          <w:rFonts w:hint="default" w:ascii="Times New Roman" w:hAnsi="Times New Roman" w:cs="Times New Roman"/>
        </w:rPr>
        <w:t>Navarese EP, Vine D, Proctor S, Grzelakowska K, Berti S, Kubica J, et al. Independent Causal Effect of Remnant Cholesterol on Atherosclerotic Cardiovascular Outcomes: A Mendelian Randomization Study. Arterioscler Thromb Vasc Biol. 2023;43(9):e373-e80.</w:t>
      </w:r>
    </w:p>
    <w:p w14:paraId="64F10A09">
      <w:pPr>
        <w:pStyle w:val="37"/>
        <w:rPr>
          <w:rFonts w:hint="default" w:ascii="Times New Roman" w:hAnsi="Times New Roman" w:cs="Times New Roman"/>
        </w:rPr>
      </w:pPr>
      <w:r>
        <w:rPr>
          <w:rFonts w:hint="default" w:ascii="Times New Roman" w:hAnsi="Times New Roman" w:cs="Times New Roman"/>
        </w:rPr>
        <w:t>152.</w:t>
      </w:r>
      <w:r>
        <w:rPr>
          <w:rFonts w:hint="default" w:ascii="Times New Roman" w:hAnsi="Times New Roman" w:cs="Times New Roman"/>
        </w:rPr>
        <w:tab/>
      </w:r>
      <w:r>
        <w:rPr>
          <w:rFonts w:hint="default" w:ascii="Times New Roman" w:hAnsi="Times New Roman" w:cs="Times New Roman"/>
        </w:rPr>
        <w:t>Nguyen KT, Xu H, Gaynor B, Adebamowo SN, McArdle PF, O'Connor T, et al. The Impact of Conventional Stroke Risk Factors on Early and Late Onset Ischemic Stroke: a Mendelian Randomization Study. medRxiv : the preprint server for health sciences. 2024.</w:t>
      </w:r>
    </w:p>
    <w:p w14:paraId="0E1AF448">
      <w:pPr>
        <w:pStyle w:val="37"/>
        <w:rPr>
          <w:rFonts w:hint="default" w:ascii="Times New Roman" w:hAnsi="Times New Roman" w:cs="Times New Roman"/>
        </w:rPr>
      </w:pPr>
      <w:r>
        <w:rPr>
          <w:rFonts w:hint="default" w:ascii="Times New Roman" w:hAnsi="Times New Roman" w:cs="Times New Roman"/>
        </w:rPr>
        <w:t>153.</w:t>
      </w:r>
      <w:r>
        <w:rPr>
          <w:rFonts w:hint="default" w:ascii="Times New Roman" w:hAnsi="Times New Roman" w:cs="Times New Roman"/>
        </w:rPr>
        <w:tab/>
      </w:r>
      <w:r>
        <w:rPr>
          <w:rFonts w:hint="default" w:ascii="Times New Roman" w:hAnsi="Times New Roman" w:cs="Times New Roman"/>
        </w:rPr>
        <w:t>Nguyen KTK, Xu H, Gaynor BJ, McArdle PF, O'Connor TD, Perry JA, et al. Impact of Conventional Stroke Risk Factors on Early- and Late-Onset Ischemic Stroke: A Mendelian Randomization Study. Stroke. 2025;56(3):640-8.</w:t>
      </w:r>
    </w:p>
    <w:p w14:paraId="3B1A2F0B">
      <w:pPr>
        <w:pStyle w:val="37"/>
        <w:rPr>
          <w:rFonts w:hint="default" w:ascii="Times New Roman" w:hAnsi="Times New Roman" w:cs="Times New Roman"/>
        </w:rPr>
      </w:pPr>
      <w:r>
        <w:rPr>
          <w:rFonts w:hint="default" w:ascii="Times New Roman" w:hAnsi="Times New Roman" w:cs="Times New Roman"/>
        </w:rPr>
        <w:t>154.</w:t>
      </w:r>
      <w:r>
        <w:rPr>
          <w:rFonts w:hint="default" w:ascii="Times New Roman" w:hAnsi="Times New Roman" w:cs="Times New Roman"/>
        </w:rPr>
        <w:tab/>
      </w:r>
      <w:r>
        <w:rPr>
          <w:rFonts w:hint="default" w:ascii="Times New Roman" w:hAnsi="Times New Roman" w:cs="Times New Roman"/>
        </w:rPr>
        <w:t>Nüesch E, Dale C, Palmer TM, White J, Keating BJ, van Iperen EP, et al. Adult height, coronary heart disease and stroke: a multi-locus Mendelian randomization meta-analysis. Int J Epidemiol. 2016;45(6):1927-37.</w:t>
      </w:r>
    </w:p>
    <w:p w14:paraId="768B9E5F">
      <w:pPr>
        <w:pStyle w:val="37"/>
        <w:rPr>
          <w:rFonts w:hint="default" w:ascii="Times New Roman" w:hAnsi="Times New Roman" w:cs="Times New Roman"/>
        </w:rPr>
      </w:pPr>
      <w:r>
        <w:rPr>
          <w:rFonts w:hint="default" w:ascii="Times New Roman" w:hAnsi="Times New Roman" w:cs="Times New Roman"/>
        </w:rPr>
        <w:t>155.</w:t>
      </w:r>
      <w:r>
        <w:rPr>
          <w:rFonts w:hint="default" w:ascii="Times New Roman" w:hAnsi="Times New Roman" w:cs="Times New Roman"/>
        </w:rPr>
        <w:tab/>
      </w:r>
      <w:r>
        <w:rPr>
          <w:rFonts w:hint="default" w:ascii="Times New Roman" w:hAnsi="Times New Roman" w:cs="Times New Roman"/>
        </w:rPr>
        <w:t>Pan Y, Wang Y, Wang Y. Investigation of Causal Effect of Atrial Fibrillation on Alzheimer Disease: A Mendelian Randomization Study. J Am Heart Assoc. 2020;9(2):e014889.</w:t>
      </w:r>
    </w:p>
    <w:p w14:paraId="6547997F">
      <w:pPr>
        <w:pStyle w:val="37"/>
        <w:rPr>
          <w:rFonts w:hint="default" w:ascii="Times New Roman" w:hAnsi="Times New Roman" w:cs="Times New Roman"/>
        </w:rPr>
      </w:pPr>
      <w:r>
        <w:rPr>
          <w:rFonts w:hint="default" w:ascii="Times New Roman" w:hAnsi="Times New Roman" w:cs="Times New Roman"/>
        </w:rPr>
        <w:t>156.</w:t>
      </w:r>
      <w:r>
        <w:rPr>
          <w:rFonts w:hint="default" w:ascii="Times New Roman" w:hAnsi="Times New Roman" w:cs="Times New Roman"/>
        </w:rPr>
        <w:tab/>
      </w:r>
      <w:r>
        <w:rPr>
          <w:rFonts w:hint="default" w:ascii="Times New Roman" w:hAnsi="Times New Roman" w:cs="Times New Roman"/>
        </w:rPr>
        <w:t>Parodi L, Comeau ME, Georgakis MK, Mayerhofer E, Chung J, Falcone GJ, et al. Deep Resequencing of the 1q22 Locus in Non-Lobar Intracerebral Hemorrhage. Ann Neurol. 2024;95(2):325-37.</w:t>
      </w:r>
    </w:p>
    <w:p w14:paraId="06D88810">
      <w:pPr>
        <w:pStyle w:val="37"/>
        <w:rPr>
          <w:rFonts w:hint="default" w:ascii="Times New Roman" w:hAnsi="Times New Roman" w:cs="Times New Roman"/>
        </w:rPr>
      </w:pPr>
      <w:r>
        <w:rPr>
          <w:rFonts w:hint="default" w:ascii="Times New Roman" w:hAnsi="Times New Roman" w:cs="Times New Roman"/>
        </w:rPr>
        <w:t>157.</w:t>
      </w:r>
      <w:r>
        <w:rPr>
          <w:rFonts w:hint="default" w:ascii="Times New Roman" w:hAnsi="Times New Roman" w:cs="Times New Roman"/>
        </w:rPr>
        <w:tab/>
      </w:r>
      <w:r>
        <w:rPr>
          <w:rFonts w:hint="default" w:ascii="Times New Roman" w:hAnsi="Times New Roman" w:cs="Times New Roman"/>
        </w:rPr>
        <w:t>Peng H, Wu X, Wen Y, Lin J, Guan W. Myocardial infarction and stroke risks in multiple sclerosis patients: A two-sample Mendelian randomization study. Multiple sclerosis and related disorders. 2022;58:103501.</w:t>
      </w:r>
    </w:p>
    <w:p w14:paraId="3BE88902">
      <w:pPr>
        <w:pStyle w:val="37"/>
        <w:rPr>
          <w:rFonts w:hint="default" w:ascii="Times New Roman" w:hAnsi="Times New Roman" w:cs="Times New Roman"/>
        </w:rPr>
      </w:pPr>
      <w:r>
        <w:rPr>
          <w:rFonts w:hint="default" w:ascii="Times New Roman" w:hAnsi="Times New Roman" w:cs="Times New Roman"/>
        </w:rPr>
        <w:t>158.</w:t>
      </w:r>
      <w:r>
        <w:rPr>
          <w:rFonts w:hint="default" w:ascii="Times New Roman" w:hAnsi="Times New Roman" w:cs="Times New Roman"/>
        </w:rPr>
        <w:tab/>
      </w:r>
      <w:r>
        <w:rPr>
          <w:rFonts w:hint="default" w:ascii="Times New Roman" w:hAnsi="Times New Roman" w:cs="Times New Roman"/>
        </w:rPr>
        <w:t>Peng X, Zhuo L, Ma Y, Liu Y, Wu Z. Causal association between COVID-19 vaccination and thrombosis-related biomarkers/thrombosis/ischemic stroke: Mendelian randomization study. J Stroke Cerebrovasc Dis. 2025;34(1):108113.</w:t>
      </w:r>
    </w:p>
    <w:p w14:paraId="62DCD83B">
      <w:pPr>
        <w:pStyle w:val="37"/>
        <w:rPr>
          <w:rFonts w:hint="default" w:ascii="Times New Roman" w:hAnsi="Times New Roman" w:cs="Times New Roman"/>
        </w:rPr>
      </w:pPr>
      <w:r>
        <w:rPr>
          <w:rFonts w:hint="default" w:ascii="Times New Roman" w:hAnsi="Times New Roman" w:cs="Times New Roman"/>
        </w:rPr>
        <w:t>159.</w:t>
      </w:r>
      <w:r>
        <w:rPr>
          <w:rFonts w:hint="default" w:ascii="Times New Roman" w:hAnsi="Times New Roman" w:cs="Times New Roman"/>
        </w:rPr>
        <w:tab/>
      </w:r>
      <w:r>
        <w:rPr>
          <w:rFonts w:hint="default" w:ascii="Times New Roman" w:hAnsi="Times New Roman" w:cs="Times New Roman"/>
        </w:rPr>
        <w:t>Pincez T, Lo KS, D'Orengiani A, Garrett ME, Brugnara C, Ashley-Koch AE, et al. Variation and impact of polygenic hematologic traits in monogenic sickle cell disease. Haematologica. 2023;108(3):870-81.</w:t>
      </w:r>
    </w:p>
    <w:p w14:paraId="4D604CB7">
      <w:pPr>
        <w:pStyle w:val="37"/>
        <w:rPr>
          <w:rFonts w:hint="default" w:ascii="Times New Roman" w:hAnsi="Times New Roman" w:cs="Times New Roman"/>
        </w:rPr>
      </w:pPr>
      <w:r>
        <w:rPr>
          <w:rFonts w:hint="default" w:ascii="Times New Roman" w:hAnsi="Times New Roman" w:cs="Times New Roman"/>
        </w:rPr>
        <w:t>160.</w:t>
      </w:r>
      <w:r>
        <w:rPr>
          <w:rFonts w:hint="default" w:ascii="Times New Roman" w:hAnsi="Times New Roman" w:cs="Times New Roman"/>
        </w:rPr>
        <w:tab/>
      </w:r>
      <w:r>
        <w:rPr>
          <w:rFonts w:hint="default" w:ascii="Times New Roman" w:hAnsi="Times New Roman" w:cs="Times New Roman"/>
        </w:rPr>
        <w:t>Pirruccello JP, Di Achille P, Choi SH, Rämö JT, Khurshid S, Nekoui M, et al. Deep learning of left atrial structure and function provides link to atrial fibrillation risk. Nat Commun. 2024;15(1):4304.</w:t>
      </w:r>
    </w:p>
    <w:p w14:paraId="026BD6EF">
      <w:pPr>
        <w:pStyle w:val="37"/>
        <w:rPr>
          <w:rFonts w:hint="default" w:ascii="Times New Roman" w:hAnsi="Times New Roman" w:cs="Times New Roman"/>
        </w:rPr>
      </w:pPr>
      <w:r>
        <w:rPr>
          <w:rFonts w:hint="default" w:ascii="Times New Roman" w:hAnsi="Times New Roman" w:cs="Times New Roman"/>
        </w:rPr>
        <w:t>161.</w:t>
      </w:r>
      <w:r>
        <w:rPr>
          <w:rFonts w:hint="default" w:ascii="Times New Roman" w:hAnsi="Times New Roman" w:cs="Times New Roman"/>
        </w:rPr>
        <w:tab/>
      </w:r>
      <w:r>
        <w:rPr>
          <w:rFonts w:hint="default" w:ascii="Times New Roman" w:hAnsi="Times New Roman" w:cs="Times New Roman"/>
        </w:rPr>
        <w:t>Prapiadou S, Živković L, Thorand B, George MJ, van der Laan SW, Malik R, et al. Proteogenomic Data Integration Reveals CXCL10 as a Potentially Downstream Causal Mediator for IL-6 Signaling on Atherosclerosis. Circulation. 2024;149(9):669-83.</w:t>
      </w:r>
    </w:p>
    <w:p w14:paraId="7E21491D">
      <w:pPr>
        <w:pStyle w:val="37"/>
        <w:rPr>
          <w:rFonts w:hint="default" w:ascii="Times New Roman" w:hAnsi="Times New Roman" w:cs="Times New Roman"/>
        </w:rPr>
      </w:pPr>
      <w:r>
        <w:rPr>
          <w:rFonts w:hint="default" w:ascii="Times New Roman" w:hAnsi="Times New Roman" w:cs="Times New Roman"/>
        </w:rPr>
        <w:t>162.</w:t>
      </w:r>
      <w:r>
        <w:rPr>
          <w:rFonts w:hint="default" w:ascii="Times New Roman" w:hAnsi="Times New Roman" w:cs="Times New Roman"/>
        </w:rPr>
        <w:tab/>
      </w:r>
      <w:r>
        <w:rPr>
          <w:rFonts w:hint="default" w:ascii="Times New Roman" w:hAnsi="Times New Roman" w:cs="Times New Roman"/>
        </w:rPr>
        <w:t>Qi H, Wang L, Li L. Association Between Atopic Dermatitis and Major Cardiovascular Outcomes: a Two-Sample Mendelian Randomization Study. Dermatol Pract Concept. 2022;12(4):e2022165.</w:t>
      </w:r>
    </w:p>
    <w:p w14:paraId="5DFEE9E0">
      <w:pPr>
        <w:pStyle w:val="37"/>
        <w:rPr>
          <w:rFonts w:hint="default" w:ascii="Times New Roman" w:hAnsi="Times New Roman" w:cs="Times New Roman"/>
        </w:rPr>
      </w:pPr>
      <w:r>
        <w:rPr>
          <w:rFonts w:hint="default" w:ascii="Times New Roman" w:hAnsi="Times New Roman" w:cs="Times New Roman"/>
        </w:rPr>
        <w:t>163.</w:t>
      </w:r>
      <w:r>
        <w:rPr>
          <w:rFonts w:hint="default" w:ascii="Times New Roman" w:hAnsi="Times New Roman" w:cs="Times New Roman"/>
        </w:rPr>
        <w:tab/>
      </w:r>
      <w:r>
        <w:rPr>
          <w:rFonts w:hint="default" w:ascii="Times New Roman" w:hAnsi="Times New Roman" w:cs="Times New Roman"/>
        </w:rPr>
        <w:t>Qiang F, Xuan D, Li Z, Chen L, Wang L, Sheng J. Causal association between rheumatoid arthritis and risk of stroke: A Mendelian randomization study. Clin Neurol Neurosurg. 2024;244:108465.</w:t>
      </w:r>
    </w:p>
    <w:p w14:paraId="175F2F63">
      <w:pPr>
        <w:pStyle w:val="37"/>
        <w:rPr>
          <w:rFonts w:hint="default" w:ascii="Times New Roman" w:hAnsi="Times New Roman" w:cs="Times New Roman"/>
        </w:rPr>
      </w:pPr>
      <w:r>
        <w:rPr>
          <w:rFonts w:hint="default" w:ascii="Times New Roman" w:hAnsi="Times New Roman" w:cs="Times New Roman"/>
        </w:rPr>
        <w:t>164.</w:t>
      </w:r>
      <w:r>
        <w:rPr>
          <w:rFonts w:hint="default" w:ascii="Times New Roman" w:hAnsi="Times New Roman" w:cs="Times New Roman"/>
        </w:rPr>
        <w:tab/>
      </w:r>
      <w:r>
        <w:rPr>
          <w:rFonts w:hint="default" w:ascii="Times New Roman" w:hAnsi="Times New Roman" w:cs="Times New Roman"/>
        </w:rPr>
        <w:t>Qiao TC, Tian HY, Shan SZ, Shan LL, Peng ZY, Ke J, et al. Causal relationship between inflammatory factors and cerebral small vessel disease: Univariate, multivariate, and summary-data-based mendelian randomization analysis. Brain Behav. 2024;14(2):e3399.</w:t>
      </w:r>
    </w:p>
    <w:p w14:paraId="39A9A9DA">
      <w:pPr>
        <w:pStyle w:val="37"/>
        <w:rPr>
          <w:rFonts w:hint="default" w:ascii="Times New Roman" w:hAnsi="Times New Roman" w:cs="Times New Roman"/>
        </w:rPr>
      </w:pPr>
      <w:r>
        <w:rPr>
          <w:rFonts w:hint="default" w:ascii="Times New Roman" w:hAnsi="Times New Roman" w:cs="Times New Roman"/>
        </w:rPr>
        <w:t>165.</w:t>
      </w:r>
      <w:r>
        <w:rPr>
          <w:rFonts w:hint="default" w:ascii="Times New Roman" w:hAnsi="Times New Roman" w:cs="Times New Roman"/>
        </w:rPr>
        <w:tab/>
      </w:r>
      <w:r>
        <w:rPr>
          <w:rFonts w:hint="default" w:ascii="Times New Roman" w:hAnsi="Times New Roman" w:cs="Times New Roman"/>
        </w:rPr>
        <w:t>Qin H, Yang F, Hao P, Zhang X. Gut microbiota and cerebrovascular diseases: a Mendelian randomization study. Frontiers in microbiology. 2023;14:1228815.</w:t>
      </w:r>
    </w:p>
    <w:p w14:paraId="3CE5F593">
      <w:pPr>
        <w:pStyle w:val="37"/>
        <w:rPr>
          <w:rFonts w:hint="default" w:ascii="Times New Roman" w:hAnsi="Times New Roman" w:cs="Times New Roman"/>
        </w:rPr>
      </w:pPr>
      <w:r>
        <w:rPr>
          <w:rFonts w:hint="default" w:ascii="Times New Roman" w:hAnsi="Times New Roman" w:cs="Times New Roman"/>
        </w:rPr>
        <w:t>166.</w:t>
      </w:r>
      <w:r>
        <w:rPr>
          <w:rFonts w:hint="default" w:ascii="Times New Roman" w:hAnsi="Times New Roman" w:cs="Times New Roman"/>
        </w:rPr>
        <w:tab/>
      </w:r>
      <w:r>
        <w:rPr>
          <w:rFonts w:hint="default" w:ascii="Times New Roman" w:hAnsi="Times New Roman" w:cs="Times New Roman"/>
        </w:rPr>
        <w:t>Qiu B, Wen S, Li Z, Cai Y, Zhang Q, Zeng Y, et al. Causal Associations of Epigenetic Age Acceleration With Stroke and Its Functional Outcome: A Two-Sample, Two-Step Mendelian Randomization Study. Brain Behav. 2025;15(3):e70412.</w:t>
      </w:r>
    </w:p>
    <w:p w14:paraId="5D0AD906">
      <w:pPr>
        <w:pStyle w:val="37"/>
        <w:rPr>
          <w:rFonts w:hint="default" w:ascii="Times New Roman" w:hAnsi="Times New Roman" w:cs="Times New Roman"/>
        </w:rPr>
      </w:pPr>
      <w:r>
        <w:rPr>
          <w:rFonts w:hint="default" w:ascii="Times New Roman" w:hAnsi="Times New Roman" w:cs="Times New Roman"/>
        </w:rPr>
        <w:t>167.</w:t>
      </w:r>
      <w:r>
        <w:rPr>
          <w:rFonts w:hint="default" w:ascii="Times New Roman" w:hAnsi="Times New Roman" w:cs="Times New Roman"/>
        </w:rPr>
        <w:tab/>
      </w:r>
      <w:r>
        <w:rPr>
          <w:rFonts w:hint="default" w:ascii="Times New Roman" w:hAnsi="Times New Roman" w:cs="Times New Roman"/>
        </w:rPr>
        <w:t>Qiu S, Li M, Jin S, Lu H, Hu Y. Rheumatoid Arthritis and Cardio-Cerebrovascular Disease: A Mendelian Randomization Study. Frontiers in genetics. 2021;12:745224.</w:t>
      </w:r>
    </w:p>
    <w:p w14:paraId="0434A61B">
      <w:pPr>
        <w:pStyle w:val="37"/>
        <w:rPr>
          <w:rFonts w:hint="default" w:ascii="Times New Roman" w:hAnsi="Times New Roman" w:cs="Times New Roman"/>
        </w:rPr>
      </w:pPr>
      <w:r>
        <w:rPr>
          <w:rFonts w:hint="default" w:ascii="Times New Roman" w:hAnsi="Times New Roman" w:cs="Times New Roman"/>
        </w:rPr>
        <w:t>168.</w:t>
      </w:r>
      <w:r>
        <w:rPr>
          <w:rFonts w:hint="default" w:ascii="Times New Roman" w:hAnsi="Times New Roman" w:cs="Times New Roman"/>
        </w:rPr>
        <w:tab/>
      </w:r>
      <w:r>
        <w:rPr>
          <w:rFonts w:hint="default" w:ascii="Times New Roman" w:hAnsi="Times New Roman" w:cs="Times New Roman"/>
        </w:rPr>
        <w:t>Qu D, Jiang D, Xin Y, Yang G, Liang H, Wang L. Gut microbiota and functional outcome after ischemic stroke: a Mendelian randomization study. Front Immunol. 2024;15:1414653.</w:t>
      </w:r>
    </w:p>
    <w:p w14:paraId="72D51500">
      <w:pPr>
        <w:pStyle w:val="37"/>
        <w:rPr>
          <w:rFonts w:hint="default" w:ascii="Times New Roman" w:hAnsi="Times New Roman" w:cs="Times New Roman"/>
        </w:rPr>
      </w:pPr>
      <w:r>
        <w:rPr>
          <w:rFonts w:hint="default" w:ascii="Times New Roman" w:hAnsi="Times New Roman" w:cs="Times New Roman"/>
        </w:rPr>
        <w:t>169.</w:t>
      </w:r>
      <w:r>
        <w:rPr>
          <w:rFonts w:hint="default" w:ascii="Times New Roman" w:hAnsi="Times New Roman" w:cs="Times New Roman"/>
        </w:rPr>
        <w:tab/>
      </w:r>
      <w:r>
        <w:rPr>
          <w:rFonts w:hint="default" w:ascii="Times New Roman" w:hAnsi="Times New Roman" w:cs="Times New Roman"/>
        </w:rPr>
        <w:t>Ramessur R, Saklatvala J, Budu-Aggrey A, Ostaszewski M, Möbus L, Greco D, et al. Exploring the Link Between Genetic Predictors of Cardiovascular Disease and Psoriasis. JAMA Cardiol. 2024;9(11):1009-17.</w:t>
      </w:r>
    </w:p>
    <w:p w14:paraId="73938DDE">
      <w:pPr>
        <w:pStyle w:val="37"/>
        <w:rPr>
          <w:rFonts w:hint="default" w:ascii="Times New Roman" w:hAnsi="Times New Roman" w:cs="Times New Roman"/>
        </w:rPr>
      </w:pPr>
      <w:r>
        <w:rPr>
          <w:rFonts w:hint="default" w:ascii="Times New Roman" w:hAnsi="Times New Roman" w:cs="Times New Roman"/>
        </w:rPr>
        <w:t>170.</w:t>
      </w:r>
      <w:r>
        <w:rPr>
          <w:rFonts w:hint="default" w:ascii="Times New Roman" w:hAnsi="Times New Roman" w:cs="Times New Roman"/>
        </w:rPr>
        <w:tab/>
      </w:r>
      <w:r>
        <w:rPr>
          <w:rFonts w:hint="default" w:ascii="Times New Roman" w:hAnsi="Times New Roman" w:cs="Times New Roman"/>
        </w:rPr>
        <w:t>Ramessur R, Saklatvala J, Budu-Aggrey A, Ostaszewski M, Möbus L, Greco D, et al. Exploring the Link Between Genetic Predictors of Cardiovascular Disease and Psoriasis. JAMA Cardiol. 2024.</w:t>
      </w:r>
    </w:p>
    <w:p w14:paraId="7EB67B00">
      <w:pPr>
        <w:pStyle w:val="37"/>
        <w:rPr>
          <w:rFonts w:hint="default" w:ascii="Times New Roman" w:hAnsi="Times New Roman" w:cs="Times New Roman"/>
        </w:rPr>
      </w:pPr>
      <w:r>
        <w:rPr>
          <w:rFonts w:hint="default" w:ascii="Times New Roman" w:hAnsi="Times New Roman" w:cs="Times New Roman"/>
        </w:rPr>
        <w:t>171.</w:t>
      </w:r>
      <w:r>
        <w:rPr>
          <w:rFonts w:hint="default" w:ascii="Times New Roman" w:hAnsi="Times New Roman" w:cs="Times New Roman"/>
        </w:rPr>
        <w:tab/>
      </w:r>
      <w:r>
        <w:rPr>
          <w:rFonts w:hint="default" w:ascii="Times New Roman" w:hAnsi="Times New Roman" w:cs="Times New Roman"/>
        </w:rPr>
        <w:t>Ran L, Fang Y, Cheng C, He Y, Shao Z, Kong Y, et al. Genome-wide and phenome-wide studies provided insights into brain glymphatic system function and its clinical associations. Sci Adv. 2025;11(3):eadr4606.</w:t>
      </w:r>
    </w:p>
    <w:p w14:paraId="3999AADB">
      <w:pPr>
        <w:pStyle w:val="37"/>
        <w:rPr>
          <w:rFonts w:hint="default" w:ascii="Times New Roman" w:hAnsi="Times New Roman" w:cs="Times New Roman"/>
        </w:rPr>
      </w:pPr>
      <w:r>
        <w:rPr>
          <w:rFonts w:hint="default" w:ascii="Times New Roman" w:hAnsi="Times New Roman" w:cs="Times New Roman"/>
        </w:rPr>
        <w:t>172.</w:t>
      </w:r>
      <w:r>
        <w:rPr>
          <w:rFonts w:hint="default" w:ascii="Times New Roman" w:hAnsi="Times New Roman" w:cs="Times New Roman"/>
        </w:rPr>
        <w:tab/>
      </w:r>
      <w:r>
        <w:rPr>
          <w:rFonts w:hint="default" w:ascii="Times New Roman" w:hAnsi="Times New Roman" w:cs="Times New Roman"/>
        </w:rPr>
        <w:t>Rao P, Keyes MJ, Mi MY, Barber JL, Tahir UA, Deng S, et al. Plasma Proteomics of Exercise Blood Pressure and Incident Hypertension. JAMA Cardiol. 2024;9(8):713-22.</w:t>
      </w:r>
    </w:p>
    <w:p w14:paraId="573C7723">
      <w:pPr>
        <w:pStyle w:val="37"/>
        <w:rPr>
          <w:rFonts w:hint="default" w:ascii="Times New Roman" w:hAnsi="Times New Roman" w:cs="Times New Roman"/>
        </w:rPr>
      </w:pPr>
      <w:r>
        <w:rPr>
          <w:rFonts w:hint="default" w:ascii="Times New Roman" w:hAnsi="Times New Roman" w:cs="Times New Roman"/>
        </w:rPr>
        <w:t>173.</w:t>
      </w:r>
      <w:r>
        <w:rPr>
          <w:rFonts w:hint="default" w:ascii="Times New Roman" w:hAnsi="Times New Roman" w:cs="Times New Roman"/>
        </w:rPr>
        <w:tab/>
      </w:r>
      <w:r>
        <w:rPr>
          <w:rFonts w:hint="default" w:ascii="Times New Roman" w:hAnsi="Times New Roman" w:cs="Times New Roman"/>
        </w:rPr>
        <w:t>Richardson TG, Urquijo H, Howe LJ, Hawkes G, DePaolo J, Damrauer SM, et al. Effects of childhood and adult height on later life cardiovascular disease risk estimated through Mendelian randomization. European journal of epidemiology. 2025;40(2):167-76.</w:t>
      </w:r>
    </w:p>
    <w:p w14:paraId="45B362EA">
      <w:pPr>
        <w:pStyle w:val="37"/>
        <w:rPr>
          <w:rFonts w:hint="default" w:ascii="Times New Roman" w:hAnsi="Times New Roman" w:cs="Times New Roman"/>
        </w:rPr>
      </w:pPr>
      <w:r>
        <w:rPr>
          <w:rFonts w:hint="default" w:ascii="Times New Roman" w:hAnsi="Times New Roman" w:cs="Times New Roman"/>
        </w:rPr>
        <w:t>174.</w:t>
      </w:r>
      <w:r>
        <w:rPr>
          <w:rFonts w:hint="default" w:ascii="Times New Roman" w:hAnsi="Times New Roman" w:cs="Times New Roman"/>
        </w:rPr>
        <w:tab/>
      </w:r>
      <w:r>
        <w:rPr>
          <w:rFonts w:hint="default" w:ascii="Times New Roman" w:hAnsi="Times New Roman" w:cs="Times New Roman"/>
        </w:rPr>
        <w:t>Richardson TG, Wang Q, Sanderson E, Mahajan A, McCarthy MI, Frayling TM, et al. Effects of apolipoprotein B on lifespan and risks of major diseases including type 2 diabetes: a mendelian randomisation analysis using outcomes in first-degree relatives. The lancet Healthy longevity. 2021;2(6):e317-e26.</w:t>
      </w:r>
    </w:p>
    <w:p w14:paraId="0DE685C0">
      <w:pPr>
        <w:pStyle w:val="37"/>
        <w:rPr>
          <w:rFonts w:hint="default" w:ascii="Times New Roman" w:hAnsi="Times New Roman" w:cs="Times New Roman"/>
        </w:rPr>
      </w:pPr>
      <w:r>
        <w:rPr>
          <w:rFonts w:hint="default" w:ascii="Times New Roman" w:hAnsi="Times New Roman" w:cs="Times New Roman"/>
        </w:rPr>
        <w:t>175.</w:t>
      </w:r>
      <w:r>
        <w:rPr>
          <w:rFonts w:hint="default" w:ascii="Times New Roman" w:hAnsi="Times New Roman" w:cs="Times New Roman"/>
        </w:rPr>
        <w:tab/>
      </w:r>
      <w:r>
        <w:rPr>
          <w:rFonts w:hint="default" w:ascii="Times New Roman" w:hAnsi="Times New Roman" w:cs="Times New Roman"/>
        </w:rPr>
        <w:t>Rivier C, Szejko N, Renedo D, Clocchiatti-Tuozzo S, Huo S, de Havenon A, et al. Bidirectional relationship between epigenetic age and brain health events. Research square. 2024.</w:t>
      </w:r>
    </w:p>
    <w:p w14:paraId="5FA5C8F3">
      <w:pPr>
        <w:pStyle w:val="37"/>
        <w:rPr>
          <w:rFonts w:hint="default" w:ascii="Times New Roman" w:hAnsi="Times New Roman" w:cs="Times New Roman"/>
        </w:rPr>
      </w:pPr>
      <w:r>
        <w:rPr>
          <w:rFonts w:hint="default" w:ascii="Times New Roman" w:hAnsi="Times New Roman" w:cs="Times New Roman"/>
        </w:rPr>
        <w:t>176.</w:t>
      </w:r>
      <w:r>
        <w:rPr>
          <w:rFonts w:hint="default" w:ascii="Times New Roman" w:hAnsi="Times New Roman" w:cs="Times New Roman"/>
        </w:rPr>
        <w:tab/>
      </w:r>
      <w:r>
        <w:rPr>
          <w:rFonts w:hint="default" w:ascii="Times New Roman" w:hAnsi="Times New Roman" w:cs="Times New Roman"/>
        </w:rPr>
        <w:t>Rivier CA, Renedo DB, de Havenon A, Sunmonu NA, Gill TM, Payabvash S, et al. Association of Poor Oral Health With Neuroimaging Markers of White Matter Injury in Middle-Aged Participants in the UK Biobank. Neurology. 2024;102(2):e208010.</w:t>
      </w:r>
    </w:p>
    <w:p w14:paraId="761B06F0">
      <w:pPr>
        <w:pStyle w:val="37"/>
        <w:rPr>
          <w:rFonts w:hint="default" w:ascii="Times New Roman" w:hAnsi="Times New Roman" w:cs="Times New Roman"/>
        </w:rPr>
      </w:pPr>
      <w:r>
        <w:rPr>
          <w:rFonts w:hint="default" w:ascii="Times New Roman" w:hAnsi="Times New Roman" w:cs="Times New Roman"/>
        </w:rPr>
        <w:t>177.</w:t>
      </w:r>
      <w:r>
        <w:rPr>
          <w:rFonts w:hint="default" w:ascii="Times New Roman" w:hAnsi="Times New Roman" w:cs="Times New Roman"/>
        </w:rPr>
        <w:tab/>
      </w:r>
      <w:r>
        <w:rPr>
          <w:rFonts w:hint="default" w:ascii="Times New Roman" w:hAnsi="Times New Roman" w:cs="Times New Roman"/>
        </w:rPr>
        <w:t>Rivier CA, Szejko N, Renedo D, Clocchiatti-Tuozzo S, Huo S, de Havenon A, et al. Bidirectional relationship between epigenetic age and stroke, dementia, and late-life depression. Nat Commun. 2025;16(1):1261.</w:t>
      </w:r>
    </w:p>
    <w:p w14:paraId="05E61E47">
      <w:pPr>
        <w:pStyle w:val="37"/>
        <w:rPr>
          <w:rFonts w:hint="default" w:ascii="Times New Roman" w:hAnsi="Times New Roman" w:cs="Times New Roman"/>
        </w:rPr>
      </w:pPr>
      <w:r>
        <w:rPr>
          <w:rFonts w:hint="default" w:ascii="Times New Roman" w:hAnsi="Times New Roman" w:cs="Times New Roman"/>
        </w:rPr>
        <w:t>178.</w:t>
      </w:r>
      <w:r>
        <w:rPr>
          <w:rFonts w:hint="default" w:ascii="Times New Roman" w:hAnsi="Times New Roman" w:cs="Times New Roman"/>
        </w:rPr>
        <w:tab/>
      </w:r>
      <w:r>
        <w:rPr>
          <w:rFonts w:hint="default" w:ascii="Times New Roman" w:hAnsi="Times New Roman" w:cs="Times New Roman"/>
        </w:rPr>
        <w:t>Rouskas K, Bocher O, Simistiras A, Emmanouil C, Mantas P, Skoulakis A, et al. Periodic dietary restriction of animal products induces metabolic reprogramming in humans with effects on cardiometabolic health. NPJ Metab Health Dis. 2025;3(1):14.</w:t>
      </w:r>
    </w:p>
    <w:p w14:paraId="68242B49">
      <w:pPr>
        <w:pStyle w:val="37"/>
        <w:rPr>
          <w:rFonts w:hint="default" w:ascii="Times New Roman" w:hAnsi="Times New Roman" w:cs="Times New Roman"/>
        </w:rPr>
      </w:pPr>
      <w:r>
        <w:rPr>
          <w:rFonts w:hint="default" w:ascii="Times New Roman" w:hAnsi="Times New Roman" w:cs="Times New Roman"/>
        </w:rPr>
        <w:t>179.</w:t>
      </w:r>
      <w:r>
        <w:rPr>
          <w:rFonts w:hint="default" w:ascii="Times New Roman" w:hAnsi="Times New Roman" w:cs="Times New Roman"/>
        </w:rPr>
        <w:tab/>
      </w:r>
      <w:r>
        <w:rPr>
          <w:rFonts w:hint="default" w:ascii="Times New Roman" w:hAnsi="Times New Roman" w:cs="Times New Roman"/>
        </w:rPr>
        <w:t>Ruan W, Zhou X, Li J, Liu H, Wang T, Zhang G, et al. Type 2 diabetes mellitus and cardiovascular health: Evidence of causal relationships in a European ancestry population. ESC Heart Fail. 2024;11(5):3105-19.</w:t>
      </w:r>
    </w:p>
    <w:p w14:paraId="4E9D70C7">
      <w:pPr>
        <w:pStyle w:val="37"/>
        <w:rPr>
          <w:rFonts w:hint="default" w:ascii="Times New Roman" w:hAnsi="Times New Roman" w:cs="Times New Roman"/>
        </w:rPr>
      </w:pPr>
      <w:r>
        <w:rPr>
          <w:rFonts w:hint="default" w:ascii="Times New Roman" w:hAnsi="Times New Roman" w:cs="Times New Roman"/>
        </w:rPr>
        <w:t>180.</w:t>
      </w:r>
      <w:r>
        <w:rPr>
          <w:rFonts w:hint="default" w:ascii="Times New Roman" w:hAnsi="Times New Roman" w:cs="Times New Roman"/>
        </w:rPr>
        <w:tab/>
      </w:r>
      <w:r>
        <w:rPr>
          <w:rFonts w:hint="default" w:ascii="Times New Roman" w:hAnsi="Times New Roman" w:cs="Times New Roman"/>
        </w:rPr>
        <w:t>Ruan W, Zhou X, Li J, Wang T, Liu H, Zhang G, et al. Thyroid function effect on cardiac structure, cardiac function, and disease risk: Evidence of causal associations in European ancestry. Heart rhythm. 2024.</w:t>
      </w:r>
    </w:p>
    <w:p w14:paraId="08FC534B">
      <w:pPr>
        <w:pStyle w:val="37"/>
        <w:rPr>
          <w:rFonts w:hint="default" w:ascii="Times New Roman" w:hAnsi="Times New Roman" w:cs="Times New Roman"/>
        </w:rPr>
      </w:pPr>
      <w:r>
        <w:rPr>
          <w:rFonts w:hint="default" w:ascii="Times New Roman" w:hAnsi="Times New Roman" w:cs="Times New Roman"/>
        </w:rPr>
        <w:t>181.</w:t>
      </w:r>
      <w:r>
        <w:rPr>
          <w:rFonts w:hint="default" w:ascii="Times New Roman" w:hAnsi="Times New Roman" w:cs="Times New Roman"/>
        </w:rPr>
        <w:tab/>
      </w:r>
      <w:r>
        <w:rPr>
          <w:rFonts w:hint="default" w:ascii="Times New Roman" w:hAnsi="Times New Roman" w:cs="Times New Roman"/>
        </w:rPr>
        <w:t>Sae-Jie W, Tangcharoen T, Vathesatogkit P, Aekplakorn W, Charoen P. Mendelian randomization study of the effect of coronary artery calcification on atherosclerotic cardiovascular diseases. Sci Rep. 2022;12(1):14829.</w:t>
      </w:r>
    </w:p>
    <w:p w14:paraId="53142548">
      <w:pPr>
        <w:pStyle w:val="37"/>
        <w:rPr>
          <w:rFonts w:hint="default" w:ascii="Times New Roman" w:hAnsi="Times New Roman" w:cs="Times New Roman"/>
        </w:rPr>
      </w:pPr>
      <w:r>
        <w:rPr>
          <w:rFonts w:hint="default" w:ascii="Times New Roman" w:hAnsi="Times New Roman" w:cs="Times New Roman"/>
        </w:rPr>
        <w:t>182.</w:t>
      </w:r>
      <w:r>
        <w:rPr>
          <w:rFonts w:hint="default" w:ascii="Times New Roman" w:hAnsi="Times New Roman" w:cs="Times New Roman"/>
        </w:rPr>
        <w:tab/>
      </w:r>
      <w:r>
        <w:rPr>
          <w:rFonts w:hint="default" w:ascii="Times New Roman" w:hAnsi="Times New Roman" w:cs="Times New Roman"/>
        </w:rPr>
        <w:t>Sambou ML, Zhao X, Hong T, Wang N, Dai J. Associations between sleep-behavioral traits and healthspan: A one-sample Mendelian randomization study based on 388,909 participants of the UK-Biobank. J Affect Disord. 2024;350:854-62.</w:t>
      </w:r>
    </w:p>
    <w:p w14:paraId="46E72E79">
      <w:pPr>
        <w:pStyle w:val="37"/>
        <w:rPr>
          <w:rFonts w:hint="default" w:ascii="Times New Roman" w:hAnsi="Times New Roman" w:cs="Times New Roman"/>
        </w:rPr>
      </w:pPr>
      <w:r>
        <w:rPr>
          <w:rFonts w:hint="default" w:ascii="Times New Roman" w:hAnsi="Times New Roman" w:cs="Times New Roman"/>
        </w:rPr>
        <w:t>183.</w:t>
      </w:r>
      <w:r>
        <w:rPr>
          <w:rFonts w:hint="default" w:ascii="Times New Roman" w:hAnsi="Times New Roman" w:cs="Times New Roman"/>
        </w:rPr>
        <w:tab/>
      </w:r>
      <w:r>
        <w:rPr>
          <w:rFonts w:hint="default" w:ascii="Times New Roman" w:hAnsi="Times New Roman" w:cs="Times New Roman"/>
        </w:rPr>
        <w:t>Sargurupremraj M, Soumare A, Bis JC, Surakka I, Jurgenson T, Joly P, et al. Complexities of cerebral small vessel disease, blood pressure, and dementia relationship: new insights from genetics. medRxiv : the preprint server for health sciences. 2023.</w:t>
      </w:r>
    </w:p>
    <w:p w14:paraId="2DEEA057">
      <w:pPr>
        <w:pStyle w:val="37"/>
        <w:rPr>
          <w:rFonts w:hint="default" w:ascii="Times New Roman" w:hAnsi="Times New Roman" w:cs="Times New Roman"/>
        </w:rPr>
      </w:pPr>
      <w:r>
        <w:rPr>
          <w:rFonts w:hint="default" w:ascii="Times New Roman" w:hAnsi="Times New Roman" w:cs="Times New Roman"/>
        </w:rPr>
        <w:t>184.</w:t>
      </w:r>
      <w:r>
        <w:rPr>
          <w:rFonts w:hint="default" w:ascii="Times New Roman" w:hAnsi="Times New Roman" w:cs="Times New Roman"/>
        </w:rPr>
        <w:tab/>
      </w:r>
      <w:r>
        <w:rPr>
          <w:rFonts w:hint="default" w:ascii="Times New Roman" w:hAnsi="Times New Roman" w:cs="Times New Roman"/>
        </w:rPr>
        <w:t>Sargurupremraj M, Soumaré A, Bis JC, Surakka I, Jürgenson T, Joly P, et al. Genetic Complexities of Cerebral Small Vessel Disease, Blood Pressure, and Dementia. JAMA Netw Open. 2024;7(5):e2412824.</w:t>
      </w:r>
    </w:p>
    <w:p w14:paraId="3689EEEA">
      <w:pPr>
        <w:pStyle w:val="37"/>
        <w:rPr>
          <w:rFonts w:hint="default" w:ascii="Times New Roman" w:hAnsi="Times New Roman" w:cs="Times New Roman"/>
        </w:rPr>
      </w:pPr>
      <w:r>
        <w:rPr>
          <w:rFonts w:hint="default" w:ascii="Times New Roman" w:hAnsi="Times New Roman" w:cs="Times New Roman"/>
        </w:rPr>
        <w:t>185.</w:t>
      </w:r>
      <w:r>
        <w:rPr>
          <w:rFonts w:hint="default" w:ascii="Times New Roman" w:hAnsi="Times New Roman" w:cs="Times New Roman"/>
        </w:rPr>
        <w:tab/>
      </w:r>
      <w:r>
        <w:rPr>
          <w:rFonts w:hint="default" w:ascii="Times New Roman" w:hAnsi="Times New Roman" w:cs="Times New Roman"/>
        </w:rPr>
        <w:t>Satterfield BA, Dikilitas O, Safarova MS, Clarke SL, Tcheandjieu C, Zhu X, et al. Associations of Genetically Predicted Lp(a) (Lipoprotein [a]) Levels With Cardiovascular Traits in Individuals of European and African Ancestry. Circulation Genomic and precision medicine. 2021;14(4):e003354.</w:t>
      </w:r>
    </w:p>
    <w:p w14:paraId="649F6185">
      <w:pPr>
        <w:pStyle w:val="37"/>
        <w:rPr>
          <w:rFonts w:hint="default" w:ascii="Times New Roman" w:hAnsi="Times New Roman" w:cs="Times New Roman"/>
        </w:rPr>
      </w:pPr>
      <w:r>
        <w:rPr>
          <w:rFonts w:hint="default" w:ascii="Times New Roman" w:hAnsi="Times New Roman" w:cs="Times New Roman"/>
        </w:rPr>
        <w:t>186.</w:t>
      </w:r>
      <w:r>
        <w:rPr>
          <w:rFonts w:hint="default" w:ascii="Times New Roman" w:hAnsi="Times New Roman" w:cs="Times New Roman"/>
        </w:rPr>
        <w:tab/>
      </w:r>
      <w:r>
        <w:rPr>
          <w:rFonts w:hint="default" w:ascii="Times New Roman" w:hAnsi="Times New Roman" w:cs="Times New Roman"/>
        </w:rPr>
        <w:t>Seligowski AV, Misganaw B, Duffy LA, Ressler KJ, Guffanti G. Leveraging Large-Scale Genetics of PTSD and Cardiovascular Disease to Demonstrate Robust Shared Risk and Improve Risk Prediction Accuracy. The American journal of psychiatry. 2022;179(11):814-23.</w:t>
      </w:r>
    </w:p>
    <w:p w14:paraId="516D1557">
      <w:pPr>
        <w:pStyle w:val="37"/>
        <w:rPr>
          <w:rFonts w:hint="default" w:ascii="Times New Roman" w:hAnsi="Times New Roman" w:cs="Times New Roman"/>
        </w:rPr>
      </w:pPr>
      <w:r>
        <w:rPr>
          <w:rFonts w:hint="default" w:ascii="Times New Roman" w:hAnsi="Times New Roman" w:cs="Times New Roman"/>
        </w:rPr>
        <w:t>187.</w:t>
      </w:r>
      <w:r>
        <w:rPr>
          <w:rFonts w:hint="default" w:ascii="Times New Roman" w:hAnsi="Times New Roman" w:cs="Times New Roman"/>
        </w:rPr>
        <w:tab/>
      </w:r>
      <w:r>
        <w:rPr>
          <w:rFonts w:hint="default" w:ascii="Times New Roman" w:hAnsi="Times New Roman" w:cs="Times New Roman"/>
        </w:rPr>
        <w:t>Shen C, Zhang R, Yu J, Sahakian BJ, Cheng W, Feng J. Plasma proteomic signatures of social isolation and loneliness associated with morbidity and mortality. Nature human behaviour. 2025;9(3):569-83.</w:t>
      </w:r>
    </w:p>
    <w:p w14:paraId="60D88544">
      <w:pPr>
        <w:pStyle w:val="37"/>
        <w:rPr>
          <w:rFonts w:hint="default" w:ascii="Times New Roman" w:hAnsi="Times New Roman" w:cs="Times New Roman"/>
        </w:rPr>
      </w:pPr>
      <w:r>
        <w:rPr>
          <w:rFonts w:hint="default" w:ascii="Times New Roman" w:hAnsi="Times New Roman" w:cs="Times New Roman"/>
        </w:rPr>
        <w:t>188.</w:t>
      </w:r>
      <w:r>
        <w:rPr>
          <w:rFonts w:hint="default" w:ascii="Times New Roman" w:hAnsi="Times New Roman" w:cs="Times New Roman"/>
        </w:rPr>
        <w:tab/>
      </w:r>
      <w:r>
        <w:rPr>
          <w:rFonts w:hint="default" w:ascii="Times New Roman" w:hAnsi="Times New Roman" w:cs="Times New Roman"/>
        </w:rPr>
        <w:t>Shen S, Chu M, Miao H, Li L, Fang H, Li X, et al. Assessment of relationships between bullous pemphigoid and neurological diseases: A bidirectional two-sample Mendelian randomization study. Exp Dermatol. 2024;33(1):e14869.</w:t>
      </w:r>
    </w:p>
    <w:p w14:paraId="6D7D79A9">
      <w:pPr>
        <w:pStyle w:val="37"/>
        <w:rPr>
          <w:rFonts w:hint="default" w:ascii="Times New Roman" w:hAnsi="Times New Roman" w:cs="Times New Roman"/>
        </w:rPr>
      </w:pPr>
      <w:r>
        <w:rPr>
          <w:rFonts w:hint="default" w:ascii="Times New Roman" w:hAnsi="Times New Roman" w:cs="Times New Roman"/>
        </w:rPr>
        <w:t>189.</w:t>
      </w:r>
      <w:r>
        <w:rPr>
          <w:rFonts w:hint="default" w:ascii="Times New Roman" w:hAnsi="Times New Roman" w:cs="Times New Roman"/>
        </w:rPr>
        <w:tab/>
      </w:r>
      <w:r>
        <w:rPr>
          <w:rFonts w:hint="default" w:ascii="Times New Roman" w:hAnsi="Times New Roman" w:cs="Times New Roman"/>
        </w:rPr>
        <w:t>Shen Y, Wang Y, Shen Y, Zhang X, Yu Z, Xu H, et al. Genetically Confirmed Optimal Causal Association of Cerebrospinal Fluid Metabolites With Hemorrhagic Stroke. J Neurochem. 2025;169(1):e16293.</w:t>
      </w:r>
    </w:p>
    <w:p w14:paraId="01B1412F">
      <w:pPr>
        <w:pStyle w:val="37"/>
        <w:rPr>
          <w:rFonts w:hint="default" w:ascii="Times New Roman" w:hAnsi="Times New Roman" w:cs="Times New Roman"/>
        </w:rPr>
      </w:pPr>
      <w:r>
        <w:rPr>
          <w:rFonts w:hint="default" w:ascii="Times New Roman" w:hAnsi="Times New Roman" w:cs="Times New Roman"/>
        </w:rPr>
        <w:t>190.</w:t>
      </w:r>
      <w:r>
        <w:rPr>
          <w:rFonts w:hint="default" w:ascii="Times New Roman" w:hAnsi="Times New Roman" w:cs="Times New Roman"/>
        </w:rPr>
        <w:tab/>
      </w:r>
      <w:r>
        <w:rPr>
          <w:rFonts w:hint="default" w:ascii="Times New Roman" w:hAnsi="Times New Roman" w:cs="Times New Roman"/>
        </w:rPr>
        <w:t>Song J, Zhou D, Jia L, Wang M, Lan D, Li J, et al. The possible causal relationship between COVID-19 and imaging markers of cerebral small vessel disease: a Mendelian randomization study. Neurol Res. 2024;46(8):735-42.</w:t>
      </w:r>
    </w:p>
    <w:p w14:paraId="081E5410">
      <w:pPr>
        <w:pStyle w:val="37"/>
        <w:rPr>
          <w:rFonts w:hint="default" w:ascii="Times New Roman" w:hAnsi="Times New Roman" w:cs="Times New Roman"/>
        </w:rPr>
      </w:pPr>
      <w:r>
        <w:rPr>
          <w:rFonts w:hint="default" w:ascii="Times New Roman" w:hAnsi="Times New Roman" w:cs="Times New Roman"/>
        </w:rPr>
        <w:t>191.</w:t>
      </w:r>
      <w:r>
        <w:rPr>
          <w:rFonts w:hint="default" w:ascii="Times New Roman" w:hAnsi="Times New Roman" w:cs="Times New Roman"/>
        </w:rPr>
        <w:tab/>
      </w:r>
      <w:r>
        <w:rPr>
          <w:rFonts w:hint="default" w:ascii="Times New Roman" w:hAnsi="Times New Roman" w:cs="Times New Roman"/>
        </w:rPr>
        <w:t>Song Y, Xu J, Geng W, Yin L, Wang J, Zhao J. Association and causal impact of TERT genetic variants on peripheral blood leukocyte telomere length and cerebral small vessel disease risk in a Chinese Han population: a mendelian randomization analysis. Orphanet J Rare Dis. 2024;19(1):309.</w:t>
      </w:r>
    </w:p>
    <w:p w14:paraId="0E8B8ED5">
      <w:pPr>
        <w:pStyle w:val="37"/>
        <w:rPr>
          <w:rFonts w:hint="default" w:ascii="Times New Roman" w:hAnsi="Times New Roman" w:cs="Times New Roman"/>
        </w:rPr>
      </w:pPr>
      <w:r>
        <w:rPr>
          <w:rFonts w:hint="default" w:ascii="Times New Roman" w:hAnsi="Times New Roman" w:cs="Times New Roman"/>
        </w:rPr>
        <w:t>192.</w:t>
      </w:r>
      <w:r>
        <w:rPr>
          <w:rFonts w:hint="default" w:ascii="Times New Roman" w:hAnsi="Times New Roman" w:cs="Times New Roman"/>
        </w:rPr>
        <w:tab/>
      </w:r>
      <w:r>
        <w:rPr>
          <w:rFonts w:hint="default" w:ascii="Times New Roman" w:hAnsi="Times New Roman" w:cs="Times New Roman"/>
        </w:rPr>
        <w:t>Song Y, Zou X, Zeng Y, Zhang L, Mao X. Inflammatory bowel disease and the risk of intracerebral hemorrhage: A Mendelian randomization study and meta-analysis. Immun Inflamm Dis. 2023;11(10):e1048.</w:t>
      </w:r>
    </w:p>
    <w:p w14:paraId="1AF34183">
      <w:pPr>
        <w:pStyle w:val="37"/>
        <w:rPr>
          <w:rFonts w:hint="default" w:ascii="Times New Roman" w:hAnsi="Times New Roman" w:cs="Times New Roman"/>
        </w:rPr>
      </w:pPr>
      <w:r>
        <w:rPr>
          <w:rFonts w:hint="default" w:ascii="Times New Roman" w:hAnsi="Times New Roman" w:cs="Times New Roman"/>
        </w:rPr>
        <w:t>193.</w:t>
      </w:r>
      <w:r>
        <w:rPr>
          <w:rFonts w:hint="default" w:ascii="Times New Roman" w:hAnsi="Times New Roman" w:cs="Times New Roman"/>
        </w:rPr>
        <w:tab/>
      </w:r>
      <w:r>
        <w:rPr>
          <w:rFonts w:hint="default" w:ascii="Times New Roman" w:hAnsi="Times New Roman" w:cs="Times New Roman"/>
        </w:rPr>
        <w:t>Soremekun O, Soremekun C, Machipisa T, Soliman M, Nashiru O, Chikowore T, et al. Genome-Wide Association and Mendelian Randomization Analysis Reveal the Causal Relationship Between White Blood Cell Subtypes and Asthma in Africans. Frontiers in genetics. 2021;12:749415.</w:t>
      </w:r>
    </w:p>
    <w:p w14:paraId="0124F567">
      <w:pPr>
        <w:pStyle w:val="37"/>
        <w:rPr>
          <w:rFonts w:hint="default" w:ascii="Times New Roman" w:hAnsi="Times New Roman" w:cs="Times New Roman"/>
        </w:rPr>
      </w:pPr>
      <w:r>
        <w:rPr>
          <w:rFonts w:hint="default" w:ascii="Times New Roman" w:hAnsi="Times New Roman" w:cs="Times New Roman"/>
        </w:rPr>
        <w:t>194.</w:t>
      </w:r>
      <w:r>
        <w:rPr>
          <w:rFonts w:hint="default" w:ascii="Times New Roman" w:hAnsi="Times New Roman" w:cs="Times New Roman"/>
        </w:rPr>
        <w:tab/>
      </w:r>
      <w:r>
        <w:rPr>
          <w:rFonts w:hint="default" w:ascii="Times New Roman" w:hAnsi="Times New Roman" w:cs="Times New Roman"/>
        </w:rPr>
        <w:t>Strausz S, Ruotsalainen S, Ollila HM, Karjalainen J, Kiiskinen T, Reeve M, et al. Genetic analysis of obstructive sleep apnoea discovers a strong association with cardiometabolic health. The European respiratory journal. 2021;57(5).</w:t>
      </w:r>
    </w:p>
    <w:p w14:paraId="01E73219">
      <w:pPr>
        <w:pStyle w:val="37"/>
        <w:rPr>
          <w:rFonts w:hint="default" w:ascii="Times New Roman" w:hAnsi="Times New Roman" w:cs="Times New Roman"/>
        </w:rPr>
      </w:pPr>
      <w:r>
        <w:rPr>
          <w:rFonts w:hint="default" w:ascii="Times New Roman" w:hAnsi="Times New Roman" w:cs="Times New Roman"/>
        </w:rPr>
        <w:t>195.</w:t>
      </w:r>
      <w:r>
        <w:rPr>
          <w:rFonts w:hint="default" w:ascii="Times New Roman" w:hAnsi="Times New Roman" w:cs="Times New Roman"/>
        </w:rPr>
        <w:tab/>
      </w:r>
      <w:r>
        <w:rPr>
          <w:rFonts w:hint="default" w:ascii="Times New Roman" w:hAnsi="Times New Roman" w:cs="Times New Roman"/>
        </w:rPr>
        <w:t>Su C, Zhu X, Wang Q, Jiang F, Zhang J. Causal associations of Sjögren's syndrome with cardiovascular disease: A two-sample Mendelian randomization study. Am Heart J Plus. 2024;47:100482.</w:t>
      </w:r>
    </w:p>
    <w:p w14:paraId="1D79915C">
      <w:pPr>
        <w:pStyle w:val="37"/>
        <w:rPr>
          <w:rFonts w:hint="default" w:ascii="Times New Roman" w:hAnsi="Times New Roman" w:cs="Times New Roman"/>
        </w:rPr>
      </w:pPr>
      <w:r>
        <w:rPr>
          <w:rFonts w:hint="default" w:ascii="Times New Roman" w:hAnsi="Times New Roman" w:cs="Times New Roman"/>
        </w:rPr>
        <w:t>196.</w:t>
      </w:r>
      <w:r>
        <w:rPr>
          <w:rFonts w:hint="default" w:ascii="Times New Roman" w:hAnsi="Times New Roman" w:cs="Times New Roman"/>
        </w:rPr>
        <w:tab/>
      </w:r>
      <w:r>
        <w:rPr>
          <w:rFonts w:hint="default" w:ascii="Times New Roman" w:hAnsi="Times New Roman" w:cs="Times New Roman"/>
        </w:rPr>
        <w:t>Sun W, Gui J, Wan K, Cai Y, Dong X, Yu G, et al. Causal effects of immune cell surface antigens and functional outcome after ischemic stroke: a Mendelian randomization study. Front Immunol. 2024;15:1353034.</w:t>
      </w:r>
    </w:p>
    <w:p w14:paraId="5BCA3A74">
      <w:pPr>
        <w:pStyle w:val="37"/>
        <w:rPr>
          <w:rFonts w:hint="default" w:ascii="Times New Roman" w:hAnsi="Times New Roman" w:cs="Times New Roman"/>
        </w:rPr>
      </w:pPr>
      <w:r>
        <w:rPr>
          <w:rFonts w:hint="default" w:ascii="Times New Roman" w:hAnsi="Times New Roman" w:cs="Times New Roman"/>
        </w:rPr>
        <w:t>197.</w:t>
      </w:r>
      <w:r>
        <w:rPr>
          <w:rFonts w:hint="default" w:ascii="Times New Roman" w:hAnsi="Times New Roman" w:cs="Times New Roman"/>
        </w:rPr>
        <w:tab/>
      </w:r>
      <w:r>
        <w:rPr>
          <w:rFonts w:hint="default" w:ascii="Times New Roman" w:hAnsi="Times New Roman" w:cs="Times New Roman"/>
        </w:rPr>
        <w:t>Sun W, Yang F, Yang Y, Su X, Xing Y. The causality between obstructive sleep apnea and ventricular structure and function: a bidirectional Mendelian randomization study. Frontiers in genetics. 2023;14:1266869.</w:t>
      </w:r>
    </w:p>
    <w:p w14:paraId="78315AA4">
      <w:pPr>
        <w:pStyle w:val="37"/>
        <w:rPr>
          <w:rFonts w:hint="default" w:ascii="Times New Roman" w:hAnsi="Times New Roman" w:cs="Times New Roman"/>
        </w:rPr>
      </w:pPr>
      <w:r>
        <w:rPr>
          <w:rFonts w:hint="default" w:ascii="Times New Roman" w:hAnsi="Times New Roman" w:cs="Times New Roman"/>
        </w:rPr>
        <w:t>198.</w:t>
      </w:r>
      <w:r>
        <w:rPr>
          <w:rFonts w:hint="default" w:ascii="Times New Roman" w:hAnsi="Times New Roman" w:cs="Times New Roman"/>
        </w:rPr>
        <w:tab/>
      </w:r>
      <w:r>
        <w:rPr>
          <w:rFonts w:hint="default" w:ascii="Times New Roman" w:hAnsi="Times New Roman" w:cs="Times New Roman"/>
        </w:rPr>
        <w:t>Sun Z, Harshfield EL, de Leeuw FE, Burgess S, Butterworth AS, Riksen NP, et al. Proteins Involved in Endothelial Function and Inflammation Are Implicated in Cerebral Small Vessel Disease. Stroke. 2025;56(3):692-704.</w:t>
      </w:r>
    </w:p>
    <w:p w14:paraId="186F3201">
      <w:pPr>
        <w:pStyle w:val="37"/>
        <w:rPr>
          <w:rFonts w:hint="default" w:ascii="Times New Roman" w:hAnsi="Times New Roman" w:cs="Times New Roman"/>
        </w:rPr>
      </w:pPr>
      <w:r>
        <w:rPr>
          <w:rFonts w:hint="default" w:ascii="Times New Roman" w:hAnsi="Times New Roman" w:cs="Times New Roman"/>
        </w:rPr>
        <w:t>199.</w:t>
      </w:r>
      <w:r>
        <w:rPr>
          <w:rFonts w:hint="default" w:ascii="Times New Roman" w:hAnsi="Times New Roman" w:cs="Times New Roman"/>
        </w:rPr>
        <w:tab/>
      </w:r>
      <w:r>
        <w:rPr>
          <w:rFonts w:hint="default" w:ascii="Times New Roman" w:hAnsi="Times New Roman" w:cs="Times New Roman"/>
        </w:rPr>
        <w:t>Tang C, Ma Y, Lei X, Ding Y, Yang S, He D. Hypertension linked to Alzheimer's disease via stroke: Mendelian randomization. Sci Rep. 2023;13(1):21606.</w:t>
      </w:r>
    </w:p>
    <w:p w14:paraId="7CDDFD8B">
      <w:pPr>
        <w:pStyle w:val="37"/>
        <w:rPr>
          <w:rFonts w:hint="default" w:ascii="Times New Roman" w:hAnsi="Times New Roman" w:cs="Times New Roman"/>
        </w:rPr>
      </w:pPr>
      <w:r>
        <w:rPr>
          <w:rFonts w:hint="default" w:ascii="Times New Roman" w:hAnsi="Times New Roman" w:cs="Times New Roman"/>
        </w:rPr>
        <w:t>200.</w:t>
      </w:r>
      <w:r>
        <w:rPr>
          <w:rFonts w:hint="default" w:ascii="Times New Roman" w:hAnsi="Times New Roman" w:cs="Times New Roman"/>
        </w:rPr>
        <w:tab/>
      </w:r>
      <w:r>
        <w:rPr>
          <w:rFonts w:hint="default" w:ascii="Times New Roman" w:hAnsi="Times New Roman" w:cs="Times New Roman"/>
        </w:rPr>
        <w:t>Tang C, Ruan R, Pan B, Xu M, Huang J, Xiong Z, et al. The relationship between autoimmune disorders and intracranial aneurysms in East Asian and European populations: a bidirectional and multivariable two-sample Mendelian randomization study. Frontiers in neurology. 2024;15:1412114.</w:t>
      </w:r>
    </w:p>
    <w:p w14:paraId="6B54ABA3">
      <w:pPr>
        <w:pStyle w:val="37"/>
        <w:rPr>
          <w:rFonts w:hint="default" w:ascii="Times New Roman" w:hAnsi="Times New Roman" w:cs="Times New Roman"/>
        </w:rPr>
      </w:pPr>
      <w:r>
        <w:rPr>
          <w:rFonts w:hint="default" w:ascii="Times New Roman" w:hAnsi="Times New Roman" w:cs="Times New Roman"/>
        </w:rPr>
        <w:t>201.</w:t>
      </w:r>
      <w:r>
        <w:rPr>
          <w:rFonts w:hint="default" w:ascii="Times New Roman" w:hAnsi="Times New Roman" w:cs="Times New Roman"/>
        </w:rPr>
        <w:tab/>
      </w:r>
      <w:r>
        <w:rPr>
          <w:rFonts w:hint="default" w:ascii="Times New Roman" w:hAnsi="Times New Roman" w:cs="Times New Roman"/>
        </w:rPr>
        <w:t>Tian J, Zhou Y, Lin X, Jones G, Pan F. Multisite Pain and Myocardial Infarction and Stroke: A Prospective Cohort and Mendelian Randomization Analysis. JACC Advances. 2023;2(3):100295.</w:t>
      </w:r>
    </w:p>
    <w:p w14:paraId="2A498D05">
      <w:pPr>
        <w:pStyle w:val="37"/>
        <w:rPr>
          <w:rFonts w:hint="default" w:ascii="Times New Roman" w:hAnsi="Times New Roman" w:cs="Times New Roman"/>
        </w:rPr>
      </w:pPr>
      <w:r>
        <w:rPr>
          <w:rFonts w:hint="default" w:ascii="Times New Roman" w:hAnsi="Times New Roman" w:cs="Times New Roman"/>
        </w:rPr>
        <w:t>202.</w:t>
      </w:r>
      <w:r>
        <w:rPr>
          <w:rFonts w:hint="default" w:ascii="Times New Roman" w:hAnsi="Times New Roman" w:cs="Times New Roman"/>
        </w:rPr>
        <w:tab/>
      </w:r>
      <w:r>
        <w:rPr>
          <w:rFonts w:hint="default" w:ascii="Times New Roman" w:hAnsi="Times New Roman" w:cs="Times New Roman"/>
        </w:rPr>
        <w:t>Tirozzi A, Santonastaso F, de Gaetano G, Iacoviello L, Gialluisi A. Does COVID-19 increase the risk of neuropsychiatric sequelae? Evidence from a mendelian randomization approach. World journal of psychiatry. 2022;12(3):536-40.</w:t>
      </w:r>
    </w:p>
    <w:p w14:paraId="62B3B595">
      <w:pPr>
        <w:pStyle w:val="37"/>
        <w:rPr>
          <w:rFonts w:hint="default" w:ascii="Times New Roman" w:hAnsi="Times New Roman" w:cs="Times New Roman"/>
        </w:rPr>
      </w:pPr>
      <w:r>
        <w:rPr>
          <w:rFonts w:hint="default" w:ascii="Times New Roman" w:hAnsi="Times New Roman" w:cs="Times New Roman"/>
        </w:rPr>
        <w:t>203.</w:t>
      </w:r>
      <w:r>
        <w:rPr>
          <w:rFonts w:hint="default" w:ascii="Times New Roman" w:hAnsi="Times New Roman" w:cs="Times New Roman"/>
        </w:rPr>
        <w:tab/>
      </w:r>
      <w:r>
        <w:rPr>
          <w:rFonts w:hint="default" w:ascii="Times New Roman" w:hAnsi="Times New Roman" w:cs="Times New Roman"/>
        </w:rPr>
        <w:t>Tran T, Cotlarciuc I, Yadav S, Hasan N, Bentley P, Levi C, et al. Candidate-gene analysis of white matter hyperintensities on neuroimaging. Journal of neurology, neurosurgery, and psychiatry. 2016;87(3):260-6.</w:t>
      </w:r>
    </w:p>
    <w:p w14:paraId="2349FAE2">
      <w:pPr>
        <w:pStyle w:val="37"/>
        <w:rPr>
          <w:rFonts w:hint="default" w:ascii="Times New Roman" w:hAnsi="Times New Roman" w:cs="Times New Roman"/>
        </w:rPr>
      </w:pPr>
      <w:r>
        <w:rPr>
          <w:rFonts w:hint="default" w:ascii="Times New Roman" w:hAnsi="Times New Roman" w:cs="Times New Roman"/>
        </w:rPr>
        <w:t>204.</w:t>
      </w:r>
      <w:r>
        <w:rPr>
          <w:rFonts w:hint="default" w:ascii="Times New Roman" w:hAnsi="Times New Roman" w:cs="Times New Roman"/>
        </w:rPr>
        <w:tab/>
      </w:r>
      <w:r>
        <w:rPr>
          <w:rFonts w:hint="default" w:ascii="Times New Roman" w:hAnsi="Times New Roman" w:cs="Times New Roman"/>
        </w:rPr>
        <w:t>Traylor M, Persyn E, Tomppo L, Klasson S, Abedi V, Bakker MK, et al. Genetic basis of lacunar stroke: a pooled analysis of individual patient data and genome-wide association studies. The Lancet Neurology. 2021;20(5):351-61.</w:t>
      </w:r>
    </w:p>
    <w:p w14:paraId="682A7D33">
      <w:pPr>
        <w:pStyle w:val="37"/>
        <w:rPr>
          <w:rFonts w:hint="default" w:ascii="Times New Roman" w:hAnsi="Times New Roman" w:cs="Times New Roman"/>
        </w:rPr>
      </w:pPr>
      <w:r>
        <w:rPr>
          <w:rFonts w:hint="default" w:ascii="Times New Roman" w:hAnsi="Times New Roman" w:cs="Times New Roman"/>
        </w:rPr>
        <w:t>205.</w:t>
      </w:r>
      <w:r>
        <w:rPr>
          <w:rFonts w:hint="default" w:ascii="Times New Roman" w:hAnsi="Times New Roman" w:cs="Times New Roman"/>
        </w:rPr>
        <w:tab/>
      </w:r>
      <w:r>
        <w:rPr>
          <w:rFonts w:hint="default" w:ascii="Times New Roman" w:hAnsi="Times New Roman" w:cs="Times New Roman"/>
        </w:rPr>
        <w:t>Tsai MC, Fan HY, Hsu HY, Tseng PJ, Chuang SM, Yeh TL, et al. Association of serum 25-hydroxyvitamin D with stroke: Observational mediation and Mendelian Randomization Study. The Journal of clinical endocrinology and metabolism. 2024.</w:t>
      </w:r>
    </w:p>
    <w:p w14:paraId="41120A35">
      <w:pPr>
        <w:pStyle w:val="37"/>
        <w:rPr>
          <w:rFonts w:hint="default" w:ascii="Times New Roman" w:hAnsi="Times New Roman" w:cs="Times New Roman"/>
        </w:rPr>
      </w:pPr>
      <w:r>
        <w:rPr>
          <w:rFonts w:hint="default" w:ascii="Times New Roman" w:hAnsi="Times New Roman" w:cs="Times New Roman"/>
        </w:rPr>
        <w:t>206.</w:t>
      </w:r>
      <w:r>
        <w:rPr>
          <w:rFonts w:hint="default" w:ascii="Times New Roman" w:hAnsi="Times New Roman" w:cs="Times New Roman"/>
        </w:rPr>
        <w:tab/>
      </w:r>
      <w:r>
        <w:rPr>
          <w:rFonts w:hint="default" w:ascii="Times New Roman" w:hAnsi="Times New Roman" w:cs="Times New Roman"/>
        </w:rPr>
        <w:t>Tschiderer L, Peters SAE, van der Schouw YT, Burgess S, Luijken J, Bijmolt C, et al. Reassessing the association between age at menarche and cardiovascular disease: observational and Mendelian randomization analyses. Eur J Prev Cardiol. 2025.</w:t>
      </w:r>
    </w:p>
    <w:p w14:paraId="6C1E76AE">
      <w:pPr>
        <w:pStyle w:val="37"/>
        <w:rPr>
          <w:rFonts w:hint="default" w:ascii="Times New Roman" w:hAnsi="Times New Roman" w:cs="Times New Roman"/>
        </w:rPr>
      </w:pPr>
      <w:r>
        <w:rPr>
          <w:rFonts w:hint="default" w:ascii="Times New Roman" w:hAnsi="Times New Roman" w:cs="Times New Roman"/>
        </w:rPr>
        <w:t>207.</w:t>
      </w:r>
      <w:r>
        <w:rPr>
          <w:rFonts w:hint="default" w:ascii="Times New Roman" w:hAnsi="Times New Roman" w:cs="Times New Roman"/>
        </w:rPr>
        <w:tab/>
      </w:r>
      <w:r>
        <w:rPr>
          <w:rFonts w:hint="default" w:ascii="Times New Roman" w:hAnsi="Times New Roman" w:cs="Times New Roman"/>
        </w:rPr>
        <w:t>Tschiderer L, van der Schouw YT, Burgess S, Bloemenkamp KWM, Seekircher L, Willeit P, et al. Hypertensive disorders of pregnancy and cardiovascular disease risk: a Mendelian randomisation study. Heart. 2024;110(10):710-7.</w:t>
      </w:r>
    </w:p>
    <w:p w14:paraId="67BBF2D6">
      <w:pPr>
        <w:pStyle w:val="37"/>
        <w:rPr>
          <w:rFonts w:hint="default" w:ascii="Times New Roman" w:hAnsi="Times New Roman" w:cs="Times New Roman"/>
        </w:rPr>
      </w:pPr>
      <w:r>
        <w:rPr>
          <w:rFonts w:hint="default" w:ascii="Times New Roman" w:hAnsi="Times New Roman" w:cs="Times New Roman"/>
        </w:rPr>
        <w:t>208.</w:t>
      </w:r>
      <w:r>
        <w:rPr>
          <w:rFonts w:hint="default" w:ascii="Times New Roman" w:hAnsi="Times New Roman" w:cs="Times New Roman"/>
        </w:rPr>
        <w:tab/>
      </w:r>
      <w:r>
        <w:rPr>
          <w:rFonts w:hint="default" w:ascii="Times New Roman" w:hAnsi="Times New Roman" w:cs="Times New Roman"/>
        </w:rPr>
        <w:t>van de Vegte YJ, Siland JE, Rienstra M, van der Harst P. Atrial fibrillation and left atrial size and function: a Mendelian randomization study. Sci Rep. 2021;11(1):8431.</w:t>
      </w:r>
    </w:p>
    <w:p w14:paraId="305FDEE0">
      <w:pPr>
        <w:pStyle w:val="37"/>
        <w:rPr>
          <w:rFonts w:hint="default" w:ascii="Times New Roman" w:hAnsi="Times New Roman" w:cs="Times New Roman"/>
        </w:rPr>
      </w:pPr>
      <w:r>
        <w:rPr>
          <w:rFonts w:hint="default" w:ascii="Times New Roman" w:hAnsi="Times New Roman" w:cs="Times New Roman"/>
        </w:rPr>
        <w:t>209.</w:t>
      </w:r>
      <w:r>
        <w:rPr>
          <w:rFonts w:hint="default" w:ascii="Times New Roman" w:hAnsi="Times New Roman" w:cs="Times New Roman"/>
        </w:rPr>
        <w:tab/>
      </w:r>
      <w:r>
        <w:rPr>
          <w:rFonts w:hint="default" w:ascii="Times New Roman" w:hAnsi="Times New Roman" w:cs="Times New Roman"/>
        </w:rPr>
        <w:t>Wade KH, Carslake D, Sattar N, Davey Smith G, Timpson NJ. BMI and Mortality in UK Biobank: Revised Estimates Using Mendelian Randomization. Obesity (Silver Spring, Md). 2018;26(11):1796-806.</w:t>
      </w:r>
    </w:p>
    <w:p w14:paraId="68F5F6C3">
      <w:pPr>
        <w:pStyle w:val="37"/>
        <w:rPr>
          <w:rFonts w:hint="default" w:ascii="Times New Roman" w:hAnsi="Times New Roman" w:cs="Times New Roman"/>
        </w:rPr>
      </w:pPr>
      <w:r>
        <w:rPr>
          <w:rFonts w:hint="default" w:ascii="Times New Roman" w:hAnsi="Times New Roman" w:cs="Times New Roman"/>
        </w:rPr>
        <w:t>210.</w:t>
      </w:r>
      <w:r>
        <w:rPr>
          <w:rFonts w:hint="default" w:ascii="Times New Roman" w:hAnsi="Times New Roman" w:cs="Times New Roman"/>
        </w:rPr>
        <w:tab/>
      </w:r>
      <w:r>
        <w:rPr>
          <w:rFonts w:hint="default" w:ascii="Times New Roman" w:hAnsi="Times New Roman" w:cs="Times New Roman"/>
        </w:rPr>
        <w:t>Wade KH, Chiesa ST, Hughes AD, Chaturvedi N, Charakida M, Rapala A, et al. Assessing the causal role of body mass index on cardiovascular health in young adults: Mendelian randomization and recall-by-genotype analyses. Circulation. 2018;138(20):2187-201.</w:t>
      </w:r>
    </w:p>
    <w:p w14:paraId="3F088A4E">
      <w:pPr>
        <w:pStyle w:val="37"/>
        <w:rPr>
          <w:rFonts w:hint="default" w:ascii="Times New Roman" w:hAnsi="Times New Roman" w:cs="Times New Roman"/>
        </w:rPr>
      </w:pPr>
      <w:r>
        <w:rPr>
          <w:rFonts w:hint="default" w:ascii="Times New Roman" w:hAnsi="Times New Roman" w:cs="Times New Roman"/>
        </w:rPr>
        <w:t>211.</w:t>
      </w:r>
      <w:r>
        <w:rPr>
          <w:rFonts w:hint="default" w:ascii="Times New Roman" w:hAnsi="Times New Roman" w:cs="Times New Roman"/>
        </w:rPr>
        <w:tab/>
      </w:r>
      <w:r>
        <w:rPr>
          <w:rFonts w:hint="default" w:ascii="Times New Roman" w:hAnsi="Times New Roman" w:cs="Times New Roman"/>
        </w:rPr>
        <w:t>Wan B, Ma N, Zhou Z, Lu W. Modifiable risk factors that mediate the effect of educational attainment on the risk of stroke: a network Mendelian randomization study. Molecular brain. 2023;16(1):39.</w:t>
      </w:r>
    </w:p>
    <w:p w14:paraId="45AEA8A7">
      <w:pPr>
        <w:pStyle w:val="37"/>
        <w:rPr>
          <w:rFonts w:hint="default" w:ascii="Times New Roman" w:hAnsi="Times New Roman" w:cs="Times New Roman"/>
        </w:rPr>
      </w:pPr>
      <w:r>
        <w:rPr>
          <w:rFonts w:hint="default" w:ascii="Times New Roman" w:hAnsi="Times New Roman" w:cs="Times New Roman"/>
        </w:rPr>
        <w:t>212.</w:t>
      </w:r>
      <w:r>
        <w:rPr>
          <w:rFonts w:hint="default" w:ascii="Times New Roman" w:hAnsi="Times New Roman" w:cs="Times New Roman"/>
        </w:rPr>
        <w:tab/>
      </w:r>
      <w:r>
        <w:rPr>
          <w:rFonts w:hint="default" w:ascii="Times New Roman" w:hAnsi="Times New Roman" w:cs="Times New Roman"/>
        </w:rPr>
        <w:t>Wan CX, Gong YS, Xu T. Apolipoprotein and peripheral artery disease: Mendelian randomization analysis. Vascular. 2024:17085381241309809.</w:t>
      </w:r>
    </w:p>
    <w:p w14:paraId="5888F219">
      <w:pPr>
        <w:pStyle w:val="37"/>
        <w:rPr>
          <w:rFonts w:hint="default" w:ascii="Times New Roman" w:hAnsi="Times New Roman" w:cs="Times New Roman"/>
        </w:rPr>
      </w:pPr>
      <w:r>
        <w:rPr>
          <w:rFonts w:hint="default" w:ascii="Times New Roman" w:hAnsi="Times New Roman" w:cs="Times New Roman"/>
        </w:rPr>
        <w:t>213.</w:t>
      </w:r>
      <w:r>
        <w:rPr>
          <w:rFonts w:hint="default" w:ascii="Times New Roman" w:hAnsi="Times New Roman" w:cs="Times New Roman"/>
        </w:rPr>
        <w:tab/>
      </w:r>
      <w:r>
        <w:rPr>
          <w:rFonts w:hint="default" w:ascii="Times New Roman" w:hAnsi="Times New Roman" w:cs="Times New Roman"/>
        </w:rPr>
        <w:t>Wang B, Zhang X, Liu D, Zhang J, Cao M, Tian X, et al. The Role of C-Reactive Protein and Fibrinogen in the Development of Intracerebral Hemorrhage: A Mendelian Randomization Study in European Population. Frontiers in genetics. 2021;12:608714.</w:t>
      </w:r>
    </w:p>
    <w:p w14:paraId="18BC8459">
      <w:pPr>
        <w:pStyle w:val="37"/>
        <w:rPr>
          <w:rFonts w:hint="default" w:ascii="Times New Roman" w:hAnsi="Times New Roman" w:cs="Times New Roman"/>
        </w:rPr>
      </w:pPr>
      <w:r>
        <w:rPr>
          <w:rFonts w:hint="default" w:ascii="Times New Roman" w:hAnsi="Times New Roman" w:cs="Times New Roman"/>
        </w:rPr>
        <w:t>214.</w:t>
      </w:r>
      <w:r>
        <w:rPr>
          <w:rFonts w:hint="default" w:ascii="Times New Roman" w:hAnsi="Times New Roman" w:cs="Times New Roman"/>
        </w:rPr>
        <w:tab/>
      </w:r>
      <w:r>
        <w:rPr>
          <w:rFonts w:hint="default" w:ascii="Times New Roman" w:hAnsi="Times New Roman" w:cs="Times New Roman"/>
        </w:rPr>
        <w:t>Wang C, Gao Y, Smerin D, Amin MR, Chen Z, Jian Z, et al. Dietary Factors and Cardiovascular Diseases: Comprehensive Insights from the National Health and Nutrition Examination Survey 2017-2020 and Mendelian Randomization Analysis. Nutrients. 2024;16(22).</w:t>
      </w:r>
    </w:p>
    <w:p w14:paraId="132E06F4">
      <w:pPr>
        <w:pStyle w:val="37"/>
        <w:rPr>
          <w:rFonts w:hint="default" w:ascii="Times New Roman" w:hAnsi="Times New Roman" w:cs="Times New Roman"/>
        </w:rPr>
      </w:pPr>
      <w:r>
        <w:rPr>
          <w:rFonts w:hint="default" w:ascii="Times New Roman" w:hAnsi="Times New Roman" w:cs="Times New Roman"/>
        </w:rPr>
        <w:t>215.</w:t>
      </w:r>
      <w:r>
        <w:rPr>
          <w:rFonts w:hint="default" w:ascii="Times New Roman" w:hAnsi="Times New Roman" w:cs="Times New Roman"/>
        </w:rPr>
        <w:tab/>
      </w:r>
      <w:r>
        <w:rPr>
          <w:rFonts w:hint="default" w:ascii="Times New Roman" w:hAnsi="Times New Roman" w:cs="Times New Roman"/>
        </w:rPr>
        <w:t>Wang H, Chen G, Gong Q, Wu J, Chen P. Primary immunodeficiency-related genes and varicella-zoster virus reactivation syndrome: a Mendelian randomization study. Front Immunol. 2024;15:1403429.</w:t>
      </w:r>
    </w:p>
    <w:p w14:paraId="67CD7017">
      <w:pPr>
        <w:pStyle w:val="37"/>
        <w:rPr>
          <w:rFonts w:hint="default" w:ascii="Times New Roman" w:hAnsi="Times New Roman" w:cs="Times New Roman"/>
        </w:rPr>
      </w:pPr>
      <w:r>
        <w:rPr>
          <w:rFonts w:hint="default" w:ascii="Times New Roman" w:hAnsi="Times New Roman" w:cs="Times New Roman"/>
        </w:rPr>
        <w:t>216.</w:t>
      </w:r>
      <w:r>
        <w:rPr>
          <w:rFonts w:hint="default" w:ascii="Times New Roman" w:hAnsi="Times New Roman" w:cs="Times New Roman"/>
        </w:rPr>
        <w:tab/>
      </w:r>
      <w:r>
        <w:rPr>
          <w:rFonts w:hint="default" w:ascii="Times New Roman" w:hAnsi="Times New Roman" w:cs="Times New Roman"/>
        </w:rPr>
        <w:t>Wang J, Campos AI, Rentería ME, Xu L. Causal associations of sleep apnea, snoring with cardiovascular diseases, and the role of body mass index: a two-sample Mendelian randomization study. Eur J Prev Cardiol. 2023;30(7):552-60.</w:t>
      </w:r>
    </w:p>
    <w:p w14:paraId="4F521E10">
      <w:pPr>
        <w:pStyle w:val="37"/>
        <w:rPr>
          <w:rFonts w:hint="default" w:ascii="Times New Roman" w:hAnsi="Times New Roman" w:cs="Times New Roman"/>
        </w:rPr>
      </w:pPr>
      <w:r>
        <w:rPr>
          <w:rFonts w:hint="default" w:ascii="Times New Roman" w:hAnsi="Times New Roman" w:cs="Times New Roman"/>
        </w:rPr>
        <w:t>217.</w:t>
      </w:r>
      <w:r>
        <w:rPr>
          <w:rFonts w:hint="default" w:ascii="Times New Roman" w:hAnsi="Times New Roman" w:cs="Times New Roman"/>
        </w:rPr>
        <w:tab/>
      </w:r>
      <w:r>
        <w:rPr>
          <w:rFonts w:hint="default" w:ascii="Times New Roman" w:hAnsi="Times New Roman" w:cs="Times New Roman"/>
        </w:rPr>
        <w:t>Wang J, Lin J, Zheng Y, Hua M, Wang K, Lu K, et al. The association between declining lung function and stroke risk: insights from an observational study and Mendelian randomization. Frontiers in neurology. 2024;15:1401959.</w:t>
      </w:r>
    </w:p>
    <w:p w14:paraId="1C582162">
      <w:pPr>
        <w:pStyle w:val="37"/>
        <w:rPr>
          <w:rFonts w:hint="default" w:ascii="Times New Roman" w:hAnsi="Times New Roman" w:cs="Times New Roman"/>
        </w:rPr>
      </w:pPr>
      <w:r>
        <w:rPr>
          <w:rFonts w:hint="default" w:ascii="Times New Roman" w:hAnsi="Times New Roman" w:cs="Times New Roman"/>
        </w:rPr>
        <w:t>218.</w:t>
      </w:r>
      <w:r>
        <w:rPr>
          <w:rFonts w:hint="default" w:ascii="Times New Roman" w:hAnsi="Times New Roman" w:cs="Times New Roman"/>
        </w:rPr>
        <w:tab/>
      </w:r>
      <w:r>
        <w:rPr>
          <w:rFonts w:hint="default" w:ascii="Times New Roman" w:hAnsi="Times New Roman" w:cs="Times New Roman"/>
        </w:rPr>
        <w:t>Wang JJ, Zhuang ZH, Yu CQ, Wang WY, Wang WX, Zhang K, et al. Assessment of causal direction between thyroid function and cardiometabolic health: a Mendelian randomization study. Journal of geriatric cardiology : JGC. 2022;19(1):61-70.</w:t>
      </w:r>
    </w:p>
    <w:p w14:paraId="7C0570B5">
      <w:pPr>
        <w:pStyle w:val="37"/>
        <w:rPr>
          <w:rFonts w:hint="default" w:ascii="Times New Roman" w:hAnsi="Times New Roman" w:cs="Times New Roman"/>
        </w:rPr>
      </w:pPr>
      <w:r>
        <w:rPr>
          <w:rFonts w:hint="default" w:ascii="Times New Roman" w:hAnsi="Times New Roman" w:cs="Times New Roman"/>
        </w:rPr>
        <w:t>219.</w:t>
      </w:r>
      <w:r>
        <w:rPr>
          <w:rFonts w:hint="default" w:ascii="Times New Roman" w:hAnsi="Times New Roman" w:cs="Times New Roman"/>
        </w:rPr>
        <w:tab/>
      </w:r>
      <w:r>
        <w:rPr>
          <w:rFonts w:hint="default" w:ascii="Times New Roman" w:hAnsi="Times New Roman" w:cs="Times New Roman"/>
        </w:rPr>
        <w:t>Wang K, Shi M, Huang C, Fan B, Luk AOY, Kong APS, et al. Evaluating the impact of glucokinase activation on risk of cardiovascular disease: a Mendelian randomisation analysis. Cardiovasc Diabetol. 2022;21(1):192.</w:t>
      </w:r>
    </w:p>
    <w:p w14:paraId="77C1D439">
      <w:pPr>
        <w:pStyle w:val="37"/>
        <w:rPr>
          <w:rFonts w:hint="default" w:ascii="Times New Roman" w:hAnsi="Times New Roman" w:cs="Times New Roman"/>
        </w:rPr>
      </w:pPr>
      <w:r>
        <w:rPr>
          <w:rFonts w:hint="default" w:ascii="Times New Roman" w:hAnsi="Times New Roman" w:cs="Times New Roman"/>
        </w:rPr>
        <w:t>220.</w:t>
      </w:r>
      <w:r>
        <w:rPr>
          <w:rFonts w:hint="default" w:ascii="Times New Roman" w:hAnsi="Times New Roman" w:cs="Times New Roman"/>
        </w:rPr>
        <w:tab/>
      </w:r>
      <w:r>
        <w:rPr>
          <w:rFonts w:hint="default" w:ascii="Times New Roman" w:hAnsi="Times New Roman" w:cs="Times New Roman"/>
        </w:rPr>
        <w:t>Wang M, Daghlas I, Aldridge CM, Zhang Z, Ren Y. Adiposity and domain-specific stroke recovery: A Mendelian randomization study. Eur Stroke J. 2025:23969873251319916.</w:t>
      </w:r>
    </w:p>
    <w:p w14:paraId="61F7944D">
      <w:pPr>
        <w:pStyle w:val="37"/>
        <w:rPr>
          <w:rFonts w:hint="default" w:ascii="Times New Roman" w:hAnsi="Times New Roman" w:cs="Times New Roman"/>
        </w:rPr>
      </w:pPr>
      <w:r>
        <w:rPr>
          <w:rFonts w:hint="default" w:ascii="Times New Roman" w:hAnsi="Times New Roman" w:cs="Times New Roman"/>
        </w:rPr>
        <w:t>221.</w:t>
      </w:r>
      <w:r>
        <w:rPr>
          <w:rFonts w:hint="default" w:ascii="Times New Roman" w:hAnsi="Times New Roman" w:cs="Times New Roman"/>
        </w:rPr>
        <w:tab/>
      </w:r>
      <w:r>
        <w:rPr>
          <w:rFonts w:hint="default" w:ascii="Times New Roman" w:hAnsi="Times New Roman" w:cs="Times New Roman"/>
        </w:rPr>
        <w:t>Wang M, Zhang Z, Daghlas I, Gill D, Liu D, Lian X. Adiposity and Functional Outcome After Ischemic Stroke: A Mendelian Randomization Study. Neurology. 2024;102(3):e208080.</w:t>
      </w:r>
    </w:p>
    <w:p w14:paraId="72014914">
      <w:pPr>
        <w:pStyle w:val="37"/>
        <w:rPr>
          <w:rFonts w:hint="default" w:ascii="Times New Roman" w:hAnsi="Times New Roman" w:cs="Times New Roman"/>
        </w:rPr>
      </w:pPr>
      <w:r>
        <w:rPr>
          <w:rFonts w:hint="default" w:ascii="Times New Roman" w:hAnsi="Times New Roman" w:cs="Times New Roman"/>
        </w:rPr>
        <w:t>222.</w:t>
      </w:r>
      <w:r>
        <w:rPr>
          <w:rFonts w:hint="default" w:ascii="Times New Roman" w:hAnsi="Times New Roman" w:cs="Times New Roman"/>
        </w:rPr>
        <w:tab/>
      </w:r>
      <w:r>
        <w:rPr>
          <w:rFonts w:hint="default" w:ascii="Times New Roman" w:hAnsi="Times New Roman" w:cs="Times New Roman"/>
        </w:rPr>
        <w:t>Wang R, Sun J, Yu X. Mediators of the association between nut consumption and cardiovascular diseases: a two-step mendelian randomization study. Sci Rep. 2025;15(1):829.</w:t>
      </w:r>
    </w:p>
    <w:p w14:paraId="365D6ED1">
      <w:pPr>
        <w:pStyle w:val="37"/>
        <w:rPr>
          <w:rFonts w:hint="default" w:ascii="Times New Roman" w:hAnsi="Times New Roman" w:cs="Times New Roman"/>
        </w:rPr>
      </w:pPr>
      <w:r>
        <w:rPr>
          <w:rFonts w:hint="default" w:ascii="Times New Roman" w:hAnsi="Times New Roman" w:cs="Times New Roman"/>
        </w:rPr>
        <w:t>223.</w:t>
      </w:r>
      <w:r>
        <w:rPr>
          <w:rFonts w:hint="default" w:ascii="Times New Roman" w:hAnsi="Times New Roman" w:cs="Times New Roman"/>
        </w:rPr>
        <w:tab/>
      </w:r>
      <w:r>
        <w:rPr>
          <w:rFonts w:hint="default" w:ascii="Times New Roman" w:hAnsi="Times New Roman" w:cs="Times New Roman"/>
        </w:rPr>
        <w:t>Wang S, Mu J, Wu Q, Chen L, Yin X. Circulating plasma protein identified as a therapeutic target for intracranial aneurysm through Mendelian Randomization analysis. J Clin Neurosci. 2025;132:110998.</w:t>
      </w:r>
    </w:p>
    <w:p w14:paraId="397106CB">
      <w:pPr>
        <w:pStyle w:val="37"/>
        <w:rPr>
          <w:rFonts w:hint="default" w:ascii="Times New Roman" w:hAnsi="Times New Roman" w:cs="Times New Roman"/>
        </w:rPr>
      </w:pPr>
      <w:r>
        <w:rPr>
          <w:rFonts w:hint="default" w:ascii="Times New Roman" w:hAnsi="Times New Roman" w:cs="Times New Roman"/>
        </w:rPr>
        <w:t>224.</w:t>
      </w:r>
      <w:r>
        <w:rPr>
          <w:rFonts w:hint="default" w:ascii="Times New Roman" w:hAnsi="Times New Roman" w:cs="Times New Roman"/>
        </w:rPr>
        <w:tab/>
      </w:r>
      <w:r>
        <w:rPr>
          <w:rFonts w:hint="default" w:ascii="Times New Roman" w:hAnsi="Times New Roman" w:cs="Times New Roman"/>
        </w:rPr>
        <w:t>Wang S, Wang J, Niu Z, Zhang K, Yang T, Hou S, et al. Causal relationship between mitochondrial-associated proteins and cerebral aneurysms: a Mendelian randomization study. Frontiers in neurology. 2024;15:1405086.</w:t>
      </w:r>
    </w:p>
    <w:p w14:paraId="401E5C6F">
      <w:pPr>
        <w:pStyle w:val="37"/>
        <w:rPr>
          <w:rFonts w:hint="default" w:ascii="Times New Roman" w:hAnsi="Times New Roman" w:cs="Times New Roman"/>
        </w:rPr>
      </w:pPr>
      <w:r>
        <w:rPr>
          <w:rFonts w:hint="default" w:ascii="Times New Roman" w:hAnsi="Times New Roman" w:cs="Times New Roman"/>
        </w:rPr>
        <w:t>225.</w:t>
      </w:r>
      <w:r>
        <w:rPr>
          <w:rFonts w:hint="default" w:ascii="Times New Roman" w:hAnsi="Times New Roman" w:cs="Times New Roman"/>
        </w:rPr>
        <w:tab/>
      </w:r>
      <w:r>
        <w:rPr>
          <w:rFonts w:hint="default" w:ascii="Times New Roman" w:hAnsi="Times New Roman" w:cs="Times New Roman"/>
        </w:rPr>
        <w:t>Wang S, Wang Y, Lu X, Wang H, Sun J, Wang X. Association of salt added to food with risk of cardiovascular diseases: A 2-sample Mendelian randomization study. Medicine (Baltimore). 2025;104(11):e41543.</w:t>
      </w:r>
    </w:p>
    <w:p w14:paraId="67CCDB20">
      <w:pPr>
        <w:pStyle w:val="37"/>
        <w:rPr>
          <w:rFonts w:hint="default" w:ascii="Times New Roman" w:hAnsi="Times New Roman" w:cs="Times New Roman"/>
        </w:rPr>
      </w:pPr>
      <w:r>
        <w:rPr>
          <w:rFonts w:hint="default" w:ascii="Times New Roman" w:hAnsi="Times New Roman" w:cs="Times New Roman"/>
        </w:rPr>
        <w:t>226.</w:t>
      </w:r>
      <w:r>
        <w:rPr>
          <w:rFonts w:hint="default" w:ascii="Times New Roman" w:hAnsi="Times New Roman" w:cs="Times New Roman"/>
        </w:rPr>
        <w:tab/>
      </w:r>
      <w:r>
        <w:rPr>
          <w:rFonts w:hint="default" w:ascii="Times New Roman" w:hAnsi="Times New Roman" w:cs="Times New Roman"/>
        </w:rPr>
        <w:t>Wang S, Yang P, Liu H, Wang Z, Hu P, Ye P, et al. Assessing Causality Between Second-Hand Smoking and Potentially Associated Diseases in Multiple Systems: A Two-Sample Mendelian Randomization Study. Nicotine Tob Res. 2024;26(6):678-84.</w:t>
      </w:r>
    </w:p>
    <w:p w14:paraId="38FF3B6F">
      <w:pPr>
        <w:pStyle w:val="37"/>
        <w:rPr>
          <w:rFonts w:hint="default" w:ascii="Times New Roman" w:hAnsi="Times New Roman" w:cs="Times New Roman"/>
        </w:rPr>
      </w:pPr>
      <w:r>
        <w:rPr>
          <w:rFonts w:hint="default" w:ascii="Times New Roman" w:hAnsi="Times New Roman" w:cs="Times New Roman"/>
        </w:rPr>
        <w:t>227.</w:t>
      </w:r>
      <w:r>
        <w:rPr>
          <w:rFonts w:hint="default" w:ascii="Times New Roman" w:hAnsi="Times New Roman" w:cs="Times New Roman"/>
        </w:rPr>
        <w:tab/>
      </w:r>
      <w:r>
        <w:rPr>
          <w:rFonts w:hint="default" w:ascii="Times New Roman" w:hAnsi="Times New Roman" w:cs="Times New Roman"/>
        </w:rPr>
        <w:t>Wang W, Liu M, Liu F, Wang Z, Ye W, Li X. Causal associations of ischemic stroke, metabolic factors, and related medications with epilepsy: a Mendelian randomization study. Frontiers in neurology. 2024;15:1464984.</w:t>
      </w:r>
    </w:p>
    <w:p w14:paraId="3297DEE0">
      <w:pPr>
        <w:pStyle w:val="37"/>
        <w:rPr>
          <w:rFonts w:hint="default" w:ascii="Times New Roman" w:hAnsi="Times New Roman" w:cs="Times New Roman"/>
        </w:rPr>
      </w:pPr>
      <w:r>
        <w:rPr>
          <w:rFonts w:hint="default" w:ascii="Times New Roman" w:hAnsi="Times New Roman" w:cs="Times New Roman"/>
        </w:rPr>
        <w:t>228.</w:t>
      </w:r>
      <w:r>
        <w:rPr>
          <w:rFonts w:hint="default" w:ascii="Times New Roman" w:hAnsi="Times New Roman" w:cs="Times New Roman"/>
        </w:rPr>
        <w:tab/>
      </w:r>
      <w:r>
        <w:rPr>
          <w:rFonts w:hint="default" w:ascii="Times New Roman" w:hAnsi="Times New Roman" w:cs="Times New Roman"/>
        </w:rPr>
        <w:t>Wang X, Xu Q, Liu W, Xiong J, Li H, Xiong N, et al. Dietary inflammatory index and its associations with cardiovascular diseases and cancer: Evidence form NHANES 2017-2018 and Mendelian randomization analysis. Experimental gerontology. 2025;199:112665.</w:t>
      </w:r>
    </w:p>
    <w:p w14:paraId="074E1125">
      <w:pPr>
        <w:pStyle w:val="37"/>
        <w:rPr>
          <w:rFonts w:hint="default" w:ascii="Times New Roman" w:hAnsi="Times New Roman" w:cs="Times New Roman"/>
        </w:rPr>
      </w:pPr>
      <w:r>
        <w:rPr>
          <w:rFonts w:hint="default" w:ascii="Times New Roman" w:hAnsi="Times New Roman" w:cs="Times New Roman"/>
        </w:rPr>
        <w:t>229.</w:t>
      </w:r>
      <w:r>
        <w:rPr>
          <w:rFonts w:hint="default" w:ascii="Times New Roman" w:hAnsi="Times New Roman" w:cs="Times New Roman"/>
        </w:rPr>
        <w:tab/>
      </w:r>
      <w:r>
        <w:rPr>
          <w:rFonts w:hint="default" w:ascii="Times New Roman" w:hAnsi="Times New Roman" w:cs="Times New Roman"/>
        </w:rPr>
        <w:t>Wang Y, Cheng F, Hou N, Tan Y, Zhang S, Hou Y, et al. Increased risk of chronic diseases and multimorbidity in middle-aged and elderly individuals with early vision, hearing, or dual sensory impairments: insights from prospective cohort studies and Mendelian randomization analysis. BMC Med. 2025;23(1):118.</w:t>
      </w:r>
    </w:p>
    <w:p w14:paraId="58F45CC8">
      <w:pPr>
        <w:pStyle w:val="37"/>
        <w:rPr>
          <w:rFonts w:hint="default" w:ascii="Times New Roman" w:hAnsi="Times New Roman" w:cs="Times New Roman"/>
        </w:rPr>
      </w:pPr>
      <w:r>
        <w:rPr>
          <w:rFonts w:hint="default" w:ascii="Times New Roman" w:hAnsi="Times New Roman" w:cs="Times New Roman"/>
        </w:rPr>
        <w:t>230.</w:t>
      </w:r>
      <w:r>
        <w:rPr>
          <w:rFonts w:hint="default" w:ascii="Times New Roman" w:hAnsi="Times New Roman" w:cs="Times New Roman"/>
        </w:rPr>
        <w:tab/>
      </w:r>
      <w:r>
        <w:rPr>
          <w:rFonts w:hint="default" w:ascii="Times New Roman" w:hAnsi="Times New Roman" w:cs="Times New Roman"/>
        </w:rPr>
        <w:t>Wang Y, Shen Y, Li Q, Xu H, Gao A, Li K, et al. Exploring the causal association between genetically determined circulating metabolome and hemorrhagic stroke. Frontiers in nutrition. 2024;11:1376889.</w:t>
      </w:r>
    </w:p>
    <w:p w14:paraId="3198422B">
      <w:pPr>
        <w:pStyle w:val="37"/>
        <w:rPr>
          <w:rFonts w:hint="default" w:ascii="Times New Roman" w:hAnsi="Times New Roman" w:cs="Times New Roman"/>
        </w:rPr>
      </w:pPr>
      <w:r>
        <w:rPr>
          <w:rFonts w:hint="default" w:ascii="Times New Roman" w:hAnsi="Times New Roman" w:cs="Times New Roman"/>
        </w:rPr>
        <w:t>231.</w:t>
      </w:r>
      <w:r>
        <w:rPr>
          <w:rFonts w:hint="default" w:ascii="Times New Roman" w:hAnsi="Times New Roman" w:cs="Times New Roman"/>
        </w:rPr>
        <w:tab/>
      </w:r>
      <w:r>
        <w:rPr>
          <w:rFonts w:hint="default" w:ascii="Times New Roman" w:hAnsi="Times New Roman" w:cs="Times New Roman"/>
        </w:rPr>
        <w:t>Wang Y, Tian F, Qian ZM, Ran S, Zhang J, Wang C, et al. Healthy Lifestyle, Metabolic Signature, and Risk of Cardiovascular Diseases: A Population-Based Study. Nutrients. 2024;16(20).</w:t>
      </w:r>
    </w:p>
    <w:p w14:paraId="392F3979">
      <w:pPr>
        <w:pStyle w:val="37"/>
        <w:rPr>
          <w:rFonts w:hint="default" w:ascii="Times New Roman" w:hAnsi="Times New Roman" w:cs="Times New Roman"/>
        </w:rPr>
      </w:pPr>
      <w:r>
        <w:rPr>
          <w:rFonts w:hint="default" w:ascii="Times New Roman" w:hAnsi="Times New Roman" w:cs="Times New Roman"/>
        </w:rPr>
        <w:t>232.</w:t>
      </w:r>
      <w:r>
        <w:rPr>
          <w:rFonts w:hint="default" w:ascii="Times New Roman" w:hAnsi="Times New Roman" w:cs="Times New Roman"/>
        </w:rPr>
        <w:tab/>
      </w:r>
      <w:r>
        <w:rPr>
          <w:rFonts w:hint="default" w:ascii="Times New Roman" w:hAnsi="Times New Roman" w:cs="Times New Roman"/>
        </w:rPr>
        <w:t>Wang Y, Wang R, Peng Z, Li Z, Qi Z, Wu Q, et al. A novel concern from two sample Mendelian randomization study: The effects of air pollution exposure on the cardiovascular, respiratory, and nervous system. Ecotoxicol Environ Saf. 2024;284:116871.</w:t>
      </w:r>
    </w:p>
    <w:p w14:paraId="63BCA63B">
      <w:pPr>
        <w:pStyle w:val="37"/>
        <w:rPr>
          <w:rFonts w:hint="default" w:ascii="Times New Roman" w:hAnsi="Times New Roman" w:cs="Times New Roman"/>
        </w:rPr>
      </w:pPr>
      <w:r>
        <w:rPr>
          <w:rFonts w:hint="default" w:ascii="Times New Roman" w:hAnsi="Times New Roman" w:cs="Times New Roman"/>
        </w:rPr>
        <w:t>233.</w:t>
      </w:r>
      <w:r>
        <w:rPr>
          <w:rFonts w:hint="default" w:ascii="Times New Roman" w:hAnsi="Times New Roman" w:cs="Times New Roman"/>
        </w:rPr>
        <w:tab/>
      </w:r>
      <w:r>
        <w:rPr>
          <w:rFonts w:hint="default" w:ascii="Times New Roman" w:hAnsi="Times New Roman" w:cs="Times New Roman"/>
        </w:rPr>
        <w:t>Wang Y, Yang B, Wang C. The association between fatty acids and atherosclerotic diseases: A mendelian randomization study. Clin Nutr ESPEN. 2024;63:447-56.</w:t>
      </w:r>
    </w:p>
    <w:p w14:paraId="57420604">
      <w:pPr>
        <w:pStyle w:val="37"/>
        <w:rPr>
          <w:rFonts w:hint="default" w:ascii="Times New Roman" w:hAnsi="Times New Roman" w:cs="Times New Roman"/>
        </w:rPr>
      </w:pPr>
      <w:r>
        <w:rPr>
          <w:rFonts w:hint="default" w:ascii="Times New Roman" w:hAnsi="Times New Roman" w:cs="Times New Roman"/>
        </w:rPr>
        <w:t>234.</w:t>
      </w:r>
      <w:r>
        <w:rPr>
          <w:rFonts w:hint="default" w:ascii="Times New Roman" w:hAnsi="Times New Roman" w:cs="Times New Roman"/>
        </w:rPr>
        <w:tab/>
      </w:r>
      <w:r>
        <w:rPr>
          <w:rFonts w:hint="default" w:ascii="Times New Roman" w:hAnsi="Times New Roman" w:cs="Times New Roman"/>
        </w:rPr>
        <w:t>Wang Y, Zuo H, Li W, Wu X, Zhou F, Chen X, et al. Cerebral small vessel disease increases risk for epilepsy: a Mendelian randomization study. Neurol Sci. 2024;45(5):2171-80.</w:t>
      </w:r>
    </w:p>
    <w:p w14:paraId="1AEDA677">
      <w:pPr>
        <w:pStyle w:val="37"/>
        <w:rPr>
          <w:rFonts w:hint="default" w:ascii="Times New Roman" w:hAnsi="Times New Roman" w:cs="Times New Roman"/>
        </w:rPr>
      </w:pPr>
      <w:r>
        <w:rPr>
          <w:rFonts w:hint="default" w:ascii="Times New Roman" w:hAnsi="Times New Roman" w:cs="Times New Roman"/>
        </w:rPr>
        <w:t>235.</w:t>
      </w:r>
      <w:r>
        <w:rPr>
          <w:rFonts w:hint="default" w:ascii="Times New Roman" w:hAnsi="Times New Roman" w:cs="Times New Roman"/>
        </w:rPr>
        <w:tab/>
      </w:r>
      <w:r>
        <w:rPr>
          <w:rFonts w:hint="default" w:ascii="Times New Roman" w:hAnsi="Times New Roman" w:cs="Times New Roman"/>
        </w:rPr>
        <w:t>Wang Z, Chen J, Zhu L, Jiao S, Chen Y, Sun Y. Metabolic disorders and risk of cardiovascular diseases: a two-sample mendelian randomization study. BMC Cardiovasc Disord. 2023;23(1):529.</w:t>
      </w:r>
    </w:p>
    <w:p w14:paraId="2A17E2FF">
      <w:pPr>
        <w:pStyle w:val="37"/>
        <w:rPr>
          <w:rFonts w:hint="default" w:ascii="Times New Roman" w:hAnsi="Times New Roman" w:cs="Times New Roman"/>
        </w:rPr>
      </w:pPr>
      <w:r>
        <w:rPr>
          <w:rFonts w:hint="default" w:ascii="Times New Roman" w:hAnsi="Times New Roman" w:cs="Times New Roman"/>
        </w:rPr>
        <w:t>236.</w:t>
      </w:r>
      <w:r>
        <w:rPr>
          <w:rFonts w:hint="default" w:ascii="Times New Roman" w:hAnsi="Times New Roman" w:cs="Times New Roman"/>
        </w:rPr>
        <w:tab/>
      </w:r>
      <w:r>
        <w:rPr>
          <w:rFonts w:hint="default" w:ascii="Times New Roman" w:hAnsi="Times New Roman" w:cs="Times New Roman"/>
        </w:rPr>
        <w:t>Wang Z, Kang C, Xu P, Zhang S, Song JH, Wang D, et al. Osteoarthritis and cardiovascular disease: A Mendelian randomization study. Frontiers in cardiovascular medicine. 2022;9:1025063.</w:t>
      </w:r>
    </w:p>
    <w:p w14:paraId="716C1A37">
      <w:pPr>
        <w:pStyle w:val="37"/>
        <w:rPr>
          <w:rFonts w:hint="default" w:ascii="Times New Roman" w:hAnsi="Times New Roman" w:cs="Times New Roman"/>
        </w:rPr>
      </w:pPr>
      <w:r>
        <w:rPr>
          <w:rFonts w:hint="default" w:ascii="Times New Roman" w:hAnsi="Times New Roman" w:cs="Times New Roman"/>
        </w:rPr>
        <w:t>237.</w:t>
      </w:r>
      <w:r>
        <w:rPr>
          <w:rFonts w:hint="default" w:ascii="Times New Roman" w:hAnsi="Times New Roman" w:cs="Times New Roman"/>
        </w:rPr>
        <w:tab/>
      </w:r>
      <w:r>
        <w:rPr>
          <w:rFonts w:hint="default" w:ascii="Times New Roman" w:hAnsi="Times New Roman" w:cs="Times New Roman"/>
        </w:rPr>
        <w:t>Wang Z, Lu J, Weng W, Zhang J. Women's reproductive traits and cerebral small-vessel disease: A two-sample Mendelian randomization study. Frontiers in neurology. 2023;14:1064081.</w:t>
      </w:r>
    </w:p>
    <w:p w14:paraId="5B36980E">
      <w:pPr>
        <w:pStyle w:val="37"/>
        <w:rPr>
          <w:rFonts w:hint="default" w:ascii="Times New Roman" w:hAnsi="Times New Roman" w:cs="Times New Roman"/>
        </w:rPr>
      </w:pPr>
      <w:r>
        <w:rPr>
          <w:rFonts w:hint="default" w:ascii="Times New Roman" w:hAnsi="Times New Roman" w:cs="Times New Roman"/>
        </w:rPr>
        <w:t>238.</w:t>
      </w:r>
      <w:r>
        <w:rPr>
          <w:rFonts w:hint="default" w:ascii="Times New Roman" w:hAnsi="Times New Roman" w:cs="Times New Roman"/>
        </w:rPr>
        <w:tab/>
      </w:r>
      <w:r>
        <w:rPr>
          <w:rFonts w:hint="default" w:ascii="Times New Roman" w:hAnsi="Times New Roman" w:cs="Times New Roman"/>
        </w:rPr>
        <w:t>Wang Z, Xia K, Li J, Liu Y, Zhou Y, Zhang L, et al. Essential Nutrients and White Matter Hyperintensities: A Two-Sample Mendelian Randomization Study. Biomedicines. 2024;12(4).</w:t>
      </w:r>
    </w:p>
    <w:p w14:paraId="58743676">
      <w:pPr>
        <w:pStyle w:val="37"/>
        <w:rPr>
          <w:rFonts w:hint="default" w:ascii="Times New Roman" w:hAnsi="Times New Roman" w:cs="Times New Roman"/>
        </w:rPr>
      </w:pPr>
      <w:r>
        <w:rPr>
          <w:rFonts w:hint="default" w:ascii="Times New Roman" w:hAnsi="Times New Roman" w:cs="Times New Roman"/>
        </w:rPr>
        <w:t>239.</w:t>
      </w:r>
      <w:r>
        <w:rPr>
          <w:rFonts w:hint="default" w:ascii="Times New Roman" w:hAnsi="Times New Roman" w:cs="Times New Roman"/>
        </w:rPr>
        <w:tab/>
      </w:r>
      <w:r>
        <w:rPr>
          <w:rFonts w:hint="default" w:ascii="Times New Roman" w:hAnsi="Times New Roman" w:cs="Times New Roman"/>
        </w:rPr>
        <w:t>Wei J, Wang J, Chen J, Yang K, Liu N. Stroke and frailty index: a two-sample Mendelian randomisation study. Aging Clin Exp Res. 2024;36(1):114.</w:t>
      </w:r>
    </w:p>
    <w:p w14:paraId="7D5A43DA">
      <w:pPr>
        <w:pStyle w:val="37"/>
        <w:rPr>
          <w:rFonts w:hint="default" w:ascii="Times New Roman" w:hAnsi="Times New Roman" w:cs="Times New Roman"/>
        </w:rPr>
      </w:pPr>
      <w:r>
        <w:rPr>
          <w:rFonts w:hint="default" w:ascii="Times New Roman" w:hAnsi="Times New Roman" w:cs="Times New Roman"/>
        </w:rPr>
        <w:t>240.</w:t>
      </w:r>
      <w:r>
        <w:rPr>
          <w:rFonts w:hint="default" w:ascii="Times New Roman" w:hAnsi="Times New Roman" w:cs="Times New Roman"/>
        </w:rPr>
        <w:tab/>
      </w:r>
      <w:r>
        <w:rPr>
          <w:rFonts w:hint="default" w:ascii="Times New Roman" w:hAnsi="Times New Roman" w:cs="Times New Roman"/>
        </w:rPr>
        <w:t>Williams JC, Hum RM, Rogers K, Maglio C, Alam U, Zhao SS. Metabolic syndrome and psoriatic arthritis: the role of weight loss as a disease-modifying therapy. Therapeutic advances in musculoskeletal disease. 2024;16:1759720x241271886.</w:t>
      </w:r>
    </w:p>
    <w:p w14:paraId="0AE9ED1F">
      <w:pPr>
        <w:pStyle w:val="37"/>
        <w:rPr>
          <w:rFonts w:hint="default" w:ascii="Times New Roman" w:hAnsi="Times New Roman" w:cs="Times New Roman"/>
        </w:rPr>
      </w:pPr>
      <w:r>
        <w:rPr>
          <w:rFonts w:hint="default" w:ascii="Times New Roman" w:hAnsi="Times New Roman" w:cs="Times New Roman"/>
        </w:rPr>
        <w:t>241.</w:t>
      </w:r>
      <w:r>
        <w:rPr>
          <w:rFonts w:hint="default" w:ascii="Times New Roman" w:hAnsi="Times New Roman" w:cs="Times New Roman"/>
        </w:rPr>
        <w:tab/>
      </w:r>
      <w:r>
        <w:rPr>
          <w:rFonts w:hint="default" w:ascii="Times New Roman" w:hAnsi="Times New Roman" w:cs="Times New Roman"/>
        </w:rPr>
        <w:t>Wu J, Mei Y, Li X, Yu WK, Zhou ZH, Yang Y, et al. PRCP is a promising drug target for intracranial aneurysm rupture supported via multi-omics analysis. Stroke and vascular neurology. 2024.</w:t>
      </w:r>
    </w:p>
    <w:p w14:paraId="4B3A7988">
      <w:pPr>
        <w:pStyle w:val="37"/>
        <w:rPr>
          <w:rFonts w:hint="default" w:ascii="Times New Roman" w:hAnsi="Times New Roman" w:cs="Times New Roman"/>
        </w:rPr>
      </w:pPr>
      <w:r>
        <w:rPr>
          <w:rFonts w:hint="default" w:ascii="Times New Roman" w:hAnsi="Times New Roman" w:cs="Times New Roman"/>
        </w:rPr>
        <w:t>242.</w:t>
      </w:r>
      <w:r>
        <w:rPr>
          <w:rFonts w:hint="default" w:ascii="Times New Roman" w:hAnsi="Times New Roman" w:cs="Times New Roman"/>
        </w:rPr>
        <w:tab/>
      </w:r>
      <w:r>
        <w:rPr>
          <w:rFonts w:hint="default" w:ascii="Times New Roman" w:hAnsi="Times New Roman" w:cs="Times New Roman"/>
        </w:rPr>
        <w:t>Wu T, Ke Y, Li Y, Wu Z, Lv J, Yu C, et al. Associations between circulating proteins and cardiometabolic diseases: a systematic review and meta-analysis of observational and Mendelian randomisation studies. Heart. 2024;110(20):1208-15.</w:t>
      </w:r>
    </w:p>
    <w:p w14:paraId="1D5523E2">
      <w:pPr>
        <w:pStyle w:val="37"/>
        <w:rPr>
          <w:rFonts w:hint="default" w:ascii="Times New Roman" w:hAnsi="Times New Roman" w:cs="Times New Roman"/>
        </w:rPr>
      </w:pPr>
      <w:r>
        <w:rPr>
          <w:rFonts w:hint="default" w:ascii="Times New Roman" w:hAnsi="Times New Roman" w:cs="Times New Roman"/>
        </w:rPr>
        <w:t>243.</w:t>
      </w:r>
      <w:r>
        <w:rPr>
          <w:rFonts w:hint="default" w:ascii="Times New Roman" w:hAnsi="Times New Roman" w:cs="Times New Roman"/>
        </w:rPr>
        <w:tab/>
      </w:r>
      <w:r>
        <w:rPr>
          <w:rFonts w:hint="default" w:ascii="Times New Roman" w:hAnsi="Times New Roman" w:cs="Times New Roman"/>
        </w:rPr>
        <w:t>Wu W, Zhu L, Zhang J, Li X, Yu D, Wang Y, et al. Gut metabolites and functional recovery after ischemic stroke: a genetic perspective. Mamm Genome. 2025;36(2):630-7.</w:t>
      </w:r>
    </w:p>
    <w:p w14:paraId="664E67E5">
      <w:pPr>
        <w:pStyle w:val="37"/>
        <w:rPr>
          <w:rFonts w:hint="default" w:ascii="Times New Roman" w:hAnsi="Times New Roman" w:cs="Times New Roman"/>
        </w:rPr>
      </w:pPr>
      <w:r>
        <w:rPr>
          <w:rFonts w:hint="default" w:ascii="Times New Roman" w:hAnsi="Times New Roman" w:cs="Times New Roman"/>
        </w:rPr>
        <w:t>244.</w:t>
      </w:r>
      <w:r>
        <w:rPr>
          <w:rFonts w:hint="default" w:ascii="Times New Roman" w:hAnsi="Times New Roman" w:cs="Times New Roman"/>
        </w:rPr>
        <w:tab/>
      </w:r>
      <w:r>
        <w:rPr>
          <w:rFonts w:hint="default" w:ascii="Times New Roman" w:hAnsi="Times New Roman" w:cs="Times New Roman"/>
        </w:rPr>
        <w:t>Wu X, Wan X, Tang Y, Li Y, Ye Z, Peng H, et al. Causal Associations of Brain Imaging-Derived Phenotypes and Intracranial Aneurysm: A Bidirectional Mendelian Randomization Study. World Neurosurg. 2025;197:123881.</w:t>
      </w:r>
    </w:p>
    <w:p w14:paraId="68F4B161">
      <w:pPr>
        <w:pStyle w:val="37"/>
        <w:rPr>
          <w:rFonts w:hint="default" w:ascii="Times New Roman" w:hAnsi="Times New Roman" w:cs="Times New Roman"/>
        </w:rPr>
      </w:pPr>
      <w:r>
        <w:rPr>
          <w:rFonts w:hint="default" w:ascii="Times New Roman" w:hAnsi="Times New Roman" w:cs="Times New Roman"/>
        </w:rPr>
        <w:t>245.</w:t>
      </w:r>
      <w:r>
        <w:rPr>
          <w:rFonts w:hint="default" w:ascii="Times New Roman" w:hAnsi="Times New Roman" w:cs="Times New Roman"/>
        </w:rPr>
        <w:tab/>
      </w:r>
      <w:r>
        <w:rPr>
          <w:rFonts w:hint="default" w:ascii="Times New Roman" w:hAnsi="Times New Roman" w:cs="Times New Roman"/>
        </w:rPr>
        <w:t>Wu Y, Jin T, Pang Q, Cheng Y. Genetic association between serum 25-hydroxyvitamin D levels and functional outcome after ischemic stroke. BMC Neurol. 2024;24(1):467.</w:t>
      </w:r>
    </w:p>
    <w:p w14:paraId="0E45B361">
      <w:pPr>
        <w:pStyle w:val="37"/>
        <w:rPr>
          <w:rFonts w:hint="default" w:ascii="Times New Roman" w:hAnsi="Times New Roman" w:cs="Times New Roman"/>
        </w:rPr>
      </w:pPr>
      <w:r>
        <w:rPr>
          <w:rFonts w:hint="default" w:ascii="Times New Roman" w:hAnsi="Times New Roman" w:cs="Times New Roman"/>
        </w:rPr>
        <w:t>246.</w:t>
      </w:r>
      <w:r>
        <w:rPr>
          <w:rFonts w:hint="default" w:ascii="Times New Roman" w:hAnsi="Times New Roman" w:cs="Times New Roman"/>
        </w:rPr>
        <w:tab/>
      </w:r>
      <w:r>
        <w:rPr>
          <w:rFonts w:hint="default" w:ascii="Times New Roman" w:hAnsi="Times New Roman" w:cs="Times New Roman"/>
        </w:rPr>
        <w:t>Wu Y, Kong XJ, Ji YY, Fan J, Ji CC, Chen XM, et al. Serum electrolyte concentrations and risk of atrial fibrillation: an observational and mendelian randomization study. BMC Genomics. 2024;25(1):280.</w:t>
      </w:r>
    </w:p>
    <w:p w14:paraId="22FF3B40">
      <w:pPr>
        <w:pStyle w:val="37"/>
        <w:rPr>
          <w:rFonts w:hint="default" w:ascii="Times New Roman" w:hAnsi="Times New Roman" w:cs="Times New Roman"/>
        </w:rPr>
      </w:pPr>
      <w:r>
        <w:rPr>
          <w:rFonts w:hint="default" w:ascii="Times New Roman" w:hAnsi="Times New Roman" w:cs="Times New Roman"/>
        </w:rPr>
        <w:t>247.</w:t>
      </w:r>
      <w:r>
        <w:rPr>
          <w:rFonts w:hint="default" w:ascii="Times New Roman" w:hAnsi="Times New Roman" w:cs="Times New Roman"/>
        </w:rPr>
        <w:tab/>
      </w:r>
      <w:r>
        <w:rPr>
          <w:rFonts w:hint="default" w:ascii="Times New Roman" w:hAnsi="Times New Roman" w:cs="Times New Roman"/>
        </w:rPr>
        <w:t>Wu Z, Zhao Z, Li Y, Wang C, Cheng C, Li H, et al. Identification of key genes and immune infiltration in peripheral blood biomarker analysis of delayed cerebral ischemia: Valproic acid as a potential therapeutic drug. Int Immunopharmacol. 2024;137:112408.</w:t>
      </w:r>
    </w:p>
    <w:p w14:paraId="3490C3C4">
      <w:pPr>
        <w:pStyle w:val="37"/>
        <w:rPr>
          <w:rFonts w:hint="default" w:ascii="Times New Roman" w:hAnsi="Times New Roman" w:cs="Times New Roman"/>
        </w:rPr>
      </w:pPr>
      <w:r>
        <w:rPr>
          <w:rFonts w:hint="default" w:ascii="Times New Roman" w:hAnsi="Times New Roman" w:cs="Times New Roman"/>
        </w:rPr>
        <w:t>248.</w:t>
      </w:r>
      <w:r>
        <w:rPr>
          <w:rFonts w:hint="default" w:ascii="Times New Roman" w:hAnsi="Times New Roman" w:cs="Times New Roman"/>
        </w:rPr>
        <w:tab/>
      </w:r>
      <w:r>
        <w:rPr>
          <w:rFonts w:hint="default" w:ascii="Times New Roman" w:hAnsi="Times New Roman" w:cs="Times New Roman"/>
        </w:rPr>
        <w:t>Wu ZP, Wei W, Liu S, Hu MD, Zhao H, Li XF, et al. The effect of hypertension, obesity, and type 2 diabetes on lacunar stroke: A network Mendelian randomization study. Nutr Metab Cardiovasc Dis. 2025;35(6):103974.</w:t>
      </w:r>
    </w:p>
    <w:p w14:paraId="30B314EA">
      <w:pPr>
        <w:pStyle w:val="37"/>
        <w:rPr>
          <w:rFonts w:hint="default" w:ascii="Times New Roman" w:hAnsi="Times New Roman" w:cs="Times New Roman"/>
        </w:rPr>
      </w:pPr>
      <w:r>
        <w:rPr>
          <w:rFonts w:hint="default" w:ascii="Times New Roman" w:hAnsi="Times New Roman" w:cs="Times New Roman"/>
        </w:rPr>
        <w:t>249.</w:t>
      </w:r>
      <w:r>
        <w:rPr>
          <w:rFonts w:hint="default" w:ascii="Times New Roman" w:hAnsi="Times New Roman" w:cs="Times New Roman"/>
        </w:rPr>
        <w:tab/>
      </w:r>
      <w:r>
        <w:rPr>
          <w:rFonts w:hint="default" w:ascii="Times New Roman" w:hAnsi="Times New Roman" w:cs="Times New Roman"/>
        </w:rPr>
        <w:t>Xia M, Zhong Y, Peng Y, Qian C. Breakfast skipping and traits of cardiometabolic health: A mendelian randomization study. Clin Nutr ESPEN. 2024;59:328-33.</w:t>
      </w:r>
    </w:p>
    <w:p w14:paraId="61361F43">
      <w:pPr>
        <w:pStyle w:val="37"/>
        <w:rPr>
          <w:rFonts w:hint="default" w:ascii="Times New Roman" w:hAnsi="Times New Roman" w:cs="Times New Roman"/>
        </w:rPr>
      </w:pPr>
      <w:r>
        <w:rPr>
          <w:rFonts w:hint="default" w:ascii="Times New Roman" w:hAnsi="Times New Roman" w:cs="Times New Roman"/>
        </w:rPr>
        <w:t>250.</w:t>
      </w:r>
      <w:r>
        <w:rPr>
          <w:rFonts w:hint="default" w:ascii="Times New Roman" w:hAnsi="Times New Roman" w:cs="Times New Roman"/>
        </w:rPr>
        <w:tab/>
      </w:r>
      <w:r>
        <w:rPr>
          <w:rFonts w:hint="default" w:ascii="Times New Roman" w:hAnsi="Times New Roman" w:cs="Times New Roman"/>
        </w:rPr>
        <w:t>Xiang N, Su S, Wang Z, Yang Y, Chen B, Shi R, et al. Exploring the causal relationship: bidirectional mendelian randomization study on benign prostatic hyperplasia and cardiovascular diseases. Frontiers in genetics. 2024;15:1432055.</w:t>
      </w:r>
    </w:p>
    <w:p w14:paraId="745A2767">
      <w:pPr>
        <w:pStyle w:val="37"/>
        <w:rPr>
          <w:rFonts w:hint="default" w:ascii="Times New Roman" w:hAnsi="Times New Roman" w:cs="Times New Roman"/>
        </w:rPr>
      </w:pPr>
      <w:r>
        <w:rPr>
          <w:rFonts w:hint="default" w:ascii="Times New Roman" w:hAnsi="Times New Roman" w:cs="Times New Roman"/>
        </w:rPr>
        <w:t>251.</w:t>
      </w:r>
      <w:r>
        <w:rPr>
          <w:rFonts w:hint="default" w:ascii="Times New Roman" w:hAnsi="Times New Roman" w:cs="Times New Roman"/>
        </w:rPr>
        <w:tab/>
      </w:r>
      <w:r>
        <w:rPr>
          <w:rFonts w:hint="default" w:ascii="Times New Roman" w:hAnsi="Times New Roman" w:cs="Times New Roman"/>
        </w:rPr>
        <w:t>Xie R, Han Z, Liu G, Chen L. Association between stroke and venous leg ulcers: A Mendelian randomization study. Int Wound J. 2024;21(3):e14785.</w:t>
      </w:r>
    </w:p>
    <w:p w14:paraId="41A680FF">
      <w:pPr>
        <w:pStyle w:val="37"/>
        <w:rPr>
          <w:rFonts w:hint="default" w:ascii="Times New Roman" w:hAnsi="Times New Roman" w:cs="Times New Roman"/>
        </w:rPr>
      </w:pPr>
      <w:r>
        <w:rPr>
          <w:rFonts w:hint="default" w:ascii="Times New Roman" w:hAnsi="Times New Roman" w:cs="Times New Roman"/>
        </w:rPr>
        <w:t>252.</w:t>
      </w:r>
      <w:r>
        <w:rPr>
          <w:rFonts w:hint="default" w:ascii="Times New Roman" w:hAnsi="Times New Roman" w:cs="Times New Roman"/>
        </w:rPr>
        <w:tab/>
      </w:r>
      <w:r>
        <w:rPr>
          <w:rFonts w:hint="default" w:ascii="Times New Roman" w:hAnsi="Times New Roman" w:cs="Times New Roman"/>
        </w:rPr>
        <w:t>Xie Y, Zhang J, Ni S, Li J. Assessing the causal association of pregnancy complications with diabetes and cardiovascular disease. Front Endocrinol (Lausanne). 2024;15:1293292.</w:t>
      </w:r>
    </w:p>
    <w:p w14:paraId="2BAF83BD">
      <w:pPr>
        <w:pStyle w:val="37"/>
        <w:rPr>
          <w:rFonts w:hint="default" w:ascii="Times New Roman" w:hAnsi="Times New Roman" w:cs="Times New Roman"/>
        </w:rPr>
      </w:pPr>
      <w:r>
        <w:rPr>
          <w:rFonts w:hint="default" w:ascii="Times New Roman" w:hAnsi="Times New Roman" w:cs="Times New Roman"/>
        </w:rPr>
        <w:t>253.</w:t>
      </w:r>
      <w:r>
        <w:rPr>
          <w:rFonts w:hint="default" w:ascii="Times New Roman" w:hAnsi="Times New Roman" w:cs="Times New Roman"/>
        </w:rPr>
        <w:tab/>
      </w:r>
      <w:r>
        <w:rPr>
          <w:rFonts w:hint="default" w:ascii="Times New Roman" w:hAnsi="Times New Roman" w:cs="Times New Roman"/>
        </w:rPr>
        <w:t>Xie Y, Zhu S, Wu S, Liu C, Shen J, Jin C, et al. Hypnotic Use and the Risk of Cardiovascular Diseases in Insomnia Patients. Eur J Prev Cardiol. 2024.</w:t>
      </w:r>
    </w:p>
    <w:p w14:paraId="075DBFFB">
      <w:pPr>
        <w:pStyle w:val="37"/>
        <w:rPr>
          <w:rFonts w:hint="default" w:ascii="Times New Roman" w:hAnsi="Times New Roman" w:cs="Times New Roman"/>
        </w:rPr>
      </w:pPr>
      <w:r>
        <w:rPr>
          <w:rFonts w:hint="default" w:ascii="Times New Roman" w:hAnsi="Times New Roman" w:cs="Times New Roman"/>
        </w:rPr>
        <w:t>254.</w:t>
      </w:r>
      <w:r>
        <w:rPr>
          <w:rFonts w:hint="default" w:ascii="Times New Roman" w:hAnsi="Times New Roman" w:cs="Times New Roman"/>
        </w:rPr>
        <w:tab/>
      </w:r>
      <w:r>
        <w:rPr>
          <w:rFonts w:hint="default" w:ascii="Times New Roman" w:hAnsi="Times New Roman" w:cs="Times New Roman"/>
        </w:rPr>
        <w:t>Xu B, Ren J, Zhu S, Ding Y, Zhou W, Guo Q, et al. Causal relationship between telomere length and risk of intracranial aneurysm: a bidirectional Mendelian randomization study. Frontiers in neurology. 2024;15:1355895.</w:t>
      </w:r>
    </w:p>
    <w:p w14:paraId="329ABD40">
      <w:pPr>
        <w:pStyle w:val="37"/>
        <w:rPr>
          <w:rFonts w:hint="default" w:ascii="Times New Roman" w:hAnsi="Times New Roman" w:cs="Times New Roman"/>
        </w:rPr>
      </w:pPr>
      <w:r>
        <w:rPr>
          <w:rFonts w:hint="default" w:ascii="Times New Roman" w:hAnsi="Times New Roman" w:cs="Times New Roman"/>
        </w:rPr>
        <w:t>255.</w:t>
      </w:r>
      <w:r>
        <w:rPr>
          <w:rFonts w:hint="default" w:ascii="Times New Roman" w:hAnsi="Times New Roman" w:cs="Times New Roman"/>
        </w:rPr>
        <w:tab/>
      </w:r>
      <w:r>
        <w:rPr>
          <w:rFonts w:hint="default" w:ascii="Times New Roman" w:hAnsi="Times New Roman" w:cs="Times New Roman"/>
        </w:rPr>
        <w:t>Yang C, Farias FHG, Ibanez L, Suhy A, Sadler B, Fernandez MV, et al. Genomic atlas of the proteome from brain, CSF and plasma prioritizes proteins implicated in neurological disorders. Nature neuroscience. 2021;24(9):1302-12.</w:t>
      </w:r>
    </w:p>
    <w:p w14:paraId="755B1B82">
      <w:pPr>
        <w:pStyle w:val="37"/>
        <w:rPr>
          <w:rFonts w:hint="default" w:ascii="Times New Roman" w:hAnsi="Times New Roman" w:cs="Times New Roman"/>
        </w:rPr>
      </w:pPr>
      <w:r>
        <w:rPr>
          <w:rFonts w:hint="default" w:ascii="Times New Roman" w:hAnsi="Times New Roman" w:cs="Times New Roman"/>
        </w:rPr>
        <w:t>256.</w:t>
      </w:r>
      <w:r>
        <w:rPr>
          <w:rFonts w:hint="default" w:ascii="Times New Roman" w:hAnsi="Times New Roman" w:cs="Times New Roman"/>
        </w:rPr>
        <w:tab/>
      </w:r>
      <w:r>
        <w:rPr>
          <w:rFonts w:hint="default" w:ascii="Times New Roman" w:hAnsi="Times New Roman" w:cs="Times New Roman"/>
        </w:rPr>
        <w:t>Yang Y, Wang X, Yang W. Biomarker Assessment of Cheese Intake and Stroke Risk: A Mendelian Randomization Study. J Dairy Sci. 2025.</w:t>
      </w:r>
    </w:p>
    <w:p w14:paraId="433B5392">
      <w:pPr>
        <w:pStyle w:val="37"/>
        <w:rPr>
          <w:rFonts w:hint="default" w:ascii="Times New Roman" w:hAnsi="Times New Roman" w:cs="Times New Roman"/>
        </w:rPr>
      </w:pPr>
      <w:r>
        <w:rPr>
          <w:rFonts w:hint="default" w:ascii="Times New Roman" w:hAnsi="Times New Roman" w:cs="Times New Roman"/>
        </w:rPr>
        <w:t>257.</w:t>
      </w:r>
      <w:r>
        <w:rPr>
          <w:rFonts w:hint="default" w:ascii="Times New Roman" w:hAnsi="Times New Roman" w:cs="Times New Roman"/>
        </w:rPr>
        <w:tab/>
      </w:r>
      <w:r>
        <w:rPr>
          <w:rFonts w:hint="default" w:ascii="Times New Roman" w:hAnsi="Times New Roman" w:cs="Times New Roman"/>
        </w:rPr>
        <w:t>Yao D, Li S, Jing J, Cai X, Jin A, Yang Y, et al. Association of Serum Cystatin C With Cerebral Small Vessel Disease in Community-Based Population. Stroke. 2022;53(10):3123-32.</w:t>
      </w:r>
    </w:p>
    <w:p w14:paraId="5601DFEE">
      <w:pPr>
        <w:pStyle w:val="37"/>
        <w:rPr>
          <w:rFonts w:hint="default" w:ascii="Times New Roman" w:hAnsi="Times New Roman" w:cs="Times New Roman"/>
        </w:rPr>
      </w:pPr>
      <w:r>
        <w:rPr>
          <w:rFonts w:hint="default" w:ascii="Times New Roman" w:hAnsi="Times New Roman" w:cs="Times New Roman"/>
        </w:rPr>
        <w:t>258.</w:t>
      </w:r>
      <w:r>
        <w:rPr>
          <w:rFonts w:hint="default" w:ascii="Times New Roman" w:hAnsi="Times New Roman" w:cs="Times New Roman"/>
        </w:rPr>
        <w:tab/>
      </w:r>
      <w:r>
        <w:rPr>
          <w:rFonts w:hint="default" w:ascii="Times New Roman" w:hAnsi="Times New Roman" w:cs="Times New Roman"/>
        </w:rPr>
        <w:t>Ye C, Kong L, Wang Y, Lin H, Wang S, Zhao Z, et al. Causal Associations Between Age at Diagnosis of Diabetes and Cardiovascular Outcomes: A Mendelian Randomization Study. The Journal of clinical endocrinology and metabolism. 2023;108(5):1202-14.</w:t>
      </w:r>
    </w:p>
    <w:p w14:paraId="20F889C6">
      <w:pPr>
        <w:pStyle w:val="37"/>
        <w:rPr>
          <w:rFonts w:hint="default" w:ascii="Times New Roman" w:hAnsi="Times New Roman" w:cs="Times New Roman"/>
        </w:rPr>
      </w:pPr>
      <w:r>
        <w:rPr>
          <w:rFonts w:hint="default" w:ascii="Times New Roman" w:hAnsi="Times New Roman" w:cs="Times New Roman"/>
        </w:rPr>
        <w:t>259.</w:t>
      </w:r>
      <w:r>
        <w:rPr>
          <w:rFonts w:hint="default" w:ascii="Times New Roman" w:hAnsi="Times New Roman" w:cs="Times New Roman"/>
        </w:rPr>
        <w:tab/>
      </w:r>
      <w:r>
        <w:rPr>
          <w:rFonts w:hint="default" w:ascii="Times New Roman" w:hAnsi="Times New Roman" w:cs="Times New Roman"/>
        </w:rPr>
        <w:t>Ye CJ, Liu D, Chen ML, Kong LJ, Dou C, Wang YY, et al. Mendelian randomization evidence for the causal effect of mental well-being on healthy aging. Nature human behaviour. 2024;8(9):1798-809.</w:t>
      </w:r>
    </w:p>
    <w:p w14:paraId="79CA4260">
      <w:pPr>
        <w:pStyle w:val="37"/>
        <w:rPr>
          <w:rFonts w:hint="default" w:ascii="Times New Roman" w:hAnsi="Times New Roman" w:cs="Times New Roman"/>
        </w:rPr>
      </w:pPr>
      <w:r>
        <w:rPr>
          <w:rFonts w:hint="default" w:ascii="Times New Roman" w:hAnsi="Times New Roman" w:cs="Times New Roman"/>
        </w:rPr>
        <w:t>260.</w:t>
      </w:r>
      <w:r>
        <w:rPr>
          <w:rFonts w:hint="default" w:ascii="Times New Roman" w:hAnsi="Times New Roman" w:cs="Times New Roman"/>
        </w:rPr>
        <w:tab/>
      </w:r>
      <w:r>
        <w:rPr>
          <w:rFonts w:hint="default" w:ascii="Times New Roman" w:hAnsi="Times New Roman" w:cs="Times New Roman"/>
        </w:rPr>
        <w:t>Ye Z, Zeng Q, Ning L, Huang W, Su Q. Systolic blood pressure is associated with abnormal alterations in brain cortical structure: Evidence from a Mendelian randomization study. Eur J Intern Med. 2024;120:92-8.</w:t>
      </w:r>
    </w:p>
    <w:p w14:paraId="5F6147B9">
      <w:pPr>
        <w:pStyle w:val="37"/>
        <w:rPr>
          <w:rFonts w:hint="default" w:ascii="Times New Roman" w:hAnsi="Times New Roman" w:cs="Times New Roman"/>
        </w:rPr>
      </w:pPr>
      <w:r>
        <w:rPr>
          <w:rFonts w:hint="default" w:ascii="Times New Roman" w:hAnsi="Times New Roman" w:cs="Times New Roman"/>
        </w:rPr>
        <w:t>261.</w:t>
      </w:r>
      <w:r>
        <w:rPr>
          <w:rFonts w:hint="default" w:ascii="Times New Roman" w:hAnsi="Times New Roman" w:cs="Times New Roman"/>
        </w:rPr>
        <w:tab/>
      </w:r>
      <w:r>
        <w:rPr>
          <w:rFonts w:hint="default" w:ascii="Times New Roman" w:hAnsi="Times New Roman" w:cs="Times New Roman"/>
        </w:rPr>
        <w:t>Yoshiji S, Lu T, Butler-Laporte G, Carrasco-Zanini-Sanchez J, Su CY, Chen Y, et al. Integrative proteogenomic analysis identifies COL6A3-derived endotrophin as a mediator of the effect of obesity on coronary artery disease. Nature genetics. 2025;57(2):345-57.</w:t>
      </w:r>
    </w:p>
    <w:p w14:paraId="32095EF2">
      <w:pPr>
        <w:pStyle w:val="37"/>
        <w:rPr>
          <w:rFonts w:hint="default" w:ascii="Times New Roman" w:hAnsi="Times New Roman" w:cs="Times New Roman"/>
        </w:rPr>
      </w:pPr>
      <w:r>
        <w:rPr>
          <w:rFonts w:hint="default" w:ascii="Times New Roman" w:hAnsi="Times New Roman" w:cs="Times New Roman"/>
        </w:rPr>
        <w:t>262.</w:t>
      </w:r>
      <w:r>
        <w:rPr>
          <w:rFonts w:hint="default" w:ascii="Times New Roman" w:hAnsi="Times New Roman" w:cs="Times New Roman"/>
        </w:rPr>
        <w:tab/>
      </w:r>
      <w:r>
        <w:rPr>
          <w:rFonts w:hint="default" w:ascii="Times New Roman" w:hAnsi="Times New Roman" w:cs="Times New Roman"/>
        </w:rPr>
        <w:t>Yu G, Liu L, Ma Q, Han F, He H. Bidirectional Causal Association Between Chronic Obstructive Pulmonary Disease and Cardiovascular Diseases: A Mendelian Randomization Study. International journal of chronic obstructive pulmonary disease. 2024;19:2109-22.</w:t>
      </w:r>
    </w:p>
    <w:p w14:paraId="2C8C427B">
      <w:pPr>
        <w:pStyle w:val="37"/>
        <w:rPr>
          <w:rFonts w:hint="default" w:ascii="Times New Roman" w:hAnsi="Times New Roman" w:cs="Times New Roman"/>
        </w:rPr>
      </w:pPr>
      <w:r>
        <w:rPr>
          <w:rFonts w:hint="default" w:ascii="Times New Roman" w:hAnsi="Times New Roman" w:cs="Times New Roman"/>
        </w:rPr>
        <w:t>263.</w:t>
      </w:r>
      <w:r>
        <w:rPr>
          <w:rFonts w:hint="default" w:ascii="Times New Roman" w:hAnsi="Times New Roman" w:cs="Times New Roman"/>
        </w:rPr>
        <w:tab/>
      </w:r>
      <w:r>
        <w:rPr>
          <w:rFonts w:hint="default" w:ascii="Times New Roman" w:hAnsi="Times New Roman" w:cs="Times New Roman"/>
        </w:rPr>
        <w:t>Yu J, Fu L, Jin G, Gao F, Ding L, Hong L, et al. Immune thrombocytopenia increases the risk of thrombosis: A two-sample Mendelian randomization study. International journal of cardiology. 2024;414:132417.</w:t>
      </w:r>
    </w:p>
    <w:p w14:paraId="1BDF36FC">
      <w:pPr>
        <w:pStyle w:val="37"/>
        <w:rPr>
          <w:rFonts w:hint="default" w:ascii="Times New Roman" w:hAnsi="Times New Roman" w:cs="Times New Roman"/>
        </w:rPr>
      </w:pPr>
      <w:r>
        <w:rPr>
          <w:rFonts w:hint="default" w:ascii="Times New Roman" w:hAnsi="Times New Roman" w:cs="Times New Roman"/>
        </w:rPr>
        <w:t>264.</w:t>
      </w:r>
      <w:r>
        <w:rPr>
          <w:rFonts w:hint="default" w:ascii="Times New Roman" w:hAnsi="Times New Roman" w:cs="Times New Roman"/>
        </w:rPr>
        <w:tab/>
      </w:r>
      <w:r>
        <w:rPr>
          <w:rFonts w:hint="default" w:ascii="Times New Roman" w:hAnsi="Times New Roman" w:cs="Times New Roman"/>
        </w:rPr>
        <w:t>Zanetti D, Bergman H, Burgess S, Assimes TL, Bhalla V, Ingelsson E. Urinary Albumin, Sodium, and Potassium and Cardiovascular Outcomes in the UK Biobank: Observational and Mendelian Randomization Analyses. Hypertension (Dallas, Tex : 1979). 2020;75(3):714-22.</w:t>
      </w:r>
    </w:p>
    <w:p w14:paraId="5D4D3444">
      <w:pPr>
        <w:pStyle w:val="37"/>
        <w:rPr>
          <w:rFonts w:hint="default" w:ascii="Times New Roman" w:hAnsi="Times New Roman" w:cs="Times New Roman"/>
        </w:rPr>
      </w:pPr>
      <w:r>
        <w:rPr>
          <w:rFonts w:hint="default" w:ascii="Times New Roman" w:hAnsi="Times New Roman" w:cs="Times New Roman"/>
        </w:rPr>
        <w:t>265.</w:t>
      </w:r>
      <w:r>
        <w:rPr>
          <w:rFonts w:hint="default" w:ascii="Times New Roman" w:hAnsi="Times New Roman" w:cs="Times New Roman"/>
        </w:rPr>
        <w:tab/>
      </w:r>
      <w:r>
        <w:rPr>
          <w:rFonts w:hint="default" w:ascii="Times New Roman" w:hAnsi="Times New Roman" w:cs="Times New Roman"/>
        </w:rPr>
        <w:t>Zeng X, Juaiti M, Tang Y, Wang R, Liu D. Circulating micronutrients and risk of stroke: a Mendelian randomisation and cross-sectional observational study. Archives of medical science : AMS. 2024;20(6):2034-8.</w:t>
      </w:r>
    </w:p>
    <w:p w14:paraId="75DB02EB">
      <w:pPr>
        <w:pStyle w:val="37"/>
        <w:rPr>
          <w:rFonts w:hint="default" w:ascii="Times New Roman" w:hAnsi="Times New Roman" w:cs="Times New Roman"/>
        </w:rPr>
      </w:pPr>
      <w:r>
        <w:rPr>
          <w:rFonts w:hint="default" w:ascii="Times New Roman" w:hAnsi="Times New Roman" w:cs="Times New Roman"/>
        </w:rPr>
        <w:t>266.</w:t>
      </w:r>
      <w:r>
        <w:rPr>
          <w:rFonts w:hint="default" w:ascii="Times New Roman" w:hAnsi="Times New Roman" w:cs="Times New Roman"/>
        </w:rPr>
        <w:tab/>
      </w:r>
      <w:r>
        <w:rPr>
          <w:rFonts w:hint="default" w:ascii="Times New Roman" w:hAnsi="Times New Roman" w:cs="Times New Roman"/>
        </w:rPr>
        <w:t>Zeng Y, Yuan X, Zi J, Hu Y, Wang X, Cheng G, et al. Telomere length mediates the causal effects of excess adiposity on cardiovascular risk: A two-step Mendelian randomization study. Nutr Metab Cardiovasc Dis. 2025;35(8):103904.</w:t>
      </w:r>
    </w:p>
    <w:p w14:paraId="6E0BF8FD">
      <w:pPr>
        <w:pStyle w:val="37"/>
        <w:rPr>
          <w:rFonts w:hint="default" w:ascii="Times New Roman" w:hAnsi="Times New Roman" w:cs="Times New Roman"/>
        </w:rPr>
      </w:pPr>
      <w:r>
        <w:rPr>
          <w:rFonts w:hint="default" w:ascii="Times New Roman" w:hAnsi="Times New Roman" w:cs="Times New Roman"/>
        </w:rPr>
        <w:t>267.</w:t>
      </w:r>
      <w:r>
        <w:rPr>
          <w:rFonts w:hint="default" w:ascii="Times New Roman" w:hAnsi="Times New Roman" w:cs="Times New Roman"/>
        </w:rPr>
        <w:tab/>
      </w:r>
      <w:r>
        <w:rPr>
          <w:rFonts w:hint="default" w:ascii="Times New Roman" w:hAnsi="Times New Roman" w:cs="Times New Roman"/>
        </w:rPr>
        <w:t>Zhang F, Cao H, Baranova A. Shared Genetic Liability and Causal Associations Between Major Depressive Disorder and Cardiovascular Diseases. Frontiers in cardiovascular medicine. 2021;8:735136.</w:t>
      </w:r>
    </w:p>
    <w:p w14:paraId="5C5BF96B">
      <w:pPr>
        <w:pStyle w:val="37"/>
        <w:rPr>
          <w:rFonts w:hint="default" w:ascii="Times New Roman" w:hAnsi="Times New Roman" w:cs="Times New Roman"/>
        </w:rPr>
      </w:pPr>
      <w:r>
        <w:rPr>
          <w:rFonts w:hint="default" w:ascii="Times New Roman" w:hAnsi="Times New Roman" w:cs="Times New Roman"/>
        </w:rPr>
        <w:t>268.</w:t>
      </w:r>
      <w:r>
        <w:rPr>
          <w:rFonts w:hint="default" w:ascii="Times New Roman" w:hAnsi="Times New Roman" w:cs="Times New Roman"/>
        </w:rPr>
        <w:tab/>
      </w:r>
      <w:r>
        <w:rPr>
          <w:rFonts w:hint="default" w:ascii="Times New Roman" w:hAnsi="Times New Roman" w:cs="Times New Roman"/>
        </w:rPr>
        <w:t>Zhang F, Cao H, Baranova A. Genetic variation mediating neuroticism's influence on cardiovascular diseases. Journal of psychopathology and clinical science. 2022;131(3):278-86.</w:t>
      </w:r>
    </w:p>
    <w:p w14:paraId="4F7C7348">
      <w:pPr>
        <w:pStyle w:val="37"/>
        <w:rPr>
          <w:rFonts w:hint="default" w:ascii="Times New Roman" w:hAnsi="Times New Roman" w:cs="Times New Roman"/>
        </w:rPr>
      </w:pPr>
      <w:r>
        <w:rPr>
          <w:rFonts w:hint="default" w:ascii="Times New Roman" w:hAnsi="Times New Roman" w:cs="Times New Roman"/>
        </w:rPr>
        <w:t>269.</w:t>
      </w:r>
      <w:r>
        <w:rPr>
          <w:rFonts w:hint="default" w:ascii="Times New Roman" w:hAnsi="Times New Roman" w:cs="Times New Roman"/>
        </w:rPr>
        <w:tab/>
      </w:r>
      <w:r>
        <w:rPr>
          <w:rFonts w:hint="default" w:ascii="Times New Roman" w:hAnsi="Times New Roman" w:cs="Times New Roman"/>
        </w:rPr>
        <w:t>Zhang J, Liu Y, Xu G, Cao X, Wang W, Zhang D, et al. Causal relationship between coffee intake and neurological diseases: a Mendelian randomization study. Eur J Clin Nutr. 2024;78(2):114-9.</w:t>
      </w:r>
    </w:p>
    <w:p w14:paraId="745F8332">
      <w:pPr>
        <w:pStyle w:val="37"/>
        <w:rPr>
          <w:rFonts w:hint="default" w:ascii="Times New Roman" w:hAnsi="Times New Roman" w:cs="Times New Roman"/>
        </w:rPr>
      </w:pPr>
      <w:r>
        <w:rPr>
          <w:rFonts w:hint="default" w:ascii="Times New Roman" w:hAnsi="Times New Roman" w:cs="Times New Roman"/>
        </w:rPr>
        <w:t>270.</w:t>
      </w:r>
      <w:r>
        <w:rPr>
          <w:rFonts w:hint="default" w:ascii="Times New Roman" w:hAnsi="Times New Roman" w:cs="Times New Roman"/>
        </w:rPr>
        <w:tab/>
      </w:r>
      <w:r>
        <w:rPr>
          <w:rFonts w:hint="default" w:ascii="Times New Roman" w:hAnsi="Times New Roman" w:cs="Times New Roman"/>
        </w:rPr>
        <w:t>Zhang J, Xu P, Liu R, Gyu JM, Cao P, Kang C. Osteoporosis and coronary heart disease: a bi-directional Mendelian randomization study. Front Endocrinol (Lausanne). 2024;15:1362428.</w:t>
      </w:r>
    </w:p>
    <w:p w14:paraId="0F39008A">
      <w:pPr>
        <w:pStyle w:val="37"/>
        <w:rPr>
          <w:rFonts w:hint="default" w:ascii="Times New Roman" w:hAnsi="Times New Roman" w:cs="Times New Roman"/>
        </w:rPr>
      </w:pPr>
      <w:r>
        <w:rPr>
          <w:rFonts w:hint="default" w:ascii="Times New Roman" w:hAnsi="Times New Roman" w:cs="Times New Roman"/>
        </w:rPr>
        <w:t>271.</w:t>
      </w:r>
      <w:r>
        <w:rPr>
          <w:rFonts w:hint="default" w:ascii="Times New Roman" w:hAnsi="Times New Roman" w:cs="Times New Roman"/>
        </w:rPr>
        <w:tab/>
      </w:r>
      <w:r>
        <w:rPr>
          <w:rFonts w:hint="default" w:ascii="Times New Roman" w:hAnsi="Times New Roman" w:cs="Times New Roman"/>
        </w:rPr>
        <w:t>Zhang L, Ge Q, Sun Z, Zhang R, Li X, Luo X, et al. Association and shared biological bases between birth weight and cortical structure. Transl Psychiatry. 2025;15(1):74.</w:t>
      </w:r>
    </w:p>
    <w:p w14:paraId="18D66CDA">
      <w:pPr>
        <w:pStyle w:val="37"/>
        <w:rPr>
          <w:rFonts w:hint="default" w:ascii="Times New Roman" w:hAnsi="Times New Roman" w:cs="Times New Roman"/>
        </w:rPr>
      </w:pPr>
      <w:r>
        <w:rPr>
          <w:rFonts w:hint="default" w:ascii="Times New Roman" w:hAnsi="Times New Roman" w:cs="Times New Roman"/>
        </w:rPr>
        <w:t>272.</w:t>
      </w:r>
      <w:r>
        <w:rPr>
          <w:rFonts w:hint="default" w:ascii="Times New Roman" w:hAnsi="Times New Roman" w:cs="Times New Roman"/>
        </w:rPr>
        <w:tab/>
      </w:r>
      <w:r>
        <w:rPr>
          <w:rFonts w:hint="default" w:ascii="Times New Roman" w:hAnsi="Times New Roman" w:cs="Times New Roman"/>
        </w:rPr>
        <w:t>Zhang L, Wang F, Xia K, Yu Z, Fu Y, Huang T, et al. Unlocking the Medicinal Mysteries: Preventing Lacunar Stroke with Drug Repurposing. Biomedicines. 2023;12(1).</w:t>
      </w:r>
    </w:p>
    <w:p w14:paraId="751A9BF1">
      <w:pPr>
        <w:pStyle w:val="37"/>
        <w:rPr>
          <w:rFonts w:hint="default" w:ascii="Times New Roman" w:hAnsi="Times New Roman" w:cs="Times New Roman"/>
        </w:rPr>
      </w:pPr>
      <w:r>
        <w:rPr>
          <w:rFonts w:hint="default" w:ascii="Times New Roman" w:hAnsi="Times New Roman" w:cs="Times New Roman"/>
        </w:rPr>
        <w:t>273.</w:t>
      </w:r>
      <w:r>
        <w:rPr>
          <w:rFonts w:hint="default" w:ascii="Times New Roman" w:hAnsi="Times New Roman" w:cs="Times New Roman"/>
        </w:rPr>
        <w:tab/>
      </w:r>
      <w:r>
        <w:rPr>
          <w:rFonts w:hint="default" w:ascii="Times New Roman" w:hAnsi="Times New Roman" w:cs="Times New Roman"/>
        </w:rPr>
        <w:t>Zhang LY, Chu YH, You YF, Dong MH, Pang XW, Chen L, et al. Systematic Druggable Genome-Wide Mendelian Randomization Identifies Therapeutic Targets for Functional Outcome After Ischemic Stroke. J Am Heart Assoc. 2024;13(16):e034749.</w:t>
      </w:r>
    </w:p>
    <w:p w14:paraId="18DD67F6">
      <w:pPr>
        <w:pStyle w:val="37"/>
        <w:rPr>
          <w:rFonts w:hint="default" w:ascii="Times New Roman" w:hAnsi="Times New Roman" w:cs="Times New Roman"/>
        </w:rPr>
      </w:pPr>
      <w:r>
        <w:rPr>
          <w:rFonts w:hint="default" w:ascii="Times New Roman" w:hAnsi="Times New Roman" w:cs="Times New Roman"/>
        </w:rPr>
        <w:t>274.</w:t>
      </w:r>
      <w:r>
        <w:rPr>
          <w:rFonts w:hint="default" w:ascii="Times New Roman" w:hAnsi="Times New Roman" w:cs="Times New Roman"/>
        </w:rPr>
        <w:tab/>
      </w:r>
      <w:r>
        <w:rPr>
          <w:rFonts w:hint="default" w:ascii="Times New Roman" w:hAnsi="Times New Roman" w:cs="Times New Roman"/>
        </w:rPr>
        <w:t>Zhang R, Han L, Xu S, Jiang G, Pu L, Liu H. Relationship between socioeconomic status and stroke: An observational and network Mendelian randomization study. J Stroke Cerebrovasc Dis. 2024;33(12):108097.</w:t>
      </w:r>
    </w:p>
    <w:p w14:paraId="00EA0224">
      <w:pPr>
        <w:pStyle w:val="37"/>
        <w:rPr>
          <w:rFonts w:hint="default" w:ascii="Times New Roman" w:hAnsi="Times New Roman" w:cs="Times New Roman"/>
        </w:rPr>
      </w:pPr>
      <w:r>
        <w:rPr>
          <w:rFonts w:hint="default" w:ascii="Times New Roman" w:hAnsi="Times New Roman" w:cs="Times New Roman"/>
        </w:rPr>
        <w:t>275.</w:t>
      </w:r>
      <w:r>
        <w:rPr>
          <w:rFonts w:hint="default" w:ascii="Times New Roman" w:hAnsi="Times New Roman" w:cs="Times New Roman"/>
        </w:rPr>
        <w:tab/>
      </w:r>
      <w:r>
        <w:rPr>
          <w:rFonts w:hint="default" w:ascii="Times New Roman" w:hAnsi="Times New Roman" w:cs="Times New Roman"/>
        </w:rPr>
        <w:t>Zhang R, Niu PP, Li S, Li YS. Mendelian randomization analysis reveals causal effects of migraine and its subtypes on early-onset ischemic stroke risk. Sci Rep. 2024;14(1):31505.</w:t>
      </w:r>
    </w:p>
    <w:p w14:paraId="2C60D447">
      <w:pPr>
        <w:pStyle w:val="37"/>
        <w:rPr>
          <w:rFonts w:hint="default" w:ascii="Times New Roman" w:hAnsi="Times New Roman" w:cs="Times New Roman"/>
        </w:rPr>
      </w:pPr>
      <w:r>
        <w:rPr>
          <w:rFonts w:hint="default" w:ascii="Times New Roman" w:hAnsi="Times New Roman" w:cs="Times New Roman"/>
        </w:rPr>
        <w:t>276.</w:t>
      </w:r>
      <w:r>
        <w:rPr>
          <w:rFonts w:hint="default" w:ascii="Times New Roman" w:hAnsi="Times New Roman" w:cs="Times New Roman"/>
        </w:rPr>
        <w:tab/>
      </w:r>
      <w:r>
        <w:rPr>
          <w:rFonts w:hint="default" w:ascii="Times New Roman" w:hAnsi="Times New Roman" w:cs="Times New Roman"/>
        </w:rPr>
        <w:t>Zhang S, Sheng B, Xia S, Gao Y, Yan J. Cholecystitis may decrease the risk of sudden death: A 2-sample Mendelian randomization study. Medicine (Baltimore). 2024;103(21):e38240.</w:t>
      </w:r>
    </w:p>
    <w:p w14:paraId="19BC804A">
      <w:pPr>
        <w:pStyle w:val="37"/>
        <w:rPr>
          <w:rFonts w:hint="default" w:ascii="Times New Roman" w:hAnsi="Times New Roman" w:cs="Times New Roman"/>
        </w:rPr>
      </w:pPr>
      <w:r>
        <w:rPr>
          <w:rFonts w:hint="default" w:ascii="Times New Roman" w:hAnsi="Times New Roman" w:cs="Times New Roman"/>
        </w:rPr>
        <w:t>277.</w:t>
      </w:r>
      <w:r>
        <w:rPr>
          <w:rFonts w:hint="default" w:ascii="Times New Roman" w:hAnsi="Times New Roman" w:cs="Times New Roman"/>
        </w:rPr>
        <w:tab/>
      </w:r>
      <w:r>
        <w:rPr>
          <w:rFonts w:hint="default" w:ascii="Times New Roman" w:hAnsi="Times New Roman" w:cs="Times New Roman"/>
        </w:rPr>
        <w:t>Zhang S, Yu H, Zhao Y, Gong A, Guan C, Chen S, et al. Genetically predicted hypothyroidism, thyroid hormone treatment, and the risk of cardiovascular diseases: a mendelian randomization study. BMC Cardiovasc Disord. 2024;24(1):479.</w:t>
      </w:r>
    </w:p>
    <w:p w14:paraId="6F92435A">
      <w:pPr>
        <w:pStyle w:val="37"/>
        <w:rPr>
          <w:rFonts w:hint="default" w:ascii="Times New Roman" w:hAnsi="Times New Roman" w:cs="Times New Roman"/>
        </w:rPr>
      </w:pPr>
      <w:r>
        <w:rPr>
          <w:rFonts w:hint="default" w:ascii="Times New Roman" w:hAnsi="Times New Roman" w:cs="Times New Roman"/>
        </w:rPr>
        <w:t>278.</w:t>
      </w:r>
      <w:r>
        <w:rPr>
          <w:rFonts w:hint="default" w:ascii="Times New Roman" w:hAnsi="Times New Roman" w:cs="Times New Roman"/>
        </w:rPr>
        <w:tab/>
      </w:r>
      <w:r>
        <w:rPr>
          <w:rFonts w:hint="default" w:ascii="Times New Roman" w:hAnsi="Times New Roman" w:cs="Times New Roman"/>
        </w:rPr>
        <w:t>Zhang W, Zhu J, Wu X, Feng T, Liao W, Li X, et al. Phenotypic and genetic effect of carotid intima-media thickness on the risk of stroke. Human genetics. 2024.</w:t>
      </w:r>
    </w:p>
    <w:p w14:paraId="592EB92F">
      <w:pPr>
        <w:pStyle w:val="37"/>
        <w:rPr>
          <w:rFonts w:hint="default" w:ascii="Times New Roman" w:hAnsi="Times New Roman" w:cs="Times New Roman"/>
        </w:rPr>
      </w:pPr>
      <w:r>
        <w:rPr>
          <w:rFonts w:hint="default" w:ascii="Times New Roman" w:hAnsi="Times New Roman" w:cs="Times New Roman"/>
        </w:rPr>
        <w:t>279.</w:t>
      </w:r>
      <w:r>
        <w:rPr>
          <w:rFonts w:hint="default" w:ascii="Times New Roman" w:hAnsi="Times New Roman" w:cs="Times New Roman"/>
        </w:rPr>
        <w:tab/>
      </w:r>
      <w:r>
        <w:rPr>
          <w:rFonts w:hint="default" w:ascii="Times New Roman" w:hAnsi="Times New Roman" w:cs="Times New Roman"/>
        </w:rPr>
        <w:t>Zhang X, Tan R, Jia X, Wu X, Sun H, Xue L, et al. Dietary salt intake is not associated with risk of stroke: A Mendelian randomization study. Medicine (Baltimore). 2024;103(51):e40622.</w:t>
      </w:r>
    </w:p>
    <w:p w14:paraId="70832E71">
      <w:pPr>
        <w:pStyle w:val="37"/>
        <w:rPr>
          <w:rFonts w:hint="default" w:ascii="Times New Roman" w:hAnsi="Times New Roman" w:cs="Times New Roman"/>
        </w:rPr>
      </w:pPr>
      <w:r>
        <w:rPr>
          <w:rFonts w:hint="default" w:ascii="Times New Roman" w:hAnsi="Times New Roman" w:cs="Times New Roman"/>
        </w:rPr>
        <w:t>280.</w:t>
      </w:r>
      <w:r>
        <w:rPr>
          <w:rFonts w:hint="default" w:ascii="Times New Roman" w:hAnsi="Times New Roman" w:cs="Times New Roman"/>
        </w:rPr>
        <w:tab/>
      </w:r>
      <w:r>
        <w:rPr>
          <w:rFonts w:hint="default" w:ascii="Times New Roman" w:hAnsi="Times New Roman" w:cs="Times New Roman"/>
        </w:rPr>
        <w:t>Zhang X, Zhu X, Shi Q. The plasma lipids with different fatty acid chains are associated with the risk of hemorrhagic stroke: a Mendelian randomization study. Frontiers in neurology. 2024;15:1432878.</w:t>
      </w:r>
    </w:p>
    <w:p w14:paraId="7399943E">
      <w:pPr>
        <w:pStyle w:val="37"/>
        <w:rPr>
          <w:rFonts w:hint="default" w:ascii="Times New Roman" w:hAnsi="Times New Roman" w:cs="Times New Roman"/>
        </w:rPr>
      </w:pPr>
      <w:r>
        <w:rPr>
          <w:rFonts w:hint="default" w:ascii="Times New Roman" w:hAnsi="Times New Roman" w:cs="Times New Roman"/>
        </w:rPr>
        <w:t>281.</w:t>
      </w:r>
      <w:r>
        <w:rPr>
          <w:rFonts w:hint="default" w:ascii="Times New Roman" w:hAnsi="Times New Roman" w:cs="Times New Roman"/>
        </w:rPr>
        <w:tab/>
      </w:r>
      <w:r>
        <w:rPr>
          <w:rFonts w:hint="default" w:ascii="Times New Roman" w:hAnsi="Times New Roman" w:cs="Times New Roman"/>
        </w:rPr>
        <w:t>Zhang XQ, Yang YX, Zhang C, Leng XY, Chen SD, Ou YN, et al. Validation of external and internal exposome of the findings associated to cerebral small vessel disease: A Mendelian randomization study. J Cereb Blood Flow Metab. 2022:271678x221074223.</w:t>
      </w:r>
    </w:p>
    <w:p w14:paraId="65D8FDA4">
      <w:pPr>
        <w:pStyle w:val="37"/>
        <w:rPr>
          <w:rFonts w:hint="default" w:ascii="Times New Roman" w:hAnsi="Times New Roman" w:cs="Times New Roman"/>
        </w:rPr>
      </w:pPr>
      <w:r>
        <w:rPr>
          <w:rFonts w:hint="default" w:ascii="Times New Roman" w:hAnsi="Times New Roman" w:cs="Times New Roman"/>
        </w:rPr>
        <w:t>282.</w:t>
      </w:r>
      <w:r>
        <w:rPr>
          <w:rFonts w:hint="default" w:ascii="Times New Roman" w:hAnsi="Times New Roman" w:cs="Times New Roman"/>
        </w:rPr>
        <w:tab/>
      </w:r>
      <w:r>
        <w:rPr>
          <w:rFonts w:hint="default" w:ascii="Times New Roman" w:hAnsi="Times New Roman" w:cs="Times New Roman"/>
        </w:rPr>
        <w:t>Zhang Y, Lian Q, Nie Y, Zhao W. Identification of atrial fibrillation-related genes through transcriptome data analysis and Mendelian randomization. Frontiers in cardiovascular medicine. 2024;11:1414974.</w:t>
      </w:r>
    </w:p>
    <w:p w14:paraId="508764CD">
      <w:pPr>
        <w:pStyle w:val="37"/>
        <w:rPr>
          <w:rFonts w:hint="default" w:ascii="Times New Roman" w:hAnsi="Times New Roman" w:cs="Times New Roman"/>
        </w:rPr>
      </w:pPr>
      <w:r>
        <w:rPr>
          <w:rFonts w:hint="default" w:ascii="Times New Roman" w:hAnsi="Times New Roman" w:cs="Times New Roman"/>
        </w:rPr>
        <w:t>283.</w:t>
      </w:r>
      <w:r>
        <w:rPr>
          <w:rFonts w:hint="default" w:ascii="Times New Roman" w:hAnsi="Times New Roman" w:cs="Times New Roman"/>
        </w:rPr>
        <w:tab/>
      </w:r>
      <w:r>
        <w:rPr>
          <w:rFonts w:hint="default" w:ascii="Times New Roman" w:hAnsi="Times New Roman" w:cs="Times New Roman"/>
        </w:rPr>
        <w:t>Zhang Y, Liu H, Chen X, Dong D. Assessment of Relationship Between Dietary Factors, Socioeconomic Factors, Behavioral Factors, Physical Measurement, and Risk of Migraine: A Univariable and Multivariable Mendelian Randomization Study. Clin J Pain. 2025;41(2).</w:t>
      </w:r>
    </w:p>
    <w:p w14:paraId="7532FFB6">
      <w:pPr>
        <w:pStyle w:val="37"/>
        <w:rPr>
          <w:rFonts w:hint="default" w:ascii="Times New Roman" w:hAnsi="Times New Roman" w:cs="Times New Roman"/>
        </w:rPr>
      </w:pPr>
      <w:r>
        <w:rPr>
          <w:rFonts w:hint="default" w:ascii="Times New Roman" w:hAnsi="Times New Roman" w:cs="Times New Roman"/>
        </w:rPr>
        <w:t>284.</w:t>
      </w:r>
      <w:r>
        <w:rPr>
          <w:rFonts w:hint="default" w:ascii="Times New Roman" w:hAnsi="Times New Roman" w:cs="Times New Roman"/>
        </w:rPr>
        <w:tab/>
      </w:r>
      <w:r>
        <w:rPr>
          <w:rFonts w:hint="default" w:ascii="Times New Roman" w:hAnsi="Times New Roman" w:cs="Times New Roman"/>
        </w:rPr>
        <w:t>Zhang YY, Wang BL, Chen BX, Wan Q. Novel therapeutic targets for metabolism-related diseases: proteomic Mendelian randomization and colocalization analyses. Ther Adv Endocrinol Metab. 2025;16:20420188251343140.</w:t>
      </w:r>
    </w:p>
    <w:p w14:paraId="4088D0E5">
      <w:pPr>
        <w:pStyle w:val="37"/>
        <w:rPr>
          <w:rFonts w:hint="default" w:ascii="Times New Roman" w:hAnsi="Times New Roman" w:cs="Times New Roman"/>
        </w:rPr>
      </w:pPr>
      <w:r>
        <w:rPr>
          <w:rFonts w:hint="default" w:ascii="Times New Roman" w:hAnsi="Times New Roman" w:cs="Times New Roman"/>
        </w:rPr>
        <w:t>285.</w:t>
      </w:r>
      <w:r>
        <w:rPr>
          <w:rFonts w:hint="default" w:ascii="Times New Roman" w:hAnsi="Times New Roman" w:cs="Times New Roman"/>
        </w:rPr>
        <w:tab/>
      </w:r>
      <w:r>
        <w:rPr>
          <w:rFonts w:hint="default" w:ascii="Times New Roman" w:hAnsi="Times New Roman" w:cs="Times New Roman"/>
        </w:rPr>
        <w:t>Zhang Z, Li X, Jin T, Duan Z, Zhang T, Du X. Genetic associations between physical activity levels and functional outcome after ischemic stroke: Insights from Mendelian randomization. Clin Neurol Neurosurg. 2024;247:108631.</w:t>
      </w:r>
    </w:p>
    <w:p w14:paraId="5BC2AAB2">
      <w:pPr>
        <w:pStyle w:val="37"/>
        <w:rPr>
          <w:rFonts w:hint="default" w:ascii="Times New Roman" w:hAnsi="Times New Roman" w:cs="Times New Roman"/>
        </w:rPr>
      </w:pPr>
      <w:r>
        <w:rPr>
          <w:rFonts w:hint="default" w:ascii="Times New Roman" w:hAnsi="Times New Roman" w:cs="Times New Roman"/>
        </w:rPr>
        <w:t>286.</w:t>
      </w:r>
      <w:r>
        <w:rPr>
          <w:rFonts w:hint="default" w:ascii="Times New Roman" w:hAnsi="Times New Roman" w:cs="Times New Roman"/>
        </w:rPr>
        <w:tab/>
      </w:r>
      <w:r>
        <w:rPr>
          <w:rFonts w:hint="default" w:ascii="Times New Roman" w:hAnsi="Times New Roman" w:cs="Times New Roman"/>
        </w:rPr>
        <w:t>Zhang Z, Qiu S, Wang Z, Hu Y. Vitamin D levels and five cardiovascular diseases: A Mendelian randomization study. Heliyon. 2024;10(1):e23674.</w:t>
      </w:r>
    </w:p>
    <w:p w14:paraId="561B4FC5">
      <w:pPr>
        <w:pStyle w:val="37"/>
        <w:rPr>
          <w:rFonts w:hint="default" w:ascii="Times New Roman" w:hAnsi="Times New Roman" w:cs="Times New Roman"/>
        </w:rPr>
      </w:pPr>
      <w:r>
        <w:rPr>
          <w:rFonts w:hint="default" w:ascii="Times New Roman" w:hAnsi="Times New Roman" w:cs="Times New Roman"/>
        </w:rPr>
        <w:t>287.</w:t>
      </w:r>
      <w:r>
        <w:rPr>
          <w:rFonts w:hint="default" w:ascii="Times New Roman" w:hAnsi="Times New Roman" w:cs="Times New Roman"/>
        </w:rPr>
        <w:tab/>
      </w:r>
      <w:r>
        <w:rPr>
          <w:rFonts w:hint="default" w:ascii="Times New Roman" w:hAnsi="Times New Roman" w:cs="Times New Roman"/>
        </w:rPr>
        <w:t>Zhang Z, Wang M, Gill D, Liu X, Zhu W. Association of Genetically Predicted Anxiety and Depression With Functional Outcome After Ischemic Stroke: A Mendelian Randomization Study. Neurology. 2024;103(5):e209776.</w:t>
      </w:r>
    </w:p>
    <w:p w14:paraId="70D021FD">
      <w:pPr>
        <w:pStyle w:val="37"/>
        <w:rPr>
          <w:rFonts w:hint="default" w:ascii="Times New Roman" w:hAnsi="Times New Roman" w:cs="Times New Roman"/>
        </w:rPr>
      </w:pPr>
      <w:r>
        <w:rPr>
          <w:rFonts w:hint="default" w:ascii="Times New Roman" w:hAnsi="Times New Roman" w:cs="Times New Roman"/>
        </w:rPr>
        <w:t>288.</w:t>
      </w:r>
      <w:r>
        <w:rPr>
          <w:rFonts w:hint="default" w:ascii="Times New Roman" w:hAnsi="Times New Roman" w:cs="Times New Roman"/>
        </w:rPr>
        <w:tab/>
      </w:r>
      <w:r>
        <w:rPr>
          <w:rFonts w:hint="default" w:ascii="Times New Roman" w:hAnsi="Times New Roman" w:cs="Times New Roman"/>
        </w:rPr>
        <w:t>Zhao H, Wang X, Guo L, Li X, Teopiz KM, McIntyre RS, et al. Investigating the impact of multidimensional sleep traits on cardiovascular diseases and the mediating role of depression. Open heart. 2025;12(1).</w:t>
      </w:r>
    </w:p>
    <w:p w14:paraId="7BB4D68D">
      <w:pPr>
        <w:pStyle w:val="37"/>
        <w:rPr>
          <w:rFonts w:hint="default" w:ascii="Times New Roman" w:hAnsi="Times New Roman" w:cs="Times New Roman"/>
        </w:rPr>
      </w:pPr>
      <w:r>
        <w:rPr>
          <w:rFonts w:hint="default" w:ascii="Times New Roman" w:hAnsi="Times New Roman" w:cs="Times New Roman"/>
        </w:rPr>
        <w:t>289.</w:t>
      </w:r>
      <w:r>
        <w:rPr>
          <w:rFonts w:hint="default" w:ascii="Times New Roman" w:hAnsi="Times New Roman" w:cs="Times New Roman"/>
        </w:rPr>
        <w:tab/>
      </w:r>
      <w:r>
        <w:rPr>
          <w:rFonts w:hint="default" w:ascii="Times New Roman" w:hAnsi="Times New Roman" w:cs="Times New Roman"/>
        </w:rPr>
        <w:t>Zhao H, Yang C, Xing F. Correlation of the Serum Fatty Acids with Cognitive Function: An NHANES 2011-2014 and Multivariate Mendelian Randomization Analysis. Journal of Alzheimer's disease : JAD. 2024;101(3):835-45.</w:t>
      </w:r>
    </w:p>
    <w:p w14:paraId="6397D1F0">
      <w:pPr>
        <w:pStyle w:val="37"/>
        <w:rPr>
          <w:rFonts w:hint="default" w:ascii="Times New Roman" w:hAnsi="Times New Roman" w:cs="Times New Roman"/>
        </w:rPr>
      </w:pPr>
      <w:r>
        <w:rPr>
          <w:rFonts w:hint="default" w:ascii="Times New Roman" w:hAnsi="Times New Roman" w:cs="Times New Roman"/>
        </w:rPr>
        <w:t>290.</w:t>
      </w:r>
      <w:r>
        <w:rPr>
          <w:rFonts w:hint="default" w:ascii="Times New Roman" w:hAnsi="Times New Roman" w:cs="Times New Roman"/>
        </w:rPr>
        <w:tab/>
      </w:r>
      <w:r>
        <w:rPr>
          <w:rFonts w:hint="default" w:ascii="Times New Roman" w:hAnsi="Times New Roman" w:cs="Times New Roman"/>
        </w:rPr>
        <w:t>Zhao L, Zeng Q, Zhou X, Tang L, Wang Y, Han Q, et al. Impact of non-alcoholic fatty liver disease and fibrosis on mortality and kidney outcomes in patients with type 2 diabetes and chronic kidney disease: A multi-cohort longitudinal study. Diabetes, obesity &amp; metabolism. 2024;26(10):4241-50.</w:t>
      </w:r>
    </w:p>
    <w:p w14:paraId="525DC19F">
      <w:pPr>
        <w:pStyle w:val="37"/>
        <w:rPr>
          <w:rFonts w:hint="default" w:ascii="Times New Roman" w:hAnsi="Times New Roman" w:cs="Times New Roman"/>
        </w:rPr>
      </w:pPr>
      <w:r>
        <w:rPr>
          <w:rFonts w:hint="default" w:ascii="Times New Roman" w:hAnsi="Times New Roman" w:cs="Times New Roman"/>
        </w:rPr>
        <w:t>291.</w:t>
      </w:r>
      <w:r>
        <w:rPr>
          <w:rFonts w:hint="default" w:ascii="Times New Roman" w:hAnsi="Times New Roman" w:cs="Times New Roman"/>
        </w:rPr>
        <w:tab/>
      </w:r>
      <w:r>
        <w:rPr>
          <w:rFonts w:hint="default" w:ascii="Times New Roman" w:hAnsi="Times New Roman" w:cs="Times New Roman"/>
        </w:rPr>
        <w:t>Zhao SS, Rajasundaram S, Karhunen V, Alam U, Gill D. Sodium-glucose cotransporter 1 inhibition and gout: Mendelian randomisation study. Seminars in arthritis and rheumatism. 2022;56:152058.</w:t>
      </w:r>
    </w:p>
    <w:p w14:paraId="71D9DE01">
      <w:pPr>
        <w:pStyle w:val="37"/>
        <w:rPr>
          <w:rFonts w:hint="default" w:ascii="Times New Roman" w:hAnsi="Times New Roman" w:cs="Times New Roman"/>
        </w:rPr>
      </w:pPr>
      <w:r>
        <w:rPr>
          <w:rFonts w:hint="default" w:ascii="Times New Roman" w:hAnsi="Times New Roman" w:cs="Times New Roman"/>
        </w:rPr>
        <w:t>292.</w:t>
      </w:r>
      <w:r>
        <w:rPr>
          <w:rFonts w:hint="default" w:ascii="Times New Roman" w:hAnsi="Times New Roman" w:cs="Times New Roman"/>
        </w:rPr>
        <w:tab/>
      </w:r>
      <w:r>
        <w:rPr>
          <w:rFonts w:hint="default" w:ascii="Times New Roman" w:hAnsi="Times New Roman" w:cs="Times New Roman"/>
        </w:rPr>
        <w:t>Zhao Y, Zhuang Z, Li Y, Xiao W, Song Z, Huang N, et al. Elevated blood remnant cholesterol and triglycerides are causally related to the risks of cardiometabolic multimorbidity. Nat Commun. 2024;15(1):2451.</w:t>
      </w:r>
    </w:p>
    <w:p w14:paraId="4E26C61F">
      <w:pPr>
        <w:pStyle w:val="37"/>
        <w:rPr>
          <w:rFonts w:hint="default" w:ascii="Times New Roman" w:hAnsi="Times New Roman" w:cs="Times New Roman"/>
        </w:rPr>
      </w:pPr>
      <w:r>
        <w:rPr>
          <w:rFonts w:hint="default" w:ascii="Times New Roman" w:hAnsi="Times New Roman" w:cs="Times New Roman"/>
        </w:rPr>
        <w:t>293.</w:t>
      </w:r>
      <w:r>
        <w:rPr>
          <w:rFonts w:hint="default" w:ascii="Times New Roman" w:hAnsi="Times New Roman" w:cs="Times New Roman"/>
        </w:rPr>
        <w:tab/>
      </w:r>
      <w:r>
        <w:rPr>
          <w:rFonts w:hint="default" w:ascii="Times New Roman" w:hAnsi="Times New Roman" w:cs="Times New Roman"/>
        </w:rPr>
        <w:t>Zheng BK, Niu PP. Higher Coffee Consumption Is Associated With Reduced Cerebral Gray Matter Volume: A Mendelian Randomization Study. Frontiers in nutrition. 2022;9:850004.</w:t>
      </w:r>
    </w:p>
    <w:p w14:paraId="408B738B">
      <w:pPr>
        <w:pStyle w:val="37"/>
        <w:rPr>
          <w:rFonts w:hint="default" w:ascii="Times New Roman" w:hAnsi="Times New Roman" w:cs="Times New Roman"/>
        </w:rPr>
      </w:pPr>
      <w:r>
        <w:rPr>
          <w:rFonts w:hint="default" w:ascii="Times New Roman" w:hAnsi="Times New Roman" w:cs="Times New Roman"/>
        </w:rPr>
        <w:t>294.</w:t>
      </w:r>
      <w:r>
        <w:rPr>
          <w:rFonts w:hint="default" w:ascii="Times New Roman" w:hAnsi="Times New Roman" w:cs="Times New Roman"/>
        </w:rPr>
        <w:tab/>
      </w:r>
      <w:r>
        <w:rPr>
          <w:rFonts w:hint="default" w:ascii="Times New Roman" w:hAnsi="Times New Roman" w:cs="Times New Roman"/>
        </w:rPr>
        <w:t>Zheng J, Cen K, Zhang J, Zhang H, Zhao M, Hou X. Uric acid levels and heart failure: A mendelian randomization study. Nutr Metab Cardiovasc Dis. 2024;34(4):1008-13.</w:t>
      </w:r>
    </w:p>
    <w:p w14:paraId="40DC84FF">
      <w:pPr>
        <w:pStyle w:val="37"/>
        <w:rPr>
          <w:rFonts w:hint="default" w:ascii="Times New Roman" w:hAnsi="Times New Roman" w:cs="Times New Roman"/>
        </w:rPr>
      </w:pPr>
      <w:r>
        <w:rPr>
          <w:rFonts w:hint="default" w:ascii="Times New Roman" w:hAnsi="Times New Roman" w:cs="Times New Roman"/>
        </w:rPr>
        <w:t>295.</w:t>
      </w:r>
      <w:r>
        <w:rPr>
          <w:rFonts w:hint="default" w:ascii="Times New Roman" w:hAnsi="Times New Roman" w:cs="Times New Roman"/>
        </w:rPr>
        <w:tab/>
      </w:r>
      <w:r>
        <w:rPr>
          <w:rFonts w:hint="default" w:ascii="Times New Roman" w:hAnsi="Times New Roman" w:cs="Times New Roman"/>
        </w:rPr>
        <w:t>Zheng J, Chen H, Yang Q, Zhou Z, Yang C, Huang J, et al. Association of coffee consumption and caffeine metabolism with arrhythmias and cardiac morphology: An observational, genetic, and Mendelian randomization study. Heart rhythm. 2024.</w:t>
      </w:r>
    </w:p>
    <w:p w14:paraId="66E6FAE2">
      <w:pPr>
        <w:pStyle w:val="37"/>
        <w:rPr>
          <w:rFonts w:hint="default" w:ascii="Times New Roman" w:hAnsi="Times New Roman" w:cs="Times New Roman"/>
        </w:rPr>
      </w:pPr>
      <w:r>
        <w:rPr>
          <w:rFonts w:hint="default" w:ascii="Times New Roman" w:hAnsi="Times New Roman" w:cs="Times New Roman"/>
        </w:rPr>
        <w:t>296.</w:t>
      </w:r>
      <w:r>
        <w:rPr>
          <w:rFonts w:hint="default" w:ascii="Times New Roman" w:hAnsi="Times New Roman" w:cs="Times New Roman"/>
        </w:rPr>
        <w:tab/>
      </w:r>
      <w:r>
        <w:rPr>
          <w:rFonts w:hint="default" w:ascii="Times New Roman" w:hAnsi="Times New Roman" w:cs="Times New Roman"/>
        </w:rPr>
        <w:t>Zheng L, Liu M, Gao Y, Liu D, Tian J. The association between total body bone mineral density and stroke: a Mendelian randomization analyses. QJM : monthly journal of the Association of Physicians. 2023;116(6):471-2.</w:t>
      </w:r>
    </w:p>
    <w:p w14:paraId="46339E8C">
      <w:pPr>
        <w:pStyle w:val="37"/>
        <w:rPr>
          <w:rFonts w:hint="default" w:ascii="Times New Roman" w:hAnsi="Times New Roman" w:cs="Times New Roman"/>
        </w:rPr>
      </w:pPr>
      <w:r>
        <w:rPr>
          <w:rFonts w:hint="default" w:ascii="Times New Roman" w:hAnsi="Times New Roman" w:cs="Times New Roman"/>
        </w:rPr>
        <w:t>297.</w:t>
      </w:r>
      <w:r>
        <w:rPr>
          <w:rFonts w:hint="default" w:ascii="Times New Roman" w:hAnsi="Times New Roman" w:cs="Times New Roman"/>
        </w:rPr>
        <w:tab/>
      </w:r>
      <w:r>
        <w:rPr>
          <w:rFonts w:hint="default" w:ascii="Times New Roman" w:hAnsi="Times New Roman" w:cs="Times New Roman"/>
        </w:rPr>
        <w:t>Zheng Z, Cai D. Causality Between ADHD, ASD, and CVDs: A Two-Step, Two-Sample Mendelian Randomization Investigation. J Atten Disord. 2025;29(1):3-13.</w:t>
      </w:r>
    </w:p>
    <w:p w14:paraId="455630A8">
      <w:pPr>
        <w:pStyle w:val="37"/>
        <w:rPr>
          <w:rFonts w:hint="default" w:ascii="Times New Roman" w:hAnsi="Times New Roman" w:cs="Times New Roman"/>
        </w:rPr>
      </w:pPr>
      <w:r>
        <w:rPr>
          <w:rFonts w:hint="default" w:ascii="Times New Roman" w:hAnsi="Times New Roman" w:cs="Times New Roman"/>
        </w:rPr>
        <w:t>298.</w:t>
      </w:r>
      <w:r>
        <w:rPr>
          <w:rFonts w:hint="default" w:ascii="Times New Roman" w:hAnsi="Times New Roman" w:cs="Times New Roman"/>
        </w:rPr>
        <w:tab/>
      </w:r>
      <w:r>
        <w:rPr>
          <w:rFonts w:hint="default" w:ascii="Times New Roman" w:hAnsi="Times New Roman" w:cs="Times New Roman"/>
        </w:rPr>
        <w:t>Zhong J, Cai H, Zhang Z, Wang J, Xiao L, Zhang P, et al. Serum uric acid and prognosis of ischemic stroke: Cohort study, meta-analysis and Mendelian randomization study. Eur Stroke J. 2024;9(1):235-43.</w:t>
      </w:r>
    </w:p>
    <w:p w14:paraId="16958808">
      <w:pPr>
        <w:pStyle w:val="37"/>
        <w:rPr>
          <w:rFonts w:hint="default" w:ascii="Times New Roman" w:hAnsi="Times New Roman" w:cs="Times New Roman"/>
        </w:rPr>
      </w:pPr>
      <w:r>
        <w:rPr>
          <w:rFonts w:hint="default" w:ascii="Times New Roman" w:hAnsi="Times New Roman" w:cs="Times New Roman"/>
        </w:rPr>
        <w:t>299.</w:t>
      </w:r>
      <w:r>
        <w:rPr>
          <w:rFonts w:hint="default" w:ascii="Times New Roman" w:hAnsi="Times New Roman" w:cs="Times New Roman"/>
        </w:rPr>
        <w:tab/>
      </w:r>
      <w:r>
        <w:rPr>
          <w:rFonts w:hint="default" w:ascii="Times New Roman" w:hAnsi="Times New Roman" w:cs="Times New Roman"/>
        </w:rPr>
        <w:t>Zhou D, Song J, Han G, Zhang X, Ji X, Meng R. The causal association between lipid-lowering strategies and risk of intracranial aneurysms: A drug-target Mendelian randomization study. J Clin Lipidol. 2025;19(3):670-8.</w:t>
      </w:r>
    </w:p>
    <w:p w14:paraId="01905D12">
      <w:pPr>
        <w:pStyle w:val="37"/>
        <w:rPr>
          <w:rFonts w:hint="default" w:ascii="Times New Roman" w:hAnsi="Times New Roman" w:cs="Times New Roman"/>
        </w:rPr>
      </w:pPr>
      <w:r>
        <w:rPr>
          <w:rFonts w:hint="default" w:ascii="Times New Roman" w:hAnsi="Times New Roman" w:cs="Times New Roman"/>
        </w:rPr>
        <w:t>300.</w:t>
      </w:r>
      <w:r>
        <w:rPr>
          <w:rFonts w:hint="default" w:ascii="Times New Roman" w:hAnsi="Times New Roman" w:cs="Times New Roman"/>
        </w:rPr>
        <w:tab/>
      </w:r>
      <w:r>
        <w:rPr>
          <w:rFonts w:hint="default" w:ascii="Times New Roman" w:hAnsi="Times New Roman" w:cs="Times New Roman"/>
        </w:rPr>
        <w:t>Zhou X, Ruan W, Zhao L, Lin K, Li J, Liu H, et al. Causal Links Between Renal Function and Cardiac Structure, Function, and Disease Risk. Glob Heart. 2024;19(1):83.</w:t>
      </w:r>
    </w:p>
    <w:p w14:paraId="1A4F3DEE">
      <w:pPr>
        <w:pStyle w:val="37"/>
        <w:rPr>
          <w:rFonts w:hint="default" w:ascii="Times New Roman" w:hAnsi="Times New Roman" w:cs="Times New Roman"/>
        </w:rPr>
      </w:pPr>
      <w:r>
        <w:rPr>
          <w:rFonts w:hint="default" w:ascii="Times New Roman" w:hAnsi="Times New Roman" w:cs="Times New Roman"/>
        </w:rPr>
        <w:t>301.</w:t>
      </w:r>
      <w:r>
        <w:rPr>
          <w:rFonts w:hint="default" w:ascii="Times New Roman" w:hAnsi="Times New Roman" w:cs="Times New Roman"/>
        </w:rPr>
        <w:tab/>
      </w:r>
      <w:r>
        <w:rPr>
          <w:rFonts w:hint="default" w:ascii="Times New Roman" w:hAnsi="Times New Roman" w:cs="Times New Roman"/>
        </w:rPr>
        <w:t>Zhu J, Wang N, Liu H, Jiang H, Cai B, Chen D, et al. Multisite chronic pain as a causal risk factor for coronary artery disease: findings from Mendelian randomization. Pain. 2023;164(3):e135-e43.</w:t>
      </w:r>
    </w:p>
    <w:p w14:paraId="6D078463">
      <w:pPr>
        <w:pStyle w:val="37"/>
        <w:rPr>
          <w:rFonts w:hint="default" w:ascii="Times New Roman" w:hAnsi="Times New Roman" w:cs="Times New Roman"/>
        </w:rPr>
      </w:pPr>
      <w:r>
        <w:rPr>
          <w:rFonts w:hint="default" w:ascii="Times New Roman" w:hAnsi="Times New Roman" w:cs="Times New Roman"/>
        </w:rPr>
        <w:t>302.</w:t>
      </w:r>
      <w:r>
        <w:rPr>
          <w:rFonts w:hint="default" w:ascii="Times New Roman" w:hAnsi="Times New Roman" w:cs="Times New Roman"/>
        </w:rPr>
        <w:tab/>
      </w:r>
      <w:r>
        <w:rPr>
          <w:rFonts w:hint="default" w:ascii="Times New Roman" w:hAnsi="Times New Roman" w:cs="Times New Roman"/>
        </w:rPr>
        <w:t>Zhu M, Ling S. Potential causal association of diabetes mellitus and blood glucose related indexes with the onset of epilepsy: a two-sample Mendelian randomization study. Frontiers in neurology. 2024;15:1399504.</w:t>
      </w:r>
    </w:p>
    <w:p w14:paraId="546EC6C2">
      <w:pPr>
        <w:pStyle w:val="37"/>
        <w:rPr>
          <w:rFonts w:hint="default" w:ascii="Times New Roman" w:hAnsi="Times New Roman" w:cs="Times New Roman"/>
        </w:rPr>
      </w:pPr>
      <w:r>
        <w:rPr>
          <w:rFonts w:hint="default" w:ascii="Times New Roman" w:hAnsi="Times New Roman" w:cs="Times New Roman"/>
        </w:rPr>
        <w:t>303.</w:t>
      </w:r>
      <w:r>
        <w:rPr>
          <w:rFonts w:hint="default" w:ascii="Times New Roman" w:hAnsi="Times New Roman" w:cs="Times New Roman"/>
        </w:rPr>
        <w:tab/>
      </w:r>
      <w:r>
        <w:rPr>
          <w:rFonts w:hint="default" w:ascii="Times New Roman" w:hAnsi="Times New Roman" w:cs="Times New Roman"/>
        </w:rPr>
        <w:t>Zhu RW, Guo HY, Niu LN, Deng M, Li XF, Jing L. HIV and risk of hypertension: a two-sample Mendelian randomization study. BMC Infect Dis. 2024;24(1):1340.</w:t>
      </w:r>
    </w:p>
    <w:p w14:paraId="38CBDB37">
      <w:pPr>
        <w:pStyle w:val="37"/>
        <w:rPr>
          <w:rFonts w:hint="default" w:ascii="Times New Roman" w:hAnsi="Times New Roman" w:cs="Times New Roman"/>
        </w:rPr>
      </w:pPr>
      <w:r>
        <w:rPr>
          <w:rFonts w:hint="default" w:ascii="Times New Roman" w:hAnsi="Times New Roman" w:cs="Times New Roman"/>
        </w:rPr>
        <w:t>304.</w:t>
      </w:r>
      <w:r>
        <w:rPr>
          <w:rFonts w:hint="default" w:ascii="Times New Roman" w:hAnsi="Times New Roman" w:cs="Times New Roman"/>
        </w:rPr>
        <w:tab/>
      </w:r>
      <w:r>
        <w:rPr>
          <w:rFonts w:hint="default" w:ascii="Times New Roman" w:hAnsi="Times New Roman" w:cs="Times New Roman"/>
        </w:rPr>
        <w:t>Zhu Z, Wang X, Li X, Lin Y, Shen S, Liu CL, et al. Genetic overlap of chronic obstructive pulmonary disease and cardiovascular disease-related traits: a large-scale genome-wide cross-trait analysis. Respiratory research. 2019;20(1):64.</w:t>
      </w:r>
    </w:p>
    <w:p w14:paraId="7FA5A58B">
      <w:pPr>
        <w:pStyle w:val="37"/>
        <w:rPr>
          <w:rFonts w:hint="default" w:ascii="Times New Roman" w:hAnsi="Times New Roman" w:cs="Times New Roman"/>
        </w:rPr>
      </w:pPr>
      <w:r>
        <w:rPr>
          <w:rFonts w:hint="default" w:ascii="Times New Roman" w:hAnsi="Times New Roman" w:cs="Times New Roman"/>
        </w:rPr>
        <w:t>305.</w:t>
      </w:r>
      <w:r>
        <w:rPr>
          <w:rFonts w:hint="default" w:ascii="Times New Roman" w:hAnsi="Times New Roman" w:cs="Times New Roman"/>
        </w:rPr>
        <w:tab/>
      </w:r>
      <w:r>
        <w:rPr>
          <w:rFonts w:hint="default" w:ascii="Times New Roman" w:hAnsi="Times New Roman" w:cs="Times New Roman"/>
        </w:rPr>
        <w:t>Zhuang Z, Gao M, Yang R, Li N, Liu Z, Cao W, et al. Association of physical activity, sedentary behaviours and sleep duration with cardiovascular diseases and lipid profiles: a Mendelian randomization analysis. Lipids in health and disease. 2020;19(1):86.</w:t>
      </w:r>
    </w:p>
    <w:p w14:paraId="10CCBA2A">
      <w:pPr>
        <w:pStyle w:val="37"/>
        <w:rPr>
          <w:rFonts w:hint="default" w:ascii="Times New Roman" w:hAnsi="Times New Roman" w:cs="Times New Roman"/>
        </w:rPr>
      </w:pPr>
      <w:r>
        <w:rPr>
          <w:rFonts w:hint="default" w:ascii="Times New Roman" w:hAnsi="Times New Roman" w:cs="Times New Roman"/>
        </w:rPr>
        <w:t>306.</w:t>
      </w:r>
      <w:r>
        <w:rPr>
          <w:rFonts w:hint="default" w:ascii="Times New Roman" w:hAnsi="Times New Roman" w:cs="Times New Roman"/>
        </w:rPr>
        <w:tab/>
      </w:r>
      <w:r>
        <w:rPr>
          <w:rFonts w:hint="default" w:ascii="Times New Roman" w:hAnsi="Times New Roman" w:cs="Times New Roman"/>
        </w:rPr>
        <w:t>Appunni S, Rubens M, Ramamoorthy V, Saxena A, McGranaghan P, Veledar E. Stroke Genomics: Current Knowledge, Clinical Applications and Future Possibilities. Brain sciences. 2022;12(3).</w:t>
      </w:r>
    </w:p>
    <w:p w14:paraId="190E89B1">
      <w:pPr>
        <w:pStyle w:val="37"/>
        <w:rPr>
          <w:rFonts w:hint="default" w:ascii="Times New Roman" w:hAnsi="Times New Roman" w:cs="Times New Roman"/>
        </w:rPr>
      </w:pPr>
      <w:r>
        <w:rPr>
          <w:rFonts w:hint="default" w:ascii="Times New Roman" w:hAnsi="Times New Roman" w:cs="Times New Roman"/>
        </w:rPr>
        <w:t>307.</w:t>
      </w:r>
      <w:r>
        <w:rPr>
          <w:rFonts w:hint="default" w:ascii="Times New Roman" w:hAnsi="Times New Roman" w:cs="Times New Roman"/>
        </w:rPr>
        <w:tab/>
      </w:r>
      <w:r>
        <w:rPr>
          <w:rFonts w:hint="default" w:ascii="Times New Roman" w:hAnsi="Times New Roman" w:cs="Times New Roman"/>
        </w:rPr>
        <w:t>Bardin T, Richette P. Impact of comorbidities on gout and hyperuricaemia: an update on prevalence and treatment options. BMC Med. 2017;15(1):123.</w:t>
      </w:r>
    </w:p>
    <w:p w14:paraId="5DC51A20">
      <w:pPr>
        <w:pStyle w:val="37"/>
        <w:rPr>
          <w:rFonts w:hint="default" w:ascii="Times New Roman" w:hAnsi="Times New Roman" w:cs="Times New Roman"/>
        </w:rPr>
      </w:pPr>
      <w:r>
        <w:rPr>
          <w:rFonts w:hint="default" w:ascii="Times New Roman" w:hAnsi="Times New Roman" w:cs="Times New Roman"/>
        </w:rPr>
        <w:t>308.</w:t>
      </w:r>
      <w:r>
        <w:rPr>
          <w:rFonts w:hint="default" w:ascii="Times New Roman" w:hAnsi="Times New Roman" w:cs="Times New Roman"/>
        </w:rPr>
        <w:tab/>
      </w:r>
      <w:r>
        <w:rPr>
          <w:rFonts w:hint="default" w:ascii="Times New Roman" w:hAnsi="Times New Roman" w:cs="Times New Roman"/>
        </w:rPr>
        <w:t>Betteridge DJ, Carmena R. The diabetogenic action of statins - mechanisms and clinical implications. Nature reviews Endocrinology. 2016;12(2):99-110.</w:t>
      </w:r>
    </w:p>
    <w:p w14:paraId="6D881AC2">
      <w:pPr>
        <w:pStyle w:val="37"/>
        <w:rPr>
          <w:rFonts w:hint="default" w:ascii="Times New Roman" w:hAnsi="Times New Roman" w:cs="Times New Roman"/>
        </w:rPr>
      </w:pPr>
      <w:r>
        <w:rPr>
          <w:rFonts w:hint="default" w:ascii="Times New Roman" w:hAnsi="Times New Roman" w:cs="Times New Roman"/>
        </w:rPr>
        <w:t>309.</w:t>
      </w:r>
      <w:r>
        <w:rPr>
          <w:rFonts w:hint="default" w:ascii="Times New Roman" w:hAnsi="Times New Roman" w:cs="Times New Roman"/>
        </w:rPr>
        <w:tab/>
      </w:r>
      <w:r>
        <w:rPr>
          <w:rFonts w:hint="default" w:ascii="Times New Roman" w:hAnsi="Times New Roman" w:cs="Times New Roman"/>
        </w:rPr>
        <w:t>Cífková R, Krajčoviechová A. Alcohol and cardiovascular disease: Position Paper of the Czech Society of Cardiology. Central European journal of public health. 2019;27 Suppl:S6-s9.</w:t>
      </w:r>
    </w:p>
    <w:p w14:paraId="19777C37">
      <w:pPr>
        <w:pStyle w:val="37"/>
        <w:rPr>
          <w:rFonts w:hint="default" w:ascii="Times New Roman" w:hAnsi="Times New Roman" w:cs="Times New Roman"/>
        </w:rPr>
      </w:pPr>
      <w:r>
        <w:rPr>
          <w:rFonts w:hint="default" w:ascii="Times New Roman" w:hAnsi="Times New Roman" w:cs="Times New Roman"/>
        </w:rPr>
        <w:t>310.</w:t>
      </w:r>
      <w:r>
        <w:rPr>
          <w:rFonts w:hint="default" w:ascii="Times New Roman" w:hAnsi="Times New Roman" w:cs="Times New Roman"/>
        </w:rPr>
        <w:tab/>
      </w:r>
      <w:r>
        <w:rPr>
          <w:rFonts w:hint="default" w:ascii="Times New Roman" w:hAnsi="Times New Roman" w:cs="Times New Roman"/>
        </w:rPr>
        <w:t>Dichgans M, Beaufort N, Debette S, Anderson CD. Stroke Genetics: Turning Discoveries into Clinical Applications. Stroke. 2021;52(9):2974-82.</w:t>
      </w:r>
    </w:p>
    <w:p w14:paraId="17E507A6">
      <w:pPr>
        <w:pStyle w:val="37"/>
        <w:rPr>
          <w:rFonts w:hint="default" w:ascii="Times New Roman" w:hAnsi="Times New Roman" w:cs="Times New Roman"/>
        </w:rPr>
      </w:pPr>
      <w:r>
        <w:rPr>
          <w:rFonts w:hint="default" w:ascii="Times New Roman" w:hAnsi="Times New Roman" w:cs="Times New Roman"/>
        </w:rPr>
        <w:t>311.</w:t>
      </w:r>
      <w:r>
        <w:rPr>
          <w:rFonts w:hint="default" w:ascii="Times New Roman" w:hAnsi="Times New Roman" w:cs="Times New Roman"/>
        </w:rPr>
        <w:tab/>
      </w:r>
      <w:r>
        <w:rPr>
          <w:rFonts w:hint="default" w:ascii="Times New Roman" w:hAnsi="Times New Roman" w:cs="Times New Roman"/>
        </w:rPr>
        <w:t>Einarsson G, Thorleifsson G, Steinthorsdottir V, Zink F, Helgason H, Olafsdottir T, et al. Sequence variants associated with BMI affect disease risk through BMI itself. Nat Commun. 2024;15(1):9335.</w:t>
      </w:r>
    </w:p>
    <w:p w14:paraId="48633196">
      <w:pPr>
        <w:pStyle w:val="37"/>
        <w:rPr>
          <w:rFonts w:hint="default" w:ascii="Times New Roman" w:hAnsi="Times New Roman" w:cs="Times New Roman"/>
        </w:rPr>
      </w:pPr>
      <w:r>
        <w:rPr>
          <w:rFonts w:hint="default" w:ascii="Times New Roman" w:hAnsi="Times New Roman" w:cs="Times New Roman"/>
        </w:rPr>
        <w:t>312.</w:t>
      </w:r>
      <w:r>
        <w:rPr>
          <w:rFonts w:hint="default" w:ascii="Times New Roman" w:hAnsi="Times New Roman" w:cs="Times New Roman"/>
        </w:rPr>
        <w:tab/>
      </w:r>
      <w:r>
        <w:rPr>
          <w:rFonts w:hint="default" w:ascii="Times New Roman" w:hAnsi="Times New Roman" w:cs="Times New Roman"/>
        </w:rPr>
        <w:t>Gabet A, Grave C, Bonaldi C, Blacher J, Olié V. Estimation of the proportion of cardiovascular disease cases in France attributable to high concentrations of low-density lipoprotein cholesterol. Arch Cardiovasc Dis. 2024;117(12):660-8.</w:t>
      </w:r>
    </w:p>
    <w:p w14:paraId="20722FDF">
      <w:pPr>
        <w:pStyle w:val="37"/>
        <w:rPr>
          <w:rFonts w:hint="default" w:ascii="Times New Roman" w:hAnsi="Times New Roman" w:cs="Times New Roman"/>
        </w:rPr>
      </w:pPr>
      <w:r>
        <w:rPr>
          <w:rFonts w:hint="default" w:ascii="Times New Roman" w:hAnsi="Times New Roman" w:cs="Times New Roman"/>
        </w:rPr>
        <w:t>313.</w:t>
      </w:r>
      <w:r>
        <w:rPr>
          <w:rFonts w:hint="default" w:ascii="Times New Roman" w:hAnsi="Times New Roman" w:cs="Times New Roman"/>
        </w:rPr>
        <w:tab/>
      </w:r>
      <w:r>
        <w:rPr>
          <w:rFonts w:hint="default" w:ascii="Times New Roman" w:hAnsi="Times New Roman" w:cs="Times New Roman"/>
        </w:rPr>
        <w:t>Hou L, Wu S, Yuan Z, Xue F, Li H. TEMR: Trans-ethnic mendelian randomization method using large-scale GWAS summary datasets. Am J Hum Genet. 2025;112(1):28-43.</w:t>
      </w:r>
    </w:p>
    <w:p w14:paraId="57A33276">
      <w:pPr>
        <w:pStyle w:val="37"/>
        <w:rPr>
          <w:rFonts w:hint="default" w:ascii="Times New Roman" w:hAnsi="Times New Roman" w:cs="Times New Roman"/>
        </w:rPr>
      </w:pPr>
      <w:r>
        <w:rPr>
          <w:rFonts w:hint="default" w:ascii="Times New Roman" w:hAnsi="Times New Roman" w:cs="Times New Roman"/>
        </w:rPr>
        <w:t>314.</w:t>
      </w:r>
      <w:r>
        <w:rPr>
          <w:rFonts w:hint="default" w:ascii="Times New Roman" w:hAnsi="Times New Roman" w:cs="Times New Roman"/>
        </w:rPr>
        <w:tab/>
      </w:r>
      <w:r>
        <w:rPr>
          <w:rFonts w:hint="default" w:ascii="Times New Roman" w:hAnsi="Times New Roman" w:cs="Times New Roman"/>
        </w:rPr>
        <w:t>Katan MB. [Confounding in nutritional epidemiology; is Mendelian randomization the answer?]. Nederlands tijdschrift voor geneeskunde. 2020;164.</w:t>
      </w:r>
    </w:p>
    <w:p w14:paraId="2AD3B867">
      <w:pPr>
        <w:pStyle w:val="37"/>
        <w:rPr>
          <w:rFonts w:hint="default" w:ascii="Times New Roman" w:hAnsi="Times New Roman" w:cs="Times New Roman"/>
        </w:rPr>
      </w:pPr>
      <w:r>
        <w:rPr>
          <w:rFonts w:hint="default" w:ascii="Times New Roman" w:hAnsi="Times New Roman" w:cs="Times New Roman"/>
        </w:rPr>
        <w:t>315.</w:t>
      </w:r>
      <w:r>
        <w:rPr>
          <w:rFonts w:hint="default" w:ascii="Times New Roman" w:hAnsi="Times New Roman" w:cs="Times New Roman"/>
        </w:rPr>
        <w:tab/>
      </w:r>
      <w:r>
        <w:rPr>
          <w:rFonts w:hint="default" w:ascii="Times New Roman" w:hAnsi="Times New Roman" w:cs="Times New Roman"/>
        </w:rPr>
        <w:t>Lanktree MB, Dichgans M, Hegele RA. Advances in genomic analysis of stroke: what have we learned and where are we headed? Stroke. 2010;41(4):825-32.</w:t>
      </w:r>
    </w:p>
    <w:p w14:paraId="1756119A">
      <w:pPr>
        <w:pStyle w:val="37"/>
        <w:rPr>
          <w:rFonts w:hint="default" w:ascii="Times New Roman" w:hAnsi="Times New Roman" w:cs="Times New Roman"/>
        </w:rPr>
      </w:pPr>
      <w:r>
        <w:rPr>
          <w:rFonts w:hint="default" w:ascii="Times New Roman" w:hAnsi="Times New Roman" w:cs="Times New Roman"/>
        </w:rPr>
        <w:t>316.</w:t>
      </w:r>
      <w:r>
        <w:rPr>
          <w:rFonts w:hint="default" w:ascii="Times New Roman" w:hAnsi="Times New Roman" w:cs="Times New Roman"/>
        </w:rPr>
        <w:tab/>
      </w:r>
      <w:r>
        <w:rPr>
          <w:rFonts w:hint="default" w:ascii="Times New Roman" w:hAnsi="Times New Roman" w:cs="Times New Roman"/>
        </w:rPr>
        <w:t>Lee KJ, Bae HJ. What have clinical trials taught us about brain health? Cerebral circulation - cognition and behavior. 2024;6:100199.</w:t>
      </w:r>
    </w:p>
    <w:p w14:paraId="5BEDEDAD">
      <w:pPr>
        <w:pStyle w:val="37"/>
        <w:rPr>
          <w:rFonts w:hint="default" w:ascii="Times New Roman" w:hAnsi="Times New Roman" w:cs="Times New Roman"/>
        </w:rPr>
      </w:pPr>
      <w:r>
        <w:rPr>
          <w:rFonts w:hint="default" w:ascii="Times New Roman" w:hAnsi="Times New Roman" w:cs="Times New Roman"/>
        </w:rPr>
        <w:t>317.</w:t>
      </w:r>
      <w:r>
        <w:rPr>
          <w:rFonts w:hint="default" w:ascii="Times New Roman" w:hAnsi="Times New Roman" w:cs="Times New Roman"/>
        </w:rPr>
        <w:tab/>
      </w:r>
      <w:r>
        <w:rPr>
          <w:rFonts w:hint="default" w:ascii="Times New Roman" w:hAnsi="Times New Roman" w:cs="Times New Roman"/>
        </w:rPr>
        <w:t>Luo J, Zheng Y, Chen J, Xiong X, Shen J, Hong D, et al. Neuroprotective role of Da Qin Jiu decoction in ischemic stroke: Mitochondrial rescue through PI3K/Akt-mediated UPR(mt) activation. J Ethnopharmacol. 2025;343:119433.</w:t>
      </w:r>
    </w:p>
    <w:p w14:paraId="51C3F08B">
      <w:pPr>
        <w:pStyle w:val="37"/>
        <w:rPr>
          <w:rFonts w:hint="default" w:ascii="Times New Roman" w:hAnsi="Times New Roman" w:cs="Times New Roman"/>
        </w:rPr>
      </w:pPr>
      <w:r>
        <w:rPr>
          <w:rFonts w:hint="default" w:ascii="Times New Roman" w:hAnsi="Times New Roman" w:cs="Times New Roman"/>
        </w:rPr>
        <w:t>318.</w:t>
      </w:r>
      <w:r>
        <w:rPr>
          <w:rFonts w:hint="default" w:ascii="Times New Roman" w:hAnsi="Times New Roman" w:cs="Times New Roman"/>
        </w:rPr>
        <w:tab/>
      </w:r>
      <w:r>
        <w:rPr>
          <w:rFonts w:hint="default" w:ascii="Times New Roman" w:hAnsi="Times New Roman" w:cs="Times New Roman"/>
        </w:rPr>
        <w:t>Morton JI, Liew D, Ademi Z. A Causal Model for Primary Prevention of Cardiovascular Disease: The Health Economic Model for the Primary Prevention of Cardiovascular Disease. Value in health : the journal of the International Society for Pharmacoeconomics and Outcomes Research. 2024.</w:t>
      </w:r>
    </w:p>
    <w:p w14:paraId="64EFF782">
      <w:pPr>
        <w:pStyle w:val="37"/>
        <w:rPr>
          <w:rFonts w:hint="default" w:ascii="Times New Roman" w:hAnsi="Times New Roman" w:cs="Times New Roman"/>
        </w:rPr>
      </w:pPr>
      <w:r>
        <w:rPr>
          <w:rFonts w:hint="default" w:ascii="Times New Roman" w:hAnsi="Times New Roman" w:cs="Times New Roman"/>
        </w:rPr>
        <w:t>319.</w:t>
      </w:r>
      <w:r>
        <w:rPr>
          <w:rFonts w:hint="default" w:ascii="Times New Roman" w:hAnsi="Times New Roman" w:cs="Times New Roman"/>
        </w:rPr>
        <w:tab/>
      </w:r>
      <w:r>
        <w:rPr>
          <w:rFonts w:hint="default" w:ascii="Times New Roman" w:hAnsi="Times New Roman" w:cs="Times New Roman"/>
        </w:rPr>
        <w:t>Nordestgaard BG. Triglyceride-Rich Lipoproteins and Atherosclerotic Cardiovascular Disease: New Insights From Epidemiology, Genetics, and Biology. Circulation research. 2016;118(4):547-63.</w:t>
      </w:r>
    </w:p>
    <w:p w14:paraId="64F72F75">
      <w:pPr>
        <w:pStyle w:val="37"/>
        <w:rPr>
          <w:rFonts w:hint="default" w:ascii="Times New Roman" w:hAnsi="Times New Roman" w:cs="Times New Roman"/>
        </w:rPr>
      </w:pPr>
      <w:r>
        <w:rPr>
          <w:rFonts w:hint="default" w:ascii="Times New Roman" w:hAnsi="Times New Roman" w:cs="Times New Roman"/>
        </w:rPr>
        <w:t>320.</w:t>
      </w:r>
      <w:r>
        <w:rPr>
          <w:rFonts w:hint="default" w:ascii="Times New Roman" w:hAnsi="Times New Roman" w:cs="Times New Roman"/>
        </w:rPr>
        <w:tab/>
      </w:r>
      <w:r>
        <w:rPr>
          <w:rFonts w:hint="default" w:ascii="Times New Roman" w:hAnsi="Times New Roman" w:cs="Times New Roman"/>
        </w:rPr>
        <w:t>Parhofer KG, Chapman MJ, Nordestgaard BG. Efficacy and safety of icosapent ethyl in hypertriglyceridaemia: a recap. European heart journal supplements : journal of the European Society of Cardiology. 2020;22(Suppl J):J21-j33.</w:t>
      </w:r>
    </w:p>
    <w:p w14:paraId="79E497A8">
      <w:pPr>
        <w:pStyle w:val="37"/>
        <w:rPr>
          <w:rFonts w:hint="default" w:ascii="Times New Roman" w:hAnsi="Times New Roman" w:cs="Times New Roman"/>
        </w:rPr>
      </w:pPr>
      <w:r>
        <w:rPr>
          <w:rFonts w:hint="default" w:ascii="Times New Roman" w:hAnsi="Times New Roman" w:cs="Times New Roman"/>
        </w:rPr>
        <w:t>321.</w:t>
      </w:r>
      <w:r>
        <w:rPr>
          <w:rFonts w:hint="default" w:ascii="Times New Roman" w:hAnsi="Times New Roman" w:cs="Times New Roman"/>
        </w:rPr>
        <w:tab/>
      </w:r>
      <w:r>
        <w:rPr>
          <w:rFonts w:hint="default" w:ascii="Times New Roman" w:hAnsi="Times New Roman" w:cs="Times New Roman"/>
        </w:rPr>
        <w:t>Yang LZ, Yang Y, Hong C, Wu QZ, Shi XJ, Liu YL, et al. Systematic Mendelian Randomization Exploring Druggable Genes for Hemorrhagic Strokes. Mol Neurobiol. 2024.</w:t>
      </w:r>
    </w:p>
    <w:p w14:paraId="519B0769">
      <w:pPr>
        <w:pStyle w:val="37"/>
        <w:rPr>
          <w:rFonts w:hint="default" w:ascii="Times New Roman" w:hAnsi="Times New Roman" w:cs="Times New Roman"/>
        </w:rPr>
      </w:pPr>
      <w:r>
        <w:rPr>
          <w:rFonts w:hint="default" w:ascii="Times New Roman" w:hAnsi="Times New Roman" w:cs="Times New Roman"/>
        </w:rPr>
        <w:t>322.</w:t>
      </w:r>
      <w:r>
        <w:rPr>
          <w:rFonts w:hint="default" w:ascii="Times New Roman" w:hAnsi="Times New Roman" w:cs="Times New Roman"/>
        </w:rPr>
        <w:tab/>
      </w:r>
      <w:r>
        <w:rPr>
          <w:rFonts w:hint="default" w:ascii="Times New Roman" w:hAnsi="Times New Roman" w:cs="Times New Roman"/>
        </w:rPr>
        <w:t>Zhang J, Zhang B, Li T, Li Y, Zhu Q, Wang X, et al. Exploring the shared biomarkers between cardioembolic stroke and atrial fibrillation by WGCNA and machine learning. Frontiers in cardiovascular medicine. 2024;11:1375768.</w:t>
      </w:r>
    </w:p>
    <w:p w14:paraId="437818E4">
      <w:pPr>
        <w:pStyle w:val="37"/>
        <w:rPr>
          <w:rFonts w:hint="default" w:ascii="Times New Roman" w:hAnsi="Times New Roman" w:cs="Times New Roman"/>
        </w:rPr>
      </w:pPr>
      <w:r>
        <w:rPr>
          <w:rFonts w:hint="default" w:ascii="Times New Roman" w:hAnsi="Times New Roman" w:cs="Times New Roman"/>
        </w:rPr>
        <w:t>323.</w:t>
      </w:r>
      <w:r>
        <w:rPr>
          <w:rFonts w:hint="default" w:ascii="Times New Roman" w:hAnsi="Times New Roman" w:cs="Times New Roman"/>
        </w:rPr>
        <w:tab/>
      </w:r>
      <w:r>
        <w:rPr>
          <w:rFonts w:hint="default" w:ascii="Times New Roman" w:hAnsi="Times New Roman" w:cs="Times New Roman"/>
        </w:rPr>
        <w:t>Zhang X, Sun Y, Ye S, Huang Q, Zheng R, Li Z, et al. Associations between insomnia and cardiovascular diseases: a meta-review and meta-analysis of observational and Mendelian randomization studies. Journal of clinical sleep medicine : JCSM : official publication of the American Academy of Sleep Medicine. 2024.</w:t>
      </w:r>
    </w:p>
    <w:p w14:paraId="715FC32F">
      <w:pPr>
        <w:pStyle w:val="37"/>
        <w:rPr>
          <w:rFonts w:hint="default" w:ascii="Times New Roman" w:hAnsi="Times New Roman" w:cs="Times New Roman"/>
        </w:rPr>
      </w:pPr>
      <w:r>
        <w:rPr>
          <w:rFonts w:hint="default" w:ascii="Times New Roman" w:hAnsi="Times New Roman" w:cs="Times New Roman"/>
        </w:rPr>
        <w:t>324.</w:t>
      </w:r>
      <w:r>
        <w:rPr>
          <w:rFonts w:hint="default" w:ascii="Times New Roman" w:hAnsi="Times New Roman" w:cs="Times New Roman"/>
        </w:rPr>
        <w:tab/>
      </w:r>
      <w:r>
        <w:rPr>
          <w:rFonts w:hint="default" w:ascii="Times New Roman" w:hAnsi="Times New Roman" w:cs="Times New Roman"/>
        </w:rPr>
        <w:t>Almeida OP, McCaul K, Hankey GJ, Yeap BB, Golledge J, Flicker L. Excessive alcohol consumption increases mortality in later life: a genetic analysis of the health in men cohort study. Addiction biology. 2017;22(2):570-8.</w:t>
      </w:r>
    </w:p>
    <w:p w14:paraId="01CFD28C">
      <w:pPr>
        <w:pStyle w:val="37"/>
        <w:rPr>
          <w:rFonts w:hint="default" w:ascii="Times New Roman" w:hAnsi="Times New Roman" w:cs="Times New Roman"/>
        </w:rPr>
      </w:pPr>
      <w:r>
        <w:rPr>
          <w:rFonts w:hint="default" w:ascii="Times New Roman" w:hAnsi="Times New Roman" w:cs="Times New Roman"/>
        </w:rPr>
        <w:t>325.</w:t>
      </w:r>
      <w:r>
        <w:rPr>
          <w:rFonts w:hint="default" w:ascii="Times New Roman" w:hAnsi="Times New Roman" w:cs="Times New Roman"/>
        </w:rPr>
        <w:tab/>
      </w:r>
      <w:r>
        <w:rPr>
          <w:rFonts w:hint="default" w:ascii="Times New Roman" w:hAnsi="Times New Roman" w:cs="Times New Roman"/>
        </w:rPr>
        <w:t>Aprahamian I, Petrella M, Robello EC, Gomes HJA, Lima NA, Fernandes IC, et al. The association between cardiovascular risk factors and major cardiovascular diseases decreases with increasing frailty levels in geriatric outpatients. Experimental gerontology. 2021;153:111475.</w:t>
      </w:r>
    </w:p>
    <w:p w14:paraId="1CCCEAB3">
      <w:pPr>
        <w:pStyle w:val="37"/>
        <w:rPr>
          <w:rFonts w:hint="default" w:ascii="Times New Roman" w:hAnsi="Times New Roman" w:cs="Times New Roman"/>
        </w:rPr>
      </w:pPr>
      <w:r>
        <w:rPr>
          <w:rFonts w:hint="default" w:ascii="Times New Roman" w:hAnsi="Times New Roman" w:cs="Times New Roman"/>
        </w:rPr>
        <w:t>326.</w:t>
      </w:r>
      <w:r>
        <w:rPr>
          <w:rFonts w:hint="default" w:ascii="Times New Roman" w:hAnsi="Times New Roman" w:cs="Times New Roman"/>
        </w:rPr>
        <w:tab/>
      </w:r>
      <w:r>
        <w:rPr>
          <w:rFonts w:hint="default" w:ascii="Times New Roman" w:hAnsi="Times New Roman" w:cs="Times New Roman"/>
        </w:rPr>
        <w:t>Bouillon R. Vitamin D and cardiovascular disorders. Osteoporosis international : a journal established as result of cooperation between the European Foundation for Osteoporosis and the National Osteoporosis Foundation of the USA. 2019;30(11):2167-81.</w:t>
      </w:r>
    </w:p>
    <w:p w14:paraId="7C54A473">
      <w:pPr>
        <w:pStyle w:val="37"/>
        <w:rPr>
          <w:rFonts w:hint="default" w:ascii="Times New Roman" w:hAnsi="Times New Roman" w:cs="Times New Roman"/>
        </w:rPr>
      </w:pPr>
      <w:r>
        <w:rPr>
          <w:rFonts w:hint="default" w:ascii="Times New Roman" w:hAnsi="Times New Roman" w:cs="Times New Roman"/>
        </w:rPr>
        <w:t>327.</w:t>
      </w:r>
      <w:r>
        <w:rPr>
          <w:rFonts w:hint="default" w:ascii="Times New Roman" w:hAnsi="Times New Roman" w:cs="Times New Roman"/>
        </w:rPr>
        <w:tab/>
      </w:r>
      <w:r>
        <w:rPr>
          <w:rFonts w:hint="default" w:ascii="Times New Roman" w:hAnsi="Times New Roman" w:cs="Times New Roman"/>
        </w:rPr>
        <w:t>Chaturvedi S, De Marchis GM. Inflammatory Biomarkers and Stroke Subtype: An Important New Frontier. Neurology. 2024;102(2):e208098.</w:t>
      </w:r>
    </w:p>
    <w:p w14:paraId="5635D54C">
      <w:pPr>
        <w:pStyle w:val="37"/>
        <w:rPr>
          <w:rFonts w:hint="default" w:ascii="Times New Roman" w:hAnsi="Times New Roman" w:cs="Times New Roman"/>
        </w:rPr>
      </w:pPr>
      <w:r>
        <w:rPr>
          <w:rFonts w:hint="default" w:ascii="Times New Roman" w:hAnsi="Times New Roman" w:cs="Times New Roman"/>
        </w:rPr>
        <w:t>328.</w:t>
      </w:r>
      <w:r>
        <w:rPr>
          <w:rFonts w:hint="default" w:ascii="Times New Roman" w:hAnsi="Times New Roman" w:cs="Times New Roman"/>
        </w:rPr>
        <w:tab/>
      </w:r>
      <w:r>
        <w:rPr>
          <w:rFonts w:hint="default" w:ascii="Times New Roman" w:hAnsi="Times New Roman" w:cs="Times New Roman"/>
        </w:rPr>
        <w:t>Choi HK, McCormick N, Yokose C. Excess comorbidities in gout: the causal paradigm and pleiotropic approaches to care. Nature reviews Rheumatology. 2022;18(2):97-111.</w:t>
      </w:r>
    </w:p>
    <w:p w14:paraId="6A44B8D2">
      <w:pPr>
        <w:pStyle w:val="37"/>
        <w:rPr>
          <w:rFonts w:hint="default" w:ascii="Times New Roman" w:hAnsi="Times New Roman" w:cs="Times New Roman"/>
        </w:rPr>
      </w:pPr>
      <w:r>
        <w:rPr>
          <w:rFonts w:hint="default" w:ascii="Times New Roman" w:hAnsi="Times New Roman" w:cs="Times New Roman"/>
        </w:rPr>
        <w:t>329.</w:t>
      </w:r>
      <w:r>
        <w:rPr>
          <w:rFonts w:hint="default" w:ascii="Times New Roman" w:hAnsi="Times New Roman" w:cs="Times New Roman"/>
        </w:rPr>
        <w:tab/>
      </w:r>
      <w:r>
        <w:rPr>
          <w:rFonts w:hint="default" w:ascii="Times New Roman" w:hAnsi="Times New Roman" w:cs="Times New Roman"/>
        </w:rPr>
        <w:t>Daghlas I, Gill D. Leveraging Mendelian randomization to inform drug discovery and development for ischemic stroke. J Cereb Blood Flow Metab. 2024:271678x241305916.</w:t>
      </w:r>
    </w:p>
    <w:p w14:paraId="697345ED">
      <w:pPr>
        <w:pStyle w:val="37"/>
        <w:rPr>
          <w:rFonts w:hint="default" w:ascii="Times New Roman" w:hAnsi="Times New Roman" w:cs="Times New Roman"/>
        </w:rPr>
      </w:pPr>
      <w:r>
        <w:rPr>
          <w:rFonts w:hint="default" w:ascii="Times New Roman" w:hAnsi="Times New Roman" w:cs="Times New Roman"/>
        </w:rPr>
        <w:t>330.</w:t>
      </w:r>
      <w:r>
        <w:rPr>
          <w:rFonts w:hint="default" w:ascii="Times New Roman" w:hAnsi="Times New Roman" w:cs="Times New Roman"/>
        </w:rPr>
        <w:tab/>
      </w:r>
      <w:r>
        <w:rPr>
          <w:rFonts w:hint="default" w:ascii="Times New Roman" w:hAnsi="Times New Roman" w:cs="Times New Roman"/>
        </w:rPr>
        <w:t>de Geus EJC. Mendelian Randomization Supports a Causal Effect of Depression on Cardiovascular Disease as the Main Source of Their Comorbidity. J Am Heart Assoc. 2021;10(1):e019861.</w:t>
      </w:r>
    </w:p>
    <w:p w14:paraId="064E75AF">
      <w:pPr>
        <w:pStyle w:val="37"/>
        <w:rPr>
          <w:rFonts w:hint="default" w:ascii="Times New Roman" w:hAnsi="Times New Roman" w:cs="Times New Roman"/>
        </w:rPr>
      </w:pPr>
      <w:r>
        <w:rPr>
          <w:rFonts w:hint="default" w:ascii="Times New Roman" w:hAnsi="Times New Roman" w:cs="Times New Roman"/>
        </w:rPr>
        <w:t>331.</w:t>
      </w:r>
      <w:r>
        <w:rPr>
          <w:rFonts w:hint="default" w:ascii="Times New Roman" w:hAnsi="Times New Roman" w:cs="Times New Roman"/>
        </w:rPr>
        <w:tab/>
      </w:r>
      <w:r>
        <w:rPr>
          <w:rFonts w:hint="default" w:ascii="Times New Roman" w:hAnsi="Times New Roman" w:cs="Times New Roman"/>
        </w:rPr>
        <w:t>Dib MJ, Zagkos L, Meena D, Burgess S, Chirinos JA, Gill D. LDL-c Lowering, Ischemic Stroke, and Small Vessel Disease Brain Imaging Biomarkers: A Mendelian Randomization Study. Stroke. 2024;55(6):1676-9.</w:t>
      </w:r>
    </w:p>
    <w:p w14:paraId="0B057339">
      <w:pPr>
        <w:pStyle w:val="37"/>
        <w:rPr>
          <w:rFonts w:hint="default" w:ascii="Times New Roman" w:hAnsi="Times New Roman" w:cs="Times New Roman"/>
        </w:rPr>
      </w:pPr>
      <w:r>
        <w:rPr>
          <w:rFonts w:hint="default" w:ascii="Times New Roman" w:hAnsi="Times New Roman" w:cs="Times New Roman"/>
        </w:rPr>
        <w:t>332.</w:t>
      </w:r>
      <w:r>
        <w:rPr>
          <w:rFonts w:hint="default" w:ascii="Times New Roman" w:hAnsi="Times New Roman" w:cs="Times New Roman"/>
        </w:rPr>
        <w:tab/>
      </w:r>
      <w:r>
        <w:rPr>
          <w:rFonts w:hint="default" w:ascii="Times New Roman" w:hAnsi="Times New Roman" w:cs="Times New Roman"/>
        </w:rPr>
        <w:t>Falcone GJ, Woo D. Challenging Antiplatelet Therapy for Small Vessel Stroke Through Genetics. Stroke. 2024;55(4):943-5.</w:t>
      </w:r>
    </w:p>
    <w:p w14:paraId="6B221178">
      <w:pPr>
        <w:pStyle w:val="37"/>
        <w:rPr>
          <w:rFonts w:hint="default" w:ascii="Times New Roman" w:hAnsi="Times New Roman" w:cs="Times New Roman"/>
        </w:rPr>
      </w:pPr>
      <w:r>
        <w:rPr>
          <w:rFonts w:hint="default" w:ascii="Times New Roman" w:hAnsi="Times New Roman" w:cs="Times New Roman"/>
        </w:rPr>
        <w:t>333.</w:t>
      </w:r>
      <w:r>
        <w:rPr>
          <w:rFonts w:hint="default" w:ascii="Times New Roman" w:hAnsi="Times New Roman" w:cs="Times New Roman"/>
        </w:rPr>
        <w:tab/>
      </w:r>
      <w:r>
        <w:rPr>
          <w:rFonts w:hint="default" w:ascii="Times New Roman" w:hAnsi="Times New Roman" w:cs="Times New Roman"/>
        </w:rPr>
        <w:t>Fan B, Zhang J, Zhao JV. Systematic review of Mendelian randomization studies on antihypertensive drugs. BMC Med. 2024;22(1):547.</w:t>
      </w:r>
    </w:p>
    <w:p w14:paraId="1505188A">
      <w:pPr>
        <w:pStyle w:val="37"/>
        <w:rPr>
          <w:rFonts w:hint="default" w:ascii="Times New Roman" w:hAnsi="Times New Roman" w:cs="Times New Roman"/>
        </w:rPr>
      </w:pPr>
      <w:r>
        <w:rPr>
          <w:rFonts w:hint="default" w:ascii="Times New Roman" w:hAnsi="Times New Roman" w:cs="Times New Roman"/>
        </w:rPr>
        <w:t>334.</w:t>
      </w:r>
      <w:r>
        <w:rPr>
          <w:rFonts w:hint="default" w:ascii="Times New Roman" w:hAnsi="Times New Roman" w:cs="Times New Roman"/>
        </w:rPr>
        <w:tab/>
      </w:r>
      <w:r>
        <w:rPr>
          <w:rFonts w:hint="default" w:ascii="Times New Roman" w:hAnsi="Times New Roman" w:cs="Times New Roman"/>
        </w:rPr>
        <w:t>Flack JM, Ference BA, Levy P. Should African Americans with hypertension be treated differently than non-African Americans? Current hypertension reports. 2014;16(1).</w:t>
      </w:r>
    </w:p>
    <w:p w14:paraId="7F8B27FE">
      <w:pPr>
        <w:pStyle w:val="37"/>
        <w:rPr>
          <w:rFonts w:hint="default" w:ascii="Times New Roman" w:hAnsi="Times New Roman" w:cs="Times New Roman"/>
        </w:rPr>
      </w:pPr>
      <w:r>
        <w:rPr>
          <w:rFonts w:hint="default" w:ascii="Times New Roman" w:hAnsi="Times New Roman" w:cs="Times New Roman"/>
        </w:rPr>
        <w:t>335.</w:t>
      </w:r>
      <w:r>
        <w:rPr>
          <w:rFonts w:hint="default" w:ascii="Times New Roman" w:hAnsi="Times New Roman" w:cs="Times New Roman"/>
        </w:rPr>
        <w:tab/>
      </w:r>
      <w:r>
        <w:rPr>
          <w:rFonts w:hint="default" w:ascii="Times New Roman" w:hAnsi="Times New Roman" w:cs="Times New Roman"/>
        </w:rPr>
        <w:t>Fusaro M, De Caterina R, Tripepi G. New Insight into the Role of Vitamin D in the Stroke Risk: A Meta-Analysis of Stratified Data by 25(OH)D Levels. Current vascular pharmacology. 2025;23(1):67-72.</w:t>
      </w:r>
    </w:p>
    <w:p w14:paraId="188A2E84">
      <w:pPr>
        <w:pStyle w:val="37"/>
        <w:rPr>
          <w:rFonts w:hint="default" w:ascii="Times New Roman" w:hAnsi="Times New Roman" w:cs="Times New Roman"/>
        </w:rPr>
      </w:pPr>
      <w:r>
        <w:rPr>
          <w:rFonts w:hint="default" w:ascii="Times New Roman" w:hAnsi="Times New Roman" w:cs="Times New Roman"/>
        </w:rPr>
        <w:t>336.</w:t>
      </w:r>
      <w:r>
        <w:rPr>
          <w:rFonts w:hint="default" w:ascii="Times New Roman" w:hAnsi="Times New Roman" w:cs="Times New Roman"/>
        </w:rPr>
        <w:tab/>
      </w:r>
      <w:r>
        <w:rPr>
          <w:rFonts w:hint="default" w:ascii="Times New Roman" w:hAnsi="Times New Roman" w:cs="Times New Roman"/>
        </w:rPr>
        <w:t>Gao M, Li X, Huang L. Letter to the Editor: Promising therapeutic targets for ischemic stroke identified from plasma and cerebrospinal fluid proteomes: a multicenter Mendelian randomization study'. Int J Surg. 2024;110(7):4510-1.</w:t>
      </w:r>
    </w:p>
    <w:p w14:paraId="08273F85">
      <w:pPr>
        <w:pStyle w:val="37"/>
        <w:rPr>
          <w:rFonts w:hint="default" w:ascii="Times New Roman" w:hAnsi="Times New Roman" w:cs="Times New Roman"/>
        </w:rPr>
      </w:pPr>
      <w:r>
        <w:rPr>
          <w:rFonts w:hint="default" w:ascii="Times New Roman" w:hAnsi="Times New Roman" w:cs="Times New Roman"/>
        </w:rPr>
        <w:t>337.</w:t>
      </w:r>
      <w:r>
        <w:rPr>
          <w:rFonts w:hint="default" w:ascii="Times New Roman" w:hAnsi="Times New Roman" w:cs="Times New Roman"/>
        </w:rPr>
        <w:tab/>
      </w:r>
      <w:r>
        <w:rPr>
          <w:rFonts w:hint="default" w:ascii="Times New Roman" w:hAnsi="Times New Roman" w:cs="Times New Roman"/>
        </w:rPr>
        <w:t>Gao Y, Li Q, Yang L, Zhao H, Wang D, Pesola AJ. Causal Association Between Sedentary Behaviors and Health Outcomes: A Systematic Review and Meta-Analysis of Mendelian Randomization Studies. Sports medicine (Auckland, NZ). 2024.</w:t>
      </w:r>
    </w:p>
    <w:p w14:paraId="64BC8251">
      <w:pPr>
        <w:pStyle w:val="37"/>
        <w:rPr>
          <w:rFonts w:hint="default" w:ascii="Times New Roman" w:hAnsi="Times New Roman" w:cs="Times New Roman"/>
        </w:rPr>
      </w:pPr>
      <w:r>
        <w:rPr>
          <w:rFonts w:hint="default" w:ascii="Times New Roman" w:hAnsi="Times New Roman" w:cs="Times New Roman"/>
        </w:rPr>
        <w:t>338.</w:t>
      </w:r>
      <w:r>
        <w:rPr>
          <w:rFonts w:hint="default" w:ascii="Times New Roman" w:hAnsi="Times New Roman" w:cs="Times New Roman"/>
        </w:rPr>
        <w:tab/>
      </w:r>
      <w:r>
        <w:rPr>
          <w:rFonts w:hint="default" w:ascii="Times New Roman" w:hAnsi="Times New Roman" w:cs="Times New Roman"/>
        </w:rPr>
        <w:t>Georgakis MK, Gill D. Mendelian Randomization Studies in Stroke: Exploration of Risk Factors and Drug Targets With Human Genetic Data. Stroke. 2021;52(9):2992-3003.</w:t>
      </w:r>
    </w:p>
    <w:p w14:paraId="2EE055B0">
      <w:pPr>
        <w:pStyle w:val="37"/>
        <w:rPr>
          <w:rFonts w:hint="default" w:ascii="Times New Roman" w:hAnsi="Times New Roman" w:cs="Times New Roman"/>
        </w:rPr>
      </w:pPr>
      <w:r>
        <w:rPr>
          <w:rFonts w:hint="default" w:ascii="Times New Roman" w:hAnsi="Times New Roman" w:cs="Times New Roman"/>
        </w:rPr>
        <w:t>339.</w:t>
      </w:r>
      <w:r>
        <w:rPr>
          <w:rFonts w:hint="default" w:ascii="Times New Roman" w:hAnsi="Times New Roman" w:cs="Times New Roman"/>
        </w:rPr>
        <w:tab/>
      </w:r>
      <w:r>
        <w:rPr>
          <w:rFonts w:hint="default" w:ascii="Times New Roman" w:hAnsi="Times New Roman" w:cs="Times New Roman"/>
        </w:rPr>
        <w:t>Georgakis MK, Malik R, Björkbacka H, Pana TA, Demissie S, Ayers C, et al. Circulating Monocyte Chemoattractant Protein-1 and Risk of Stroke: Meta-Analysis of Population-Based Studies Involving 17 180 Individuals. Circulation research. 2019;125(8):773-82.</w:t>
      </w:r>
    </w:p>
    <w:p w14:paraId="6F4408DE">
      <w:pPr>
        <w:pStyle w:val="37"/>
        <w:rPr>
          <w:rFonts w:hint="default" w:ascii="Times New Roman" w:hAnsi="Times New Roman" w:cs="Times New Roman"/>
        </w:rPr>
      </w:pPr>
      <w:r>
        <w:rPr>
          <w:rFonts w:hint="default" w:ascii="Times New Roman" w:hAnsi="Times New Roman" w:cs="Times New Roman"/>
        </w:rPr>
        <w:t>340.</w:t>
      </w:r>
      <w:r>
        <w:rPr>
          <w:rFonts w:hint="default" w:ascii="Times New Roman" w:hAnsi="Times New Roman" w:cs="Times New Roman"/>
        </w:rPr>
        <w:tab/>
      </w:r>
      <w:r>
        <w:rPr>
          <w:rFonts w:hint="default" w:ascii="Times New Roman" w:hAnsi="Times New Roman" w:cs="Times New Roman"/>
        </w:rPr>
        <w:t>Georgiou AN, Zagkos L, Markozannes G, Chalitsios CV, Asimakopoulos AG, Xu W, et al. Appraising the Causal Role of Risk Factors in Coronary Artery Disease and Stroke: A Systematic Review of Mendelian Randomization Studies. J Am Heart Assoc. 2023;12(20):e029040.</w:t>
      </w:r>
    </w:p>
    <w:p w14:paraId="201514E0">
      <w:pPr>
        <w:pStyle w:val="37"/>
        <w:rPr>
          <w:rFonts w:hint="default" w:ascii="Times New Roman" w:hAnsi="Times New Roman" w:cs="Times New Roman"/>
        </w:rPr>
      </w:pPr>
      <w:r>
        <w:rPr>
          <w:rFonts w:hint="default" w:ascii="Times New Roman" w:hAnsi="Times New Roman" w:cs="Times New Roman"/>
        </w:rPr>
        <w:t>341.</w:t>
      </w:r>
      <w:r>
        <w:rPr>
          <w:rFonts w:hint="default" w:ascii="Times New Roman" w:hAnsi="Times New Roman" w:cs="Times New Roman"/>
        </w:rPr>
        <w:tab/>
      </w:r>
      <w:r>
        <w:rPr>
          <w:rFonts w:hint="default" w:ascii="Times New Roman" w:hAnsi="Times New Roman" w:cs="Times New Roman"/>
        </w:rPr>
        <w:t>Ghose T. Lipoprotein a - Lp(a). Indian Heart J. 2024;76 Suppl 1(Suppl 1):S117-s20.</w:t>
      </w:r>
    </w:p>
    <w:p w14:paraId="63CEA253">
      <w:pPr>
        <w:pStyle w:val="37"/>
        <w:rPr>
          <w:rFonts w:hint="default" w:ascii="Times New Roman" w:hAnsi="Times New Roman" w:cs="Times New Roman"/>
        </w:rPr>
      </w:pPr>
      <w:r>
        <w:rPr>
          <w:rFonts w:hint="default" w:ascii="Times New Roman" w:hAnsi="Times New Roman" w:cs="Times New Roman"/>
        </w:rPr>
        <w:t>342.</w:t>
      </w:r>
      <w:r>
        <w:rPr>
          <w:rFonts w:hint="default" w:ascii="Times New Roman" w:hAnsi="Times New Roman" w:cs="Times New Roman"/>
        </w:rPr>
        <w:tab/>
      </w:r>
      <w:r>
        <w:rPr>
          <w:rFonts w:hint="default" w:ascii="Times New Roman" w:hAnsi="Times New Roman" w:cs="Times New Roman"/>
        </w:rPr>
        <w:t>Graham MJ, Viney N, Crooke RM, Tsimikas S. Antisense inhibition of apolipoprotein (a) to lower plasma lipoprotein (a) levels in humans. Journal of lipid research. 2016;57(3):340-51.</w:t>
      </w:r>
    </w:p>
    <w:p w14:paraId="093638E6">
      <w:pPr>
        <w:pStyle w:val="37"/>
        <w:rPr>
          <w:rFonts w:hint="default" w:ascii="Times New Roman" w:hAnsi="Times New Roman" w:cs="Times New Roman"/>
        </w:rPr>
      </w:pPr>
      <w:r>
        <w:rPr>
          <w:rFonts w:hint="default" w:ascii="Times New Roman" w:hAnsi="Times New Roman" w:cs="Times New Roman"/>
        </w:rPr>
        <w:t>343.</w:t>
      </w:r>
      <w:r>
        <w:rPr>
          <w:rFonts w:hint="default" w:ascii="Times New Roman" w:hAnsi="Times New Roman" w:cs="Times New Roman"/>
        </w:rPr>
        <w:tab/>
      </w:r>
      <w:r>
        <w:rPr>
          <w:rFonts w:hint="default" w:ascii="Times New Roman" w:hAnsi="Times New Roman" w:cs="Times New Roman"/>
        </w:rPr>
        <w:t>Hopewell JC, Clarke R. Emerging Risk Factors for Stroke: What Have We Learned From Mendelian Randomization Studies? Stroke. 2016;47(6):1673-8.</w:t>
      </w:r>
    </w:p>
    <w:p w14:paraId="003194DE">
      <w:pPr>
        <w:pStyle w:val="37"/>
        <w:rPr>
          <w:rFonts w:hint="default" w:ascii="Times New Roman" w:hAnsi="Times New Roman" w:cs="Times New Roman"/>
        </w:rPr>
      </w:pPr>
      <w:r>
        <w:rPr>
          <w:rFonts w:hint="default" w:ascii="Times New Roman" w:hAnsi="Times New Roman" w:cs="Times New Roman"/>
        </w:rPr>
        <w:t>344.</w:t>
      </w:r>
      <w:r>
        <w:rPr>
          <w:rFonts w:hint="default" w:ascii="Times New Roman" w:hAnsi="Times New Roman" w:cs="Times New Roman"/>
        </w:rPr>
        <w:tab/>
      </w:r>
      <w:r>
        <w:rPr>
          <w:rFonts w:hint="default" w:ascii="Times New Roman" w:hAnsi="Times New Roman" w:cs="Times New Roman"/>
        </w:rPr>
        <w:t>Jiang F, Wang L, Ying H, Sun J, Zhao J, Lu Y, et al. Multisystem health comorbidity networks of metabolic dysfunction-associated steatotic liver disease. Med (New York, NY). 2024.</w:t>
      </w:r>
    </w:p>
    <w:p w14:paraId="0928BCCD">
      <w:pPr>
        <w:pStyle w:val="37"/>
        <w:rPr>
          <w:rFonts w:hint="default" w:ascii="Times New Roman" w:hAnsi="Times New Roman" w:cs="Times New Roman"/>
        </w:rPr>
      </w:pPr>
      <w:r>
        <w:rPr>
          <w:rFonts w:hint="default" w:ascii="Times New Roman" w:hAnsi="Times New Roman" w:cs="Times New Roman"/>
        </w:rPr>
        <w:t>345.</w:t>
      </w:r>
      <w:r>
        <w:rPr>
          <w:rFonts w:hint="default" w:ascii="Times New Roman" w:hAnsi="Times New Roman" w:cs="Times New Roman"/>
        </w:rPr>
        <w:tab/>
      </w:r>
      <w:r>
        <w:rPr>
          <w:rFonts w:hint="default" w:ascii="Times New Roman" w:hAnsi="Times New Roman" w:cs="Times New Roman"/>
        </w:rPr>
        <w:t>Jiang GH, Li HY, Xie LJ, Fan JY, Li SY, Yu WQ, et al. Intestinal flora was associated with occurrence risk of chronic non-communicable diseases. World J Gastroenterol. 2025;31(11):103507.</w:t>
      </w:r>
    </w:p>
    <w:p w14:paraId="7ADFC822">
      <w:pPr>
        <w:pStyle w:val="37"/>
        <w:rPr>
          <w:rFonts w:hint="default" w:ascii="Times New Roman" w:hAnsi="Times New Roman" w:cs="Times New Roman"/>
        </w:rPr>
      </w:pPr>
      <w:r>
        <w:rPr>
          <w:rFonts w:hint="default" w:ascii="Times New Roman" w:hAnsi="Times New Roman" w:cs="Times New Roman"/>
        </w:rPr>
        <w:t>346.</w:t>
      </w:r>
      <w:r>
        <w:rPr>
          <w:rFonts w:hint="default" w:ascii="Times New Roman" w:hAnsi="Times New Roman" w:cs="Times New Roman"/>
        </w:rPr>
        <w:tab/>
      </w:r>
      <w:r>
        <w:rPr>
          <w:rFonts w:hint="default" w:ascii="Times New Roman" w:hAnsi="Times New Roman" w:cs="Times New Roman"/>
        </w:rPr>
        <w:t>Jiang Z, Wang Z. Letter to the editor regarding "Association of antihypertensive drug target genes with stroke subtypes: A Mendelian randomization study". J Stroke Cerebrovasc Dis. 2025;34(6):108289.</w:t>
      </w:r>
    </w:p>
    <w:p w14:paraId="760DA964">
      <w:pPr>
        <w:pStyle w:val="37"/>
        <w:rPr>
          <w:rFonts w:hint="default" w:ascii="Times New Roman" w:hAnsi="Times New Roman" w:cs="Times New Roman"/>
        </w:rPr>
      </w:pPr>
      <w:r>
        <w:rPr>
          <w:rFonts w:hint="default" w:ascii="Times New Roman" w:hAnsi="Times New Roman" w:cs="Times New Roman"/>
        </w:rPr>
        <w:t>347.</w:t>
      </w:r>
      <w:r>
        <w:rPr>
          <w:rFonts w:hint="default" w:ascii="Times New Roman" w:hAnsi="Times New Roman" w:cs="Times New Roman"/>
        </w:rPr>
        <w:tab/>
      </w:r>
      <w:r>
        <w:rPr>
          <w:rFonts w:hint="default" w:ascii="Times New Roman" w:hAnsi="Times New Roman" w:cs="Times New Roman"/>
        </w:rPr>
        <w:t>Karakas M, Koenig W. CRP in cardiovascular disease. Herz. 2009;34(8):607-13.</w:t>
      </w:r>
    </w:p>
    <w:p w14:paraId="0528455C">
      <w:pPr>
        <w:pStyle w:val="37"/>
        <w:rPr>
          <w:rFonts w:hint="default" w:ascii="Times New Roman" w:hAnsi="Times New Roman" w:cs="Times New Roman"/>
        </w:rPr>
      </w:pPr>
      <w:r>
        <w:rPr>
          <w:rFonts w:hint="default" w:ascii="Times New Roman" w:hAnsi="Times New Roman" w:cs="Times New Roman"/>
        </w:rPr>
        <w:t>348.</w:t>
      </w:r>
      <w:r>
        <w:rPr>
          <w:rFonts w:hint="default" w:ascii="Times New Roman" w:hAnsi="Times New Roman" w:cs="Times New Roman"/>
        </w:rPr>
        <w:tab/>
      </w:r>
      <w:r>
        <w:rPr>
          <w:rFonts w:hint="default" w:ascii="Times New Roman" w:hAnsi="Times New Roman" w:cs="Times New Roman"/>
        </w:rPr>
        <w:t>Kavousi M. Differences in Epidemiology and Risk Factors for Atrial Fibrillation Between Women and Men. Frontiers in cardiovascular medicine. 2020;7:3.</w:t>
      </w:r>
    </w:p>
    <w:p w14:paraId="74F9A0C7">
      <w:pPr>
        <w:pStyle w:val="37"/>
        <w:rPr>
          <w:rFonts w:hint="default" w:ascii="Times New Roman" w:hAnsi="Times New Roman" w:cs="Times New Roman"/>
        </w:rPr>
      </w:pPr>
      <w:r>
        <w:rPr>
          <w:rFonts w:hint="default" w:ascii="Times New Roman" w:hAnsi="Times New Roman" w:cs="Times New Roman"/>
        </w:rPr>
        <w:t>349.</w:t>
      </w:r>
      <w:r>
        <w:rPr>
          <w:rFonts w:hint="default" w:ascii="Times New Roman" w:hAnsi="Times New Roman" w:cs="Times New Roman"/>
        </w:rPr>
        <w:tab/>
      </w:r>
      <w:r>
        <w:rPr>
          <w:rFonts w:hint="default" w:ascii="Times New Roman" w:hAnsi="Times New Roman" w:cs="Times New Roman"/>
        </w:rPr>
        <w:t>Kelley GA, Kelley KS, Stauffer BL. Obesity and cardiovascular outcomes: another look at a meta-analysis of Mendelian randomization studies. Journal of investigative medicine : the official publication of the American Federation for Clinical Research. 2020;68(2):357-63.</w:t>
      </w:r>
    </w:p>
    <w:p w14:paraId="2799E1A3">
      <w:pPr>
        <w:pStyle w:val="37"/>
        <w:rPr>
          <w:rFonts w:hint="default" w:ascii="Times New Roman" w:hAnsi="Times New Roman" w:cs="Times New Roman"/>
        </w:rPr>
      </w:pPr>
      <w:r>
        <w:rPr>
          <w:rFonts w:hint="default" w:ascii="Times New Roman" w:hAnsi="Times New Roman" w:cs="Times New Roman"/>
        </w:rPr>
        <w:t>350.</w:t>
      </w:r>
      <w:r>
        <w:rPr>
          <w:rFonts w:hint="default" w:ascii="Times New Roman" w:hAnsi="Times New Roman" w:cs="Times New Roman"/>
        </w:rPr>
        <w:tab/>
      </w:r>
      <w:r>
        <w:rPr>
          <w:rFonts w:hint="default" w:ascii="Times New Roman" w:hAnsi="Times New Roman" w:cs="Times New Roman"/>
        </w:rPr>
        <w:t>Ken-Dror G, Khanna T, Hills E, Lepert L, Mughal S, Han TS, et al. Mendelian randomization assessing causal relationship between fibrinogen levels and ischemic stroke. J Stroke Cerebrovasc Dis. 2025;34(2):108199.</w:t>
      </w:r>
    </w:p>
    <w:p w14:paraId="5572010E">
      <w:pPr>
        <w:pStyle w:val="37"/>
        <w:rPr>
          <w:rFonts w:hint="default" w:ascii="Times New Roman" w:hAnsi="Times New Roman" w:cs="Times New Roman"/>
        </w:rPr>
      </w:pPr>
      <w:r>
        <w:rPr>
          <w:rFonts w:hint="default" w:ascii="Times New Roman" w:hAnsi="Times New Roman" w:cs="Times New Roman"/>
        </w:rPr>
        <w:t>351.</w:t>
      </w:r>
      <w:r>
        <w:rPr>
          <w:rFonts w:hint="default" w:ascii="Times New Roman" w:hAnsi="Times New Roman" w:cs="Times New Roman"/>
        </w:rPr>
        <w:tab/>
      </w:r>
      <w:r>
        <w:rPr>
          <w:rFonts w:hint="default" w:ascii="Times New Roman" w:hAnsi="Times New Roman" w:cs="Times New Roman"/>
        </w:rPr>
        <w:t>Kimball TN, Tack RW, Chen A, Prapiadou S, Senff JR, Tan BY, et al. Genetics of intracerebral hemorrhage. J Cereb Blood Flow Metab. 2025:271678x241310401.</w:t>
      </w:r>
    </w:p>
    <w:p w14:paraId="119F63EF">
      <w:pPr>
        <w:pStyle w:val="37"/>
        <w:rPr>
          <w:rFonts w:hint="default" w:ascii="Times New Roman" w:hAnsi="Times New Roman" w:cs="Times New Roman"/>
        </w:rPr>
      </w:pPr>
      <w:r>
        <w:rPr>
          <w:rFonts w:hint="default" w:ascii="Times New Roman" w:hAnsi="Times New Roman" w:cs="Times New Roman"/>
        </w:rPr>
        <w:t>352.</w:t>
      </w:r>
      <w:r>
        <w:rPr>
          <w:rFonts w:hint="default" w:ascii="Times New Roman" w:hAnsi="Times New Roman" w:cs="Times New Roman"/>
        </w:rPr>
        <w:tab/>
      </w:r>
      <w:r>
        <w:rPr>
          <w:rFonts w:hint="default" w:ascii="Times New Roman" w:hAnsi="Times New Roman" w:cs="Times New Roman"/>
        </w:rPr>
        <w:t>Kosmas CE, Bousvarou MD, Papakonstantinou EJ, Zoumi EA, Rallidis LS. Lipoprotein (a) and cerebrovascular disease. J Int Med Res. 2024;52(7):3000605241264182.</w:t>
      </w:r>
    </w:p>
    <w:p w14:paraId="2AC9863E">
      <w:pPr>
        <w:pStyle w:val="37"/>
        <w:rPr>
          <w:rFonts w:hint="default" w:ascii="Times New Roman" w:hAnsi="Times New Roman" w:cs="Times New Roman"/>
        </w:rPr>
      </w:pPr>
      <w:r>
        <w:rPr>
          <w:rFonts w:hint="default" w:ascii="Times New Roman" w:hAnsi="Times New Roman" w:cs="Times New Roman"/>
        </w:rPr>
        <w:t>353.</w:t>
      </w:r>
      <w:r>
        <w:rPr>
          <w:rFonts w:hint="default" w:ascii="Times New Roman" w:hAnsi="Times New Roman" w:cs="Times New Roman"/>
        </w:rPr>
        <w:tab/>
      </w:r>
      <w:r>
        <w:rPr>
          <w:rFonts w:hint="default" w:ascii="Times New Roman" w:hAnsi="Times New Roman" w:cs="Times New Roman"/>
        </w:rPr>
        <w:t>Kronenberg F. Lipoprotein(a). Handbook of experimental pharmacology. 2022;270:201-32.</w:t>
      </w:r>
    </w:p>
    <w:p w14:paraId="102FB7C4">
      <w:pPr>
        <w:pStyle w:val="37"/>
        <w:rPr>
          <w:rFonts w:hint="default" w:ascii="Times New Roman" w:hAnsi="Times New Roman" w:cs="Times New Roman"/>
        </w:rPr>
      </w:pPr>
      <w:r>
        <w:rPr>
          <w:rFonts w:hint="default" w:ascii="Times New Roman" w:hAnsi="Times New Roman" w:cs="Times New Roman"/>
        </w:rPr>
        <w:t>354.</w:t>
      </w:r>
      <w:r>
        <w:rPr>
          <w:rFonts w:hint="default" w:ascii="Times New Roman" w:hAnsi="Times New Roman" w:cs="Times New Roman"/>
        </w:rPr>
        <w:tab/>
      </w:r>
      <w:r>
        <w:rPr>
          <w:rFonts w:hint="default" w:ascii="Times New Roman" w:hAnsi="Times New Roman" w:cs="Times New Roman"/>
        </w:rPr>
        <w:t>Kumar S. Is there any association between genetically predicted periodontitis and ischemic stroke? Evidence-based dentistry. 2023;24(2):66-8.</w:t>
      </w:r>
    </w:p>
    <w:p w14:paraId="11A9995F">
      <w:pPr>
        <w:pStyle w:val="37"/>
        <w:rPr>
          <w:rFonts w:hint="default" w:ascii="Times New Roman" w:hAnsi="Times New Roman" w:cs="Times New Roman"/>
        </w:rPr>
      </w:pPr>
      <w:r>
        <w:rPr>
          <w:rFonts w:hint="default" w:ascii="Times New Roman" w:hAnsi="Times New Roman" w:cs="Times New Roman"/>
        </w:rPr>
        <w:t>355.</w:t>
      </w:r>
      <w:r>
        <w:rPr>
          <w:rFonts w:hint="default" w:ascii="Times New Roman" w:hAnsi="Times New Roman" w:cs="Times New Roman"/>
        </w:rPr>
        <w:tab/>
      </w:r>
      <w:r>
        <w:rPr>
          <w:rFonts w:hint="default" w:ascii="Times New Roman" w:hAnsi="Times New Roman" w:cs="Times New Roman"/>
        </w:rPr>
        <w:t>Li C, Gu L, Shi FY, Xiong SY, Wu GS, Peng JH, et al. Serum liver enzymes and risk of stroke: Systematic review with meta-analyses and Mendelian randomization studies. Eur J Neurol. 2024;31(12):e16506.</w:t>
      </w:r>
    </w:p>
    <w:p w14:paraId="326D89B6">
      <w:pPr>
        <w:pStyle w:val="37"/>
        <w:rPr>
          <w:rFonts w:hint="default" w:ascii="Times New Roman" w:hAnsi="Times New Roman" w:cs="Times New Roman"/>
        </w:rPr>
      </w:pPr>
      <w:r>
        <w:rPr>
          <w:rFonts w:hint="default" w:ascii="Times New Roman" w:hAnsi="Times New Roman" w:cs="Times New Roman"/>
        </w:rPr>
        <w:t>356.</w:t>
      </w:r>
      <w:r>
        <w:rPr>
          <w:rFonts w:hint="default" w:ascii="Times New Roman" w:hAnsi="Times New Roman" w:cs="Times New Roman"/>
        </w:rPr>
        <w:tab/>
      </w:r>
      <w:r>
        <w:rPr>
          <w:rFonts w:hint="default" w:ascii="Times New Roman" w:hAnsi="Times New Roman" w:cs="Times New Roman"/>
        </w:rPr>
        <w:t>Liao H, Xue H, Pan W. Inferring causal direction between two traits using R(2) with application to transcriptome-wide association studies. Am J Hum Genet. 2024;111(8):1782-95.</w:t>
      </w:r>
    </w:p>
    <w:p w14:paraId="2F48C770">
      <w:pPr>
        <w:pStyle w:val="37"/>
        <w:rPr>
          <w:rFonts w:hint="default" w:ascii="Times New Roman" w:hAnsi="Times New Roman" w:cs="Times New Roman"/>
        </w:rPr>
      </w:pPr>
      <w:r>
        <w:rPr>
          <w:rFonts w:hint="default" w:ascii="Times New Roman" w:hAnsi="Times New Roman" w:cs="Times New Roman"/>
        </w:rPr>
        <w:t>357.</w:t>
      </w:r>
      <w:r>
        <w:rPr>
          <w:rFonts w:hint="default" w:ascii="Times New Roman" w:hAnsi="Times New Roman" w:cs="Times New Roman"/>
        </w:rPr>
        <w:tab/>
      </w:r>
      <w:r>
        <w:rPr>
          <w:rFonts w:hint="default" w:ascii="Times New Roman" w:hAnsi="Times New Roman" w:cs="Times New Roman"/>
        </w:rPr>
        <w:t>Lind L, Mazidi M, Clarke R, Bennett DA, Zheng R. Measured and genetically predicted protein levels and cardiovascular diseases in UK Biobank and China Kadoorie Biobank. Nature cardiovascular research. 2024.</w:t>
      </w:r>
    </w:p>
    <w:p w14:paraId="1617CFA2">
      <w:pPr>
        <w:pStyle w:val="37"/>
        <w:rPr>
          <w:rFonts w:hint="default" w:ascii="Times New Roman" w:hAnsi="Times New Roman" w:cs="Times New Roman"/>
        </w:rPr>
      </w:pPr>
      <w:r>
        <w:rPr>
          <w:rFonts w:hint="default" w:ascii="Times New Roman" w:hAnsi="Times New Roman" w:cs="Times New Roman"/>
        </w:rPr>
        <w:t>358.</w:t>
      </w:r>
      <w:r>
        <w:rPr>
          <w:rFonts w:hint="default" w:ascii="Times New Roman" w:hAnsi="Times New Roman" w:cs="Times New Roman"/>
        </w:rPr>
        <w:tab/>
      </w:r>
      <w:r>
        <w:rPr>
          <w:rFonts w:hint="default" w:ascii="Times New Roman" w:hAnsi="Times New Roman" w:cs="Times New Roman"/>
        </w:rPr>
        <w:t>Liu Y, Cheng P, Liu N, Li B, Ma Y, Zuo W, et al. Neuroticism Increases the Risk of Stroke: Mendelian Randomization Study. Stroke. 2021;52(11):e742-e3.</w:t>
      </w:r>
    </w:p>
    <w:p w14:paraId="2A853951">
      <w:pPr>
        <w:pStyle w:val="37"/>
        <w:rPr>
          <w:rFonts w:hint="default" w:ascii="Times New Roman" w:hAnsi="Times New Roman" w:cs="Times New Roman"/>
        </w:rPr>
      </w:pPr>
      <w:r>
        <w:rPr>
          <w:rFonts w:hint="default" w:ascii="Times New Roman" w:hAnsi="Times New Roman" w:cs="Times New Roman"/>
        </w:rPr>
        <w:t>359.</w:t>
      </w:r>
      <w:r>
        <w:rPr>
          <w:rFonts w:hint="default" w:ascii="Times New Roman" w:hAnsi="Times New Roman" w:cs="Times New Roman"/>
        </w:rPr>
        <w:tab/>
      </w:r>
      <w:r>
        <w:rPr>
          <w:rFonts w:hint="default" w:ascii="Times New Roman" w:hAnsi="Times New Roman" w:cs="Times New Roman"/>
        </w:rPr>
        <w:t>Millwood IY, Walters RG, Mei XW, Guo Y, Yang L, Bian Z, et al. Conventional and genetic evidence on alcohol and vascular disease aetiology: a prospective study of 500 000 men and women in China. Lancet (London, England). 2019;393(10183):1831-42.</w:t>
      </w:r>
    </w:p>
    <w:p w14:paraId="53F4AC7F">
      <w:pPr>
        <w:pStyle w:val="37"/>
        <w:rPr>
          <w:rFonts w:hint="default" w:ascii="Times New Roman" w:hAnsi="Times New Roman" w:cs="Times New Roman"/>
        </w:rPr>
      </w:pPr>
      <w:r>
        <w:rPr>
          <w:rFonts w:hint="default" w:ascii="Times New Roman" w:hAnsi="Times New Roman" w:cs="Times New Roman"/>
        </w:rPr>
        <w:t>360.</w:t>
      </w:r>
      <w:r>
        <w:rPr>
          <w:rFonts w:hint="default" w:ascii="Times New Roman" w:hAnsi="Times New Roman" w:cs="Times New Roman"/>
        </w:rPr>
        <w:tab/>
      </w:r>
      <w:r>
        <w:rPr>
          <w:rFonts w:hint="default" w:ascii="Times New Roman" w:hAnsi="Times New Roman" w:cs="Times New Roman"/>
        </w:rPr>
        <w:t>Ou Q, Pan D. Sarcopenia and risk of cardio-cerebrovascular disease: A two-sample Mendelian randomization study. Biosci Trends. 2023;17(5):413-4.</w:t>
      </w:r>
    </w:p>
    <w:p w14:paraId="6C8A5655">
      <w:pPr>
        <w:pStyle w:val="37"/>
        <w:rPr>
          <w:rFonts w:hint="default" w:ascii="Times New Roman" w:hAnsi="Times New Roman" w:cs="Times New Roman"/>
        </w:rPr>
      </w:pPr>
      <w:r>
        <w:rPr>
          <w:rFonts w:hint="default" w:ascii="Times New Roman" w:hAnsi="Times New Roman" w:cs="Times New Roman"/>
        </w:rPr>
        <w:t>361.</w:t>
      </w:r>
      <w:r>
        <w:rPr>
          <w:rFonts w:hint="default" w:ascii="Times New Roman" w:hAnsi="Times New Roman" w:cs="Times New Roman"/>
        </w:rPr>
        <w:tab/>
      </w:r>
      <w:r>
        <w:rPr>
          <w:rFonts w:hint="default" w:ascii="Times New Roman" w:hAnsi="Times New Roman" w:cs="Times New Roman"/>
        </w:rPr>
        <w:t>Parikh NS, commentary. Mendelian randomization elucidates links between nonalcoholic fatty liver disease and stroke. Eur J Neurol. 2022.</w:t>
      </w:r>
    </w:p>
    <w:p w14:paraId="121EDEB0">
      <w:pPr>
        <w:pStyle w:val="37"/>
        <w:rPr>
          <w:rFonts w:hint="default" w:ascii="Times New Roman" w:hAnsi="Times New Roman" w:cs="Times New Roman"/>
        </w:rPr>
      </w:pPr>
      <w:r>
        <w:rPr>
          <w:rFonts w:hint="default" w:ascii="Times New Roman" w:hAnsi="Times New Roman" w:cs="Times New Roman"/>
        </w:rPr>
        <w:t>362.</w:t>
      </w:r>
      <w:r>
        <w:rPr>
          <w:rFonts w:hint="default" w:ascii="Times New Roman" w:hAnsi="Times New Roman" w:cs="Times New Roman"/>
        </w:rPr>
        <w:tab/>
      </w:r>
      <w:r>
        <w:rPr>
          <w:rFonts w:hint="default" w:ascii="Times New Roman" w:hAnsi="Times New Roman" w:cs="Times New Roman"/>
        </w:rPr>
        <w:t>Pearson K, Rodriguez F. Lipoprotein(a) and Cardiovascular Disease Prevention across Diverse Populations. Cardiology and therapy. 2020;9(2):275-92.</w:t>
      </w:r>
    </w:p>
    <w:p w14:paraId="4551B751">
      <w:pPr>
        <w:pStyle w:val="37"/>
        <w:rPr>
          <w:rFonts w:hint="default" w:ascii="Times New Roman" w:hAnsi="Times New Roman" w:cs="Times New Roman"/>
        </w:rPr>
      </w:pPr>
      <w:r>
        <w:rPr>
          <w:rFonts w:hint="default" w:ascii="Times New Roman" w:hAnsi="Times New Roman" w:cs="Times New Roman"/>
        </w:rPr>
        <w:t>363.</w:t>
      </w:r>
      <w:r>
        <w:rPr>
          <w:rFonts w:hint="default" w:ascii="Times New Roman" w:hAnsi="Times New Roman" w:cs="Times New Roman"/>
        </w:rPr>
        <w:tab/>
      </w:r>
      <w:r>
        <w:rPr>
          <w:rFonts w:hint="default" w:ascii="Times New Roman" w:hAnsi="Times New Roman" w:cs="Times New Roman"/>
        </w:rPr>
        <w:t>Perna AF, Ingrosso D, Violetti E, Luciano MG, Sepe I, Lanza D, et al. Hyperhomocysteinemia in uremia--a red flag in a disrupted circuit. Seminars in dialysis. 2009;22(4):351-6.</w:t>
      </w:r>
    </w:p>
    <w:p w14:paraId="6AF26CCC">
      <w:pPr>
        <w:pStyle w:val="37"/>
        <w:rPr>
          <w:rFonts w:hint="default" w:ascii="Times New Roman" w:hAnsi="Times New Roman" w:cs="Times New Roman"/>
        </w:rPr>
      </w:pPr>
      <w:r>
        <w:rPr>
          <w:rFonts w:hint="default" w:ascii="Times New Roman" w:hAnsi="Times New Roman" w:cs="Times New Roman"/>
        </w:rPr>
        <w:t>364.</w:t>
      </w:r>
      <w:r>
        <w:rPr>
          <w:rFonts w:hint="default" w:ascii="Times New Roman" w:hAnsi="Times New Roman" w:cs="Times New Roman"/>
        </w:rPr>
        <w:tab/>
      </w:r>
      <w:r>
        <w:rPr>
          <w:rFonts w:hint="default" w:ascii="Times New Roman" w:hAnsi="Times New Roman" w:cs="Times New Roman"/>
        </w:rPr>
        <w:t>Pikula A, Beiser AS, Wang J, Himali JJ, Kelly-Hayes M, Kase CS, et al. Lipid and lipoprotein measurements and the risk of ischemic vascular events: Framingham Study. Neurology. 2015;84(5):472-9.</w:t>
      </w:r>
    </w:p>
    <w:p w14:paraId="7144CE29">
      <w:pPr>
        <w:pStyle w:val="37"/>
        <w:rPr>
          <w:rFonts w:hint="default" w:ascii="Times New Roman" w:hAnsi="Times New Roman" w:cs="Times New Roman"/>
        </w:rPr>
      </w:pPr>
      <w:r>
        <w:rPr>
          <w:rFonts w:hint="default" w:ascii="Times New Roman" w:hAnsi="Times New Roman" w:cs="Times New Roman"/>
        </w:rPr>
        <w:t>365.</w:t>
      </w:r>
      <w:r>
        <w:rPr>
          <w:rFonts w:hint="default" w:ascii="Times New Roman" w:hAnsi="Times New Roman" w:cs="Times New Roman"/>
        </w:rPr>
        <w:tab/>
      </w:r>
      <w:r>
        <w:rPr>
          <w:rFonts w:hint="default" w:ascii="Times New Roman" w:hAnsi="Times New Roman" w:cs="Times New Roman"/>
        </w:rPr>
        <w:t>Plump A, Davey Smith G. Identifying and Validating New Drug Targets for Stroke and Beyond: Can Mendelian Randomization Help? Circulation. 2019;140(10):831-5.</w:t>
      </w:r>
    </w:p>
    <w:p w14:paraId="77A5E511">
      <w:pPr>
        <w:pStyle w:val="37"/>
        <w:rPr>
          <w:rFonts w:hint="default" w:ascii="Times New Roman" w:hAnsi="Times New Roman" w:cs="Times New Roman"/>
        </w:rPr>
      </w:pPr>
      <w:r>
        <w:rPr>
          <w:rFonts w:hint="default" w:ascii="Times New Roman" w:hAnsi="Times New Roman" w:cs="Times New Roman"/>
        </w:rPr>
        <w:t>366.</w:t>
      </w:r>
      <w:r>
        <w:rPr>
          <w:rFonts w:hint="default" w:ascii="Times New Roman" w:hAnsi="Times New Roman" w:cs="Times New Roman"/>
        </w:rPr>
        <w:tab/>
      </w:r>
      <w:r>
        <w:rPr>
          <w:rFonts w:hint="default" w:ascii="Times New Roman" w:hAnsi="Times New Roman" w:cs="Times New Roman"/>
        </w:rPr>
        <w:t>Skaaby T. The relationship of vitamin D status to risk of cardiovascular disease and mortality. Danish medical journal. 2015;62(2).</w:t>
      </w:r>
    </w:p>
    <w:p w14:paraId="3251A5DA">
      <w:pPr>
        <w:pStyle w:val="37"/>
        <w:rPr>
          <w:rFonts w:hint="default" w:ascii="Times New Roman" w:hAnsi="Times New Roman" w:cs="Times New Roman"/>
        </w:rPr>
      </w:pPr>
      <w:r>
        <w:rPr>
          <w:rFonts w:hint="default" w:ascii="Times New Roman" w:hAnsi="Times New Roman" w:cs="Times New Roman"/>
        </w:rPr>
        <w:t>367.</w:t>
      </w:r>
      <w:r>
        <w:rPr>
          <w:rFonts w:hint="default" w:ascii="Times New Roman" w:hAnsi="Times New Roman" w:cs="Times New Roman"/>
        </w:rPr>
        <w:tab/>
      </w:r>
      <w:r>
        <w:rPr>
          <w:rFonts w:hint="default" w:ascii="Times New Roman" w:hAnsi="Times New Roman" w:cs="Times New Roman"/>
        </w:rPr>
        <w:t>Skaaby T, Thuesen BH, Linneberg A. Vitamin D, Cardiovascular Disease and Risk Factors. Advances in experimental medicine and biology. 2017;996:221-30.</w:t>
      </w:r>
    </w:p>
    <w:p w14:paraId="01546C99">
      <w:pPr>
        <w:pStyle w:val="37"/>
        <w:rPr>
          <w:rFonts w:hint="default" w:ascii="Times New Roman" w:hAnsi="Times New Roman" w:cs="Times New Roman"/>
        </w:rPr>
      </w:pPr>
      <w:r>
        <w:rPr>
          <w:rFonts w:hint="default" w:ascii="Times New Roman" w:hAnsi="Times New Roman" w:cs="Times New Roman"/>
        </w:rPr>
        <w:t>368.</w:t>
      </w:r>
      <w:r>
        <w:rPr>
          <w:rFonts w:hint="default" w:ascii="Times New Roman" w:hAnsi="Times New Roman" w:cs="Times New Roman"/>
        </w:rPr>
        <w:tab/>
      </w:r>
      <w:r>
        <w:rPr>
          <w:rFonts w:hint="default" w:ascii="Times New Roman" w:hAnsi="Times New Roman" w:cs="Times New Roman"/>
        </w:rPr>
        <w:t>Soremekun O, Mhlongwe T, Kirabo G, Akinyele C, Chikowore T, Fatumo S, et al. Genetically Proxied Lipid-Lowering Drug Target Perturbation and Ischemic Stroke Risk in European and African Ancestry Individuals: Mendelian Randomization Study. Stroke. 2024;55(7):e185-e6.</w:t>
      </w:r>
    </w:p>
    <w:p w14:paraId="1ED6D93D">
      <w:pPr>
        <w:pStyle w:val="37"/>
        <w:rPr>
          <w:rFonts w:hint="default" w:ascii="Times New Roman" w:hAnsi="Times New Roman" w:cs="Times New Roman"/>
        </w:rPr>
      </w:pPr>
      <w:r>
        <w:rPr>
          <w:rFonts w:hint="default" w:ascii="Times New Roman" w:hAnsi="Times New Roman" w:cs="Times New Roman"/>
        </w:rPr>
        <w:t>369.</w:t>
      </w:r>
      <w:r>
        <w:rPr>
          <w:rFonts w:hint="default" w:ascii="Times New Roman" w:hAnsi="Times New Roman" w:cs="Times New Roman"/>
        </w:rPr>
        <w:tab/>
      </w:r>
      <w:r>
        <w:rPr>
          <w:rFonts w:hint="default" w:ascii="Times New Roman" w:hAnsi="Times New Roman" w:cs="Times New Roman"/>
        </w:rPr>
        <w:t>Sun WJ, Xu L, Chan WM, Lam TH, Schooling CM. Are depressive symptoms associated with cardiovascular mortality among older Chinese: a cohort study of 64,000 people in Hong Kong? The American journal of geriatric psychiatry : official journal of the American Association for Geriatric Psychiatry. 2013;21(11):1107-15.</w:t>
      </w:r>
    </w:p>
    <w:p w14:paraId="3358C0B8">
      <w:pPr>
        <w:pStyle w:val="37"/>
        <w:rPr>
          <w:rFonts w:hint="default" w:ascii="Times New Roman" w:hAnsi="Times New Roman" w:cs="Times New Roman"/>
        </w:rPr>
      </w:pPr>
      <w:r>
        <w:rPr>
          <w:rFonts w:hint="default" w:ascii="Times New Roman" w:hAnsi="Times New Roman" w:cs="Times New Roman"/>
        </w:rPr>
        <w:t>370.</w:t>
      </w:r>
      <w:r>
        <w:rPr>
          <w:rFonts w:hint="default" w:ascii="Times New Roman" w:hAnsi="Times New Roman" w:cs="Times New Roman"/>
        </w:rPr>
        <w:tab/>
      </w:r>
      <w:r>
        <w:rPr>
          <w:rFonts w:hint="default" w:ascii="Times New Roman" w:hAnsi="Times New Roman" w:cs="Times New Roman"/>
        </w:rPr>
        <w:t>Swerdlow DI, Hingorani AD, Humphries SE. Genetic risk factors and Mendelian randomization in cardiovascular disease. Current cardiology reports. 2015;17(5):33.</w:t>
      </w:r>
    </w:p>
    <w:p w14:paraId="6EE623BA">
      <w:pPr>
        <w:pStyle w:val="37"/>
        <w:rPr>
          <w:rFonts w:hint="default" w:ascii="Times New Roman" w:hAnsi="Times New Roman" w:cs="Times New Roman"/>
        </w:rPr>
      </w:pPr>
      <w:r>
        <w:rPr>
          <w:rFonts w:hint="default" w:ascii="Times New Roman" w:hAnsi="Times New Roman" w:cs="Times New Roman"/>
        </w:rPr>
        <w:t>371.</w:t>
      </w:r>
      <w:r>
        <w:rPr>
          <w:rFonts w:hint="default" w:ascii="Times New Roman" w:hAnsi="Times New Roman" w:cs="Times New Roman"/>
        </w:rPr>
        <w:tab/>
      </w:r>
      <w:r>
        <w:rPr>
          <w:rFonts w:hint="default" w:ascii="Times New Roman" w:hAnsi="Times New Roman" w:cs="Times New Roman"/>
        </w:rPr>
        <w:t>Tang HL, Zheng ST, Li Y, Zhong WT. Research progress on genetics in cardioembolic stroke. Yi Chuan. 2024;46(5):373-86.</w:t>
      </w:r>
    </w:p>
    <w:p w14:paraId="0DF586B4">
      <w:pPr>
        <w:pStyle w:val="37"/>
        <w:rPr>
          <w:rFonts w:hint="default" w:ascii="Times New Roman" w:hAnsi="Times New Roman" w:cs="Times New Roman"/>
        </w:rPr>
      </w:pPr>
      <w:r>
        <w:rPr>
          <w:rFonts w:hint="default" w:ascii="Times New Roman" w:hAnsi="Times New Roman" w:cs="Times New Roman"/>
        </w:rPr>
        <w:t>372.</w:t>
      </w:r>
      <w:r>
        <w:rPr>
          <w:rFonts w:hint="default" w:ascii="Times New Roman" w:hAnsi="Times New Roman" w:cs="Times New Roman"/>
        </w:rPr>
        <w:tab/>
      </w:r>
      <w:r>
        <w:rPr>
          <w:rFonts w:hint="default" w:ascii="Times New Roman" w:hAnsi="Times New Roman" w:cs="Times New Roman"/>
        </w:rPr>
        <w:t>Tian Y, Tang X, Liu Y, Liu SY. Mendelian randomization studies of lifestyle-related risk factors for stroke: a systematic review and meta-analysis. Front Endocrinol (Lausanne). 2024;15:1379516.</w:t>
      </w:r>
    </w:p>
    <w:p w14:paraId="1F3D6775">
      <w:pPr>
        <w:pStyle w:val="37"/>
        <w:rPr>
          <w:rFonts w:hint="default" w:ascii="Times New Roman" w:hAnsi="Times New Roman" w:cs="Times New Roman"/>
        </w:rPr>
      </w:pPr>
      <w:r>
        <w:rPr>
          <w:rFonts w:hint="default" w:ascii="Times New Roman" w:hAnsi="Times New Roman" w:cs="Times New Roman"/>
        </w:rPr>
        <w:t>373.</w:t>
      </w:r>
      <w:r>
        <w:rPr>
          <w:rFonts w:hint="default" w:ascii="Times New Roman" w:hAnsi="Times New Roman" w:cs="Times New Roman"/>
        </w:rPr>
        <w:tab/>
      </w:r>
      <w:r>
        <w:rPr>
          <w:rFonts w:hint="default" w:ascii="Times New Roman" w:hAnsi="Times New Roman" w:cs="Times New Roman"/>
        </w:rPr>
        <w:t>Ungvari Z, Kunutsor SK. Coffee consumption and cardiometabolic health: a comprehensive review of the evidence. GeroScience. 2024.</w:t>
      </w:r>
    </w:p>
    <w:p w14:paraId="11B6B299">
      <w:pPr>
        <w:pStyle w:val="37"/>
        <w:rPr>
          <w:rFonts w:hint="default" w:ascii="Times New Roman" w:hAnsi="Times New Roman" w:cs="Times New Roman"/>
        </w:rPr>
      </w:pPr>
      <w:r>
        <w:rPr>
          <w:rFonts w:hint="default" w:ascii="Times New Roman" w:hAnsi="Times New Roman" w:cs="Times New Roman"/>
        </w:rPr>
        <w:t>374.</w:t>
      </w:r>
      <w:r>
        <w:rPr>
          <w:rFonts w:hint="default" w:ascii="Times New Roman" w:hAnsi="Times New Roman" w:cs="Times New Roman"/>
        </w:rPr>
        <w:tab/>
      </w:r>
      <w:r>
        <w:rPr>
          <w:rFonts w:hint="default" w:ascii="Times New Roman" w:hAnsi="Times New Roman" w:cs="Times New Roman"/>
        </w:rPr>
        <w:t>Valančienė J, Melaika K, Šliachtenko A, Šiaurytė-Jurgelėnė K, Ekkert A, Jatužis D. Stroke genetics and how it Informs novel drug discovery. Expert Opin Drug Discov. 2024;19(5):553-64.</w:t>
      </w:r>
    </w:p>
    <w:p w14:paraId="28EE48D0">
      <w:pPr>
        <w:pStyle w:val="37"/>
        <w:rPr>
          <w:rFonts w:hint="default" w:ascii="Times New Roman" w:hAnsi="Times New Roman" w:cs="Times New Roman"/>
        </w:rPr>
      </w:pPr>
      <w:r>
        <w:rPr>
          <w:rFonts w:hint="default" w:ascii="Times New Roman" w:hAnsi="Times New Roman" w:cs="Times New Roman"/>
        </w:rPr>
        <w:t>375.</w:t>
      </w:r>
      <w:r>
        <w:rPr>
          <w:rFonts w:hint="default" w:ascii="Times New Roman" w:hAnsi="Times New Roman" w:cs="Times New Roman"/>
        </w:rPr>
        <w:tab/>
      </w:r>
      <w:r>
        <w:rPr>
          <w:rFonts w:hint="default" w:ascii="Times New Roman" w:hAnsi="Times New Roman" w:cs="Times New Roman"/>
        </w:rPr>
        <w:t>Vallejo-Vaz AJ, Fayyad R, Boekholdt SM, Hovingh GK, Kastelein JJ, Melamed S, et al. Triglyceride-Rich Lipoprotein Cholesterol and Risk of Cardiovascular Events Among Patients Receiving Statin Therapy in the TNT Trial. Circulation. 2018;138(8):770-81.</w:t>
      </w:r>
    </w:p>
    <w:p w14:paraId="586C1400">
      <w:pPr>
        <w:pStyle w:val="37"/>
        <w:rPr>
          <w:rFonts w:hint="default" w:ascii="Times New Roman" w:hAnsi="Times New Roman" w:cs="Times New Roman"/>
        </w:rPr>
      </w:pPr>
      <w:r>
        <w:rPr>
          <w:rFonts w:hint="default" w:ascii="Times New Roman" w:hAnsi="Times New Roman" w:cs="Times New Roman"/>
        </w:rPr>
        <w:t>376.</w:t>
      </w:r>
      <w:r>
        <w:rPr>
          <w:rFonts w:hint="default" w:ascii="Times New Roman" w:hAnsi="Times New Roman" w:cs="Times New Roman"/>
        </w:rPr>
        <w:tab/>
      </w:r>
      <w:r>
        <w:rPr>
          <w:rFonts w:hint="default" w:ascii="Times New Roman" w:hAnsi="Times New Roman" w:cs="Times New Roman"/>
        </w:rPr>
        <w:t>Yang B, Ma X, Yang L, Bian G, Qiao B, Lu H, et al. Trends and Prospects of Low-Density Lipoprotein Cholesterol in Stroke: A Bibliometric Analysis. Cureus. 2024;16(9):e69492.</w:t>
      </w:r>
    </w:p>
    <w:p w14:paraId="454825EE">
      <w:pPr>
        <w:pStyle w:val="37"/>
        <w:rPr>
          <w:rFonts w:hint="default" w:ascii="Times New Roman" w:hAnsi="Times New Roman" w:cs="Times New Roman"/>
        </w:rPr>
      </w:pPr>
      <w:r>
        <w:rPr>
          <w:rFonts w:hint="default" w:ascii="Times New Roman" w:hAnsi="Times New Roman" w:cs="Times New Roman"/>
        </w:rPr>
        <w:t>377.</w:t>
      </w:r>
      <w:r>
        <w:rPr>
          <w:rFonts w:hint="default" w:ascii="Times New Roman" w:hAnsi="Times New Roman" w:cs="Times New Roman"/>
        </w:rPr>
        <w:tab/>
      </w:r>
      <w:r>
        <w:rPr>
          <w:rFonts w:hint="default" w:ascii="Times New Roman" w:hAnsi="Times New Roman" w:cs="Times New Roman"/>
        </w:rPr>
        <w:t>Yang C, Yan P, Wu X, Zhang W, Cui H, Zhang L, et al. Associations of sleep with cardiometabolic risk factors and cardiovascular diseases: An umbrella review of observational and mendelian randomization studies. Sleep medicine reviews. 2024;77:101965.</w:t>
      </w:r>
    </w:p>
    <w:p w14:paraId="7BE404CF">
      <w:pPr>
        <w:pStyle w:val="37"/>
        <w:rPr>
          <w:rFonts w:hint="default" w:ascii="Times New Roman" w:hAnsi="Times New Roman" w:cs="Times New Roman"/>
        </w:rPr>
      </w:pPr>
      <w:r>
        <w:rPr>
          <w:rFonts w:hint="default" w:ascii="Times New Roman" w:hAnsi="Times New Roman" w:cs="Times New Roman"/>
        </w:rPr>
        <w:t>378.</w:t>
      </w:r>
      <w:r>
        <w:rPr>
          <w:rFonts w:hint="default" w:ascii="Times New Roman" w:hAnsi="Times New Roman" w:cs="Times New Roman"/>
        </w:rPr>
        <w:tab/>
      </w:r>
      <w:r>
        <w:rPr>
          <w:rFonts w:hint="default" w:ascii="Times New Roman" w:hAnsi="Times New Roman" w:cs="Times New Roman"/>
        </w:rPr>
        <w:t>Zhang L, Chu Y, Chen M, Tang Y, Pang X, Zhou L, et al. Assessment of genetic associations between antidepressant drug targets and various stroke subtypes: A Mendelian randomization approach. Chin Med J (Engl). 2025;138(4):487-9.</w:t>
      </w:r>
    </w:p>
    <w:p w14:paraId="759961DF">
      <w:pPr>
        <w:pStyle w:val="37"/>
        <w:rPr>
          <w:rFonts w:hint="default" w:ascii="Times New Roman" w:hAnsi="Times New Roman" w:cs="Times New Roman"/>
        </w:rPr>
      </w:pPr>
      <w:r>
        <w:rPr>
          <w:rFonts w:hint="default" w:ascii="Times New Roman" w:hAnsi="Times New Roman" w:cs="Times New Roman"/>
        </w:rPr>
        <w:t>379.</w:t>
      </w:r>
      <w:r>
        <w:rPr>
          <w:rFonts w:hint="default" w:ascii="Times New Roman" w:hAnsi="Times New Roman" w:cs="Times New Roman"/>
        </w:rPr>
        <w:tab/>
      </w:r>
      <w:r>
        <w:rPr>
          <w:rFonts w:hint="default" w:ascii="Times New Roman" w:hAnsi="Times New Roman" w:cs="Times New Roman"/>
        </w:rPr>
        <w:t>Zheng M, Lavie CJ. COVID-19 susceptibility causally related to stroke risk: Using SARS-CoV-2 infection as a natural test of disease predisposition? Progress in cardiovascular diseases. 2024.</w:t>
      </w:r>
    </w:p>
    <w:p w14:paraId="184C9EC7">
      <w:pPr>
        <w:pStyle w:val="37"/>
        <w:rPr>
          <w:rFonts w:hint="default" w:ascii="Times New Roman" w:hAnsi="Times New Roman" w:cs="Times New Roman"/>
        </w:rPr>
      </w:pPr>
      <w:r>
        <w:rPr>
          <w:rFonts w:hint="default" w:ascii="Times New Roman" w:hAnsi="Times New Roman" w:cs="Times New Roman"/>
        </w:rPr>
        <w:t>380.</w:t>
      </w:r>
      <w:r>
        <w:rPr>
          <w:rFonts w:hint="default" w:ascii="Times New Roman" w:hAnsi="Times New Roman" w:cs="Times New Roman"/>
        </w:rPr>
        <w:tab/>
      </w:r>
      <w:r>
        <w:rPr>
          <w:rFonts w:hint="default" w:ascii="Times New Roman" w:hAnsi="Times New Roman" w:cs="Times New Roman"/>
        </w:rPr>
        <w:t>Zhu B. Response to: The association between total body bone mineral density and stroke: a Mendelian randomization analyses. QJM : monthly journal of the Association of Physicians. 2023;116(6):473.</w:t>
      </w:r>
    </w:p>
    <w:p w14:paraId="4E73E806">
      <w:pPr>
        <w:pStyle w:val="37"/>
        <w:rPr>
          <w:rFonts w:hint="default" w:ascii="Times New Roman" w:hAnsi="Times New Roman" w:cs="Times New Roman"/>
        </w:rPr>
      </w:pPr>
      <w:r>
        <w:rPr>
          <w:rFonts w:hint="default" w:ascii="Times New Roman" w:hAnsi="Times New Roman" w:cs="Times New Roman"/>
        </w:rPr>
        <w:t>381.</w:t>
      </w:r>
      <w:r>
        <w:rPr>
          <w:rFonts w:hint="default" w:ascii="Times New Roman" w:hAnsi="Times New Roman" w:cs="Times New Roman"/>
        </w:rPr>
        <w:tab/>
      </w:r>
      <w:r>
        <w:rPr>
          <w:rFonts w:hint="default" w:ascii="Times New Roman" w:hAnsi="Times New Roman" w:cs="Times New Roman"/>
        </w:rPr>
        <w:t>Zhu X, Chen J, Zhao J. Commentary: Evaluation of the causal effects of immune cells on ischemic stroke: a Mendelian randomization study. Front Immunol. 2024;15:1450086.</w:t>
      </w:r>
    </w:p>
    <w:p w14:paraId="591A144F">
      <w:pPr>
        <w:pStyle w:val="37"/>
        <w:rPr>
          <w:rFonts w:hint="eastAsia"/>
        </w:rPr>
      </w:pPr>
      <w:r>
        <w:rPr>
          <w:rFonts w:hint="default" w:ascii="Times New Roman" w:hAnsi="Times New Roman" w:cs="Times New Roman"/>
        </w:rPr>
        <w:t>382.</w:t>
      </w:r>
      <w:r>
        <w:rPr>
          <w:rFonts w:hint="default" w:ascii="Times New Roman" w:hAnsi="Times New Roman" w:cs="Times New Roman"/>
        </w:rPr>
        <w:tab/>
      </w:r>
      <w:r>
        <w:rPr>
          <w:rFonts w:hint="default" w:ascii="Times New Roman" w:hAnsi="Times New Roman" w:cs="Times New Roman"/>
        </w:rPr>
        <w:t>Zhu X, Liu R, Fu Y, Li D, Yang J, Chen B, et al. Insights and concerns on proteomic-based Mendelian randomization in ischemic stroke: the need for comprehensive data and methodological rigor. Ann Med Surg (Lond). 2025;87(4):2510-1.</w:t>
      </w:r>
    </w:p>
    <w:sectPr>
      <w:pgSz w:w="11906" w:h="16838"/>
      <w:pgMar w:top="363" w:right="1083" w:bottom="363" w:left="1083" w:header="431" w:footer="4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alatino Linotype">
    <w:panose1 w:val="02040502050505030304"/>
    <w:charset w:val="00"/>
    <w:family w:val="roman"/>
    <w:pitch w:val="default"/>
    <w:sig w:usb0="E00002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tDCxNDOzMDKytLQ0NDNW0lEKTi0uzszPAykwrAUACrWZ3SwAAAA="/>
    <w:docVar w:name="EN.InstantFormat" w:val="&lt;ENInstantFormat&gt;&lt;Enabled&gt;1&lt;/Enabled&gt;&lt;ScanUnformatted&gt;1&lt;/ScanUnformatted&gt;&lt;ScanChanges&gt;1&lt;/ScanChanges&gt;&lt;Suspended&gt;1&lt;/Suspended&gt;&lt;/ENInstantFormat&gt;"/>
  </w:docVars>
  <w:rsids>
    <w:rsidRoot w:val="00EB3EE9"/>
    <w:rsid w:val="00D3656C"/>
    <w:rsid w:val="00DE43AF"/>
    <w:rsid w:val="00EB3EE9"/>
    <w:rsid w:val="00F865F0"/>
    <w:rsid w:val="4464450F"/>
    <w:rsid w:val="535B1A33"/>
    <w:rsid w:val="6A7F0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1"/>
    <w:qFormat/>
    <w:uiPriority w:val="0"/>
    <w:pPr>
      <w:tabs>
        <w:tab w:val="center" w:pos="4153"/>
        <w:tab w:val="right" w:pos="8306"/>
      </w:tabs>
      <w:snapToGrid w:val="0"/>
      <w:jc w:val="left"/>
    </w:pPr>
    <w:rPr>
      <w:sz w:val="18"/>
      <w:szCs w:val="18"/>
    </w:rPr>
  </w:style>
  <w:style w:type="paragraph" w:styleId="12">
    <w:name w:val="header"/>
    <w:basedOn w:val="1"/>
    <w:link w:val="40"/>
    <w:qFormat/>
    <w:uiPriority w:val="0"/>
    <w:pP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u w:val="single"/>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uiPriority w:val="9"/>
    <w:rPr>
      <w:rFonts w:cstheme="majorBidi"/>
      <w:color w:val="104862" w:themeColor="accent1" w:themeShade="BF"/>
      <w:sz w:val="24"/>
      <w:szCs w:val="24"/>
    </w:rPr>
  </w:style>
  <w:style w:type="character" w:customStyle="1" w:styleId="24">
    <w:name w:val="标题 6 字符"/>
    <w:basedOn w:val="17"/>
    <w:link w:val="7"/>
    <w:semiHidden/>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paragraph" w:customStyle="1" w:styleId="37">
    <w:name w:val="EndNote Bibliography"/>
    <w:basedOn w:val="1"/>
    <w:qFormat/>
    <w:uiPriority w:val="0"/>
    <w:rPr>
      <w:rFonts w:hint="eastAsia" w:ascii="等线" w:hAnsi="等线" w:eastAsia="等线" w:cs="等线"/>
      <w:sz w:val="20"/>
    </w:rPr>
  </w:style>
  <w:style w:type="paragraph" w:customStyle="1" w:styleId="38">
    <w:name w:val="EndNote Bibliography Title"/>
    <w:qFormat/>
    <w:uiPriority w:val="0"/>
    <w:pPr>
      <w:jc w:val="center"/>
    </w:pPr>
    <w:rPr>
      <w:rFonts w:hint="eastAsia" w:ascii="等线" w:hAnsi="等线" w:eastAsia="等线" w:cs="等线"/>
      <w:kern w:val="2"/>
      <w:sz w:val="20"/>
      <w:szCs w:val="22"/>
      <w:lang w:val="en-US" w:eastAsia="zh-CN" w:bidi="ar-SA"/>
      <w14:ligatures w14:val="none"/>
    </w:rPr>
  </w:style>
  <w:style w:type="paragraph" w:customStyle="1" w:styleId="39">
    <w:name w:val="MDPI_1.6_affiliation"/>
    <w:autoRedefine/>
    <w:qFormat/>
    <w:uiPriority w:val="0"/>
    <w:pPr>
      <w:adjustRightInd w:val="0"/>
      <w:snapToGrid w:val="0"/>
      <w:spacing w:line="200" w:lineRule="atLeast"/>
      <w:ind w:left="2806" w:hanging="198"/>
    </w:pPr>
    <w:rPr>
      <w:rFonts w:ascii="Palatino Linotype" w:hAnsi="Palatino Linotype" w:eastAsia="Times New Roman" w:cs="Times New Roman"/>
      <w:color w:val="000000"/>
      <w:kern w:val="0"/>
      <w:sz w:val="16"/>
      <w:szCs w:val="18"/>
      <w:lang w:val="en-US" w:eastAsia="de-DE" w:bidi="en-US"/>
      <w14:ligatures w14:val="none"/>
    </w:rPr>
  </w:style>
  <w:style w:type="character" w:customStyle="1" w:styleId="40">
    <w:name w:val="页眉 字符"/>
    <w:basedOn w:val="17"/>
    <w:link w:val="12"/>
    <w:qFormat/>
    <w:uiPriority w:val="0"/>
    <w:rPr>
      <w:sz w:val="18"/>
      <w:szCs w:val="18"/>
      <w14:ligatures w14:val="none"/>
    </w:rPr>
  </w:style>
  <w:style w:type="character" w:customStyle="1" w:styleId="41">
    <w:name w:val="页脚 字符"/>
    <w:basedOn w:val="17"/>
    <w:link w:val="11"/>
    <w:qFormat/>
    <w:uiPriority w:val="0"/>
    <w:rPr>
      <w:sz w:val="18"/>
      <w:szCs w:val="18"/>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11781</Words>
  <Characters>68863</Characters>
  <Lines>571</Lines>
  <Paragraphs>160</Paragraphs>
  <TotalTime>1</TotalTime>
  <ScaleCrop>false</ScaleCrop>
  <LinksUpToDate>false</LinksUpToDate>
  <CharactersWithSpaces>80243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2025-08-01T04:38:00Z</dcterms:created>
  <dc:creator>jy y</dc:creator>
  <cp:lastModifiedBy>数学期望</cp:lastModifiedBy>
  <dcterms:modified xsi:type="dcterms:W3CDTF">2025-08-01T09:04:54Z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eyJoZGlkIjoiNGY0MGNhZGIwMDc2N2RkNjI5YWFlOWM4ODJkMGFiMmQiLCJ1c2VySWQiOiI3NDMwMTk2MjIifQ==</vt:lpwstr>
  </property>
  <property fmtid="{D5CDD505-2E9C-101B-9397-08002B2CF9AE}" pid="3" name="KSOProductBuildVer">
    <vt:lpwstr>2052-12.1.0.21915</vt:lpwstr>
  </property>
  <property fmtid="{D5CDD505-2E9C-101B-9397-08002B2CF9AE}" pid="4" name="ICV">
    <vt:lpwstr>62BF039221DF4ACF88DA1E33C855BCEB_13</vt:lpwstr>
  </property>
</Properties>
</file>