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9FBE4" w14:textId="505FA9E6" w:rsidR="00134E7B" w:rsidRPr="00CB6870" w:rsidRDefault="0084382A">
      <w:pPr>
        <w:rPr>
          <w:b/>
          <w:bCs/>
          <w:u w:val="single"/>
        </w:rPr>
      </w:pPr>
      <w:r w:rsidRPr="00CB6870">
        <w:rPr>
          <w:b/>
          <w:bCs/>
          <w:u w:val="single"/>
        </w:rPr>
        <w:t xml:space="preserve">Additional File </w:t>
      </w:r>
      <w:r w:rsidR="002A313B">
        <w:rPr>
          <w:b/>
          <w:bCs/>
          <w:u w:val="single"/>
        </w:rPr>
        <w:t>2</w:t>
      </w:r>
      <w:r w:rsidR="00CB6870" w:rsidRPr="00CB6870">
        <w:rPr>
          <w:b/>
          <w:bCs/>
          <w:u w:val="single"/>
        </w:rPr>
        <w:t>: Supplementary Figure</w:t>
      </w:r>
      <w:r w:rsidR="00A87C95">
        <w:rPr>
          <w:b/>
          <w:bCs/>
          <w:u w:val="single"/>
        </w:rPr>
        <w:t>s</w:t>
      </w:r>
    </w:p>
    <w:p w14:paraId="126F65DE" w14:textId="56A3BBDB" w:rsidR="00CB6870" w:rsidRDefault="00CB6870"/>
    <w:p w14:paraId="7602CCDE" w14:textId="1CD935D3" w:rsidR="00134897" w:rsidRDefault="00945C4F" w:rsidP="00F813B3">
      <w:pPr>
        <w:rPr>
          <w:b/>
          <w:bCs/>
          <w:lang w:val="en-US"/>
        </w:rPr>
      </w:pPr>
      <w:r w:rsidRPr="00945C4F">
        <w:rPr>
          <w:b/>
          <w:bCs/>
        </w:rPr>
        <w:drawing>
          <wp:inline distT="0" distB="0" distL="0" distR="0" wp14:anchorId="53F29F6A" wp14:editId="6E7CCAA2">
            <wp:extent cx="7073153" cy="3974911"/>
            <wp:effectExtent l="0" t="0" r="1270" b="635"/>
            <wp:docPr id="3" name="Picture 2" descr="A graph of different types of cohorts&#10;&#10;Description automatically generated with medium confidence">
              <a:extLst xmlns:a="http://schemas.openxmlformats.org/drawingml/2006/main">
                <a:ext uri="{FF2B5EF4-FFF2-40B4-BE49-F238E27FC236}">
                  <a16:creationId xmlns:a16="http://schemas.microsoft.com/office/drawing/2014/main" id="{A22D285E-6065-0847-8113-6C4575F99E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of different types of cohorts&#10;&#10;Description automatically generated with medium confidence">
                      <a:extLst>
                        <a:ext uri="{FF2B5EF4-FFF2-40B4-BE49-F238E27FC236}">
                          <a16:creationId xmlns:a16="http://schemas.microsoft.com/office/drawing/2014/main" id="{A22D285E-6065-0847-8113-6C4575F99E1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76864" cy="3976996"/>
                    </a:xfrm>
                    <a:prstGeom prst="rect">
                      <a:avLst/>
                    </a:prstGeom>
                  </pic:spPr>
                </pic:pic>
              </a:graphicData>
            </a:graphic>
          </wp:inline>
        </w:drawing>
      </w:r>
    </w:p>
    <w:p w14:paraId="319872A2" w14:textId="77777777" w:rsidR="00945C4F" w:rsidRPr="00945C4F" w:rsidRDefault="00945C4F" w:rsidP="00945C4F">
      <w:pPr>
        <w:jc w:val="both"/>
      </w:pPr>
      <w:r w:rsidRPr="00945C4F">
        <w:rPr>
          <w:b/>
          <w:bCs/>
          <w:lang w:val="en-US"/>
        </w:rPr>
        <w:t xml:space="preserve">Figure S1: Calibration plots showed moderate performance of our 43-gene model. </w:t>
      </w:r>
      <w:r w:rsidRPr="00945C4F">
        <w:rPr>
          <w:lang w:val="en-US"/>
        </w:rPr>
        <w:t>This figure shows the calibration plots of predicted vs observed survival at 3 and 5 years using our 43-gene model, evaluated on the (a) TCGA training, (b) TCGA test, (c) METABRIC and (d) GSE96058 cohorts. The dark grey bars represent observed survival frequencies, while the light grey bars denote predicted survival.</w:t>
      </w:r>
    </w:p>
    <w:p w14:paraId="512BDFA4" w14:textId="0245BC40" w:rsidR="00234120" w:rsidRDefault="00234120" w:rsidP="00FA4C6E">
      <w:pPr>
        <w:jc w:val="both"/>
        <w:rPr>
          <w:sz w:val="20"/>
          <w:szCs w:val="20"/>
        </w:rPr>
      </w:pPr>
    </w:p>
    <w:p w14:paraId="485381D2" w14:textId="11E4B010" w:rsidR="00945C4F" w:rsidRDefault="00245CAC" w:rsidP="00FA4C6E">
      <w:pPr>
        <w:jc w:val="both"/>
        <w:rPr>
          <w:sz w:val="20"/>
          <w:szCs w:val="20"/>
        </w:rPr>
      </w:pPr>
      <w:r w:rsidRPr="00245CAC">
        <w:rPr>
          <w:sz w:val="20"/>
          <w:szCs w:val="20"/>
        </w:rPr>
        <w:lastRenderedPageBreak/>
        <w:drawing>
          <wp:inline distT="0" distB="0" distL="0" distR="0" wp14:anchorId="127A12B8" wp14:editId="702CCB5F">
            <wp:extent cx="8323096" cy="4677944"/>
            <wp:effectExtent l="0" t="0" r="0" b="0"/>
            <wp:docPr id="2" name="Picture 2" descr="A close-up of a graph&#10;&#10;Description automatically generated">
              <a:extLst xmlns:a="http://schemas.openxmlformats.org/drawingml/2006/main">
                <a:ext uri="{FF2B5EF4-FFF2-40B4-BE49-F238E27FC236}">
                  <a16:creationId xmlns:a16="http://schemas.microsoft.com/office/drawing/2014/main" id="{8D66C945-AB39-1B4F-8113-DDE24868EB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graph&#10;&#10;Description automatically generated">
                      <a:extLst>
                        <a:ext uri="{FF2B5EF4-FFF2-40B4-BE49-F238E27FC236}">
                          <a16:creationId xmlns:a16="http://schemas.microsoft.com/office/drawing/2014/main" id="{8D66C945-AB39-1B4F-8113-DDE24868EB42}"/>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23096" cy="4677944"/>
                    </a:xfrm>
                    <a:prstGeom prst="rect">
                      <a:avLst/>
                    </a:prstGeom>
                  </pic:spPr>
                </pic:pic>
              </a:graphicData>
            </a:graphic>
          </wp:inline>
        </w:drawing>
      </w:r>
    </w:p>
    <w:p w14:paraId="0D430C5D" w14:textId="77777777" w:rsidR="00C0589E" w:rsidRPr="00C0589E" w:rsidRDefault="00C0589E" w:rsidP="00FA4C6E">
      <w:pPr>
        <w:jc w:val="both"/>
      </w:pPr>
    </w:p>
    <w:p w14:paraId="623BFFA6" w14:textId="77777777" w:rsidR="00C0589E" w:rsidRPr="00C0589E" w:rsidRDefault="00C0589E" w:rsidP="00C0589E">
      <w:pPr>
        <w:jc w:val="both"/>
      </w:pPr>
      <w:r w:rsidRPr="00C0589E">
        <w:rPr>
          <w:b/>
          <w:bCs/>
          <w:lang w:val="en-US"/>
        </w:rPr>
        <w:t xml:space="preserve">Figure S2: </w:t>
      </w:r>
      <w:r w:rsidRPr="00C0589E">
        <w:rPr>
          <w:b/>
          <w:bCs/>
        </w:rPr>
        <w:t xml:space="preserve">The 31-gene non-machine learning PRS model showed poorer performance. </w:t>
      </w:r>
      <w:r w:rsidRPr="00C0589E">
        <w:t>(a) Forward stepwise selection plot for the 31-gene model based on five-year AUC(t) scores. (b) Three- and five-year time-dependent AUC scores as well as the C-index for the PRS in the training and test sets. (c-d) Time-dependent ROC curves and KM survival analysis in the training (c) and test (d) sets. The Log-Rank test compared survival between risk groups.</w:t>
      </w:r>
    </w:p>
    <w:p w14:paraId="60ED0547" w14:textId="603E0840" w:rsidR="00C0589E" w:rsidRDefault="00C0589E">
      <w:pPr>
        <w:rPr>
          <w:sz w:val="20"/>
          <w:szCs w:val="20"/>
        </w:rPr>
      </w:pPr>
      <w:r>
        <w:rPr>
          <w:sz w:val="20"/>
          <w:szCs w:val="20"/>
        </w:rPr>
        <w:br w:type="page"/>
      </w:r>
    </w:p>
    <w:p w14:paraId="46CF6F7E" w14:textId="5787D757" w:rsidR="00245CAC" w:rsidRDefault="00620783" w:rsidP="00FA4C6E">
      <w:pPr>
        <w:jc w:val="both"/>
        <w:rPr>
          <w:sz w:val="20"/>
          <w:szCs w:val="20"/>
        </w:rPr>
      </w:pPr>
      <w:r w:rsidRPr="00620783">
        <w:rPr>
          <w:sz w:val="20"/>
          <w:szCs w:val="20"/>
        </w:rPr>
        <w:lastRenderedPageBreak/>
        <w:drawing>
          <wp:inline distT="0" distB="0" distL="0" distR="0" wp14:anchorId="04AAF573" wp14:editId="2D96E910">
            <wp:extent cx="8236558" cy="4629306"/>
            <wp:effectExtent l="0" t="0" r="6350" b="0"/>
            <wp:docPr id="4" name="Picture 2" descr="A close-up of a graph&#10;&#10;Description automatically generated">
              <a:extLst xmlns:a="http://schemas.openxmlformats.org/drawingml/2006/main">
                <a:ext uri="{FF2B5EF4-FFF2-40B4-BE49-F238E27FC236}">
                  <a16:creationId xmlns:a16="http://schemas.microsoft.com/office/drawing/2014/main" id="{969533E2-5E3A-C446-BBB0-81189E420A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graph&#10;&#10;Description automatically generated">
                      <a:extLst>
                        <a:ext uri="{FF2B5EF4-FFF2-40B4-BE49-F238E27FC236}">
                          <a16:creationId xmlns:a16="http://schemas.microsoft.com/office/drawing/2014/main" id="{969533E2-5E3A-C446-BBB0-81189E420A2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36558" cy="4629306"/>
                    </a:xfrm>
                    <a:prstGeom prst="rect">
                      <a:avLst/>
                    </a:prstGeom>
                  </pic:spPr>
                </pic:pic>
              </a:graphicData>
            </a:graphic>
          </wp:inline>
        </w:drawing>
      </w:r>
    </w:p>
    <w:p w14:paraId="3FDCE62E" w14:textId="77777777" w:rsidR="00620783" w:rsidRPr="00620783" w:rsidRDefault="00620783" w:rsidP="00620783">
      <w:pPr>
        <w:jc w:val="both"/>
      </w:pPr>
      <w:r w:rsidRPr="00620783">
        <w:rPr>
          <w:b/>
          <w:bCs/>
          <w:lang w:val="en-US"/>
        </w:rPr>
        <w:t xml:space="preserve">Figure S3: </w:t>
      </w:r>
      <w:r w:rsidRPr="00620783">
        <w:rPr>
          <w:b/>
          <w:bCs/>
        </w:rPr>
        <w:t xml:space="preserve">The 26-gene PRS model constructed using random survival forest showed poorer performance. </w:t>
      </w:r>
      <w:r w:rsidRPr="00620783">
        <w:t>Instead of ranking based on multivariate Cox p values as in our proposed pipeline, ranking of genes was done based on random survival forest variable importance scores.</w:t>
      </w:r>
      <w:r w:rsidRPr="00620783">
        <w:rPr>
          <w:b/>
          <w:bCs/>
        </w:rPr>
        <w:t xml:space="preserve"> </w:t>
      </w:r>
      <w:r w:rsidRPr="00620783">
        <w:t>(a) Forward stepwise selection plot for the 26-gene model based on five-year AUC(t) scores. (b) Three- and five-year time-dependent AUC scores as well as the C-index for the PRS in the training and test sets. (c-d) Time-dependent ROC curves and KM survival analysis in the training (c) and test (d) sets. The Log-Rank test compared survival between risk groups.</w:t>
      </w:r>
    </w:p>
    <w:p w14:paraId="115D063D" w14:textId="2F699D08" w:rsidR="00620783" w:rsidRDefault="00620783" w:rsidP="00FA4C6E">
      <w:pPr>
        <w:jc w:val="both"/>
      </w:pPr>
    </w:p>
    <w:p w14:paraId="01BA13E0" w14:textId="02E772BB" w:rsidR="00F60C1C" w:rsidRDefault="00F60C1C" w:rsidP="00FA4C6E">
      <w:pPr>
        <w:jc w:val="both"/>
      </w:pPr>
      <w:r w:rsidRPr="00F60C1C">
        <w:lastRenderedPageBreak/>
        <w:drawing>
          <wp:inline distT="0" distB="0" distL="0" distR="0" wp14:anchorId="7FC44A46" wp14:editId="28626507">
            <wp:extent cx="8618025" cy="4843707"/>
            <wp:effectExtent l="0" t="0" r="5715" b="0"/>
            <wp:docPr id="5" name="Picture 2" descr="A graph of training and training set&#10;&#10;Description automatically generated with medium confidence">
              <a:extLst xmlns:a="http://schemas.openxmlformats.org/drawingml/2006/main">
                <a:ext uri="{FF2B5EF4-FFF2-40B4-BE49-F238E27FC236}">
                  <a16:creationId xmlns:a16="http://schemas.microsoft.com/office/drawing/2014/main" id="{C1D353D4-43AD-BE47-8C59-25D5383B78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of training and training set&#10;&#10;Description automatically generated with medium confidence">
                      <a:extLst>
                        <a:ext uri="{FF2B5EF4-FFF2-40B4-BE49-F238E27FC236}">
                          <a16:creationId xmlns:a16="http://schemas.microsoft.com/office/drawing/2014/main" id="{C1D353D4-43AD-BE47-8C59-25D5383B788C}"/>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18025" cy="4843707"/>
                    </a:xfrm>
                    <a:prstGeom prst="rect">
                      <a:avLst/>
                    </a:prstGeom>
                  </pic:spPr>
                </pic:pic>
              </a:graphicData>
            </a:graphic>
          </wp:inline>
        </w:drawing>
      </w:r>
    </w:p>
    <w:p w14:paraId="78B91A1A" w14:textId="4FFE492F" w:rsidR="00F60C1C" w:rsidRDefault="00F60C1C" w:rsidP="00F60C1C">
      <w:pPr>
        <w:jc w:val="both"/>
      </w:pPr>
      <w:r w:rsidRPr="00F60C1C">
        <w:rPr>
          <w:b/>
          <w:bCs/>
          <w:lang w:val="en-US"/>
        </w:rPr>
        <w:t xml:space="preserve">Figure S4: </w:t>
      </w:r>
      <w:r w:rsidRPr="00F60C1C">
        <w:rPr>
          <w:b/>
          <w:bCs/>
        </w:rPr>
        <w:t xml:space="preserve">The 107-gene PRS model constructed without forward stepwise selection showed poorer performance. </w:t>
      </w:r>
      <w:r w:rsidRPr="00F60C1C">
        <w:t>(a) Three- and five-year time-dependent AUC scores as well as the C-index for the PRS in the training and test sets. (b-c) Time-dependent ROC curves and KM survival analysis in the training (b) and test (c) sets. The Log-Rank test compared survival between risk groups.</w:t>
      </w:r>
    </w:p>
    <w:p w14:paraId="694A8183" w14:textId="6A577EF1" w:rsidR="00327A8E" w:rsidRDefault="00327A8E">
      <w:r>
        <w:br w:type="page"/>
      </w:r>
    </w:p>
    <w:p w14:paraId="39ADC329" w14:textId="641C169A" w:rsidR="00327A8E" w:rsidRDefault="00327A8E" w:rsidP="00F60C1C">
      <w:pPr>
        <w:jc w:val="both"/>
      </w:pPr>
      <w:r w:rsidRPr="00327A8E">
        <w:lastRenderedPageBreak/>
        <w:drawing>
          <wp:inline distT="0" distB="0" distL="0" distR="0" wp14:anchorId="13D05EC0" wp14:editId="65A112B8">
            <wp:extent cx="8863330" cy="4980940"/>
            <wp:effectExtent l="0" t="0" r="1270" b="0"/>
            <wp:docPr id="6" name="Picture 2" descr="A graph of different types of cohorts&#10;&#10;Description automatically generated with medium confidence">
              <a:extLst xmlns:a="http://schemas.openxmlformats.org/drawingml/2006/main">
                <a:ext uri="{FF2B5EF4-FFF2-40B4-BE49-F238E27FC236}">
                  <a16:creationId xmlns:a16="http://schemas.microsoft.com/office/drawing/2014/main" id="{D3F0FC95-8E2E-9E4E-B9B1-41A9CCD31B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of different types of cohorts&#10;&#10;Description automatically generated with medium confidence">
                      <a:extLst>
                        <a:ext uri="{FF2B5EF4-FFF2-40B4-BE49-F238E27FC236}">
                          <a16:creationId xmlns:a16="http://schemas.microsoft.com/office/drawing/2014/main" id="{D3F0FC95-8E2E-9E4E-B9B1-41A9CCD31B2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63330" cy="4980940"/>
                    </a:xfrm>
                    <a:prstGeom prst="rect">
                      <a:avLst/>
                    </a:prstGeom>
                  </pic:spPr>
                </pic:pic>
              </a:graphicData>
            </a:graphic>
          </wp:inline>
        </w:drawing>
      </w:r>
    </w:p>
    <w:p w14:paraId="3A175F11" w14:textId="77777777" w:rsidR="00E10169" w:rsidRPr="00E10169" w:rsidRDefault="00E10169" w:rsidP="00E10169">
      <w:pPr>
        <w:jc w:val="both"/>
      </w:pPr>
      <w:r w:rsidRPr="00E10169">
        <w:rPr>
          <w:b/>
          <w:bCs/>
          <w:lang w:val="en-US"/>
        </w:rPr>
        <w:t xml:space="preserve">Figure S5: Calibration plots showed moderate performance of our 43-gene + clinical model. </w:t>
      </w:r>
      <w:r w:rsidRPr="00E10169">
        <w:rPr>
          <w:lang w:val="en-US"/>
        </w:rPr>
        <w:t xml:space="preserve">This figure shows the calibration plots of predicted vs observed survival at 3 and 5 years of </w:t>
      </w:r>
      <w:proofErr w:type="spellStart"/>
      <w:r w:rsidRPr="00E10169">
        <w:rPr>
          <w:lang w:val="en-US"/>
        </w:rPr>
        <w:t>BRCAGenie</w:t>
      </w:r>
      <w:proofErr w:type="spellEnd"/>
      <w:r w:rsidRPr="00E10169">
        <w:rPr>
          <w:lang w:val="en-US"/>
        </w:rPr>
        <w:t>, evaluated on the (a) TCGA training, (b) TCGA test, (c) METABRIC and (d) GSE96058 cohorts. The dark grey bars represent observed survival frequencies, while the light grey bars denote predicted survival.</w:t>
      </w:r>
    </w:p>
    <w:p w14:paraId="04291E9E" w14:textId="77777777" w:rsidR="00F60C1C" w:rsidRPr="00620783" w:rsidRDefault="00F60C1C" w:rsidP="00FA4C6E">
      <w:pPr>
        <w:jc w:val="both"/>
      </w:pPr>
    </w:p>
    <w:sectPr w:rsidR="00F60C1C" w:rsidRPr="00620783" w:rsidSect="0013489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0patxr9i522x7e9rd7x2zd0xz9v5wfpv5dv&quot;&gt;fyp_manuscript&lt;record-ids&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record-ids&gt;&lt;/item&gt;&lt;/Libraries&gt;"/>
  </w:docVars>
  <w:rsids>
    <w:rsidRoot w:val="0049129F"/>
    <w:rsid w:val="000003BD"/>
    <w:rsid w:val="00001026"/>
    <w:rsid w:val="0000111C"/>
    <w:rsid w:val="0000139B"/>
    <w:rsid w:val="00002B36"/>
    <w:rsid w:val="00003E84"/>
    <w:rsid w:val="0000428E"/>
    <w:rsid w:val="00005C0E"/>
    <w:rsid w:val="00005DD4"/>
    <w:rsid w:val="0001161B"/>
    <w:rsid w:val="0002692C"/>
    <w:rsid w:val="000273FE"/>
    <w:rsid w:val="000315AA"/>
    <w:rsid w:val="00034AFD"/>
    <w:rsid w:val="0003525F"/>
    <w:rsid w:val="00035D0F"/>
    <w:rsid w:val="00042075"/>
    <w:rsid w:val="00044C92"/>
    <w:rsid w:val="00045677"/>
    <w:rsid w:val="000474FF"/>
    <w:rsid w:val="00052C64"/>
    <w:rsid w:val="00056C86"/>
    <w:rsid w:val="000645FD"/>
    <w:rsid w:val="00064B58"/>
    <w:rsid w:val="000664EF"/>
    <w:rsid w:val="00066E58"/>
    <w:rsid w:val="00072B7B"/>
    <w:rsid w:val="00075756"/>
    <w:rsid w:val="0007619E"/>
    <w:rsid w:val="0007795A"/>
    <w:rsid w:val="00077BFA"/>
    <w:rsid w:val="00082CB7"/>
    <w:rsid w:val="000924A5"/>
    <w:rsid w:val="000930B4"/>
    <w:rsid w:val="00094D8F"/>
    <w:rsid w:val="000A36A5"/>
    <w:rsid w:val="000A5FB9"/>
    <w:rsid w:val="000A6587"/>
    <w:rsid w:val="000A6E75"/>
    <w:rsid w:val="000B09E9"/>
    <w:rsid w:val="000B1788"/>
    <w:rsid w:val="000B2090"/>
    <w:rsid w:val="000B3ED6"/>
    <w:rsid w:val="000B484A"/>
    <w:rsid w:val="000B5DE9"/>
    <w:rsid w:val="000C0458"/>
    <w:rsid w:val="000C0B44"/>
    <w:rsid w:val="000C6F25"/>
    <w:rsid w:val="000C76C0"/>
    <w:rsid w:val="000C77A2"/>
    <w:rsid w:val="000D01BB"/>
    <w:rsid w:val="000D18FD"/>
    <w:rsid w:val="000D1AA7"/>
    <w:rsid w:val="000D2236"/>
    <w:rsid w:val="000D3A9D"/>
    <w:rsid w:val="000D4459"/>
    <w:rsid w:val="000D5916"/>
    <w:rsid w:val="000E133D"/>
    <w:rsid w:val="000E3E05"/>
    <w:rsid w:val="000E74FD"/>
    <w:rsid w:val="000F0950"/>
    <w:rsid w:val="000F2E8F"/>
    <w:rsid w:val="000F4C42"/>
    <w:rsid w:val="000F5B96"/>
    <w:rsid w:val="000F72E1"/>
    <w:rsid w:val="000F7472"/>
    <w:rsid w:val="0010196E"/>
    <w:rsid w:val="001039D6"/>
    <w:rsid w:val="00103A09"/>
    <w:rsid w:val="001040CB"/>
    <w:rsid w:val="001053AA"/>
    <w:rsid w:val="00105580"/>
    <w:rsid w:val="00107B7E"/>
    <w:rsid w:val="0011172E"/>
    <w:rsid w:val="00115B44"/>
    <w:rsid w:val="001203A2"/>
    <w:rsid w:val="0012226F"/>
    <w:rsid w:val="0012280A"/>
    <w:rsid w:val="00122C5D"/>
    <w:rsid w:val="00130A37"/>
    <w:rsid w:val="00131268"/>
    <w:rsid w:val="00133347"/>
    <w:rsid w:val="00134897"/>
    <w:rsid w:val="00134E7B"/>
    <w:rsid w:val="00137611"/>
    <w:rsid w:val="00142608"/>
    <w:rsid w:val="001475D3"/>
    <w:rsid w:val="001503F4"/>
    <w:rsid w:val="001511AA"/>
    <w:rsid w:val="00152212"/>
    <w:rsid w:val="00152BE3"/>
    <w:rsid w:val="00152E3C"/>
    <w:rsid w:val="001533EE"/>
    <w:rsid w:val="00154635"/>
    <w:rsid w:val="00163E0F"/>
    <w:rsid w:val="00165DE1"/>
    <w:rsid w:val="0016655A"/>
    <w:rsid w:val="0017029D"/>
    <w:rsid w:val="00177989"/>
    <w:rsid w:val="00180A01"/>
    <w:rsid w:val="001837FB"/>
    <w:rsid w:val="0018509A"/>
    <w:rsid w:val="00187C93"/>
    <w:rsid w:val="00190ADE"/>
    <w:rsid w:val="00191550"/>
    <w:rsid w:val="00193FAF"/>
    <w:rsid w:val="001950F9"/>
    <w:rsid w:val="00195776"/>
    <w:rsid w:val="00197FC9"/>
    <w:rsid w:val="001A1000"/>
    <w:rsid w:val="001A2A74"/>
    <w:rsid w:val="001A3501"/>
    <w:rsid w:val="001A4CB1"/>
    <w:rsid w:val="001A4E11"/>
    <w:rsid w:val="001A66B3"/>
    <w:rsid w:val="001B0969"/>
    <w:rsid w:val="001B0B17"/>
    <w:rsid w:val="001B11A8"/>
    <w:rsid w:val="001B1B53"/>
    <w:rsid w:val="001B1EDA"/>
    <w:rsid w:val="001B334D"/>
    <w:rsid w:val="001B3742"/>
    <w:rsid w:val="001B4C05"/>
    <w:rsid w:val="001C0E2D"/>
    <w:rsid w:val="001C2244"/>
    <w:rsid w:val="001C419A"/>
    <w:rsid w:val="001C56E9"/>
    <w:rsid w:val="001C6C30"/>
    <w:rsid w:val="001D04C5"/>
    <w:rsid w:val="001D16D7"/>
    <w:rsid w:val="001D55BD"/>
    <w:rsid w:val="001E1172"/>
    <w:rsid w:val="001E2446"/>
    <w:rsid w:val="001E2FEF"/>
    <w:rsid w:val="001F1CCE"/>
    <w:rsid w:val="001F4B5F"/>
    <w:rsid w:val="001F4BD6"/>
    <w:rsid w:val="001F62AE"/>
    <w:rsid w:val="001F669F"/>
    <w:rsid w:val="001F66D4"/>
    <w:rsid w:val="00201447"/>
    <w:rsid w:val="002023BE"/>
    <w:rsid w:val="00202740"/>
    <w:rsid w:val="0020278E"/>
    <w:rsid w:val="002036A6"/>
    <w:rsid w:val="002056D0"/>
    <w:rsid w:val="002074B9"/>
    <w:rsid w:val="002121D5"/>
    <w:rsid w:val="002155C3"/>
    <w:rsid w:val="00221F71"/>
    <w:rsid w:val="002228E0"/>
    <w:rsid w:val="002232F6"/>
    <w:rsid w:val="00230C29"/>
    <w:rsid w:val="00231576"/>
    <w:rsid w:val="00232646"/>
    <w:rsid w:val="00233D7A"/>
    <w:rsid w:val="00234120"/>
    <w:rsid w:val="00234673"/>
    <w:rsid w:val="002370E7"/>
    <w:rsid w:val="00237A9F"/>
    <w:rsid w:val="00241465"/>
    <w:rsid w:val="002416A8"/>
    <w:rsid w:val="00241F86"/>
    <w:rsid w:val="002427CB"/>
    <w:rsid w:val="00245CAC"/>
    <w:rsid w:val="0025062B"/>
    <w:rsid w:val="00251289"/>
    <w:rsid w:val="002520EB"/>
    <w:rsid w:val="00252408"/>
    <w:rsid w:val="00252F89"/>
    <w:rsid w:val="0026170C"/>
    <w:rsid w:val="002646C5"/>
    <w:rsid w:val="0026596A"/>
    <w:rsid w:val="00267729"/>
    <w:rsid w:val="00267A3C"/>
    <w:rsid w:val="00271852"/>
    <w:rsid w:val="002718F7"/>
    <w:rsid w:val="002751A0"/>
    <w:rsid w:val="00276460"/>
    <w:rsid w:val="002832A2"/>
    <w:rsid w:val="002841DB"/>
    <w:rsid w:val="002866F8"/>
    <w:rsid w:val="00290A94"/>
    <w:rsid w:val="00295496"/>
    <w:rsid w:val="00295B0E"/>
    <w:rsid w:val="00295EFF"/>
    <w:rsid w:val="002970D1"/>
    <w:rsid w:val="00297936"/>
    <w:rsid w:val="002A0376"/>
    <w:rsid w:val="002A313B"/>
    <w:rsid w:val="002A3EC5"/>
    <w:rsid w:val="002A71D2"/>
    <w:rsid w:val="002B1E67"/>
    <w:rsid w:val="002B3A84"/>
    <w:rsid w:val="002B3E76"/>
    <w:rsid w:val="002B71D9"/>
    <w:rsid w:val="002C2119"/>
    <w:rsid w:val="002C240C"/>
    <w:rsid w:val="002C4544"/>
    <w:rsid w:val="002C5259"/>
    <w:rsid w:val="002C6166"/>
    <w:rsid w:val="002C7A15"/>
    <w:rsid w:val="002D0086"/>
    <w:rsid w:val="002D184F"/>
    <w:rsid w:val="002E1C22"/>
    <w:rsid w:val="002E2BBD"/>
    <w:rsid w:val="002E3AA7"/>
    <w:rsid w:val="002E522C"/>
    <w:rsid w:val="002E52FB"/>
    <w:rsid w:val="002E6B86"/>
    <w:rsid w:val="002F1DF7"/>
    <w:rsid w:val="002F23C8"/>
    <w:rsid w:val="002F576D"/>
    <w:rsid w:val="002F59EA"/>
    <w:rsid w:val="00300246"/>
    <w:rsid w:val="00301D54"/>
    <w:rsid w:val="0030342B"/>
    <w:rsid w:val="003041E1"/>
    <w:rsid w:val="003072B9"/>
    <w:rsid w:val="003121D2"/>
    <w:rsid w:val="0031312E"/>
    <w:rsid w:val="00314608"/>
    <w:rsid w:val="0031539C"/>
    <w:rsid w:val="00315AA8"/>
    <w:rsid w:val="003204A0"/>
    <w:rsid w:val="00323FBD"/>
    <w:rsid w:val="00324642"/>
    <w:rsid w:val="00326E79"/>
    <w:rsid w:val="00327A8E"/>
    <w:rsid w:val="003304D9"/>
    <w:rsid w:val="00331E2E"/>
    <w:rsid w:val="0033328C"/>
    <w:rsid w:val="00334A08"/>
    <w:rsid w:val="00334B76"/>
    <w:rsid w:val="003352C2"/>
    <w:rsid w:val="00341AF5"/>
    <w:rsid w:val="003449DA"/>
    <w:rsid w:val="00351093"/>
    <w:rsid w:val="003526F6"/>
    <w:rsid w:val="00352760"/>
    <w:rsid w:val="003531F1"/>
    <w:rsid w:val="003532AA"/>
    <w:rsid w:val="00353542"/>
    <w:rsid w:val="00354603"/>
    <w:rsid w:val="00354798"/>
    <w:rsid w:val="0035486D"/>
    <w:rsid w:val="0035680F"/>
    <w:rsid w:val="00357E95"/>
    <w:rsid w:val="00360A18"/>
    <w:rsid w:val="0036198E"/>
    <w:rsid w:val="0036249B"/>
    <w:rsid w:val="00365344"/>
    <w:rsid w:val="0036614E"/>
    <w:rsid w:val="00366E73"/>
    <w:rsid w:val="003674D9"/>
    <w:rsid w:val="00370B47"/>
    <w:rsid w:val="00371150"/>
    <w:rsid w:val="00372168"/>
    <w:rsid w:val="00372833"/>
    <w:rsid w:val="00375927"/>
    <w:rsid w:val="0038050A"/>
    <w:rsid w:val="003825E8"/>
    <w:rsid w:val="00383494"/>
    <w:rsid w:val="00384815"/>
    <w:rsid w:val="0038483D"/>
    <w:rsid w:val="00385078"/>
    <w:rsid w:val="003873B8"/>
    <w:rsid w:val="00394C89"/>
    <w:rsid w:val="00397ACD"/>
    <w:rsid w:val="003A110C"/>
    <w:rsid w:val="003A1BB1"/>
    <w:rsid w:val="003B2288"/>
    <w:rsid w:val="003B5550"/>
    <w:rsid w:val="003B5890"/>
    <w:rsid w:val="003B6DA3"/>
    <w:rsid w:val="003C04FA"/>
    <w:rsid w:val="003C1E4B"/>
    <w:rsid w:val="003C3E3B"/>
    <w:rsid w:val="003C429C"/>
    <w:rsid w:val="003C62B5"/>
    <w:rsid w:val="003C7188"/>
    <w:rsid w:val="003C7B0E"/>
    <w:rsid w:val="003D1A05"/>
    <w:rsid w:val="003D3646"/>
    <w:rsid w:val="003D4AB2"/>
    <w:rsid w:val="003D5922"/>
    <w:rsid w:val="003E034C"/>
    <w:rsid w:val="003E6355"/>
    <w:rsid w:val="003F0146"/>
    <w:rsid w:val="003F3E4D"/>
    <w:rsid w:val="003F4EF7"/>
    <w:rsid w:val="004002E5"/>
    <w:rsid w:val="00400953"/>
    <w:rsid w:val="00402C07"/>
    <w:rsid w:val="00403141"/>
    <w:rsid w:val="004036D9"/>
    <w:rsid w:val="00404641"/>
    <w:rsid w:val="00404BFD"/>
    <w:rsid w:val="0040655E"/>
    <w:rsid w:val="0040656E"/>
    <w:rsid w:val="0040742B"/>
    <w:rsid w:val="0041117D"/>
    <w:rsid w:val="0041128E"/>
    <w:rsid w:val="00412ADE"/>
    <w:rsid w:val="00415A09"/>
    <w:rsid w:val="00416420"/>
    <w:rsid w:val="00421440"/>
    <w:rsid w:val="00425234"/>
    <w:rsid w:val="0042671F"/>
    <w:rsid w:val="00431317"/>
    <w:rsid w:val="004342F4"/>
    <w:rsid w:val="00434F68"/>
    <w:rsid w:val="0045023E"/>
    <w:rsid w:val="00451AD9"/>
    <w:rsid w:val="00451BEE"/>
    <w:rsid w:val="004534AF"/>
    <w:rsid w:val="0045573D"/>
    <w:rsid w:val="00456ABD"/>
    <w:rsid w:val="0045790C"/>
    <w:rsid w:val="00460B77"/>
    <w:rsid w:val="004635F5"/>
    <w:rsid w:val="00463E1E"/>
    <w:rsid w:val="004644AA"/>
    <w:rsid w:val="00467A49"/>
    <w:rsid w:val="00467C1B"/>
    <w:rsid w:val="00471C0F"/>
    <w:rsid w:val="00472EF4"/>
    <w:rsid w:val="0047302F"/>
    <w:rsid w:val="00476AB6"/>
    <w:rsid w:val="00477B4C"/>
    <w:rsid w:val="004834A1"/>
    <w:rsid w:val="00484706"/>
    <w:rsid w:val="00484DE4"/>
    <w:rsid w:val="0048635F"/>
    <w:rsid w:val="004865BC"/>
    <w:rsid w:val="00487A29"/>
    <w:rsid w:val="0049129F"/>
    <w:rsid w:val="00491A53"/>
    <w:rsid w:val="00492DBD"/>
    <w:rsid w:val="004935C5"/>
    <w:rsid w:val="00494D26"/>
    <w:rsid w:val="00495C87"/>
    <w:rsid w:val="004A07B3"/>
    <w:rsid w:val="004A0A1B"/>
    <w:rsid w:val="004A324B"/>
    <w:rsid w:val="004A5C87"/>
    <w:rsid w:val="004B49E9"/>
    <w:rsid w:val="004B57A8"/>
    <w:rsid w:val="004B7C40"/>
    <w:rsid w:val="004C19A2"/>
    <w:rsid w:val="004C1A13"/>
    <w:rsid w:val="004C2F7A"/>
    <w:rsid w:val="004C6A82"/>
    <w:rsid w:val="004D18A5"/>
    <w:rsid w:val="004D1D55"/>
    <w:rsid w:val="004D3F1D"/>
    <w:rsid w:val="004D59F6"/>
    <w:rsid w:val="004D5B74"/>
    <w:rsid w:val="004D709B"/>
    <w:rsid w:val="004D7DA4"/>
    <w:rsid w:val="004E4F3F"/>
    <w:rsid w:val="004E7B6A"/>
    <w:rsid w:val="004F3784"/>
    <w:rsid w:val="00500AF5"/>
    <w:rsid w:val="00501FFA"/>
    <w:rsid w:val="00502FFE"/>
    <w:rsid w:val="005057BC"/>
    <w:rsid w:val="00511DD3"/>
    <w:rsid w:val="00520123"/>
    <w:rsid w:val="005208CE"/>
    <w:rsid w:val="00526D06"/>
    <w:rsid w:val="0052701B"/>
    <w:rsid w:val="005270BE"/>
    <w:rsid w:val="00527C1A"/>
    <w:rsid w:val="00533AE6"/>
    <w:rsid w:val="00535F22"/>
    <w:rsid w:val="00541EA4"/>
    <w:rsid w:val="005428D4"/>
    <w:rsid w:val="00543816"/>
    <w:rsid w:val="005458A4"/>
    <w:rsid w:val="005472A7"/>
    <w:rsid w:val="005537A9"/>
    <w:rsid w:val="005537B0"/>
    <w:rsid w:val="00554B1D"/>
    <w:rsid w:val="00556BBA"/>
    <w:rsid w:val="00557A59"/>
    <w:rsid w:val="00564348"/>
    <w:rsid w:val="005647D3"/>
    <w:rsid w:val="00565127"/>
    <w:rsid w:val="00565B00"/>
    <w:rsid w:val="005660DC"/>
    <w:rsid w:val="00566B6F"/>
    <w:rsid w:val="00571131"/>
    <w:rsid w:val="005721F8"/>
    <w:rsid w:val="00572C8D"/>
    <w:rsid w:val="0057423E"/>
    <w:rsid w:val="00575151"/>
    <w:rsid w:val="005758F2"/>
    <w:rsid w:val="00581AA8"/>
    <w:rsid w:val="0058286E"/>
    <w:rsid w:val="00584B08"/>
    <w:rsid w:val="00592A75"/>
    <w:rsid w:val="00594CBD"/>
    <w:rsid w:val="00596836"/>
    <w:rsid w:val="005976D0"/>
    <w:rsid w:val="005A07FD"/>
    <w:rsid w:val="005A2027"/>
    <w:rsid w:val="005A21B9"/>
    <w:rsid w:val="005A27A7"/>
    <w:rsid w:val="005B1B56"/>
    <w:rsid w:val="005B4002"/>
    <w:rsid w:val="005B7E4D"/>
    <w:rsid w:val="005C040F"/>
    <w:rsid w:val="005C15ED"/>
    <w:rsid w:val="005C2DB6"/>
    <w:rsid w:val="005C5698"/>
    <w:rsid w:val="005C6239"/>
    <w:rsid w:val="005C6DAC"/>
    <w:rsid w:val="005D0854"/>
    <w:rsid w:val="005D1946"/>
    <w:rsid w:val="005D2CB0"/>
    <w:rsid w:val="005D388A"/>
    <w:rsid w:val="005D3E76"/>
    <w:rsid w:val="005D5FD3"/>
    <w:rsid w:val="005D7856"/>
    <w:rsid w:val="005E29FB"/>
    <w:rsid w:val="005E3265"/>
    <w:rsid w:val="005E55F1"/>
    <w:rsid w:val="005E5A38"/>
    <w:rsid w:val="005E67FD"/>
    <w:rsid w:val="005E6895"/>
    <w:rsid w:val="005F241E"/>
    <w:rsid w:val="00602C68"/>
    <w:rsid w:val="00604287"/>
    <w:rsid w:val="0060461D"/>
    <w:rsid w:val="00604945"/>
    <w:rsid w:val="0060797E"/>
    <w:rsid w:val="00610A13"/>
    <w:rsid w:val="006160C3"/>
    <w:rsid w:val="00620783"/>
    <w:rsid w:val="00624A86"/>
    <w:rsid w:val="00624ABC"/>
    <w:rsid w:val="00625DC3"/>
    <w:rsid w:val="00627684"/>
    <w:rsid w:val="00630300"/>
    <w:rsid w:val="00631C23"/>
    <w:rsid w:val="006336DB"/>
    <w:rsid w:val="00636053"/>
    <w:rsid w:val="006425DB"/>
    <w:rsid w:val="00645B3A"/>
    <w:rsid w:val="00652519"/>
    <w:rsid w:val="0065318E"/>
    <w:rsid w:val="00653F46"/>
    <w:rsid w:val="006542C8"/>
    <w:rsid w:val="006605AD"/>
    <w:rsid w:val="006639C3"/>
    <w:rsid w:val="00665F61"/>
    <w:rsid w:val="0067248C"/>
    <w:rsid w:val="00676F2C"/>
    <w:rsid w:val="006805EA"/>
    <w:rsid w:val="006807F8"/>
    <w:rsid w:val="006819F6"/>
    <w:rsid w:val="00683047"/>
    <w:rsid w:val="00685D0C"/>
    <w:rsid w:val="00686B04"/>
    <w:rsid w:val="00690A5F"/>
    <w:rsid w:val="00692FF1"/>
    <w:rsid w:val="0069373E"/>
    <w:rsid w:val="00694480"/>
    <w:rsid w:val="006950D0"/>
    <w:rsid w:val="006959F6"/>
    <w:rsid w:val="00695BFE"/>
    <w:rsid w:val="006A2EA3"/>
    <w:rsid w:val="006A3D62"/>
    <w:rsid w:val="006A5F76"/>
    <w:rsid w:val="006A5FD0"/>
    <w:rsid w:val="006A7273"/>
    <w:rsid w:val="006B1371"/>
    <w:rsid w:val="006B189A"/>
    <w:rsid w:val="006B3F7E"/>
    <w:rsid w:val="006B43BA"/>
    <w:rsid w:val="006B6CBA"/>
    <w:rsid w:val="006B795C"/>
    <w:rsid w:val="006C0687"/>
    <w:rsid w:val="006C1B8C"/>
    <w:rsid w:val="006C5C49"/>
    <w:rsid w:val="006D0B8F"/>
    <w:rsid w:val="006D0CD2"/>
    <w:rsid w:val="006D1606"/>
    <w:rsid w:val="006D2C1C"/>
    <w:rsid w:val="006D2EF7"/>
    <w:rsid w:val="006D3918"/>
    <w:rsid w:val="006D4E9B"/>
    <w:rsid w:val="006D7004"/>
    <w:rsid w:val="006E0877"/>
    <w:rsid w:val="006E09F8"/>
    <w:rsid w:val="006E1680"/>
    <w:rsid w:val="006F2423"/>
    <w:rsid w:val="006F3BF0"/>
    <w:rsid w:val="006F4B54"/>
    <w:rsid w:val="006F4BE8"/>
    <w:rsid w:val="007001D3"/>
    <w:rsid w:val="007004E1"/>
    <w:rsid w:val="00703A15"/>
    <w:rsid w:val="00704126"/>
    <w:rsid w:val="0070490A"/>
    <w:rsid w:val="00705915"/>
    <w:rsid w:val="00706D53"/>
    <w:rsid w:val="0071044C"/>
    <w:rsid w:val="007139A4"/>
    <w:rsid w:val="007141A6"/>
    <w:rsid w:val="00714F1A"/>
    <w:rsid w:val="007159A3"/>
    <w:rsid w:val="00716120"/>
    <w:rsid w:val="00717BE9"/>
    <w:rsid w:val="00720F09"/>
    <w:rsid w:val="00723F76"/>
    <w:rsid w:val="00724A4E"/>
    <w:rsid w:val="0073254D"/>
    <w:rsid w:val="00732B9B"/>
    <w:rsid w:val="00734122"/>
    <w:rsid w:val="00736FE5"/>
    <w:rsid w:val="007405A4"/>
    <w:rsid w:val="00742934"/>
    <w:rsid w:val="00750F55"/>
    <w:rsid w:val="00751531"/>
    <w:rsid w:val="00752750"/>
    <w:rsid w:val="00757D32"/>
    <w:rsid w:val="00761316"/>
    <w:rsid w:val="007613D7"/>
    <w:rsid w:val="007661E3"/>
    <w:rsid w:val="00770C32"/>
    <w:rsid w:val="00772080"/>
    <w:rsid w:val="0078027C"/>
    <w:rsid w:val="00781ECC"/>
    <w:rsid w:val="0078211C"/>
    <w:rsid w:val="007835FB"/>
    <w:rsid w:val="00784D22"/>
    <w:rsid w:val="00784FCF"/>
    <w:rsid w:val="007854BD"/>
    <w:rsid w:val="00791C4C"/>
    <w:rsid w:val="00792849"/>
    <w:rsid w:val="00793A82"/>
    <w:rsid w:val="00794B16"/>
    <w:rsid w:val="007965A4"/>
    <w:rsid w:val="007A527A"/>
    <w:rsid w:val="007A5CF8"/>
    <w:rsid w:val="007A6546"/>
    <w:rsid w:val="007A7143"/>
    <w:rsid w:val="007B19A4"/>
    <w:rsid w:val="007B2290"/>
    <w:rsid w:val="007B4A12"/>
    <w:rsid w:val="007B53AE"/>
    <w:rsid w:val="007C08E6"/>
    <w:rsid w:val="007C0D89"/>
    <w:rsid w:val="007C6405"/>
    <w:rsid w:val="007C6A9E"/>
    <w:rsid w:val="007D0A36"/>
    <w:rsid w:val="007D0C6B"/>
    <w:rsid w:val="007E4413"/>
    <w:rsid w:val="007E4964"/>
    <w:rsid w:val="007F27A1"/>
    <w:rsid w:val="007F2817"/>
    <w:rsid w:val="007F6DC7"/>
    <w:rsid w:val="007F6E88"/>
    <w:rsid w:val="0080099D"/>
    <w:rsid w:val="00810045"/>
    <w:rsid w:val="00810848"/>
    <w:rsid w:val="008115B9"/>
    <w:rsid w:val="008119CC"/>
    <w:rsid w:val="00811A6D"/>
    <w:rsid w:val="00812989"/>
    <w:rsid w:val="00813C7A"/>
    <w:rsid w:val="00814D64"/>
    <w:rsid w:val="00817C48"/>
    <w:rsid w:val="008226B8"/>
    <w:rsid w:val="008248D4"/>
    <w:rsid w:val="00834404"/>
    <w:rsid w:val="008344AB"/>
    <w:rsid w:val="00836C7D"/>
    <w:rsid w:val="0084045C"/>
    <w:rsid w:val="00840633"/>
    <w:rsid w:val="008417A5"/>
    <w:rsid w:val="0084382A"/>
    <w:rsid w:val="00843C49"/>
    <w:rsid w:val="00843F49"/>
    <w:rsid w:val="008475EE"/>
    <w:rsid w:val="00857370"/>
    <w:rsid w:val="008643B8"/>
    <w:rsid w:val="00870F69"/>
    <w:rsid w:val="00871210"/>
    <w:rsid w:val="008762EF"/>
    <w:rsid w:val="00877597"/>
    <w:rsid w:val="00880CB7"/>
    <w:rsid w:val="0088360F"/>
    <w:rsid w:val="00885B17"/>
    <w:rsid w:val="0089335E"/>
    <w:rsid w:val="00897330"/>
    <w:rsid w:val="00897F81"/>
    <w:rsid w:val="008A0B85"/>
    <w:rsid w:val="008A1949"/>
    <w:rsid w:val="008B122D"/>
    <w:rsid w:val="008B1A03"/>
    <w:rsid w:val="008B5E4F"/>
    <w:rsid w:val="008B7EC5"/>
    <w:rsid w:val="008C2255"/>
    <w:rsid w:val="008C2F9B"/>
    <w:rsid w:val="008C45EA"/>
    <w:rsid w:val="008C6114"/>
    <w:rsid w:val="008C739E"/>
    <w:rsid w:val="008C78EC"/>
    <w:rsid w:val="008D4527"/>
    <w:rsid w:val="008D7D87"/>
    <w:rsid w:val="008E04FE"/>
    <w:rsid w:val="008E1B82"/>
    <w:rsid w:val="008E2DBF"/>
    <w:rsid w:val="008E2E50"/>
    <w:rsid w:val="008E4BA5"/>
    <w:rsid w:val="008E5694"/>
    <w:rsid w:val="008E5DC0"/>
    <w:rsid w:val="008E6641"/>
    <w:rsid w:val="008E6E34"/>
    <w:rsid w:val="008E7E88"/>
    <w:rsid w:val="008F047D"/>
    <w:rsid w:val="008F1A5A"/>
    <w:rsid w:val="00900781"/>
    <w:rsid w:val="00902BD9"/>
    <w:rsid w:val="0090579F"/>
    <w:rsid w:val="00905EE6"/>
    <w:rsid w:val="009074FB"/>
    <w:rsid w:val="00913981"/>
    <w:rsid w:val="0091634B"/>
    <w:rsid w:val="00920987"/>
    <w:rsid w:val="00920ED8"/>
    <w:rsid w:val="00922044"/>
    <w:rsid w:val="009253C1"/>
    <w:rsid w:val="0092689E"/>
    <w:rsid w:val="009309EF"/>
    <w:rsid w:val="0093499A"/>
    <w:rsid w:val="00935DE1"/>
    <w:rsid w:val="00937195"/>
    <w:rsid w:val="00943B95"/>
    <w:rsid w:val="00943CD1"/>
    <w:rsid w:val="00945C4F"/>
    <w:rsid w:val="00951674"/>
    <w:rsid w:val="00953E62"/>
    <w:rsid w:val="009555B2"/>
    <w:rsid w:val="00957C78"/>
    <w:rsid w:val="00963A7E"/>
    <w:rsid w:val="00964402"/>
    <w:rsid w:val="009648DF"/>
    <w:rsid w:val="00965050"/>
    <w:rsid w:val="00971975"/>
    <w:rsid w:val="00976118"/>
    <w:rsid w:val="009765CE"/>
    <w:rsid w:val="009772D5"/>
    <w:rsid w:val="00977621"/>
    <w:rsid w:val="00981A00"/>
    <w:rsid w:val="00982D05"/>
    <w:rsid w:val="00990222"/>
    <w:rsid w:val="00992C62"/>
    <w:rsid w:val="00992E0A"/>
    <w:rsid w:val="00996BAB"/>
    <w:rsid w:val="009A434C"/>
    <w:rsid w:val="009A4487"/>
    <w:rsid w:val="009A7036"/>
    <w:rsid w:val="009A70CE"/>
    <w:rsid w:val="009A75E9"/>
    <w:rsid w:val="009B2467"/>
    <w:rsid w:val="009B2DC3"/>
    <w:rsid w:val="009B3469"/>
    <w:rsid w:val="009B34CA"/>
    <w:rsid w:val="009B474F"/>
    <w:rsid w:val="009B58BB"/>
    <w:rsid w:val="009B63A3"/>
    <w:rsid w:val="009C1A72"/>
    <w:rsid w:val="009C2342"/>
    <w:rsid w:val="009C2AE3"/>
    <w:rsid w:val="009C4390"/>
    <w:rsid w:val="009C461E"/>
    <w:rsid w:val="009C4AEE"/>
    <w:rsid w:val="009C4EB4"/>
    <w:rsid w:val="009C68BE"/>
    <w:rsid w:val="009C77DF"/>
    <w:rsid w:val="009D363C"/>
    <w:rsid w:val="009D5BC1"/>
    <w:rsid w:val="009E0456"/>
    <w:rsid w:val="009E0FCE"/>
    <w:rsid w:val="009E16FD"/>
    <w:rsid w:val="009E3C59"/>
    <w:rsid w:val="009E4ED5"/>
    <w:rsid w:val="009E51E3"/>
    <w:rsid w:val="009F0A5F"/>
    <w:rsid w:val="009F1347"/>
    <w:rsid w:val="009F1A90"/>
    <w:rsid w:val="009F1DE3"/>
    <w:rsid w:val="009F3B4A"/>
    <w:rsid w:val="009F3ED8"/>
    <w:rsid w:val="009F51FD"/>
    <w:rsid w:val="009F66DE"/>
    <w:rsid w:val="009F7910"/>
    <w:rsid w:val="009F7CF6"/>
    <w:rsid w:val="00A017FC"/>
    <w:rsid w:val="00A04600"/>
    <w:rsid w:val="00A05193"/>
    <w:rsid w:val="00A10FC4"/>
    <w:rsid w:val="00A11F9C"/>
    <w:rsid w:val="00A12D5A"/>
    <w:rsid w:val="00A1312E"/>
    <w:rsid w:val="00A1443D"/>
    <w:rsid w:val="00A14F9F"/>
    <w:rsid w:val="00A217D3"/>
    <w:rsid w:val="00A21A64"/>
    <w:rsid w:val="00A220D4"/>
    <w:rsid w:val="00A2239C"/>
    <w:rsid w:val="00A2246E"/>
    <w:rsid w:val="00A237DA"/>
    <w:rsid w:val="00A2772F"/>
    <w:rsid w:val="00A302BE"/>
    <w:rsid w:val="00A31957"/>
    <w:rsid w:val="00A3534D"/>
    <w:rsid w:val="00A367BB"/>
    <w:rsid w:val="00A36B55"/>
    <w:rsid w:val="00A3701B"/>
    <w:rsid w:val="00A43C69"/>
    <w:rsid w:val="00A44255"/>
    <w:rsid w:val="00A44772"/>
    <w:rsid w:val="00A467D5"/>
    <w:rsid w:val="00A46913"/>
    <w:rsid w:val="00A46F6B"/>
    <w:rsid w:val="00A505B5"/>
    <w:rsid w:val="00A50841"/>
    <w:rsid w:val="00A50D07"/>
    <w:rsid w:val="00A530EB"/>
    <w:rsid w:val="00A60868"/>
    <w:rsid w:val="00A6154E"/>
    <w:rsid w:val="00A6230A"/>
    <w:rsid w:val="00A62C65"/>
    <w:rsid w:val="00A63771"/>
    <w:rsid w:val="00A6591B"/>
    <w:rsid w:val="00A66F26"/>
    <w:rsid w:val="00A71401"/>
    <w:rsid w:val="00A729BF"/>
    <w:rsid w:val="00A74768"/>
    <w:rsid w:val="00A75E39"/>
    <w:rsid w:val="00A762C9"/>
    <w:rsid w:val="00A81EAB"/>
    <w:rsid w:val="00A833A9"/>
    <w:rsid w:val="00A841A1"/>
    <w:rsid w:val="00A87C95"/>
    <w:rsid w:val="00A9020C"/>
    <w:rsid w:val="00A90BDD"/>
    <w:rsid w:val="00A938BC"/>
    <w:rsid w:val="00A945D0"/>
    <w:rsid w:val="00A948FB"/>
    <w:rsid w:val="00A95F96"/>
    <w:rsid w:val="00A967E3"/>
    <w:rsid w:val="00A968AC"/>
    <w:rsid w:val="00A97CD7"/>
    <w:rsid w:val="00AA016C"/>
    <w:rsid w:val="00AA0542"/>
    <w:rsid w:val="00AA2145"/>
    <w:rsid w:val="00AA4B26"/>
    <w:rsid w:val="00AB0C5B"/>
    <w:rsid w:val="00AB2778"/>
    <w:rsid w:val="00AB4ABC"/>
    <w:rsid w:val="00AC0EC2"/>
    <w:rsid w:val="00AC4AC2"/>
    <w:rsid w:val="00AC556A"/>
    <w:rsid w:val="00AC5991"/>
    <w:rsid w:val="00AC5C30"/>
    <w:rsid w:val="00AC6003"/>
    <w:rsid w:val="00AD21CD"/>
    <w:rsid w:val="00AD5A18"/>
    <w:rsid w:val="00AD5DB1"/>
    <w:rsid w:val="00AE5AA2"/>
    <w:rsid w:val="00AE5FEE"/>
    <w:rsid w:val="00AF2CA6"/>
    <w:rsid w:val="00AF4143"/>
    <w:rsid w:val="00AF6DB9"/>
    <w:rsid w:val="00AF775A"/>
    <w:rsid w:val="00B0219B"/>
    <w:rsid w:val="00B02490"/>
    <w:rsid w:val="00B04B07"/>
    <w:rsid w:val="00B06D9C"/>
    <w:rsid w:val="00B14D82"/>
    <w:rsid w:val="00B1731D"/>
    <w:rsid w:val="00B17A62"/>
    <w:rsid w:val="00B22A23"/>
    <w:rsid w:val="00B2318E"/>
    <w:rsid w:val="00B26453"/>
    <w:rsid w:val="00B304F8"/>
    <w:rsid w:val="00B30EC8"/>
    <w:rsid w:val="00B311D5"/>
    <w:rsid w:val="00B3252E"/>
    <w:rsid w:val="00B32804"/>
    <w:rsid w:val="00B36AE9"/>
    <w:rsid w:val="00B44686"/>
    <w:rsid w:val="00B4734C"/>
    <w:rsid w:val="00B514A8"/>
    <w:rsid w:val="00B521E1"/>
    <w:rsid w:val="00B5245A"/>
    <w:rsid w:val="00B52622"/>
    <w:rsid w:val="00B52B09"/>
    <w:rsid w:val="00B547B0"/>
    <w:rsid w:val="00B577C9"/>
    <w:rsid w:val="00B57C2B"/>
    <w:rsid w:val="00B60B75"/>
    <w:rsid w:val="00B616C0"/>
    <w:rsid w:val="00B61A75"/>
    <w:rsid w:val="00B62E81"/>
    <w:rsid w:val="00B65146"/>
    <w:rsid w:val="00B66A09"/>
    <w:rsid w:val="00B7550C"/>
    <w:rsid w:val="00B830E6"/>
    <w:rsid w:val="00B84926"/>
    <w:rsid w:val="00B84971"/>
    <w:rsid w:val="00B85046"/>
    <w:rsid w:val="00B85B8D"/>
    <w:rsid w:val="00B8664F"/>
    <w:rsid w:val="00B90FC3"/>
    <w:rsid w:val="00B95894"/>
    <w:rsid w:val="00B9725A"/>
    <w:rsid w:val="00BA06AB"/>
    <w:rsid w:val="00BA42A6"/>
    <w:rsid w:val="00BA4F7A"/>
    <w:rsid w:val="00BB0D34"/>
    <w:rsid w:val="00BB45FF"/>
    <w:rsid w:val="00BB51B5"/>
    <w:rsid w:val="00BB570C"/>
    <w:rsid w:val="00BC1D7E"/>
    <w:rsid w:val="00BC2F8E"/>
    <w:rsid w:val="00BC47F2"/>
    <w:rsid w:val="00BC4A17"/>
    <w:rsid w:val="00BC58CF"/>
    <w:rsid w:val="00BC7F10"/>
    <w:rsid w:val="00BD2B2C"/>
    <w:rsid w:val="00BD31F5"/>
    <w:rsid w:val="00BD39D3"/>
    <w:rsid w:val="00BD4CD4"/>
    <w:rsid w:val="00BD5018"/>
    <w:rsid w:val="00BD7584"/>
    <w:rsid w:val="00BE1711"/>
    <w:rsid w:val="00BE25AC"/>
    <w:rsid w:val="00BE2F56"/>
    <w:rsid w:val="00BE4DD4"/>
    <w:rsid w:val="00BE5939"/>
    <w:rsid w:val="00BF0DF8"/>
    <w:rsid w:val="00BF1E42"/>
    <w:rsid w:val="00BF2A85"/>
    <w:rsid w:val="00BF442E"/>
    <w:rsid w:val="00BF6433"/>
    <w:rsid w:val="00C0589E"/>
    <w:rsid w:val="00C1207D"/>
    <w:rsid w:val="00C139A2"/>
    <w:rsid w:val="00C14AF9"/>
    <w:rsid w:val="00C15A27"/>
    <w:rsid w:val="00C2043C"/>
    <w:rsid w:val="00C206DA"/>
    <w:rsid w:val="00C20C5C"/>
    <w:rsid w:val="00C23F20"/>
    <w:rsid w:val="00C24C40"/>
    <w:rsid w:val="00C25B9B"/>
    <w:rsid w:val="00C26856"/>
    <w:rsid w:val="00C30227"/>
    <w:rsid w:val="00C307B6"/>
    <w:rsid w:val="00C329A1"/>
    <w:rsid w:val="00C329DB"/>
    <w:rsid w:val="00C353E1"/>
    <w:rsid w:val="00C43E0F"/>
    <w:rsid w:val="00C440A7"/>
    <w:rsid w:val="00C525AB"/>
    <w:rsid w:val="00C52CE1"/>
    <w:rsid w:val="00C53E74"/>
    <w:rsid w:val="00C5431E"/>
    <w:rsid w:val="00C54A68"/>
    <w:rsid w:val="00C563C8"/>
    <w:rsid w:val="00C56C67"/>
    <w:rsid w:val="00C723E1"/>
    <w:rsid w:val="00C723EA"/>
    <w:rsid w:val="00C72925"/>
    <w:rsid w:val="00C736EF"/>
    <w:rsid w:val="00C75F7E"/>
    <w:rsid w:val="00C76824"/>
    <w:rsid w:val="00C77A74"/>
    <w:rsid w:val="00C82583"/>
    <w:rsid w:val="00C869EA"/>
    <w:rsid w:val="00C86FF0"/>
    <w:rsid w:val="00C87B64"/>
    <w:rsid w:val="00C902B2"/>
    <w:rsid w:val="00C90D39"/>
    <w:rsid w:val="00C912F7"/>
    <w:rsid w:val="00C9619F"/>
    <w:rsid w:val="00CA1B03"/>
    <w:rsid w:val="00CA64DD"/>
    <w:rsid w:val="00CA704F"/>
    <w:rsid w:val="00CA7F64"/>
    <w:rsid w:val="00CB32B3"/>
    <w:rsid w:val="00CB495B"/>
    <w:rsid w:val="00CB57FC"/>
    <w:rsid w:val="00CB5C4C"/>
    <w:rsid w:val="00CB608B"/>
    <w:rsid w:val="00CB6870"/>
    <w:rsid w:val="00CC2153"/>
    <w:rsid w:val="00CC4121"/>
    <w:rsid w:val="00CD330E"/>
    <w:rsid w:val="00CD43D5"/>
    <w:rsid w:val="00CD4B88"/>
    <w:rsid w:val="00CD7FBC"/>
    <w:rsid w:val="00CE033B"/>
    <w:rsid w:val="00CE627F"/>
    <w:rsid w:val="00CF2AD3"/>
    <w:rsid w:val="00CF768E"/>
    <w:rsid w:val="00D03B00"/>
    <w:rsid w:val="00D03CC4"/>
    <w:rsid w:val="00D07346"/>
    <w:rsid w:val="00D1214D"/>
    <w:rsid w:val="00D1233C"/>
    <w:rsid w:val="00D1304C"/>
    <w:rsid w:val="00D13355"/>
    <w:rsid w:val="00D155CE"/>
    <w:rsid w:val="00D20AE4"/>
    <w:rsid w:val="00D2371E"/>
    <w:rsid w:val="00D251DD"/>
    <w:rsid w:val="00D2543C"/>
    <w:rsid w:val="00D25A59"/>
    <w:rsid w:val="00D30812"/>
    <w:rsid w:val="00D3196A"/>
    <w:rsid w:val="00D344C8"/>
    <w:rsid w:val="00D36BBE"/>
    <w:rsid w:val="00D42106"/>
    <w:rsid w:val="00D42FDD"/>
    <w:rsid w:val="00D43581"/>
    <w:rsid w:val="00D45899"/>
    <w:rsid w:val="00D46D7A"/>
    <w:rsid w:val="00D47625"/>
    <w:rsid w:val="00D544B7"/>
    <w:rsid w:val="00D63CC1"/>
    <w:rsid w:val="00D66152"/>
    <w:rsid w:val="00D670C6"/>
    <w:rsid w:val="00D7714C"/>
    <w:rsid w:val="00D774EC"/>
    <w:rsid w:val="00D7764E"/>
    <w:rsid w:val="00D777DE"/>
    <w:rsid w:val="00D77895"/>
    <w:rsid w:val="00D82795"/>
    <w:rsid w:val="00D84D25"/>
    <w:rsid w:val="00D8501B"/>
    <w:rsid w:val="00D85312"/>
    <w:rsid w:val="00D87DC4"/>
    <w:rsid w:val="00D91067"/>
    <w:rsid w:val="00D91466"/>
    <w:rsid w:val="00D94C55"/>
    <w:rsid w:val="00D965D0"/>
    <w:rsid w:val="00D97EBC"/>
    <w:rsid w:val="00DA3137"/>
    <w:rsid w:val="00DA3C43"/>
    <w:rsid w:val="00DA3C83"/>
    <w:rsid w:val="00DA678B"/>
    <w:rsid w:val="00DA7EBE"/>
    <w:rsid w:val="00DB1616"/>
    <w:rsid w:val="00DB371A"/>
    <w:rsid w:val="00DB481F"/>
    <w:rsid w:val="00DB489B"/>
    <w:rsid w:val="00DB547A"/>
    <w:rsid w:val="00DC32E6"/>
    <w:rsid w:val="00DC392B"/>
    <w:rsid w:val="00DC3E52"/>
    <w:rsid w:val="00DC675C"/>
    <w:rsid w:val="00DD155C"/>
    <w:rsid w:val="00DD392D"/>
    <w:rsid w:val="00DD5A42"/>
    <w:rsid w:val="00DD5A48"/>
    <w:rsid w:val="00DD6966"/>
    <w:rsid w:val="00DD77F3"/>
    <w:rsid w:val="00DD7EFB"/>
    <w:rsid w:val="00DD7FD7"/>
    <w:rsid w:val="00DE0EF9"/>
    <w:rsid w:val="00DE2D6A"/>
    <w:rsid w:val="00DE5095"/>
    <w:rsid w:val="00DF1D81"/>
    <w:rsid w:val="00DF5294"/>
    <w:rsid w:val="00DF5A71"/>
    <w:rsid w:val="00DF6B28"/>
    <w:rsid w:val="00DF788E"/>
    <w:rsid w:val="00DF7ADF"/>
    <w:rsid w:val="00E03945"/>
    <w:rsid w:val="00E03D5E"/>
    <w:rsid w:val="00E03FAE"/>
    <w:rsid w:val="00E056B3"/>
    <w:rsid w:val="00E05D49"/>
    <w:rsid w:val="00E06DE8"/>
    <w:rsid w:val="00E07AAA"/>
    <w:rsid w:val="00E10169"/>
    <w:rsid w:val="00E134D0"/>
    <w:rsid w:val="00E13890"/>
    <w:rsid w:val="00E170ED"/>
    <w:rsid w:val="00E1718E"/>
    <w:rsid w:val="00E23B0A"/>
    <w:rsid w:val="00E27C61"/>
    <w:rsid w:val="00E34000"/>
    <w:rsid w:val="00E421F9"/>
    <w:rsid w:val="00E42BB2"/>
    <w:rsid w:val="00E46A5E"/>
    <w:rsid w:val="00E51AA4"/>
    <w:rsid w:val="00E53216"/>
    <w:rsid w:val="00E543C5"/>
    <w:rsid w:val="00E564DD"/>
    <w:rsid w:val="00E612DC"/>
    <w:rsid w:val="00E61766"/>
    <w:rsid w:val="00E62BCF"/>
    <w:rsid w:val="00E632A0"/>
    <w:rsid w:val="00E64751"/>
    <w:rsid w:val="00E72FB4"/>
    <w:rsid w:val="00E750F7"/>
    <w:rsid w:val="00E75617"/>
    <w:rsid w:val="00E75ADE"/>
    <w:rsid w:val="00E80632"/>
    <w:rsid w:val="00E858C3"/>
    <w:rsid w:val="00E8790A"/>
    <w:rsid w:val="00E911A5"/>
    <w:rsid w:val="00E915AC"/>
    <w:rsid w:val="00E97A3B"/>
    <w:rsid w:val="00E97D6E"/>
    <w:rsid w:val="00EA1582"/>
    <w:rsid w:val="00EA3DA6"/>
    <w:rsid w:val="00EA47BA"/>
    <w:rsid w:val="00EA7AF1"/>
    <w:rsid w:val="00EB32AE"/>
    <w:rsid w:val="00EB336A"/>
    <w:rsid w:val="00EB4988"/>
    <w:rsid w:val="00EC0FE5"/>
    <w:rsid w:val="00EC6E81"/>
    <w:rsid w:val="00EC762F"/>
    <w:rsid w:val="00EC79A8"/>
    <w:rsid w:val="00ED23F8"/>
    <w:rsid w:val="00ED283D"/>
    <w:rsid w:val="00ED3369"/>
    <w:rsid w:val="00ED3F41"/>
    <w:rsid w:val="00ED6495"/>
    <w:rsid w:val="00EE02AA"/>
    <w:rsid w:val="00EE09A5"/>
    <w:rsid w:val="00EE39C9"/>
    <w:rsid w:val="00EE4A18"/>
    <w:rsid w:val="00EE4F35"/>
    <w:rsid w:val="00EE5ED3"/>
    <w:rsid w:val="00EE6246"/>
    <w:rsid w:val="00EF2766"/>
    <w:rsid w:val="00EF3815"/>
    <w:rsid w:val="00EF393E"/>
    <w:rsid w:val="00EF4378"/>
    <w:rsid w:val="00EF6EB3"/>
    <w:rsid w:val="00F00A4C"/>
    <w:rsid w:val="00F02EC8"/>
    <w:rsid w:val="00F03767"/>
    <w:rsid w:val="00F06277"/>
    <w:rsid w:val="00F0787E"/>
    <w:rsid w:val="00F11AE4"/>
    <w:rsid w:val="00F14BBF"/>
    <w:rsid w:val="00F1542F"/>
    <w:rsid w:val="00F22367"/>
    <w:rsid w:val="00F24154"/>
    <w:rsid w:val="00F2555F"/>
    <w:rsid w:val="00F25800"/>
    <w:rsid w:val="00F25811"/>
    <w:rsid w:val="00F25B70"/>
    <w:rsid w:val="00F25C12"/>
    <w:rsid w:val="00F30BE6"/>
    <w:rsid w:val="00F31099"/>
    <w:rsid w:val="00F31D4C"/>
    <w:rsid w:val="00F3601D"/>
    <w:rsid w:val="00F36543"/>
    <w:rsid w:val="00F36F24"/>
    <w:rsid w:val="00F3737B"/>
    <w:rsid w:val="00F503CE"/>
    <w:rsid w:val="00F558E6"/>
    <w:rsid w:val="00F55BAE"/>
    <w:rsid w:val="00F56180"/>
    <w:rsid w:val="00F56CFB"/>
    <w:rsid w:val="00F60C1C"/>
    <w:rsid w:val="00F63AAD"/>
    <w:rsid w:val="00F642B2"/>
    <w:rsid w:val="00F64C6A"/>
    <w:rsid w:val="00F65307"/>
    <w:rsid w:val="00F65C8B"/>
    <w:rsid w:val="00F65F07"/>
    <w:rsid w:val="00F67BC0"/>
    <w:rsid w:val="00F67C90"/>
    <w:rsid w:val="00F729F3"/>
    <w:rsid w:val="00F73706"/>
    <w:rsid w:val="00F762C3"/>
    <w:rsid w:val="00F813B3"/>
    <w:rsid w:val="00F82A58"/>
    <w:rsid w:val="00F83744"/>
    <w:rsid w:val="00F9161D"/>
    <w:rsid w:val="00F92985"/>
    <w:rsid w:val="00F95338"/>
    <w:rsid w:val="00F955AD"/>
    <w:rsid w:val="00F96D7E"/>
    <w:rsid w:val="00FA0149"/>
    <w:rsid w:val="00FA3482"/>
    <w:rsid w:val="00FA3BDD"/>
    <w:rsid w:val="00FA4C6E"/>
    <w:rsid w:val="00FA4CAE"/>
    <w:rsid w:val="00FA7E0A"/>
    <w:rsid w:val="00FB072A"/>
    <w:rsid w:val="00FB33F9"/>
    <w:rsid w:val="00FB542E"/>
    <w:rsid w:val="00FB5948"/>
    <w:rsid w:val="00FB6ABC"/>
    <w:rsid w:val="00FC0F11"/>
    <w:rsid w:val="00FC5622"/>
    <w:rsid w:val="00FC65CE"/>
    <w:rsid w:val="00FD08B1"/>
    <w:rsid w:val="00FD6358"/>
    <w:rsid w:val="00FD64A6"/>
    <w:rsid w:val="00FD6B79"/>
    <w:rsid w:val="00FE0AE2"/>
    <w:rsid w:val="00FE0C91"/>
    <w:rsid w:val="00FE22EF"/>
    <w:rsid w:val="00FE2CCD"/>
    <w:rsid w:val="00FE3BCE"/>
    <w:rsid w:val="00FE7221"/>
    <w:rsid w:val="00FF3452"/>
    <w:rsid w:val="00FF3695"/>
    <w:rsid w:val="00FF5D21"/>
    <w:rsid w:val="00FF610F"/>
    <w:rsid w:val="00FF66C3"/>
    <w:rsid w:val="00FF6C47"/>
    <w:rsid w:val="00FF6F0C"/>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0B87"/>
  <w15:chartTrackingRefBased/>
  <w15:docId w15:val="{D699B214-C8CE-6E44-B7D9-6FEE641B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6A5"/>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6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6405"/>
    <w:rPr>
      <w:sz w:val="18"/>
      <w:szCs w:val="18"/>
    </w:rPr>
  </w:style>
  <w:style w:type="character" w:customStyle="1" w:styleId="BalloonTextChar">
    <w:name w:val="Balloon Text Char"/>
    <w:basedOn w:val="DefaultParagraphFont"/>
    <w:link w:val="BalloonText"/>
    <w:uiPriority w:val="99"/>
    <w:semiHidden/>
    <w:rsid w:val="007C6405"/>
    <w:rPr>
      <w:rFonts w:ascii="Times New Roman" w:eastAsia="Times New Roman" w:hAnsi="Times New Roman" w:cs="Times New Roman"/>
      <w:sz w:val="18"/>
      <w:szCs w:val="18"/>
    </w:rPr>
  </w:style>
  <w:style w:type="paragraph" w:customStyle="1" w:styleId="fypcontent">
    <w:name w:val="fyp_content"/>
    <w:basedOn w:val="Normal"/>
    <w:qFormat/>
    <w:rsid w:val="007B4A12"/>
    <w:pPr>
      <w:spacing w:line="480" w:lineRule="auto"/>
      <w:jc w:val="both"/>
    </w:pPr>
  </w:style>
  <w:style w:type="paragraph" w:customStyle="1" w:styleId="EndNoteBibliographyTitle">
    <w:name w:val="EndNote Bibliography Title"/>
    <w:basedOn w:val="Normal"/>
    <w:link w:val="EndNoteBibliographyTitleChar"/>
    <w:rsid w:val="00353542"/>
    <w:pPr>
      <w:jc w:val="center"/>
    </w:pPr>
  </w:style>
  <w:style w:type="character" w:customStyle="1" w:styleId="EndNoteBibliographyTitleChar">
    <w:name w:val="EndNote Bibliography Title Char"/>
    <w:basedOn w:val="DefaultParagraphFont"/>
    <w:link w:val="EndNoteBibliographyTitle"/>
    <w:rsid w:val="00353542"/>
    <w:rPr>
      <w:rFonts w:ascii="Times New Roman" w:eastAsia="Times New Roman" w:hAnsi="Times New Roman" w:cs="Times New Roman"/>
    </w:rPr>
  </w:style>
  <w:style w:type="paragraph" w:customStyle="1" w:styleId="EndNoteBibliography">
    <w:name w:val="EndNote Bibliography"/>
    <w:basedOn w:val="Normal"/>
    <w:link w:val="EndNoteBibliographyChar"/>
    <w:rsid w:val="00353542"/>
    <w:pPr>
      <w:jc w:val="both"/>
    </w:pPr>
  </w:style>
  <w:style w:type="character" w:customStyle="1" w:styleId="EndNoteBibliographyChar">
    <w:name w:val="EndNote Bibliography Char"/>
    <w:basedOn w:val="DefaultParagraphFont"/>
    <w:link w:val="EndNoteBibliography"/>
    <w:rsid w:val="00353542"/>
    <w:rPr>
      <w:rFonts w:ascii="Times New Roman" w:eastAsia="Times New Roman" w:hAnsi="Times New Roman" w:cs="Times New Roman"/>
    </w:rPr>
  </w:style>
  <w:style w:type="character" w:styleId="Hyperlink">
    <w:name w:val="Hyperlink"/>
    <w:basedOn w:val="DefaultParagraphFont"/>
    <w:uiPriority w:val="99"/>
    <w:unhideWhenUsed/>
    <w:rsid w:val="00353542"/>
    <w:rPr>
      <w:color w:val="0563C1" w:themeColor="hyperlink"/>
      <w:u w:val="single"/>
    </w:rPr>
  </w:style>
  <w:style w:type="character" w:styleId="UnresolvedMention">
    <w:name w:val="Unresolved Mention"/>
    <w:basedOn w:val="DefaultParagraphFont"/>
    <w:uiPriority w:val="99"/>
    <w:semiHidden/>
    <w:unhideWhenUsed/>
    <w:rsid w:val="00353542"/>
    <w:rPr>
      <w:color w:val="605E5C"/>
      <w:shd w:val="clear" w:color="auto" w:fill="E1DFDD"/>
    </w:rPr>
  </w:style>
  <w:style w:type="paragraph" w:customStyle="1" w:styleId="tablestyle">
    <w:name w:val="tablestyle"/>
    <w:basedOn w:val="Normal"/>
    <w:qFormat/>
    <w:rsid w:val="0037115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984942">
      <w:bodyDiv w:val="1"/>
      <w:marLeft w:val="0"/>
      <w:marRight w:val="0"/>
      <w:marTop w:val="0"/>
      <w:marBottom w:val="0"/>
      <w:divBdr>
        <w:top w:val="none" w:sz="0" w:space="0" w:color="auto"/>
        <w:left w:val="none" w:sz="0" w:space="0" w:color="auto"/>
        <w:bottom w:val="none" w:sz="0" w:space="0" w:color="auto"/>
        <w:right w:val="none" w:sz="0" w:space="0" w:color="auto"/>
      </w:divBdr>
    </w:div>
    <w:div w:id="333609861">
      <w:bodyDiv w:val="1"/>
      <w:marLeft w:val="0"/>
      <w:marRight w:val="0"/>
      <w:marTop w:val="0"/>
      <w:marBottom w:val="0"/>
      <w:divBdr>
        <w:top w:val="none" w:sz="0" w:space="0" w:color="auto"/>
        <w:left w:val="none" w:sz="0" w:space="0" w:color="auto"/>
        <w:bottom w:val="none" w:sz="0" w:space="0" w:color="auto"/>
        <w:right w:val="none" w:sz="0" w:space="0" w:color="auto"/>
      </w:divBdr>
    </w:div>
    <w:div w:id="376662235">
      <w:bodyDiv w:val="1"/>
      <w:marLeft w:val="0"/>
      <w:marRight w:val="0"/>
      <w:marTop w:val="0"/>
      <w:marBottom w:val="0"/>
      <w:divBdr>
        <w:top w:val="none" w:sz="0" w:space="0" w:color="auto"/>
        <w:left w:val="none" w:sz="0" w:space="0" w:color="auto"/>
        <w:bottom w:val="none" w:sz="0" w:space="0" w:color="auto"/>
        <w:right w:val="none" w:sz="0" w:space="0" w:color="auto"/>
      </w:divBdr>
    </w:div>
    <w:div w:id="449864017">
      <w:bodyDiv w:val="1"/>
      <w:marLeft w:val="0"/>
      <w:marRight w:val="0"/>
      <w:marTop w:val="0"/>
      <w:marBottom w:val="0"/>
      <w:divBdr>
        <w:top w:val="none" w:sz="0" w:space="0" w:color="auto"/>
        <w:left w:val="none" w:sz="0" w:space="0" w:color="auto"/>
        <w:bottom w:val="none" w:sz="0" w:space="0" w:color="auto"/>
        <w:right w:val="none" w:sz="0" w:space="0" w:color="auto"/>
      </w:divBdr>
    </w:div>
    <w:div w:id="542250931">
      <w:bodyDiv w:val="1"/>
      <w:marLeft w:val="0"/>
      <w:marRight w:val="0"/>
      <w:marTop w:val="0"/>
      <w:marBottom w:val="0"/>
      <w:divBdr>
        <w:top w:val="none" w:sz="0" w:space="0" w:color="auto"/>
        <w:left w:val="none" w:sz="0" w:space="0" w:color="auto"/>
        <w:bottom w:val="none" w:sz="0" w:space="0" w:color="auto"/>
        <w:right w:val="none" w:sz="0" w:space="0" w:color="auto"/>
      </w:divBdr>
    </w:div>
    <w:div w:id="723219860">
      <w:bodyDiv w:val="1"/>
      <w:marLeft w:val="0"/>
      <w:marRight w:val="0"/>
      <w:marTop w:val="0"/>
      <w:marBottom w:val="0"/>
      <w:divBdr>
        <w:top w:val="none" w:sz="0" w:space="0" w:color="auto"/>
        <w:left w:val="none" w:sz="0" w:space="0" w:color="auto"/>
        <w:bottom w:val="none" w:sz="0" w:space="0" w:color="auto"/>
        <w:right w:val="none" w:sz="0" w:space="0" w:color="auto"/>
      </w:divBdr>
    </w:div>
    <w:div w:id="736821356">
      <w:bodyDiv w:val="1"/>
      <w:marLeft w:val="0"/>
      <w:marRight w:val="0"/>
      <w:marTop w:val="0"/>
      <w:marBottom w:val="0"/>
      <w:divBdr>
        <w:top w:val="none" w:sz="0" w:space="0" w:color="auto"/>
        <w:left w:val="none" w:sz="0" w:space="0" w:color="auto"/>
        <w:bottom w:val="none" w:sz="0" w:space="0" w:color="auto"/>
        <w:right w:val="none" w:sz="0" w:space="0" w:color="auto"/>
      </w:divBdr>
    </w:div>
    <w:div w:id="880094965">
      <w:bodyDiv w:val="1"/>
      <w:marLeft w:val="0"/>
      <w:marRight w:val="0"/>
      <w:marTop w:val="0"/>
      <w:marBottom w:val="0"/>
      <w:divBdr>
        <w:top w:val="none" w:sz="0" w:space="0" w:color="auto"/>
        <w:left w:val="none" w:sz="0" w:space="0" w:color="auto"/>
        <w:bottom w:val="none" w:sz="0" w:space="0" w:color="auto"/>
        <w:right w:val="none" w:sz="0" w:space="0" w:color="auto"/>
      </w:divBdr>
    </w:div>
    <w:div w:id="933628827">
      <w:bodyDiv w:val="1"/>
      <w:marLeft w:val="0"/>
      <w:marRight w:val="0"/>
      <w:marTop w:val="0"/>
      <w:marBottom w:val="0"/>
      <w:divBdr>
        <w:top w:val="none" w:sz="0" w:space="0" w:color="auto"/>
        <w:left w:val="none" w:sz="0" w:space="0" w:color="auto"/>
        <w:bottom w:val="none" w:sz="0" w:space="0" w:color="auto"/>
        <w:right w:val="none" w:sz="0" w:space="0" w:color="auto"/>
      </w:divBdr>
    </w:div>
    <w:div w:id="963998175">
      <w:bodyDiv w:val="1"/>
      <w:marLeft w:val="0"/>
      <w:marRight w:val="0"/>
      <w:marTop w:val="0"/>
      <w:marBottom w:val="0"/>
      <w:divBdr>
        <w:top w:val="none" w:sz="0" w:space="0" w:color="auto"/>
        <w:left w:val="none" w:sz="0" w:space="0" w:color="auto"/>
        <w:bottom w:val="none" w:sz="0" w:space="0" w:color="auto"/>
        <w:right w:val="none" w:sz="0" w:space="0" w:color="auto"/>
      </w:divBdr>
    </w:div>
    <w:div w:id="967124910">
      <w:bodyDiv w:val="1"/>
      <w:marLeft w:val="0"/>
      <w:marRight w:val="0"/>
      <w:marTop w:val="0"/>
      <w:marBottom w:val="0"/>
      <w:divBdr>
        <w:top w:val="none" w:sz="0" w:space="0" w:color="auto"/>
        <w:left w:val="none" w:sz="0" w:space="0" w:color="auto"/>
        <w:bottom w:val="none" w:sz="0" w:space="0" w:color="auto"/>
        <w:right w:val="none" w:sz="0" w:space="0" w:color="auto"/>
      </w:divBdr>
    </w:div>
    <w:div w:id="986664974">
      <w:bodyDiv w:val="1"/>
      <w:marLeft w:val="0"/>
      <w:marRight w:val="0"/>
      <w:marTop w:val="0"/>
      <w:marBottom w:val="0"/>
      <w:divBdr>
        <w:top w:val="none" w:sz="0" w:space="0" w:color="auto"/>
        <w:left w:val="none" w:sz="0" w:space="0" w:color="auto"/>
        <w:bottom w:val="none" w:sz="0" w:space="0" w:color="auto"/>
        <w:right w:val="none" w:sz="0" w:space="0" w:color="auto"/>
      </w:divBdr>
    </w:div>
    <w:div w:id="996615201">
      <w:bodyDiv w:val="1"/>
      <w:marLeft w:val="0"/>
      <w:marRight w:val="0"/>
      <w:marTop w:val="0"/>
      <w:marBottom w:val="0"/>
      <w:divBdr>
        <w:top w:val="none" w:sz="0" w:space="0" w:color="auto"/>
        <w:left w:val="none" w:sz="0" w:space="0" w:color="auto"/>
        <w:bottom w:val="none" w:sz="0" w:space="0" w:color="auto"/>
        <w:right w:val="none" w:sz="0" w:space="0" w:color="auto"/>
      </w:divBdr>
    </w:div>
    <w:div w:id="1004750416">
      <w:bodyDiv w:val="1"/>
      <w:marLeft w:val="0"/>
      <w:marRight w:val="0"/>
      <w:marTop w:val="0"/>
      <w:marBottom w:val="0"/>
      <w:divBdr>
        <w:top w:val="none" w:sz="0" w:space="0" w:color="auto"/>
        <w:left w:val="none" w:sz="0" w:space="0" w:color="auto"/>
        <w:bottom w:val="none" w:sz="0" w:space="0" w:color="auto"/>
        <w:right w:val="none" w:sz="0" w:space="0" w:color="auto"/>
      </w:divBdr>
    </w:div>
    <w:div w:id="1040712903">
      <w:bodyDiv w:val="1"/>
      <w:marLeft w:val="0"/>
      <w:marRight w:val="0"/>
      <w:marTop w:val="0"/>
      <w:marBottom w:val="0"/>
      <w:divBdr>
        <w:top w:val="none" w:sz="0" w:space="0" w:color="auto"/>
        <w:left w:val="none" w:sz="0" w:space="0" w:color="auto"/>
        <w:bottom w:val="none" w:sz="0" w:space="0" w:color="auto"/>
        <w:right w:val="none" w:sz="0" w:space="0" w:color="auto"/>
      </w:divBdr>
    </w:div>
    <w:div w:id="1046180965">
      <w:bodyDiv w:val="1"/>
      <w:marLeft w:val="0"/>
      <w:marRight w:val="0"/>
      <w:marTop w:val="0"/>
      <w:marBottom w:val="0"/>
      <w:divBdr>
        <w:top w:val="none" w:sz="0" w:space="0" w:color="auto"/>
        <w:left w:val="none" w:sz="0" w:space="0" w:color="auto"/>
        <w:bottom w:val="none" w:sz="0" w:space="0" w:color="auto"/>
        <w:right w:val="none" w:sz="0" w:space="0" w:color="auto"/>
      </w:divBdr>
    </w:div>
    <w:div w:id="1111507860">
      <w:bodyDiv w:val="1"/>
      <w:marLeft w:val="0"/>
      <w:marRight w:val="0"/>
      <w:marTop w:val="0"/>
      <w:marBottom w:val="0"/>
      <w:divBdr>
        <w:top w:val="none" w:sz="0" w:space="0" w:color="auto"/>
        <w:left w:val="none" w:sz="0" w:space="0" w:color="auto"/>
        <w:bottom w:val="none" w:sz="0" w:space="0" w:color="auto"/>
        <w:right w:val="none" w:sz="0" w:space="0" w:color="auto"/>
      </w:divBdr>
    </w:div>
    <w:div w:id="1180268930">
      <w:bodyDiv w:val="1"/>
      <w:marLeft w:val="0"/>
      <w:marRight w:val="0"/>
      <w:marTop w:val="0"/>
      <w:marBottom w:val="0"/>
      <w:divBdr>
        <w:top w:val="none" w:sz="0" w:space="0" w:color="auto"/>
        <w:left w:val="none" w:sz="0" w:space="0" w:color="auto"/>
        <w:bottom w:val="none" w:sz="0" w:space="0" w:color="auto"/>
        <w:right w:val="none" w:sz="0" w:space="0" w:color="auto"/>
      </w:divBdr>
    </w:div>
    <w:div w:id="1199272218">
      <w:bodyDiv w:val="1"/>
      <w:marLeft w:val="0"/>
      <w:marRight w:val="0"/>
      <w:marTop w:val="0"/>
      <w:marBottom w:val="0"/>
      <w:divBdr>
        <w:top w:val="none" w:sz="0" w:space="0" w:color="auto"/>
        <w:left w:val="none" w:sz="0" w:space="0" w:color="auto"/>
        <w:bottom w:val="none" w:sz="0" w:space="0" w:color="auto"/>
        <w:right w:val="none" w:sz="0" w:space="0" w:color="auto"/>
      </w:divBdr>
    </w:div>
    <w:div w:id="1380319505">
      <w:bodyDiv w:val="1"/>
      <w:marLeft w:val="0"/>
      <w:marRight w:val="0"/>
      <w:marTop w:val="0"/>
      <w:marBottom w:val="0"/>
      <w:divBdr>
        <w:top w:val="none" w:sz="0" w:space="0" w:color="auto"/>
        <w:left w:val="none" w:sz="0" w:space="0" w:color="auto"/>
        <w:bottom w:val="none" w:sz="0" w:space="0" w:color="auto"/>
        <w:right w:val="none" w:sz="0" w:space="0" w:color="auto"/>
      </w:divBdr>
    </w:div>
    <w:div w:id="1382823953">
      <w:bodyDiv w:val="1"/>
      <w:marLeft w:val="0"/>
      <w:marRight w:val="0"/>
      <w:marTop w:val="0"/>
      <w:marBottom w:val="0"/>
      <w:divBdr>
        <w:top w:val="none" w:sz="0" w:space="0" w:color="auto"/>
        <w:left w:val="none" w:sz="0" w:space="0" w:color="auto"/>
        <w:bottom w:val="none" w:sz="0" w:space="0" w:color="auto"/>
        <w:right w:val="none" w:sz="0" w:space="0" w:color="auto"/>
      </w:divBdr>
    </w:div>
    <w:div w:id="1472862945">
      <w:bodyDiv w:val="1"/>
      <w:marLeft w:val="0"/>
      <w:marRight w:val="0"/>
      <w:marTop w:val="0"/>
      <w:marBottom w:val="0"/>
      <w:divBdr>
        <w:top w:val="none" w:sz="0" w:space="0" w:color="auto"/>
        <w:left w:val="none" w:sz="0" w:space="0" w:color="auto"/>
        <w:bottom w:val="none" w:sz="0" w:space="0" w:color="auto"/>
        <w:right w:val="none" w:sz="0" w:space="0" w:color="auto"/>
      </w:divBdr>
    </w:div>
    <w:div w:id="1571619109">
      <w:bodyDiv w:val="1"/>
      <w:marLeft w:val="0"/>
      <w:marRight w:val="0"/>
      <w:marTop w:val="0"/>
      <w:marBottom w:val="0"/>
      <w:divBdr>
        <w:top w:val="none" w:sz="0" w:space="0" w:color="auto"/>
        <w:left w:val="none" w:sz="0" w:space="0" w:color="auto"/>
        <w:bottom w:val="none" w:sz="0" w:space="0" w:color="auto"/>
        <w:right w:val="none" w:sz="0" w:space="0" w:color="auto"/>
      </w:divBdr>
    </w:div>
    <w:div w:id="1815633136">
      <w:bodyDiv w:val="1"/>
      <w:marLeft w:val="0"/>
      <w:marRight w:val="0"/>
      <w:marTop w:val="0"/>
      <w:marBottom w:val="0"/>
      <w:divBdr>
        <w:top w:val="none" w:sz="0" w:space="0" w:color="auto"/>
        <w:left w:val="none" w:sz="0" w:space="0" w:color="auto"/>
        <w:bottom w:val="none" w:sz="0" w:space="0" w:color="auto"/>
        <w:right w:val="none" w:sz="0" w:space="0" w:color="auto"/>
      </w:divBdr>
    </w:div>
    <w:div w:id="1866671229">
      <w:bodyDiv w:val="1"/>
      <w:marLeft w:val="0"/>
      <w:marRight w:val="0"/>
      <w:marTop w:val="0"/>
      <w:marBottom w:val="0"/>
      <w:divBdr>
        <w:top w:val="none" w:sz="0" w:space="0" w:color="auto"/>
        <w:left w:val="none" w:sz="0" w:space="0" w:color="auto"/>
        <w:bottom w:val="none" w:sz="0" w:space="0" w:color="auto"/>
        <w:right w:val="none" w:sz="0" w:space="0" w:color="auto"/>
      </w:divBdr>
    </w:div>
    <w:div w:id="1889612366">
      <w:bodyDiv w:val="1"/>
      <w:marLeft w:val="0"/>
      <w:marRight w:val="0"/>
      <w:marTop w:val="0"/>
      <w:marBottom w:val="0"/>
      <w:divBdr>
        <w:top w:val="none" w:sz="0" w:space="0" w:color="auto"/>
        <w:left w:val="none" w:sz="0" w:space="0" w:color="auto"/>
        <w:bottom w:val="none" w:sz="0" w:space="0" w:color="auto"/>
        <w:right w:val="none" w:sz="0" w:space="0" w:color="auto"/>
      </w:divBdr>
    </w:div>
    <w:div w:id="1984655988">
      <w:bodyDiv w:val="1"/>
      <w:marLeft w:val="0"/>
      <w:marRight w:val="0"/>
      <w:marTop w:val="0"/>
      <w:marBottom w:val="0"/>
      <w:divBdr>
        <w:top w:val="none" w:sz="0" w:space="0" w:color="auto"/>
        <w:left w:val="none" w:sz="0" w:space="0" w:color="auto"/>
        <w:bottom w:val="none" w:sz="0" w:space="0" w:color="auto"/>
        <w:right w:val="none" w:sz="0" w:space="0" w:color="auto"/>
      </w:divBdr>
    </w:div>
    <w:div w:id="2018657603">
      <w:bodyDiv w:val="1"/>
      <w:marLeft w:val="0"/>
      <w:marRight w:val="0"/>
      <w:marTop w:val="0"/>
      <w:marBottom w:val="0"/>
      <w:divBdr>
        <w:top w:val="none" w:sz="0" w:space="0" w:color="auto"/>
        <w:left w:val="none" w:sz="0" w:space="0" w:color="auto"/>
        <w:bottom w:val="none" w:sz="0" w:space="0" w:color="auto"/>
        <w:right w:val="none" w:sz="0" w:space="0" w:color="auto"/>
      </w:divBdr>
    </w:div>
    <w:div w:id="203996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4a9dc08-9ba3-4a61-892f-e2435465e1e1" xsi:nil="true"/>
    <Date xmlns="84d5d255-abe6-4a9c-8dc0-c7940ac9e846">2025-03-27T14:00:04+00:00</Date>
    <lcf76f155ced4ddcb4097134ff3c332f xmlns="84d5d255-abe6-4a9c-8dc0-c7940ac9e84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7FDD95840DFFF41A9B17D259CB0FD99" ma:contentTypeVersion="15" ma:contentTypeDescription="Create a new document." ma:contentTypeScope="" ma:versionID="7f3dd6d65c2374fe9ba14ddd596cf049">
  <xsd:schema xmlns:xsd="http://www.w3.org/2001/XMLSchema" xmlns:xs="http://www.w3.org/2001/XMLSchema" xmlns:p="http://schemas.microsoft.com/office/2006/metadata/properties" xmlns:ns2="84d5d255-abe6-4a9c-8dc0-c7940ac9e846" xmlns:ns3="84a9dc08-9ba3-4a61-892f-e2435465e1e1" targetNamespace="http://schemas.microsoft.com/office/2006/metadata/properties" ma:root="true" ma:fieldsID="97249785e2708be083404555542ca5e2" ns2:_="" ns3:_="">
    <xsd:import namespace="84d5d255-abe6-4a9c-8dc0-c7940ac9e846"/>
    <xsd:import namespace="84a9dc08-9ba3-4a61-892f-e2435465e1e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Date"/>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5d255-abe6-4a9c-8dc0-c7940ac9e8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cca7581-5256-458a-b218-643d9525617e"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Date" ma:index="21" ma:displayName="Date " ma:default="[today]" ma:format="DateOnly" ma:internalName="Date">
      <xsd:simpleType>
        <xsd:restriction base="dms:DateTim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a9dc08-9ba3-4a61-892f-e2435465e1e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df0f1b-d115-4a98-89aa-f01d012b32ca}" ma:internalName="TaxCatchAll" ma:showField="CatchAllData" ma:web="84a9dc08-9ba3-4a61-892f-e2435465e1e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FF673-3D9D-4799-A070-80E5FE1E01A5}">
  <ds:schemaRefs>
    <ds:schemaRef ds:uri="http://schemas.microsoft.com/sharepoint/v3/contenttype/forms"/>
  </ds:schemaRefs>
</ds:datastoreItem>
</file>

<file path=customXml/itemProps2.xml><?xml version="1.0" encoding="utf-8"?>
<ds:datastoreItem xmlns:ds="http://schemas.openxmlformats.org/officeDocument/2006/customXml" ds:itemID="{A7B46848-9D31-4267-AA0F-9DE51ECC500F}">
  <ds:schemaRefs>
    <ds:schemaRef ds:uri="http://schemas.microsoft.com/office/2006/metadata/properties"/>
    <ds:schemaRef ds:uri="http://schemas.microsoft.com/office/infopath/2007/PartnerControls"/>
    <ds:schemaRef ds:uri="84a9dc08-9ba3-4a61-892f-e2435465e1e1"/>
    <ds:schemaRef ds:uri="84d5d255-abe6-4a9c-8dc0-c7940ac9e846"/>
  </ds:schemaRefs>
</ds:datastoreItem>
</file>

<file path=customXml/itemProps3.xml><?xml version="1.0" encoding="utf-8"?>
<ds:datastoreItem xmlns:ds="http://schemas.openxmlformats.org/officeDocument/2006/customXml" ds:itemID="{6E5C3DFB-288C-484F-898E-19056A9A38DD}">
  <ds:schemaRefs>
    <ds:schemaRef ds:uri="http://schemas.openxmlformats.org/officeDocument/2006/bibliography"/>
  </ds:schemaRefs>
</ds:datastoreItem>
</file>

<file path=customXml/itemProps4.xml><?xml version="1.0" encoding="utf-8"?>
<ds:datastoreItem xmlns:ds="http://schemas.openxmlformats.org/officeDocument/2006/customXml" ds:itemID="{8421AD63-0E1C-4F20-A7B2-E71F07974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5d255-abe6-4a9c-8dc0-c7940ac9e846"/>
    <ds:schemaRef ds:uri="84a9dc08-9ba3-4a61-892f-e2435465e1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5</Pages>
  <Words>344</Words>
  <Characters>1965</Characters>
  <Application>Microsoft Office Word</Application>
  <DocSecurity>0</DocSecurity>
  <Lines>16</Lines>
  <Paragraphs>4</Paragraphs>
  <ScaleCrop>false</ScaleCrop>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Jia Wei</dc:creator>
  <cp:keywords/>
  <dc:description/>
  <cp:lastModifiedBy>Lee Jia Wei</cp:lastModifiedBy>
  <cp:revision>236</cp:revision>
  <dcterms:created xsi:type="dcterms:W3CDTF">2024-10-28T05:56:00Z</dcterms:created>
  <dcterms:modified xsi:type="dcterms:W3CDTF">2025-07-14T01:42:00Z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0x01010027FDD95840DFFF41A9B17D259CB0FD99</vt:lpwstr>
  </property>
  <property fmtid="{D5CDD505-2E9C-101B-9397-08002B2CF9AE}" pid="3" name="MediaServiceImageTags">
    <vt:lpwstr/>
  </property>
</Properties>
</file>