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5EE3" w:rsidRPr="00FD3AF1" w:rsidRDefault="002A5EE3" w:rsidP="002A5EE3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D3AF1">
        <w:rPr>
          <w:rFonts w:ascii="Times New Roman" w:eastAsia="宋体" w:hAnsi="Times New Roman" w:cs="Times New Roman"/>
          <w:b/>
          <w:bCs/>
          <w:sz w:val="28"/>
          <w:szCs w:val="28"/>
        </w:rPr>
        <w:t>Appendix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A5EE3" w:rsidRPr="00887C58" w:rsidTr="00092D94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2A5EE3" w:rsidRPr="00E763D7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bookmarkStart w:id="0" w:name="_Hlk210136679"/>
            <w:r w:rsidRPr="00E763D7">
              <w:rPr>
                <w:rFonts w:ascii="Times New Roman" w:eastAsia="宋体" w:hAnsi="Times New Roman" w:cs="Times New Roman"/>
                <w:b/>
                <w:bCs/>
                <w:sz w:val="24"/>
              </w:rPr>
              <w:t>Abbreviation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2A5EE3" w:rsidRPr="00E763D7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763D7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 or Explanation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2A5EE3" w:rsidRPr="00E763D7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763D7">
              <w:rPr>
                <w:rFonts w:ascii="Times New Roman" w:eastAsia="宋体" w:hAnsi="Times New Roman" w:cs="Times New Roman"/>
                <w:b/>
                <w:bCs/>
                <w:sz w:val="24"/>
              </w:rPr>
              <w:t>Abbreviation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2A5EE3" w:rsidRPr="00E763D7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763D7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 or Explanation</w:t>
            </w:r>
          </w:p>
        </w:tc>
      </w:tr>
      <w:tr w:rsidR="002A5EE3" w:rsidRPr="00E763D7" w:rsidTr="00092D94">
        <w:tc>
          <w:tcPr>
            <w:tcW w:w="2074" w:type="dxa"/>
            <w:tcBorders>
              <w:top w:val="single" w:sz="4" w:space="0" w:color="auto"/>
            </w:tcBorders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PCa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Prostate Cancer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" w:name="OLE_LINK7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EC</w:t>
            </w:r>
            <w:bookmarkEnd w:id="1"/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Endometrial Carcinoma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NSCLC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Non-Small Cell Lung Cancer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GM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Glioma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" w:name="OLE_LINK9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CRC</w:t>
            </w:r>
            <w:bookmarkEnd w:id="2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Colorectal Cancer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EC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Esophageal Cancer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OC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Ovarian Cancer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" w:name="OLE_LINK10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HCC</w:t>
            </w:r>
            <w:bookmarkEnd w:id="3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Hepatocellular Carcinoma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4" w:name="_Hlk205918003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BC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Breast Cancer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HNSCC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Head and Neck Squamous Cell Carcinoma</w:t>
            </w:r>
          </w:p>
        </w:tc>
      </w:tr>
      <w:bookmarkEnd w:id="4"/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RB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Retinoblastoma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5" w:name="OLE_LINK15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AML</w:t>
            </w:r>
            <w:bookmarkEnd w:id="5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Acute Myeloid Leukemia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NSGCT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Non-Seminomatous Germ Cell Tumor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PC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Prostate Cancer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 OSCC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6" w:name="OLE_LINK17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NEPC</w:t>
            </w:r>
            <w:bookmarkEnd w:id="6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Neuroendocrine Prostate Cancer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7" w:name="OLE_LINK18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GC</w:t>
            </w:r>
            <w:bookmarkEnd w:id="7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Gastric Cancer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OSC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Ovarian Serous Carcinoma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HOX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Homeobox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 xml:space="preserve"> ER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estrogen receptor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8" w:name="OLE_LINK20"/>
            <w:bookmarkStart w:id="9" w:name="_Hlk205918697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SNPs</w:t>
            </w:r>
            <w:bookmarkEnd w:id="8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Single Nucleotide Polymorphisms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NPM1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Nucleophosmin 1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0" w:name="OLE_LINK23"/>
            <w:bookmarkEnd w:id="9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PFS</w:t>
            </w:r>
            <w:bookmarkEnd w:id="10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Progression-Free Survival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1" w:name="OLE_LINK24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EGFR</w:t>
            </w:r>
            <w:bookmarkEnd w:id="11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Epidermal Growth Factor Receptor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2" w:name="OLE_LINK25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TNM</w:t>
            </w:r>
            <w:bookmarkEnd w:id="12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Tumor Node Metastasis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3" w:name="OLE_LINK26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DMFS</w:t>
            </w:r>
            <w:bookmarkEnd w:id="13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Distant Metastasis-Free Survival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3</w:t>
            </w:r>
            <w:r w:rsidRPr="00415A8B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′</w:t>
            </w:r>
            <w:r w:rsidRPr="00415A8B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UTRs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</w:t>
            </w:r>
            <w:r w:rsidRPr="00415A8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′</w:t>
            </w:r>
            <w:r w:rsidRPr="00415A8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untranslated regions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PTD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15A8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partial tandem duplication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4" w:name="OLE_LINK3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CXCL1</w:t>
            </w:r>
            <w:bookmarkEnd w:id="14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C-X-C motif chemokine ligand 1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5" w:name="OLE_LINK27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DNMT3A</w:t>
            </w:r>
            <w:bookmarkEnd w:id="15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DNA (cytosine-5)-methyltransferase 3 alpha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6" w:name="OLE_LINK28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TME</w:t>
            </w:r>
            <w:bookmarkEnd w:id="16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Tumor Microenvironment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EGRF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Epidermal Growth Factor Receptor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7" w:name="OLE_LINK30"/>
            <w:r w:rsidRPr="00A77602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</w:rPr>
              <w:t>TAMS</w:t>
            </w:r>
            <w:bookmarkEnd w:id="17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Tamoxifen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MDSC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Myeloid-Derived Suppressor Cells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8" w:name="OLE_LINK31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CXCR2</w:t>
            </w:r>
            <w:bookmarkEnd w:id="18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C-X-C chemokine receptor type 2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19" w:name="OLE_LINK32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NEPC</w:t>
            </w:r>
            <w:bookmarkEnd w:id="19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Neuroendocrine Prostate Cancer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0" w:name="OLE_LINK33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NR1D2</w:t>
            </w:r>
            <w:bookmarkEnd w:id="20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Nuclear Receptor Subfamily 1 Group D Member 2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1" w:name="OLE_LINK34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CXCR4</w:t>
            </w:r>
            <w:bookmarkEnd w:id="21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C-X-C chemokine receptor type 4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2" w:name="OLE_LINK35"/>
            <w:bookmarkStart w:id="23" w:name="_Hlk205919328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TGB3</w:t>
            </w:r>
            <w:bookmarkEnd w:id="22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Integrin beta 3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ERK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Extracellular Signal-Regulated Kinase</w:t>
            </w:r>
          </w:p>
        </w:tc>
      </w:tr>
      <w:bookmarkEnd w:id="23"/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MDM2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Mouse Double Minute 2 homolog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CARD9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hAnsi="Times New Roman" w:cs="Times New Roman"/>
                <w:sz w:val="21"/>
                <w:szCs w:val="21"/>
              </w:rPr>
              <w:t>Caspase Recruitment Domain-containing protein 9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4" w:name="OLE_LINK38"/>
            <w:bookmarkStart w:id="25" w:name="_Hlk205919542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MSCS</w:t>
            </w:r>
            <w:bookmarkEnd w:id="24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Mesenchymal Stem Cells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MLL-PTD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Mixed Lineage Leukemia - Partial Tandem Duplication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6" w:name="OLE_LINK41"/>
            <w:bookmarkEnd w:id="25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tMLL</w:t>
            </w:r>
            <w:bookmarkEnd w:id="26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translocated MLL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7" w:name="OLE_LINK42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NK-AML</w:t>
            </w:r>
            <w:bookmarkEnd w:id="27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Normal Karyotype Acute Myeloid Leukemia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8" w:name="OLE_LINK43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CEBPA</w:t>
            </w:r>
            <w:bookmarkEnd w:id="28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CCAAT/enhancer-binding protein alpha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29" w:name="OLE_LINK44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PBX</w:t>
            </w:r>
            <w:bookmarkEnd w:id="29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Pre-B-cell leukemia homeobox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0" w:name="OLE_LINK45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NPM1</w:t>
            </w:r>
            <w:bookmarkEnd w:id="30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Nucleophosmin 1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1" w:name="OLE_LINK46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TAA</w:t>
            </w:r>
            <w:bookmarkEnd w:id="31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Tumor-Associated </w:t>
            </w: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lastRenderedPageBreak/>
              <w:t>Antigen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2" w:name="OLE_LINK47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lastRenderedPageBreak/>
              <w:t>TCR</w:t>
            </w:r>
            <w:bookmarkEnd w:id="32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T Cell Receptor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3" w:name="OLE_LINK48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DNMT1</w:t>
            </w:r>
            <w:bookmarkEnd w:id="33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DNA (cytosine-5)-methyltransferase 1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4" w:name="OLE_LINK49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UHRF1</w:t>
            </w:r>
            <w:bookmarkEnd w:id="34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Ubiquitin-like with PHD and RING Finger Domains 1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EGRF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Epidermal Growth Factor Receptor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5" w:name="OLE_LINK50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Arid4b</w:t>
            </w:r>
            <w:bookmarkEnd w:id="35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AT-Rich Interaction Domain 4B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bookmarkStart w:id="36" w:name="OLE_LINK51"/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Arid4b</w:t>
            </w:r>
            <w:bookmarkEnd w:id="36"/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AT-Rich Interaction Domain 4B</w:t>
            </w:r>
          </w:p>
        </w:tc>
      </w:tr>
      <w:tr w:rsidR="002A5EE3" w:rsidRPr="00E763D7" w:rsidTr="00092D94"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MMP-3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Matrix Metalloproteinase-3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CARD9</w:t>
            </w:r>
          </w:p>
        </w:tc>
        <w:tc>
          <w:tcPr>
            <w:tcW w:w="2074" w:type="dxa"/>
          </w:tcPr>
          <w:p w:rsidR="002A5EE3" w:rsidRPr="00A77602" w:rsidRDefault="002A5EE3" w:rsidP="00092D94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A77602">
              <w:rPr>
                <w:rFonts w:ascii="Times New Roman" w:eastAsia="宋体" w:hAnsi="Times New Roman" w:cs="Times New Roman"/>
                <w:sz w:val="21"/>
                <w:szCs w:val="21"/>
              </w:rPr>
              <w:t>Caspase Recruitment Domain-containing protein 9</w:t>
            </w:r>
          </w:p>
        </w:tc>
      </w:tr>
      <w:bookmarkEnd w:id="0"/>
    </w:tbl>
    <w:p w:rsidR="0001349E" w:rsidRPr="002A5EE3" w:rsidRDefault="0001349E">
      <w:pPr>
        <w:rPr>
          <w:rFonts w:hint="eastAsia"/>
        </w:rPr>
      </w:pPr>
    </w:p>
    <w:sectPr w:rsidR="0001349E" w:rsidRPr="002A5EE3" w:rsidSect="000A71C6">
      <w:pgSz w:w="11906" w:h="16838" w:code="9"/>
      <w:pgMar w:top="1440" w:right="1274" w:bottom="1440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E3"/>
    <w:rsid w:val="0001349E"/>
    <w:rsid w:val="000A71C6"/>
    <w:rsid w:val="002A5EE3"/>
    <w:rsid w:val="002D560E"/>
    <w:rsid w:val="006B39D6"/>
    <w:rsid w:val="009278C9"/>
    <w:rsid w:val="00B84C96"/>
    <w:rsid w:val="00C3032B"/>
    <w:rsid w:val="00D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B6DE0B-0929-4BE4-8D91-753BE190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EE3"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2A5E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E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EE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EE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EE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EE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EE3"/>
    <w:pPr>
      <w:keepNext/>
      <w:keepLines/>
      <w:spacing w:after="0"/>
      <w:outlineLvl w:val="7"/>
    </w:pPr>
    <w:rPr>
      <w:rFonts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EE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rsid w:val="009278C9"/>
    <w:rPr>
      <w:rFonts w:eastAsia="Times New Roman"/>
      <w:sz w:val="24"/>
    </w:rPr>
  </w:style>
  <w:style w:type="character" w:customStyle="1" w:styleId="10">
    <w:name w:val="标题 1 字符"/>
    <w:basedOn w:val="a0"/>
    <w:link w:val="1"/>
    <w:uiPriority w:val="9"/>
    <w:rsid w:val="002A5EE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5E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5E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5EE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5EE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5EE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5E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5E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5EE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A5EE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2A5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A5EE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A5E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A5EE3"/>
    <w:pPr>
      <w:spacing w:before="160"/>
      <w:jc w:val="center"/>
    </w:pPr>
    <w:rPr>
      <w:i/>
      <w:iCs/>
      <w:color w:val="404040" w:themeColor="text1" w:themeTint="BF"/>
      <w:szCs w:val="24"/>
    </w:rPr>
  </w:style>
  <w:style w:type="character" w:customStyle="1" w:styleId="a9">
    <w:name w:val="引用 字符"/>
    <w:basedOn w:val="a0"/>
    <w:link w:val="a8"/>
    <w:uiPriority w:val="29"/>
    <w:rsid w:val="002A5EE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A5EE3"/>
    <w:pPr>
      <w:ind w:left="720"/>
      <w:contextualSpacing/>
    </w:pPr>
    <w:rPr>
      <w:szCs w:val="24"/>
    </w:rPr>
  </w:style>
  <w:style w:type="character" w:styleId="ab">
    <w:name w:val="Intense Emphasis"/>
    <w:basedOn w:val="a0"/>
    <w:uiPriority w:val="21"/>
    <w:qFormat/>
    <w:rsid w:val="002A5EE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A5E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4"/>
    </w:rPr>
  </w:style>
  <w:style w:type="character" w:customStyle="1" w:styleId="ad">
    <w:name w:val="明显引用 字符"/>
    <w:basedOn w:val="a0"/>
    <w:link w:val="ac"/>
    <w:uiPriority w:val="30"/>
    <w:rsid w:val="002A5EE3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2A5EE3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2A5EE3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1679</Characters>
  <Application>Microsoft Office Word</Application>
  <DocSecurity>0</DocSecurity>
  <Lines>34</Lines>
  <Paragraphs>14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2240617907@qq.com</dc:creator>
  <cp:keywords/>
  <dc:description/>
  <cp:lastModifiedBy>2240617907@qq.com</cp:lastModifiedBy>
  <cp:revision>1</cp:revision>
  <dcterms:created xsi:type="dcterms:W3CDTF">2025-12-06T12:48:00Z</dcterms:created>
  <dcterms:modified xsi:type="dcterms:W3CDTF">2025-12-06T12:49:00Z</dcterms:modified>
</cp:coreProperties>
</file>