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D1E56E" w14:textId="230B6DA3" w:rsidR="00824D26" w:rsidRPr="00CA3411" w:rsidRDefault="00824D26" w:rsidP="00824D26">
      <w:pPr>
        <w:jc w:val="both"/>
        <w:rPr>
          <w:rFonts w:ascii="Times New Roman" w:eastAsia="Times New Roman" w:hAnsi="Times New Roman" w:cs="Times New Roman"/>
          <w:color w:val="000000" w:themeColor="text1"/>
        </w:rPr>
      </w:pPr>
      <w:r w:rsidRPr="00CA3411">
        <w:rPr>
          <w:rFonts w:ascii="Times New Roman" w:eastAsia="Times New Roman" w:hAnsi="Times New Roman" w:cs="Times New Roman"/>
          <w:color w:val="000000" w:themeColor="text1"/>
        </w:rPr>
        <w:t>Table S</w:t>
      </w:r>
      <w:r w:rsidRPr="00CA3411">
        <w:rPr>
          <w:rFonts w:ascii="Times New Roman" w:eastAsiaTheme="minorEastAsia" w:hAnsi="Times New Roman" w:cs="Times New Roman" w:hint="eastAsia"/>
          <w:color w:val="000000" w:themeColor="text1"/>
        </w:rPr>
        <w:t>1</w:t>
      </w:r>
      <w:r w:rsidRPr="00CA3411">
        <w:rPr>
          <w:rFonts w:ascii="Times New Roman" w:eastAsia="Times New Roman" w:hAnsi="Times New Roman" w:cs="Times New Roman"/>
          <w:color w:val="000000" w:themeColor="text1"/>
        </w:rPr>
        <w:t>. Elements of blood test</w:t>
      </w:r>
    </w:p>
    <w:tbl>
      <w:tblPr>
        <w:tblW w:w="3681" w:type="dxa"/>
        <w:tblLayout w:type="fixed"/>
        <w:tblLook w:val="0400" w:firstRow="0" w:lastRow="0" w:firstColumn="0" w:lastColumn="0" w:noHBand="0" w:noVBand="1"/>
      </w:tblPr>
      <w:tblGrid>
        <w:gridCol w:w="3681"/>
      </w:tblGrid>
      <w:tr w:rsidR="00CA3411" w:rsidRPr="00CA3411" w14:paraId="382C3751" w14:textId="77777777" w:rsidTr="00824D26">
        <w:trPr>
          <w:trHeight w:val="360"/>
        </w:trPr>
        <w:tc>
          <w:tcPr>
            <w:tcW w:w="3681" w:type="dxa"/>
            <w:tcBorders>
              <w:top w:val="nil"/>
              <w:left w:val="nil"/>
              <w:bottom w:val="nil"/>
              <w:right w:val="nil"/>
            </w:tcBorders>
            <w:shd w:val="clear" w:color="auto" w:fill="BFBFBF" w:themeFill="background1" w:themeFillShade="BF"/>
            <w:vAlign w:val="center"/>
          </w:tcPr>
          <w:p w14:paraId="3F5B99E8" w14:textId="77777777" w:rsidR="00824D26" w:rsidRPr="00CA3411" w:rsidRDefault="00824D26" w:rsidP="00042C4C">
            <w:pPr>
              <w:widowControl/>
              <w:spacing w:after="0" w:line="240" w:lineRule="auto"/>
              <w:rPr>
                <w:rFonts w:ascii="Times New Roman" w:eastAsia="Yu Gothic" w:hAnsi="Times New Roman" w:cs="Times New Roman"/>
                <w:color w:val="000000" w:themeColor="text1"/>
              </w:rPr>
            </w:pPr>
            <w:r w:rsidRPr="00CA3411">
              <w:rPr>
                <w:rFonts w:ascii="Times New Roman" w:eastAsia="Yu Gothic" w:hAnsi="Times New Roman" w:cs="Times New Roman"/>
                <w:color w:val="000000" w:themeColor="text1"/>
              </w:rPr>
              <w:t>element</w:t>
            </w:r>
          </w:p>
        </w:tc>
      </w:tr>
      <w:tr w:rsidR="00CA3411" w:rsidRPr="00CA3411" w14:paraId="70CEBD17" w14:textId="77777777" w:rsidTr="00042C4C">
        <w:trPr>
          <w:trHeight w:val="360"/>
        </w:trPr>
        <w:tc>
          <w:tcPr>
            <w:tcW w:w="3681" w:type="dxa"/>
            <w:tcBorders>
              <w:top w:val="nil"/>
              <w:left w:val="nil"/>
              <w:bottom w:val="nil"/>
              <w:right w:val="nil"/>
            </w:tcBorders>
            <w:vAlign w:val="center"/>
          </w:tcPr>
          <w:p w14:paraId="1352F6B2" w14:textId="77777777" w:rsidR="00824D26" w:rsidRPr="00CA3411" w:rsidRDefault="00824D26" w:rsidP="00042C4C">
            <w:pPr>
              <w:widowControl/>
              <w:spacing w:after="0" w:line="240" w:lineRule="auto"/>
              <w:rPr>
                <w:rFonts w:ascii="Times New Roman" w:eastAsia="Yu Gothic" w:hAnsi="Times New Roman" w:cs="Times New Roman"/>
                <w:color w:val="000000" w:themeColor="text1"/>
              </w:rPr>
            </w:pPr>
            <w:r w:rsidRPr="00CA3411">
              <w:rPr>
                <w:rFonts w:ascii="Times New Roman" w:eastAsia="Yu Gothic" w:hAnsi="Times New Roman" w:cs="Times New Roman"/>
                <w:color w:val="000000" w:themeColor="text1"/>
              </w:rPr>
              <w:t>White blood cell count</w:t>
            </w:r>
          </w:p>
        </w:tc>
      </w:tr>
      <w:tr w:rsidR="00CA3411" w:rsidRPr="00CA3411" w14:paraId="138AA0AC" w14:textId="77777777" w:rsidTr="00042C4C">
        <w:trPr>
          <w:trHeight w:val="360"/>
        </w:trPr>
        <w:tc>
          <w:tcPr>
            <w:tcW w:w="3681" w:type="dxa"/>
            <w:tcBorders>
              <w:top w:val="nil"/>
              <w:left w:val="nil"/>
              <w:bottom w:val="nil"/>
              <w:right w:val="nil"/>
            </w:tcBorders>
            <w:vAlign w:val="center"/>
          </w:tcPr>
          <w:p w14:paraId="4638FE8F" w14:textId="77777777" w:rsidR="00824D26" w:rsidRPr="00CA3411" w:rsidRDefault="00824D26" w:rsidP="00042C4C">
            <w:pPr>
              <w:widowControl/>
              <w:spacing w:after="0" w:line="240" w:lineRule="auto"/>
              <w:rPr>
                <w:rFonts w:ascii="Times New Roman" w:eastAsia="Yu Gothic" w:hAnsi="Times New Roman" w:cs="Times New Roman"/>
                <w:color w:val="000000" w:themeColor="text1"/>
              </w:rPr>
            </w:pPr>
            <w:r w:rsidRPr="00CA3411">
              <w:rPr>
                <w:rFonts w:ascii="Times New Roman" w:eastAsia="Yu Gothic" w:hAnsi="Times New Roman" w:cs="Times New Roman"/>
                <w:color w:val="000000" w:themeColor="text1"/>
              </w:rPr>
              <w:t>Red blood cell count</w:t>
            </w:r>
          </w:p>
        </w:tc>
      </w:tr>
      <w:tr w:rsidR="00CA3411" w:rsidRPr="00CA3411" w14:paraId="41523EEC" w14:textId="77777777" w:rsidTr="00042C4C">
        <w:trPr>
          <w:trHeight w:val="360"/>
        </w:trPr>
        <w:tc>
          <w:tcPr>
            <w:tcW w:w="3681" w:type="dxa"/>
            <w:tcBorders>
              <w:top w:val="nil"/>
              <w:left w:val="nil"/>
              <w:bottom w:val="nil"/>
              <w:right w:val="nil"/>
            </w:tcBorders>
            <w:vAlign w:val="center"/>
          </w:tcPr>
          <w:p w14:paraId="4842AF77" w14:textId="77777777" w:rsidR="00824D26" w:rsidRPr="00CA3411" w:rsidRDefault="00824D26" w:rsidP="00042C4C">
            <w:pPr>
              <w:widowControl/>
              <w:spacing w:after="0" w:line="240" w:lineRule="auto"/>
              <w:rPr>
                <w:rFonts w:ascii="Times New Roman" w:eastAsia="Yu Gothic" w:hAnsi="Times New Roman" w:cs="Times New Roman"/>
                <w:color w:val="000000" w:themeColor="text1"/>
              </w:rPr>
            </w:pPr>
            <w:r w:rsidRPr="00CA3411">
              <w:rPr>
                <w:rFonts w:ascii="Times New Roman" w:eastAsia="Yu Gothic" w:hAnsi="Times New Roman" w:cs="Times New Roman"/>
                <w:color w:val="000000" w:themeColor="text1"/>
              </w:rPr>
              <w:t>Hemoglobin</w:t>
            </w:r>
          </w:p>
        </w:tc>
      </w:tr>
      <w:tr w:rsidR="00CA3411" w:rsidRPr="00CA3411" w14:paraId="68125799" w14:textId="77777777" w:rsidTr="00042C4C">
        <w:trPr>
          <w:trHeight w:val="360"/>
        </w:trPr>
        <w:tc>
          <w:tcPr>
            <w:tcW w:w="3681" w:type="dxa"/>
            <w:tcBorders>
              <w:top w:val="nil"/>
              <w:left w:val="nil"/>
              <w:bottom w:val="nil"/>
              <w:right w:val="nil"/>
            </w:tcBorders>
            <w:vAlign w:val="center"/>
          </w:tcPr>
          <w:p w14:paraId="0B44C3A5" w14:textId="77777777" w:rsidR="00824D26" w:rsidRPr="00CA3411" w:rsidRDefault="00824D26" w:rsidP="00042C4C">
            <w:pPr>
              <w:widowControl/>
              <w:spacing w:after="0" w:line="240" w:lineRule="auto"/>
              <w:rPr>
                <w:rFonts w:ascii="Times New Roman" w:eastAsia="Yu Gothic" w:hAnsi="Times New Roman" w:cs="Times New Roman"/>
                <w:color w:val="000000" w:themeColor="text1"/>
              </w:rPr>
            </w:pPr>
            <w:r w:rsidRPr="00CA3411">
              <w:rPr>
                <w:rFonts w:ascii="Times New Roman" w:eastAsia="Yu Gothic" w:hAnsi="Times New Roman" w:cs="Times New Roman"/>
                <w:color w:val="000000" w:themeColor="text1"/>
              </w:rPr>
              <w:t>Hematocrit</w:t>
            </w:r>
          </w:p>
        </w:tc>
      </w:tr>
      <w:tr w:rsidR="00CA3411" w:rsidRPr="00CA3411" w14:paraId="71EE27E5" w14:textId="77777777" w:rsidTr="00042C4C">
        <w:trPr>
          <w:trHeight w:val="360"/>
        </w:trPr>
        <w:tc>
          <w:tcPr>
            <w:tcW w:w="3681" w:type="dxa"/>
            <w:tcBorders>
              <w:top w:val="nil"/>
              <w:left w:val="nil"/>
              <w:bottom w:val="nil"/>
              <w:right w:val="nil"/>
            </w:tcBorders>
            <w:vAlign w:val="center"/>
          </w:tcPr>
          <w:p w14:paraId="22B76D70" w14:textId="77777777" w:rsidR="00824D26" w:rsidRPr="00CA3411" w:rsidRDefault="00824D26" w:rsidP="00042C4C">
            <w:pPr>
              <w:widowControl/>
              <w:spacing w:after="0" w:line="240" w:lineRule="auto"/>
              <w:rPr>
                <w:rFonts w:ascii="Times New Roman" w:eastAsia="Yu Gothic" w:hAnsi="Times New Roman" w:cs="Times New Roman"/>
                <w:color w:val="000000" w:themeColor="text1"/>
              </w:rPr>
            </w:pPr>
            <w:r w:rsidRPr="00CA3411">
              <w:rPr>
                <w:rFonts w:ascii="Times New Roman" w:eastAsia="Yu Gothic" w:hAnsi="Times New Roman" w:cs="Times New Roman"/>
                <w:color w:val="000000" w:themeColor="text1"/>
              </w:rPr>
              <w:t>MCV</w:t>
            </w:r>
          </w:p>
        </w:tc>
      </w:tr>
      <w:tr w:rsidR="00CA3411" w:rsidRPr="00CA3411" w14:paraId="5C7C9584" w14:textId="77777777" w:rsidTr="00042C4C">
        <w:trPr>
          <w:trHeight w:val="360"/>
        </w:trPr>
        <w:tc>
          <w:tcPr>
            <w:tcW w:w="3681" w:type="dxa"/>
            <w:tcBorders>
              <w:top w:val="nil"/>
              <w:left w:val="nil"/>
              <w:bottom w:val="nil"/>
              <w:right w:val="nil"/>
            </w:tcBorders>
            <w:vAlign w:val="center"/>
          </w:tcPr>
          <w:p w14:paraId="587D5D99" w14:textId="77777777" w:rsidR="00824D26" w:rsidRPr="00CA3411" w:rsidRDefault="00824D26" w:rsidP="00042C4C">
            <w:pPr>
              <w:widowControl/>
              <w:spacing w:after="0" w:line="240" w:lineRule="auto"/>
              <w:rPr>
                <w:rFonts w:ascii="Times New Roman" w:eastAsia="Yu Gothic" w:hAnsi="Times New Roman" w:cs="Times New Roman"/>
                <w:color w:val="000000" w:themeColor="text1"/>
              </w:rPr>
            </w:pPr>
            <w:r w:rsidRPr="00CA3411">
              <w:rPr>
                <w:rFonts w:ascii="Times New Roman" w:eastAsia="Yu Gothic" w:hAnsi="Times New Roman" w:cs="Times New Roman"/>
                <w:color w:val="000000" w:themeColor="text1"/>
              </w:rPr>
              <w:t>MCH</w:t>
            </w:r>
          </w:p>
        </w:tc>
      </w:tr>
      <w:tr w:rsidR="00CA3411" w:rsidRPr="00CA3411" w14:paraId="1189CE3D" w14:textId="77777777" w:rsidTr="00042C4C">
        <w:trPr>
          <w:trHeight w:val="360"/>
        </w:trPr>
        <w:tc>
          <w:tcPr>
            <w:tcW w:w="3681" w:type="dxa"/>
            <w:tcBorders>
              <w:top w:val="nil"/>
              <w:left w:val="nil"/>
              <w:bottom w:val="nil"/>
              <w:right w:val="nil"/>
            </w:tcBorders>
            <w:vAlign w:val="center"/>
          </w:tcPr>
          <w:p w14:paraId="3280C81D" w14:textId="77777777" w:rsidR="00824D26" w:rsidRPr="00CA3411" w:rsidRDefault="00824D26" w:rsidP="00042C4C">
            <w:pPr>
              <w:widowControl/>
              <w:spacing w:after="0" w:line="240" w:lineRule="auto"/>
              <w:rPr>
                <w:rFonts w:ascii="Times New Roman" w:eastAsia="Yu Gothic" w:hAnsi="Times New Roman" w:cs="Times New Roman"/>
                <w:color w:val="000000" w:themeColor="text1"/>
              </w:rPr>
            </w:pPr>
            <w:r w:rsidRPr="00CA3411">
              <w:rPr>
                <w:rFonts w:ascii="Times New Roman" w:eastAsia="Yu Gothic" w:hAnsi="Times New Roman" w:cs="Times New Roman"/>
                <w:color w:val="000000" w:themeColor="text1"/>
              </w:rPr>
              <w:t>MCHC</w:t>
            </w:r>
          </w:p>
        </w:tc>
      </w:tr>
      <w:tr w:rsidR="00CA3411" w:rsidRPr="00CA3411" w14:paraId="665ADFF6" w14:textId="77777777" w:rsidTr="00042C4C">
        <w:trPr>
          <w:trHeight w:val="360"/>
        </w:trPr>
        <w:tc>
          <w:tcPr>
            <w:tcW w:w="3681" w:type="dxa"/>
            <w:tcBorders>
              <w:top w:val="nil"/>
              <w:left w:val="nil"/>
              <w:bottom w:val="nil"/>
              <w:right w:val="nil"/>
            </w:tcBorders>
            <w:vAlign w:val="center"/>
          </w:tcPr>
          <w:p w14:paraId="6EB9BB7F" w14:textId="77777777" w:rsidR="00824D26" w:rsidRPr="00CA3411" w:rsidRDefault="00824D26" w:rsidP="00042C4C">
            <w:pPr>
              <w:widowControl/>
              <w:spacing w:after="0" w:line="240" w:lineRule="auto"/>
              <w:rPr>
                <w:rFonts w:ascii="Times New Roman" w:eastAsia="Yu Gothic" w:hAnsi="Times New Roman" w:cs="Times New Roman"/>
                <w:color w:val="000000" w:themeColor="text1"/>
              </w:rPr>
            </w:pPr>
            <w:r w:rsidRPr="00CA3411">
              <w:rPr>
                <w:rFonts w:ascii="Times New Roman" w:eastAsia="Yu Gothic" w:hAnsi="Times New Roman" w:cs="Times New Roman"/>
                <w:color w:val="000000" w:themeColor="text1"/>
              </w:rPr>
              <w:t>Platelet count</w:t>
            </w:r>
          </w:p>
        </w:tc>
      </w:tr>
      <w:tr w:rsidR="00CA3411" w:rsidRPr="00CA3411" w14:paraId="32F6CD2B" w14:textId="77777777" w:rsidTr="00042C4C">
        <w:trPr>
          <w:trHeight w:val="360"/>
        </w:trPr>
        <w:tc>
          <w:tcPr>
            <w:tcW w:w="3681" w:type="dxa"/>
            <w:tcBorders>
              <w:top w:val="nil"/>
              <w:left w:val="nil"/>
              <w:bottom w:val="nil"/>
              <w:right w:val="nil"/>
            </w:tcBorders>
            <w:vAlign w:val="center"/>
          </w:tcPr>
          <w:p w14:paraId="474EBEB4" w14:textId="77777777" w:rsidR="00824D26" w:rsidRPr="00CA3411" w:rsidRDefault="00824D26" w:rsidP="00042C4C">
            <w:pPr>
              <w:widowControl/>
              <w:spacing w:after="0" w:line="240" w:lineRule="auto"/>
              <w:rPr>
                <w:rFonts w:ascii="Times New Roman" w:eastAsia="Yu Gothic" w:hAnsi="Times New Roman" w:cs="Times New Roman"/>
                <w:color w:val="000000" w:themeColor="text1"/>
              </w:rPr>
            </w:pPr>
            <w:r w:rsidRPr="00CA3411">
              <w:rPr>
                <w:rFonts w:ascii="Times New Roman" w:eastAsia="Yu Gothic" w:hAnsi="Times New Roman" w:cs="Times New Roman"/>
                <w:color w:val="000000" w:themeColor="text1"/>
              </w:rPr>
              <w:t>Neutrophils</w:t>
            </w:r>
          </w:p>
        </w:tc>
      </w:tr>
      <w:tr w:rsidR="00CA3411" w:rsidRPr="00CA3411" w14:paraId="77C212CC" w14:textId="77777777" w:rsidTr="00042C4C">
        <w:trPr>
          <w:trHeight w:val="360"/>
        </w:trPr>
        <w:tc>
          <w:tcPr>
            <w:tcW w:w="3681" w:type="dxa"/>
            <w:tcBorders>
              <w:top w:val="nil"/>
              <w:left w:val="nil"/>
              <w:bottom w:val="nil"/>
              <w:right w:val="nil"/>
            </w:tcBorders>
            <w:vAlign w:val="center"/>
          </w:tcPr>
          <w:p w14:paraId="4129B2ED" w14:textId="77777777" w:rsidR="00824D26" w:rsidRPr="00CA3411" w:rsidRDefault="00824D26" w:rsidP="00042C4C">
            <w:pPr>
              <w:widowControl/>
              <w:spacing w:after="0" w:line="240" w:lineRule="auto"/>
              <w:rPr>
                <w:rFonts w:ascii="Times New Roman" w:eastAsia="Yu Gothic" w:hAnsi="Times New Roman" w:cs="Times New Roman"/>
                <w:color w:val="000000" w:themeColor="text1"/>
              </w:rPr>
            </w:pPr>
            <w:r w:rsidRPr="00CA3411">
              <w:rPr>
                <w:rFonts w:ascii="Times New Roman" w:eastAsia="Yu Gothic" w:hAnsi="Times New Roman" w:cs="Times New Roman"/>
                <w:color w:val="000000" w:themeColor="text1"/>
              </w:rPr>
              <w:t>Eosinophils</w:t>
            </w:r>
          </w:p>
        </w:tc>
      </w:tr>
      <w:tr w:rsidR="00CA3411" w:rsidRPr="00CA3411" w14:paraId="2EFAF289" w14:textId="77777777" w:rsidTr="00042C4C">
        <w:trPr>
          <w:trHeight w:val="360"/>
        </w:trPr>
        <w:tc>
          <w:tcPr>
            <w:tcW w:w="3681" w:type="dxa"/>
            <w:tcBorders>
              <w:top w:val="nil"/>
              <w:left w:val="nil"/>
              <w:bottom w:val="nil"/>
              <w:right w:val="nil"/>
            </w:tcBorders>
            <w:vAlign w:val="center"/>
          </w:tcPr>
          <w:p w14:paraId="6B58211B" w14:textId="77777777" w:rsidR="00824D26" w:rsidRPr="00CA3411" w:rsidRDefault="00824D26" w:rsidP="00042C4C">
            <w:pPr>
              <w:widowControl/>
              <w:spacing w:after="0" w:line="240" w:lineRule="auto"/>
              <w:rPr>
                <w:rFonts w:ascii="Times New Roman" w:eastAsia="Yu Gothic" w:hAnsi="Times New Roman" w:cs="Times New Roman"/>
                <w:color w:val="000000" w:themeColor="text1"/>
              </w:rPr>
            </w:pPr>
            <w:r w:rsidRPr="00CA3411">
              <w:rPr>
                <w:rFonts w:ascii="Times New Roman" w:eastAsia="Yu Gothic" w:hAnsi="Times New Roman" w:cs="Times New Roman"/>
                <w:color w:val="000000" w:themeColor="text1"/>
              </w:rPr>
              <w:t>Basophils</w:t>
            </w:r>
          </w:p>
        </w:tc>
      </w:tr>
      <w:tr w:rsidR="00CA3411" w:rsidRPr="00CA3411" w14:paraId="1C519FE7" w14:textId="77777777" w:rsidTr="00042C4C">
        <w:trPr>
          <w:trHeight w:val="360"/>
        </w:trPr>
        <w:tc>
          <w:tcPr>
            <w:tcW w:w="3681" w:type="dxa"/>
            <w:tcBorders>
              <w:top w:val="nil"/>
              <w:left w:val="nil"/>
              <w:bottom w:val="nil"/>
              <w:right w:val="nil"/>
            </w:tcBorders>
            <w:vAlign w:val="center"/>
          </w:tcPr>
          <w:p w14:paraId="6C3730A2" w14:textId="77777777" w:rsidR="00824D26" w:rsidRPr="00CA3411" w:rsidRDefault="00824D26" w:rsidP="00042C4C">
            <w:pPr>
              <w:widowControl/>
              <w:spacing w:after="0" w:line="240" w:lineRule="auto"/>
              <w:rPr>
                <w:rFonts w:ascii="Times New Roman" w:eastAsia="Yu Gothic" w:hAnsi="Times New Roman" w:cs="Times New Roman"/>
                <w:color w:val="000000" w:themeColor="text1"/>
              </w:rPr>
            </w:pPr>
            <w:r w:rsidRPr="00CA3411">
              <w:rPr>
                <w:rFonts w:ascii="Times New Roman" w:eastAsia="Yu Gothic" w:hAnsi="Times New Roman" w:cs="Times New Roman"/>
                <w:color w:val="000000" w:themeColor="text1"/>
              </w:rPr>
              <w:t>Lymphocytes</w:t>
            </w:r>
          </w:p>
        </w:tc>
      </w:tr>
      <w:tr w:rsidR="00CA3411" w:rsidRPr="00CA3411" w14:paraId="249C8C65" w14:textId="77777777" w:rsidTr="00042C4C">
        <w:trPr>
          <w:trHeight w:val="360"/>
        </w:trPr>
        <w:tc>
          <w:tcPr>
            <w:tcW w:w="3681" w:type="dxa"/>
            <w:tcBorders>
              <w:top w:val="nil"/>
              <w:left w:val="nil"/>
              <w:bottom w:val="nil"/>
              <w:right w:val="nil"/>
            </w:tcBorders>
            <w:vAlign w:val="center"/>
          </w:tcPr>
          <w:p w14:paraId="02702DE0" w14:textId="77777777" w:rsidR="00824D26" w:rsidRPr="00CA3411" w:rsidRDefault="00824D26" w:rsidP="00042C4C">
            <w:pPr>
              <w:widowControl/>
              <w:spacing w:after="0" w:line="240" w:lineRule="auto"/>
              <w:rPr>
                <w:rFonts w:ascii="Times New Roman" w:eastAsia="Yu Gothic" w:hAnsi="Times New Roman" w:cs="Times New Roman"/>
                <w:color w:val="000000" w:themeColor="text1"/>
              </w:rPr>
            </w:pPr>
            <w:r w:rsidRPr="00CA3411">
              <w:rPr>
                <w:rFonts w:ascii="Times New Roman" w:eastAsia="Yu Gothic" w:hAnsi="Times New Roman" w:cs="Times New Roman"/>
                <w:color w:val="000000" w:themeColor="text1"/>
              </w:rPr>
              <w:t>Monocytes</w:t>
            </w:r>
          </w:p>
        </w:tc>
      </w:tr>
      <w:tr w:rsidR="00CA3411" w:rsidRPr="00CA3411" w14:paraId="5EE62584" w14:textId="77777777" w:rsidTr="00042C4C">
        <w:trPr>
          <w:trHeight w:val="360"/>
        </w:trPr>
        <w:tc>
          <w:tcPr>
            <w:tcW w:w="3681" w:type="dxa"/>
            <w:tcBorders>
              <w:top w:val="nil"/>
              <w:left w:val="nil"/>
              <w:bottom w:val="nil"/>
              <w:right w:val="nil"/>
            </w:tcBorders>
            <w:vAlign w:val="center"/>
          </w:tcPr>
          <w:p w14:paraId="24C2C401" w14:textId="77777777" w:rsidR="00824D26" w:rsidRPr="00CA3411" w:rsidRDefault="00824D26" w:rsidP="00042C4C">
            <w:pPr>
              <w:widowControl/>
              <w:spacing w:after="0" w:line="240" w:lineRule="auto"/>
              <w:rPr>
                <w:rFonts w:ascii="Times New Roman" w:eastAsia="Yu Gothic" w:hAnsi="Times New Roman" w:cs="Times New Roman"/>
                <w:color w:val="000000" w:themeColor="text1"/>
              </w:rPr>
            </w:pPr>
            <w:r w:rsidRPr="00CA3411">
              <w:rPr>
                <w:rFonts w:ascii="Times New Roman" w:eastAsia="Yu Gothic" w:hAnsi="Times New Roman" w:cs="Times New Roman"/>
                <w:color w:val="000000" w:themeColor="text1"/>
              </w:rPr>
              <w:t>Uric acid</w:t>
            </w:r>
          </w:p>
        </w:tc>
      </w:tr>
      <w:tr w:rsidR="00CA3411" w:rsidRPr="00CA3411" w14:paraId="5600DB22" w14:textId="77777777" w:rsidTr="00042C4C">
        <w:trPr>
          <w:trHeight w:val="360"/>
        </w:trPr>
        <w:tc>
          <w:tcPr>
            <w:tcW w:w="3681" w:type="dxa"/>
            <w:tcBorders>
              <w:top w:val="nil"/>
              <w:left w:val="nil"/>
              <w:bottom w:val="nil"/>
              <w:right w:val="nil"/>
            </w:tcBorders>
            <w:vAlign w:val="center"/>
          </w:tcPr>
          <w:p w14:paraId="3E3A19E9" w14:textId="77777777" w:rsidR="00824D26" w:rsidRPr="00CA3411" w:rsidRDefault="00824D26" w:rsidP="00042C4C">
            <w:pPr>
              <w:widowControl/>
              <w:spacing w:after="0" w:line="240" w:lineRule="auto"/>
              <w:rPr>
                <w:rFonts w:ascii="Times New Roman" w:eastAsia="Yu Gothic" w:hAnsi="Times New Roman" w:cs="Times New Roman"/>
                <w:color w:val="000000" w:themeColor="text1"/>
              </w:rPr>
            </w:pPr>
            <w:r w:rsidRPr="00CA3411">
              <w:rPr>
                <w:rFonts w:ascii="Times New Roman" w:eastAsia="Yu Gothic" w:hAnsi="Times New Roman" w:cs="Times New Roman"/>
                <w:color w:val="000000" w:themeColor="text1"/>
              </w:rPr>
              <w:t>Total cholesterol</w:t>
            </w:r>
          </w:p>
        </w:tc>
      </w:tr>
      <w:tr w:rsidR="00CA3411" w:rsidRPr="00CA3411" w14:paraId="26A0F4D4" w14:textId="77777777" w:rsidTr="00042C4C">
        <w:trPr>
          <w:trHeight w:val="360"/>
        </w:trPr>
        <w:tc>
          <w:tcPr>
            <w:tcW w:w="3681" w:type="dxa"/>
            <w:tcBorders>
              <w:top w:val="nil"/>
              <w:left w:val="nil"/>
              <w:bottom w:val="nil"/>
              <w:right w:val="nil"/>
            </w:tcBorders>
            <w:vAlign w:val="center"/>
          </w:tcPr>
          <w:p w14:paraId="79E378DF" w14:textId="77777777" w:rsidR="00824D26" w:rsidRPr="00CA3411" w:rsidRDefault="00824D26" w:rsidP="00042C4C">
            <w:pPr>
              <w:widowControl/>
              <w:spacing w:after="0" w:line="240" w:lineRule="auto"/>
              <w:rPr>
                <w:rFonts w:ascii="Times New Roman" w:eastAsia="Yu Gothic" w:hAnsi="Times New Roman" w:cs="Times New Roman"/>
                <w:color w:val="000000" w:themeColor="text1"/>
              </w:rPr>
            </w:pPr>
            <w:r w:rsidRPr="00CA3411">
              <w:rPr>
                <w:rFonts w:ascii="Times New Roman" w:eastAsia="Yu Gothic" w:hAnsi="Times New Roman" w:cs="Times New Roman"/>
                <w:color w:val="000000" w:themeColor="text1"/>
              </w:rPr>
              <w:t>Triglycerides</w:t>
            </w:r>
          </w:p>
        </w:tc>
      </w:tr>
      <w:tr w:rsidR="00CA3411" w:rsidRPr="00CA3411" w14:paraId="4DDC22EC" w14:textId="77777777" w:rsidTr="00042C4C">
        <w:trPr>
          <w:trHeight w:val="360"/>
        </w:trPr>
        <w:tc>
          <w:tcPr>
            <w:tcW w:w="3681" w:type="dxa"/>
            <w:tcBorders>
              <w:top w:val="nil"/>
              <w:left w:val="nil"/>
              <w:bottom w:val="nil"/>
              <w:right w:val="nil"/>
            </w:tcBorders>
            <w:vAlign w:val="center"/>
          </w:tcPr>
          <w:p w14:paraId="07DD3F90" w14:textId="77777777" w:rsidR="00824D26" w:rsidRPr="00CA3411" w:rsidRDefault="00824D26" w:rsidP="00042C4C">
            <w:pPr>
              <w:widowControl/>
              <w:spacing w:after="0" w:line="240" w:lineRule="auto"/>
              <w:rPr>
                <w:rFonts w:ascii="Times New Roman" w:eastAsia="Yu Gothic" w:hAnsi="Times New Roman" w:cs="Times New Roman"/>
                <w:color w:val="000000" w:themeColor="text1"/>
              </w:rPr>
            </w:pPr>
            <w:r w:rsidRPr="00CA3411">
              <w:rPr>
                <w:rFonts w:ascii="Times New Roman" w:eastAsia="Yu Gothic" w:hAnsi="Times New Roman" w:cs="Times New Roman"/>
                <w:color w:val="000000" w:themeColor="text1"/>
              </w:rPr>
              <w:t>HDL cholesterol</w:t>
            </w:r>
          </w:p>
        </w:tc>
      </w:tr>
      <w:tr w:rsidR="00CA3411" w:rsidRPr="00CA3411" w14:paraId="271DD8F5" w14:textId="77777777" w:rsidTr="00042C4C">
        <w:trPr>
          <w:trHeight w:val="360"/>
        </w:trPr>
        <w:tc>
          <w:tcPr>
            <w:tcW w:w="3681" w:type="dxa"/>
            <w:tcBorders>
              <w:top w:val="nil"/>
              <w:left w:val="nil"/>
              <w:bottom w:val="nil"/>
              <w:right w:val="nil"/>
            </w:tcBorders>
            <w:vAlign w:val="center"/>
          </w:tcPr>
          <w:p w14:paraId="113486A3" w14:textId="77777777" w:rsidR="00824D26" w:rsidRPr="00CA3411" w:rsidRDefault="00824D26" w:rsidP="00042C4C">
            <w:pPr>
              <w:widowControl/>
              <w:spacing w:after="0" w:line="240" w:lineRule="auto"/>
              <w:rPr>
                <w:rFonts w:ascii="Times New Roman" w:eastAsia="Yu Gothic" w:hAnsi="Times New Roman" w:cs="Times New Roman"/>
                <w:color w:val="000000" w:themeColor="text1"/>
              </w:rPr>
            </w:pPr>
            <w:r w:rsidRPr="00CA3411">
              <w:rPr>
                <w:rFonts w:ascii="Times New Roman" w:eastAsia="Yu Gothic" w:hAnsi="Times New Roman" w:cs="Times New Roman"/>
                <w:color w:val="000000" w:themeColor="text1"/>
              </w:rPr>
              <w:t>LDL cholesterol</w:t>
            </w:r>
          </w:p>
        </w:tc>
      </w:tr>
      <w:tr w:rsidR="00CA3411" w:rsidRPr="00CA3411" w14:paraId="3C922DDE" w14:textId="77777777" w:rsidTr="00042C4C">
        <w:trPr>
          <w:trHeight w:val="360"/>
        </w:trPr>
        <w:tc>
          <w:tcPr>
            <w:tcW w:w="3681" w:type="dxa"/>
            <w:tcBorders>
              <w:top w:val="nil"/>
              <w:left w:val="nil"/>
              <w:bottom w:val="nil"/>
              <w:right w:val="nil"/>
            </w:tcBorders>
            <w:vAlign w:val="center"/>
          </w:tcPr>
          <w:p w14:paraId="3F18FC41" w14:textId="77777777" w:rsidR="00824D26" w:rsidRPr="00CA3411" w:rsidRDefault="00824D26" w:rsidP="00042C4C">
            <w:pPr>
              <w:widowControl/>
              <w:spacing w:after="0" w:line="240" w:lineRule="auto"/>
              <w:rPr>
                <w:rFonts w:ascii="Times New Roman" w:eastAsia="Yu Gothic" w:hAnsi="Times New Roman" w:cs="Times New Roman"/>
                <w:color w:val="000000" w:themeColor="text1"/>
              </w:rPr>
            </w:pPr>
            <w:r w:rsidRPr="00CA3411">
              <w:rPr>
                <w:rFonts w:ascii="Times New Roman" w:eastAsia="Yu Gothic" w:hAnsi="Times New Roman" w:cs="Times New Roman"/>
                <w:color w:val="000000" w:themeColor="text1"/>
              </w:rPr>
              <w:t>Total protein</w:t>
            </w:r>
          </w:p>
        </w:tc>
      </w:tr>
      <w:tr w:rsidR="00CA3411" w:rsidRPr="00CA3411" w14:paraId="608685C1" w14:textId="77777777" w:rsidTr="00042C4C">
        <w:trPr>
          <w:trHeight w:val="360"/>
        </w:trPr>
        <w:tc>
          <w:tcPr>
            <w:tcW w:w="3681" w:type="dxa"/>
            <w:tcBorders>
              <w:top w:val="nil"/>
              <w:left w:val="nil"/>
              <w:bottom w:val="nil"/>
              <w:right w:val="nil"/>
            </w:tcBorders>
            <w:vAlign w:val="center"/>
          </w:tcPr>
          <w:p w14:paraId="4EF678D6" w14:textId="77777777" w:rsidR="00824D26" w:rsidRPr="00CA3411" w:rsidRDefault="00824D26" w:rsidP="00042C4C">
            <w:pPr>
              <w:widowControl/>
              <w:spacing w:after="0" w:line="240" w:lineRule="auto"/>
              <w:rPr>
                <w:rFonts w:ascii="Times New Roman" w:eastAsia="Yu Gothic" w:hAnsi="Times New Roman" w:cs="Times New Roman"/>
                <w:color w:val="000000" w:themeColor="text1"/>
              </w:rPr>
            </w:pPr>
            <w:r w:rsidRPr="00CA3411">
              <w:rPr>
                <w:rFonts w:ascii="Times New Roman" w:eastAsia="Yu Gothic" w:hAnsi="Times New Roman" w:cs="Times New Roman"/>
                <w:color w:val="000000" w:themeColor="text1"/>
              </w:rPr>
              <w:t>Albumin</w:t>
            </w:r>
          </w:p>
        </w:tc>
      </w:tr>
      <w:tr w:rsidR="00CA3411" w:rsidRPr="00CA3411" w14:paraId="01BBDCB2" w14:textId="77777777" w:rsidTr="00042C4C">
        <w:trPr>
          <w:trHeight w:val="360"/>
        </w:trPr>
        <w:tc>
          <w:tcPr>
            <w:tcW w:w="3681" w:type="dxa"/>
            <w:tcBorders>
              <w:top w:val="nil"/>
              <w:left w:val="nil"/>
              <w:bottom w:val="nil"/>
              <w:right w:val="nil"/>
            </w:tcBorders>
            <w:vAlign w:val="center"/>
          </w:tcPr>
          <w:p w14:paraId="23C6190D" w14:textId="77777777" w:rsidR="00824D26" w:rsidRPr="00CA3411" w:rsidRDefault="00824D26" w:rsidP="00042C4C">
            <w:pPr>
              <w:widowControl/>
              <w:spacing w:after="0" w:line="240" w:lineRule="auto"/>
              <w:rPr>
                <w:rFonts w:ascii="Times New Roman" w:eastAsia="Yu Gothic" w:hAnsi="Times New Roman" w:cs="Times New Roman"/>
                <w:color w:val="000000" w:themeColor="text1"/>
              </w:rPr>
            </w:pPr>
            <w:r w:rsidRPr="00CA3411">
              <w:rPr>
                <w:rFonts w:ascii="Times New Roman" w:eastAsia="Yu Gothic" w:hAnsi="Times New Roman" w:cs="Times New Roman"/>
                <w:color w:val="000000" w:themeColor="text1"/>
              </w:rPr>
              <w:t>Total bilirubin</w:t>
            </w:r>
          </w:p>
        </w:tc>
      </w:tr>
      <w:tr w:rsidR="00CA3411" w:rsidRPr="00CA3411" w14:paraId="026F140D" w14:textId="77777777" w:rsidTr="00042C4C">
        <w:trPr>
          <w:trHeight w:val="360"/>
        </w:trPr>
        <w:tc>
          <w:tcPr>
            <w:tcW w:w="3681" w:type="dxa"/>
            <w:tcBorders>
              <w:top w:val="nil"/>
              <w:left w:val="nil"/>
              <w:bottom w:val="nil"/>
              <w:right w:val="nil"/>
            </w:tcBorders>
            <w:vAlign w:val="center"/>
          </w:tcPr>
          <w:p w14:paraId="1F0E4B65" w14:textId="77777777" w:rsidR="00824D26" w:rsidRPr="00CA3411" w:rsidRDefault="00824D26" w:rsidP="00042C4C">
            <w:pPr>
              <w:widowControl/>
              <w:spacing w:after="0" w:line="240" w:lineRule="auto"/>
              <w:rPr>
                <w:rFonts w:ascii="Times New Roman" w:eastAsia="Yu Gothic" w:hAnsi="Times New Roman" w:cs="Times New Roman"/>
                <w:color w:val="000000" w:themeColor="text1"/>
              </w:rPr>
            </w:pPr>
            <w:r w:rsidRPr="00CA3411">
              <w:rPr>
                <w:rFonts w:ascii="Times New Roman" w:eastAsia="Yu Gothic" w:hAnsi="Times New Roman" w:cs="Times New Roman"/>
                <w:color w:val="000000" w:themeColor="text1"/>
              </w:rPr>
              <w:t>LDH</w:t>
            </w:r>
          </w:p>
        </w:tc>
      </w:tr>
      <w:tr w:rsidR="00CA3411" w:rsidRPr="00CA3411" w14:paraId="71142E92" w14:textId="77777777" w:rsidTr="00042C4C">
        <w:trPr>
          <w:trHeight w:val="360"/>
        </w:trPr>
        <w:tc>
          <w:tcPr>
            <w:tcW w:w="3681" w:type="dxa"/>
            <w:tcBorders>
              <w:top w:val="nil"/>
              <w:left w:val="nil"/>
              <w:bottom w:val="nil"/>
              <w:right w:val="nil"/>
            </w:tcBorders>
            <w:vAlign w:val="center"/>
          </w:tcPr>
          <w:p w14:paraId="7A60DD3C" w14:textId="77777777" w:rsidR="00824D26" w:rsidRPr="00CA3411" w:rsidRDefault="00824D26" w:rsidP="00042C4C">
            <w:pPr>
              <w:widowControl/>
              <w:spacing w:after="0" w:line="240" w:lineRule="auto"/>
              <w:rPr>
                <w:rFonts w:ascii="Times New Roman" w:eastAsia="Yu Gothic" w:hAnsi="Times New Roman" w:cs="Times New Roman"/>
                <w:color w:val="000000" w:themeColor="text1"/>
              </w:rPr>
            </w:pPr>
            <w:r w:rsidRPr="00CA3411">
              <w:rPr>
                <w:rFonts w:ascii="Times New Roman" w:eastAsia="Yu Gothic" w:hAnsi="Times New Roman" w:cs="Times New Roman"/>
                <w:color w:val="000000" w:themeColor="text1"/>
              </w:rPr>
              <w:t>AST</w:t>
            </w:r>
          </w:p>
        </w:tc>
      </w:tr>
      <w:tr w:rsidR="00CA3411" w:rsidRPr="00CA3411" w14:paraId="25F2EBE4" w14:textId="77777777" w:rsidTr="00042C4C">
        <w:trPr>
          <w:trHeight w:val="360"/>
        </w:trPr>
        <w:tc>
          <w:tcPr>
            <w:tcW w:w="3681" w:type="dxa"/>
            <w:tcBorders>
              <w:top w:val="nil"/>
              <w:left w:val="nil"/>
              <w:bottom w:val="nil"/>
              <w:right w:val="nil"/>
            </w:tcBorders>
            <w:vAlign w:val="center"/>
          </w:tcPr>
          <w:p w14:paraId="2E4B9DD6" w14:textId="77777777" w:rsidR="00824D26" w:rsidRPr="00CA3411" w:rsidRDefault="00824D26" w:rsidP="00042C4C">
            <w:pPr>
              <w:widowControl/>
              <w:spacing w:after="0" w:line="240" w:lineRule="auto"/>
              <w:rPr>
                <w:rFonts w:ascii="Times New Roman" w:eastAsia="Yu Gothic" w:hAnsi="Times New Roman" w:cs="Times New Roman"/>
                <w:color w:val="000000" w:themeColor="text1"/>
              </w:rPr>
            </w:pPr>
            <w:r w:rsidRPr="00CA3411">
              <w:rPr>
                <w:rFonts w:ascii="Times New Roman" w:eastAsia="Yu Gothic" w:hAnsi="Times New Roman" w:cs="Times New Roman"/>
                <w:color w:val="000000" w:themeColor="text1"/>
              </w:rPr>
              <w:t>ALT</w:t>
            </w:r>
          </w:p>
        </w:tc>
      </w:tr>
      <w:tr w:rsidR="00CA3411" w:rsidRPr="00CA3411" w14:paraId="6C6B9B8B" w14:textId="77777777" w:rsidTr="00042C4C">
        <w:trPr>
          <w:trHeight w:val="360"/>
        </w:trPr>
        <w:tc>
          <w:tcPr>
            <w:tcW w:w="3681" w:type="dxa"/>
            <w:tcBorders>
              <w:top w:val="nil"/>
              <w:left w:val="nil"/>
              <w:bottom w:val="nil"/>
              <w:right w:val="nil"/>
            </w:tcBorders>
            <w:vAlign w:val="center"/>
          </w:tcPr>
          <w:p w14:paraId="735058CD" w14:textId="77777777" w:rsidR="00824D26" w:rsidRPr="00CA3411" w:rsidRDefault="00824D26" w:rsidP="00042C4C">
            <w:pPr>
              <w:widowControl/>
              <w:spacing w:after="0" w:line="240" w:lineRule="auto"/>
              <w:rPr>
                <w:rFonts w:ascii="Times New Roman" w:eastAsia="Yu Gothic" w:hAnsi="Times New Roman" w:cs="Times New Roman"/>
                <w:color w:val="000000" w:themeColor="text1"/>
              </w:rPr>
            </w:pPr>
            <w:r w:rsidRPr="00CA3411">
              <w:rPr>
                <w:rFonts w:ascii="Times New Roman" w:eastAsia="Yu Gothic" w:hAnsi="Times New Roman" w:cs="Times New Roman"/>
                <w:color w:val="000000" w:themeColor="text1"/>
              </w:rPr>
              <w:t>ALP</w:t>
            </w:r>
          </w:p>
        </w:tc>
      </w:tr>
      <w:tr w:rsidR="00CA3411" w:rsidRPr="00CA3411" w14:paraId="3057387C" w14:textId="77777777" w:rsidTr="00042C4C">
        <w:trPr>
          <w:trHeight w:val="360"/>
        </w:trPr>
        <w:tc>
          <w:tcPr>
            <w:tcW w:w="3681" w:type="dxa"/>
            <w:tcBorders>
              <w:top w:val="nil"/>
              <w:left w:val="nil"/>
              <w:bottom w:val="nil"/>
              <w:right w:val="nil"/>
            </w:tcBorders>
            <w:vAlign w:val="center"/>
          </w:tcPr>
          <w:p w14:paraId="773B1310" w14:textId="77777777" w:rsidR="00824D26" w:rsidRPr="00CA3411" w:rsidRDefault="00824D26" w:rsidP="00042C4C">
            <w:pPr>
              <w:widowControl/>
              <w:spacing w:after="0" w:line="240" w:lineRule="auto"/>
              <w:rPr>
                <w:rFonts w:ascii="Times New Roman" w:eastAsia="Yu Gothic" w:hAnsi="Times New Roman" w:cs="Times New Roman"/>
                <w:color w:val="000000" w:themeColor="text1"/>
              </w:rPr>
            </w:pPr>
            <w:r w:rsidRPr="00CA3411">
              <w:rPr>
                <w:rFonts w:ascii="Times New Roman" w:eastAsia="Yu Gothic" w:hAnsi="Times New Roman" w:cs="Times New Roman"/>
                <w:color w:val="000000" w:themeColor="text1"/>
              </w:rPr>
              <w:t>Gamma-glutamyl transferase (GGT)</w:t>
            </w:r>
          </w:p>
        </w:tc>
      </w:tr>
      <w:tr w:rsidR="00CA3411" w:rsidRPr="00CA3411" w14:paraId="40DD82D8" w14:textId="77777777" w:rsidTr="00042C4C">
        <w:trPr>
          <w:trHeight w:val="360"/>
        </w:trPr>
        <w:tc>
          <w:tcPr>
            <w:tcW w:w="3681" w:type="dxa"/>
            <w:tcBorders>
              <w:top w:val="nil"/>
              <w:left w:val="nil"/>
              <w:bottom w:val="nil"/>
              <w:right w:val="nil"/>
            </w:tcBorders>
            <w:vAlign w:val="center"/>
          </w:tcPr>
          <w:p w14:paraId="1D1EC7A3" w14:textId="77777777" w:rsidR="00824D26" w:rsidRPr="00CA3411" w:rsidRDefault="00824D26" w:rsidP="00042C4C">
            <w:pPr>
              <w:widowControl/>
              <w:spacing w:after="0" w:line="240" w:lineRule="auto"/>
              <w:rPr>
                <w:rFonts w:ascii="Times New Roman" w:eastAsia="Yu Gothic" w:hAnsi="Times New Roman" w:cs="Times New Roman"/>
                <w:color w:val="000000" w:themeColor="text1"/>
              </w:rPr>
            </w:pPr>
            <w:r w:rsidRPr="00CA3411">
              <w:rPr>
                <w:rFonts w:ascii="Times New Roman" w:eastAsia="Yu Gothic" w:hAnsi="Times New Roman" w:cs="Times New Roman"/>
                <w:color w:val="000000" w:themeColor="text1"/>
              </w:rPr>
              <w:t>Cholinesterase</w:t>
            </w:r>
          </w:p>
        </w:tc>
      </w:tr>
      <w:tr w:rsidR="00CA3411" w:rsidRPr="00CA3411" w14:paraId="253C9810" w14:textId="77777777" w:rsidTr="00042C4C">
        <w:trPr>
          <w:trHeight w:val="360"/>
        </w:trPr>
        <w:tc>
          <w:tcPr>
            <w:tcW w:w="3681" w:type="dxa"/>
            <w:tcBorders>
              <w:top w:val="nil"/>
              <w:left w:val="nil"/>
              <w:bottom w:val="nil"/>
              <w:right w:val="nil"/>
            </w:tcBorders>
            <w:vAlign w:val="center"/>
          </w:tcPr>
          <w:p w14:paraId="0CF16F04" w14:textId="77777777" w:rsidR="00824D26" w:rsidRPr="00CA3411" w:rsidRDefault="00824D26" w:rsidP="00042C4C">
            <w:pPr>
              <w:widowControl/>
              <w:spacing w:after="0" w:line="240" w:lineRule="auto"/>
              <w:rPr>
                <w:rFonts w:ascii="Times New Roman" w:eastAsia="Yu Gothic" w:hAnsi="Times New Roman" w:cs="Times New Roman"/>
                <w:color w:val="000000" w:themeColor="text1"/>
              </w:rPr>
            </w:pPr>
            <w:r w:rsidRPr="00CA3411">
              <w:rPr>
                <w:rFonts w:ascii="Times New Roman" w:eastAsia="Yu Gothic" w:hAnsi="Times New Roman" w:cs="Times New Roman"/>
                <w:color w:val="000000" w:themeColor="text1"/>
              </w:rPr>
              <w:t>Pancreatic amylase</w:t>
            </w:r>
          </w:p>
        </w:tc>
      </w:tr>
      <w:tr w:rsidR="00CA3411" w:rsidRPr="00CA3411" w14:paraId="12316639" w14:textId="77777777" w:rsidTr="00042C4C">
        <w:trPr>
          <w:trHeight w:val="360"/>
        </w:trPr>
        <w:tc>
          <w:tcPr>
            <w:tcW w:w="3681" w:type="dxa"/>
            <w:tcBorders>
              <w:top w:val="nil"/>
              <w:left w:val="nil"/>
              <w:bottom w:val="nil"/>
              <w:right w:val="nil"/>
            </w:tcBorders>
            <w:vAlign w:val="center"/>
          </w:tcPr>
          <w:p w14:paraId="20A26CB7" w14:textId="77777777" w:rsidR="00824D26" w:rsidRPr="00CA3411" w:rsidRDefault="00824D26" w:rsidP="00042C4C">
            <w:pPr>
              <w:widowControl/>
              <w:spacing w:after="0" w:line="240" w:lineRule="auto"/>
              <w:rPr>
                <w:rFonts w:ascii="Times New Roman" w:eastAsia="Yu Gothic" w:hAnsi="Times New Roman" w:cs="Times New Roman"/>
                <w:color w:val="000000" w:themeColor="text1"/>
              </w:rPr>
            </w:pPr>
            <w:r w:rsidRPr="00CA3411">
              <w:rPr>
                <w:rFonts w:ascii="Times New Roman" w:eastAsia="Yu Gothic" w:hAnsi="Times New Roman" w:cs="Times New Roman"/>
                <w:color w:val="000000" w:themeColor="text1"/>
              </w:rPr>
              <w:t>Creatinine</w:t>
            </w:r>
          </w:p>
        </w:tc>
      </w:tr>
      <w:tr w:rsidR="00CA3411" w:rsidRPr="00CA3411" w14:paraId="77F34C41" w14:textId="77777777" w:rsidTr="00042C4C">
        <w:trPr>
          <w:trHeight w:val="360"/>
        </w:trPr>
        <w:tc>
          <w:tcPr>
            <w:tcW w:w="3681" w:type="dxa"/>
            <w:tcBorders>
              <w:top w:val="nil"/>
              <w:left w:val="nil"/>
              <w:bottom w:val="nil"/>
              <w:right w:val="nil"/>
            </w:tcBorders>
            <w:vAlign w:val="center"/>
          </w:tcPr>
          <w:p w14:paraId="0C2B65F6" w14:textId="77777777" w:rsidR="00824D26" w:rsidRPr="00CA3411" w:rsidRDefault="00824D26" w:rsidP="00042C4C">
            <w:pPr>
              <w:widowControl/>
              <w:spacing w:after="0" w:line="240" w:lineRule="auto"/>
              <w:rPr>
                <w:rFonts w:ascii="Times New Roman" w:eastAsia="Yu Gothic" w:hAnsi="Times New Roman" w:cs="Times New Roman"/>
                <w:color w:val="000000" w:themeColor="text1"/>
              </w:rPr>
            </w:pPr>
            <w:r w:rsidRPr="00CA3411">
              <w:rPr>
                <w:rFonts w:ascii="Times New Roman" w:eastAsia="Yu Gothic" w:hAnsi="Times New Roman" w:cs="Times New Roman"/>
                <w:color w:val="000000" w:themeColor="text1"/>
              </w:rPr>
              <w:t>Blood urea nitrogen</w:t>
            </w:r>
          </w:p>
        </w:tc>
      </w:tr>
      <w:tr w:rsidR="00CA3411" w:rsidRPr="00CA3411" w14:paraId="53D33658" w14:textId="77777777" w:rsidTr="00042C4C">
        <w:trPr>
          <w:trHeight w:val="360"/>
        </w:trPr>
        <w:tc>
          <w:tcPr>
            <w:tcW w:w="3681" w:type="dxa"/>
            <w:tcBorders>
              <w:top w:val="nil"/>
              <w:left w:val="nil"/>
              <w:bottom w:val="nil"/>
              <w:right w:val="nil"/>
            </w:tcBorders>
            <w:vAlign w:val="center"/>
          </w:tcPr>
          <w:p w14:paraId="4BC15B2A" w14:textId="77777777" w:rsidR="00824D26" w:rsidRPr="00CA3411" w:rsidRDefault="00824D26" w:rsidP="00042C4C">
            <w:pPr>
              <w:widowControl/>
              <w:spacing w:after="0" w:line="240" w:lineRule="auto"/>
              <w:rPr>
                <w:rFonts w:ascii="Times New Roman" w:eastAsia="Yu Gothic" w:hAnsi="Times New Roman" w:cs="Times New Roman"/>
                <w:color w:val="000000" w:themeColor="text1"/>
              </w:rPr>
            </w:pPr>
            <w:r w:rsidRPr="00CA3411">
              <w:rPr>
                <w:rFonts w:ascii="Times New Roman" w:eastAsia="Yu Gothic" w:hAnsi="Times New Roman" w:cs="Times New Roman"/>
                <w:color w:val="000000" w:themeColor="text1"/>
              </w:rPr>
              <w:t>Sodium</w:t>
            </w:r>
          </w:p>
        </w:tc>
      </w:tr>
      <w:tr w:rsidR="00CA3411" w:rsidRPr="00CA3411" w14:paraId="5C065239" w14:textId="77777777" w:rsidTr="00042C4C">
        <w:trPr>
          <w:trHeight w:val="360"/>
        </w:trPr>
        <w:tc>
          <w:tcPr>
            <w:tcW w:w="3681" w:type="dxa"/>
            <w:tcBorders>
              <w:top w:val="nil"/>
              <w:left w:val="nil"/>
              <w:bottom w:val="nil"/>
              <w:right w:val="nil"/>
            </w:tcBorders>
            <w:vAlign w:val="center"/>
          </w:tcPr>
          <w:p w14:paraId="68D8B0DF" w14:textId="77777777" w:rsidR="00824D26" w:rsidRPr="00CA3411" w:rsidRDefault="00824D26" w:rsidP="00042C4C">
            <w:pPr>
              <w:widowControl/>
              <w:spacing w:after="0" w:line="240" w:lineRule="auto"/>
              <w:rPr>
                <w:rFonts w:ascii="Times New Roman" w:eastAsia="Yu Gothic" w:hAnsi="Times New Roman" w:cs="Times New Roman"/>
                <w:color w:val="000000" w:themeColor="text1"/>
              </w:rPr>
            </w:pPr>
            <w:r w:rsidRPr="00CA3411">
              <w:rPr>
                <w:rFonts w:ascii="Times New Roman" w:eastAsia="Yu Gothic" w:hAnsi="Times New Roman" w:cs="Times New Roman"/>
                <w:color w:val="000000" w:themeColor="text1"/>
              </w:rPr>
              <w:t>Potassium</w:t>
            </w:r>
          </w:p>
        </w:tc>
      </w:tr>
      <w:tr w:rsidR="00CA3411" w:rsidRPr="00CA3411" w14:paraId="3831232E" w14:textId="77777777" w:rsidTr="00042C4C">
        <w:trPr>
          <w:trHeight w:val="360"/>
        </w:trPr>
        <w:tc>
          <w:tcPr>
            <w:tcW w:w="3681" w:type="dxa"/>
            <w:tcBorders>
              <w:top w:val="nil"/>
              <w:left w:val="nil"/>
              <w:bottom w:val="nil"/>
              <w:right w:val="nil"/>
            </w:tcBorders>
            <w:vAlign w:val="center"/>
          </w:tcPr>
          <w:p w14:paraId="798D2E2B" w14:textId="77777777" w:rsidR="00824D26" w:rsidRPr="00CA3411" w:rsidRDefault="00824D26" w:rsidP="00042C4C">
            <w:pPr>
              <w:widowControl/>
              <w:spacing w:after="0" w:line="240" w:lineRule="auto"/>
              <w:rPr>
                <w:rFonts w:ascii="Times New Roman" w:eastAsia="Yu Gothic" w:hAnsi="Times New Roman" w:cs="Times New Roman"/>
                <w:color w:val="000000" w:themeColor="text1"/>
              </w:rPr>
            </w:pPr>
            <w:r w:rsidRPr="00CA3411">
              <w:rPr>
                <w:rFonts w:ascii="Times New Roman" w:eastAsia="Yu Gothic" w:hAnsi="Times New Roman" w:cs="Times New Roman"/>
                <w:color w:val="000000" w:themeColor="text1"/>
              </w:rPr>
              <w:t>Chloride</w:t>
            </w:r>
          </w:p>
        </w:tc>
      </w:tr>
      <w:tr w:rsidR="00CA3411" w:rsidRPr="00CA3411" w14:paraId="5F35D331" w14:textId="77777777" w:rsidTr="00042C4C">
        <w:trPr>
          <w:trHeight w:val="360"/>
        </w:trPr>
        <w:tc>
          <w:tcPr>
            <w:tcW w:w="3681" w:type="dxa"/>
            <w:tcBorders>
              <w:top w:val="nil"/>
              <w:left w:val="nil"/>
              <w:bottom w:val="nil"/>
              <w:right w:val="nil"/>
            </w:tcBorders>
            <w:vAlign w:val="center"/>
          </w:tcPr>
          <w:p w14:paraId="501F636B" w14:textId="77777777" w:rsidR="00824D26" w:rsidRPr="00CA3411" w:rsidRDefault="00824D26" w:rsidP="00042C4C">
            <w:pPr>
              <w:widowControl/>
              <w:spacing w:after="0" w:line="240" w:lineRule="auto"/>
              <w:rPr>
                <w:rFonts w:ascii="Times New Roman" w:eastAsia="Yu Gothic" w:hAnsi="Times New Roman" w:cs="Times New Roman"/>
                <w:color w:val="000000" w:themeColor="text1"/>
              </w:rPr>
            </w:pPr>
            <w:r w:rsidRPr="00CA3411">
              <w:rPr>
                <w:rFonts w:ascii="Times New Roman" w:eastAsia="Yu Gothic" w:hAnsi="Times New Roman" w:cs="Times New Roman"/>
                <w:color w:val="000000" w:themeColor="text1"/>
              </w:rPr>
              <w:t>Calcium</w:t>
            </w:r>
          </w:p>
        </w:tc>
      </w:tr>
      <w:tr w:rsidR="00824D26" w:rsidRPr="00CA3411" w14:paraId="5BB3DE49" w14:textId="77777777" w:rsidTr="00042C4C">
        <w:trPr>
          <w:trHeight w:val="360"/>
        </w:trPr>
        <w:tc>
          <w:tcPr>
            <w:tcW w:w="3681" w:type="dxa"/>
            <w:tcBorders>
              <w:top w:val="nil"/>
              <w:left w:val="nil"/>
              <w:bottom w:val="nil"/>
              <w:right w:val="nil"/>
            </w:tcBorders>
            <w:vAlign w:val="center"/>
          </w:tcPr>
          <w:p w14:paraId="2EF3D80B" w14:textId="77777777" w:rsidR="00824D26" w:rsidRPr="00CA3411" w:rsidRDefault="00824D26" w:rsidP="00042C4C">
            <w:pPr>
              <w:widowControl/>
              <w:spacing w:after="0" w:line="240" w:lineRule="auto"/>
              <w:rPr>
                <w:rFonts w:ascii="Times New Roman" w:eastAsia="Yu Gothic" w:hAnsi="Times New Roman" w:cs="Times New Roman"/>
                <w:color w:val="000000" w:themeColor="text1"/>
              </w:rPr>
            </w:pPr>
            <w:r w:rsidRPr="00CA3411">
              <w:rPr>
                <w:rFonts w:ascii="Times New Roman" w:eastAsia="Yu Gothic" w:hAnsi="Times New Roman" w:cs="Times New Roman"/>
                <w:color w:val="000000" w:themeColor="text1"/>
              </w:rPr>
              <w:lastRenderedPageBreak/>
              <w:t>CRP</w:t>
            </w:r>
          </w:p>
        </w:tc>
      </w:tr>
    </w:tbl>
    <w:p w14:paraId="69FD1E88" w14:textId="77777777" w:rsidR="000F7A1F" w:rsidRPr="00CA3411" w:rsidRDefault="000F7A1F">
      <w:pPr>
        <w:rPr>
          <w:color w:val="000000" w:themeColor="text1"/>
        </w:rPr>
      </w:pPr>
    </w:p>
    <w:p w14:paraId="16C8655D" w14:textId="1D35CDD6" w:rsidR="00683672" w:rsidRPr="00CA3411" w:rsidRDefault="00683672" w:rsidP="00683672">
      <w:pPr>
        <w:jc w:val="both"/>
        <w:rPr>
          <w:rFonts w:ascii="Times New Roman" w:eastAsia="Times New Roman" w:hAnsi="Times New Roman" w:cs="Times New Roman"/>
          <w:color w:val="000000" w:themeColor="text1"/>
        </w:rPr>
      </w:pPr>
      <w:r w:rsidRPr="00CA3411">
        <w:rPr>
          <w:rFonts w:ascii="Times New Roman" w:eastAsia="Times New Roman" w:hAnsi="Times New Roman" w:cs="Times New Roman"/>
          <w:color w:val="000000" w:themeColor="text1"/>
        </w:rPr>
        <w:t>Table S</w:t>
      </w:r>
      <w:r w:rsidRPr="00CA3411">
        <w:rPr>
          <w:rFonts w:ascii="Times New Roman" w:eastAsiaTheme="minorEastAsia" w:hAnsi="Times New Roman" w:cs="Times New Roman" w:hint="eastAsia"/>
          <w:color w:val="000000" w:themeColor="text1"/>
        </w:rPr>
        <w:t>2</w:t>
      </w:r>
      <w:r w:rsidRPr="00CA3411">
        <w:rPr>
          <w:rFonts w:ascii="Times New Roman" w:eastAsia="Times New Roman" w:hAnsi="Times New Roman" w:cs="Times New Roman"/>
          <w:color w:val="000000" w:themeColor="text1"/>
        </w:rPr>
        <w:t>. Features extracted from chest X-ray images using TorchXray</w:t>
      </w:r>
    </w:p>
    <w:tbl>
      <w:tblPr>
        <w:tblW w:w="6520" w:type="dxa"/>
        <w:tblLayout w:type="fixed"/>
        <w:tblLook w:val="0400" w:firstRow="0" w:lastRow="0" w:firstColumn="0" w:lastColumn="0" w:noHBand="0" w:noVBand="1"/>
      </w:tblPr>
      <w:tblGrid>
        <w:gridCol w:w="6520"/>
      </w:tblGrid>
      <w:tr w:rsidR="00CA3411" w:rsidRPr="00CA3411" w14:paraId="179F4E5F" w14:textId="77777777" w:rsidTr="00683672">
        <w:trPr>
          <w:trHeight w:val="360"/>
        </w:trPr>
        <w:tc>
          <w:tcPr>
            <w:tcW w:w="6520" w:type="dxa"/>
            <w:tcBorders>
              <w:top w:val="nil"/>
              <w:left w:val="nil"/>
              <w:bottom w:val="nil"/>
              <w:right w:val="nil"/>
            </w:tcBorders>
            <w:shd w:val="clear" w:color="auto" w:fill="BFBFBF" w:themeFill="background1" w:themeFillShade="BF"/>
            <w:vAlign w:val="center"/>
          </w:tcPr>
          <w:p w14:paraId="20E54BF2" w14:textId="77777777" w:rsidR="00683672" w:rsidRPr="00CA3411" w:rsidRDefault="00683672" w:rsidP="00042C4C">
            <w:pPr>
              <w:widowControl/>
              <w:spacing w:after="0" w:line="240" w:lineRule="auto"/>
              <w:rPr>
                <w:rFonts w:ascii="Times New Roman" w:eastAsia="Yu Gothic" w:hAnsi="Times New Roman" w:cs="Times New Roman"/>
                <w:color w:val="000000" w:themeColor="text1"/>
              </w:rPr>
            </w:pPr>
            <w:r w:rsidRPr="00CA3411">
              <w:rPr>
                <w:rFonts w:ascii="Times New Roman" w:eastAsia="Yu Gothic" w:hAnsi="Times New Roman" w:cs="Times New Roman"/>
                <w:color w:val="000000" w:themeColor="text1"/>
              </w:rPr>
              <w:t>Features</w:t>
            </w:r>
          </w:p>
        </w:tc>
      </w:tr>
      <w:tr w:rsidR="00CA3411" w:rsidRPr="00CA3411" w14:paraId="4D9E7267" w14:textId="77777777" w:rsidTr="00042C4C">
        <w:trPr>
          <w:trHeight w:val="360"/>
        </w:trPr>
        <w:tc>
          <w:tcPr>
            <w:tcW w:w="6520" w:type="dxa"/>
            <w:tcBorders>
              <w:top w:val="nil"/>
              <w:left w:val="nil"/>
              <w:bottom w:val="nil"/>
              <w:right w:val="nil"/>
            </w:tcBorders>
            <w:vAlign w:val="center"/>
          </w:tcPr>
          <w:p w14:paraId="558E429D" w14:textId="77777777" w:rsidR="00683672" w:rsidRPr="00CA3411" w:rsidRDefault="00683672" w:rsidP="00042C4C">
            <w:pPr>
              <w:widowControl/>
              <w:spacing w:after="0" w:line="240" w:lineRule="auto"/>
              <w:rPr>
                <w:rFonts w:ascii="Times New Roman" w:eastAsia="Yu Gothic" w:hAnsi="Times New Roman" w:cs="Times New Roman"/>
                <w:color w:val="000000" w:themeColor="text1"/>
              </w:rPr>
            </w:pPr>
            <w:r w:rsidRPr="00CA3411">
              <w:rPr>
                <w:rFonts w:ascii="Times New Roman" w:eastAsia="Yu Gothic" w:hAnsi="Times New Roman" w:cs="Times New Roman"/>
                <w:color w:val="000000" w:themeColor="text1"/>
              </w:rPr>
              <w:t>Atelectasis</w:t>
            </w:r>
          </w:p>
        </w:tc>
      </w:tr>
      <w:tr w:rsidR="00CA3411" w:rsidRPr="00CA3411" w14:paraId="1FBF286B" w14:textId="77777777" w:rsidTr="00042C4C">
        <w:trPr>
          <w:trHeight w:val="360"/>
        </w:trPr>
        <w:tc>
          <w:tcPr>
            <w:tcW w:w="6520" w:type="dxa"/>
            <w:tcBorders>
              <w:top w:val="nil"/>
              <w:left w:val="nil"/>
              <w:bottom w:val="nil"/>
              <w:right w:val="nil"/>
            </w:tcBorders>
            <w:vAlign w:val="center"/>
          </w:tcPr>
          <w:p w14:paraId="5297AC70" w14:textId="77777777" w:rsidR="00683672" w:rsidRPr="00CA3411" w:rsidRDefault="00683672" w:rsidP="00042C4C">
            <w:pPr>
              <w:widowControl/>
              <w:spacing w:after="0" w:line="240" w:lineRule="auto"/>
              <w:rPr>
                <w:rFonts w:ascii="Times New Roman" w:eastAsia="Yu Gothic" w:hAnsi="Times New Roman" w:cs="Times New Roman"/>
                <w:color w:val="000000" w:themeColor="text1"/>
              </w:rPr>
            </w:pPr>
            <w:r w:rsidRPr="00CA3411">
              <w:rPr>
                <w:rFonts w:ascii="Times New Roman" w:eastAsia="Yu Gothic" w:hAnsi="Times New Roman" w:cs="Times New Roman"/>
                <w:color w:val="000000" w:themeColor="text1"/>
              </w:rPr>
              <w:t>Consolidation</w:t>
            </w:r>
          </w:p>
        </w:tc>
      </w:tr>
      <w:tr w:rsidR="00CA3411" w:rsidRPr="00CA3411" w14:paraId="2274C971" w14:textId="77777777" w:rsidTr="00042C4C">
        <w:trPr>
          <w:trHeight w:val="360"/>
        </w:trPr>
        <w:tc>
          <w:tcPr>
            <w:tcW w:w="6520" w:type="dxa"/>
            <w:tcBorders>
              <w:top w:val="nil"/>
              <w:left w:val="nil"/>
              <w:bottom w:val="nil"/>
              <w:right w:val="nil"/>
            </w:tcBorders>
            <w:vAlign w:val="center"/>
          </w:tcPr>
          <w:p w14:paraId="037E61A6" w14:textId="77777777" w:rsidR="00683672" w:rsidRPr="00CA3411" w:rsidRDefault="00683672" w:rsidP="00042C4C">
            <w:pPr>
              <w:widowControl/>
              <w:spacing w:after="0" w:line="240" w:lineRule="auto"/>
              <w:rPr>
                <w:rFonts w:ascii="Times New Roman" w:eastAsia="Yu Gothic" w:hAnsi="Times New Roman" w:cs="Times New Roman"/>
                <w:color w:val="000000" w:themeColor="text1"/>
              </w:rPr>
            </w:pPr>
            <w:r w:rsidRPr="00CA3411">
              <w:rPr>
                <w:rFonts w:ascii="Times New Roman" w:eastAsia="Yu Gothic" w:hAnsi="Times New Roman" w:cs="Times New Roman"/>
                <w:color w:val="000000" w:themeColor="text1"/>
              </w:rPr>
              <w:t>Infiltration</w:t>
            </w:r>
          </w:p>
        </w:tc>
      </w:tr>
      <w:tr w:rsidR="00CA3411" w:rsidRPr="00CA3411" w14:paraId="17F3989F" w14:textId="77777777" w:rsidTr="00042C4C">
        <w:trPr>
          <w:trHeight w:val="360"/>
        </w:trPr>
        <w:tc>
          <w:tcPr>
            <w:tcW w:w="6520" w:type="dxa"/>
            <w:tcBorders>
              <w:top w:val="nil"/>
              <w:left w:val="nil"/>
              <w:bottom w:val="nil"/>
              <w:right w:val="nil"/>
            </w:tcBorders>
            <w:vAlign w:val="center"/>
          </w:tcPr>
          <w:p w14:paraId="7560A700" w14:textId="77777777" w:rsidR="00683672" w:rsidRPr="00CA3411" w:rsidRDefault="00683672" w:rsidP="00042C4C">
            <w:pPr>
              <w:widowControl/>
              <w:spacing w:after="0" w:line="240" w:lineRule="auto"/>
              <w:rPr>
                <w:rFonts w:ascii="Times New Roman" w:eastAsia="Yu Gothic" w:hAnsi="Times New Roman" w:cs="Times New Roman"/>
                <w:color w:val="000000" w:themeColor="text1"/>
              </w:rPr>
            </w:pPr>
            <w:r w:rsidRPr="00CA3411">
              <w:rPr>
                <w:rFonts w:ascii="Times New Roman" w:eastAsia="Yu Gothic" w:hAnsi="Times New Roman" w:cs="Times New Roman"/>
                <w:color w:val="000000" w:themeColor="text1"/>
              </w:rPr>
              <w:t>Pneumothorax</w:t>
            </w:r>
          </w:p>
        </w:tc>
      </w:tr>
      <w:tr w:rsidR="00CA3411" w:rsidRPr="00CA3411" w14:paraId="7523A7AF" w14:textId="77777777" w:rsidTr="00042C4C">
        <w:trPr>
          <w:trHeight w:val="360"/>
        </w:trPr>
        <w:tc>
          <w:tcPr>
            <w:tcW w:w="6520" w:type="dxa"/>
            <w:tcBorders>
              <w:top w:val="nil"/>
              <w:left w:val="nil"/>
              <w:bottom w:val="nil"/>
              <w:right w:val="nil"/>
            </w:tcBorders>
            <w:vAlign w:val="center"/>
          </w:tcPr>
          <w:p w14:paraId="7732DBB5" w14:textId="77777777" w:rsidR="00683672" w:rsidRPr="00CA3411" w:rsidRDefault="00683672" w:rsidP="00042C4C">
            <w:pPr>
              <w:widowControl/>
              <w:spacing w:after="0" w:line="240" w:lineRule="auto"/>
              <w:rPr>
                <w:rFonts w:ascii="Times New Roman" w:eastAsia="Yu Gothic" w:hAnsi="Times New Roman" w:cs="Times New Roman"/>
                <w:color w:val="000000" w:themeColor="text1"/>
              </w:rPr>
            </w:pPr>
            <w:r w:rsidRPr="00CA3411">
              <w:rPr>
                <w:rFonts w:ascii="Times New Roman" w:eastAsia="Yu Gothic" w:hAnsi="Times New Roman" w:cs="Times New Roman"/>
                <w:color w:val="000000" w:themeColor="text1"/>
              </w:rPr>
              <w:t>Edema</w:t>
            </w:r>
          </w:p>
        </w:tc>
      </w:tr>
      <w:tr w:rsidR="00CA3411" w:rsidRPr="00CA3411" w14:paraId="30266CA9" w14:textId="77777777" w:rsidTr="00042C4C">
        <w:trPr>
          <w:trHeight w:val="360"/>
        </w:trPr>
        <w:tc>
          <w:tcPr>
            <w:tcW w:w="6520" w:type="dxa"/>
            <w:tcBorders>
              <w:top w:val="nil"/>
              <w:left w:val="nil"/>
              <w:bottom w:val="nil"/>
              <w:right w:val="nil"/>
            </w:tcBorders>
            <w:vAlign w:val="center"/>
          </w:tcPr>
          <w:p w14:paraId="73E4EB5E" w14:textId="77777777" w:rsidR="00683672" w:rsidRPr="00CA3411" w:rsidRDefault="00683672" w:rsidP="00042C4C">
            <w:pPr>
              <w:widowControl/>
              <w:spacing w:after="0" w:line="240" w:lineRule="auto"/>
              <w:rPr>
                <w:rFonts w:ascii="Times New Roman" w:eastAsia="Yu Gothic" w:hAnsi="Times New Roman" w:cs="Times New Roman"/>
                <w:color w:val="000000" w:themeColor="text1"/>
              </w:rPr>
            </w:pPr>
            <w:r w:rsidRPr="00CA3411">
              <w:rPr>
                <w:rFonts w:ascii="Times New Roman" w:eastAsia="Yu Gothic" w:hAnsi="Times New Roman" w:cs="Times New Roman"/>
                <w:color w:val="000000" w:themeColor="text1"/>
              </w:rPr>
              <w:t>Emphysema</w:t>
            </w:r>
          </w:p>
        </w:tc>
      </w:tr>
      <w:tr w:rsidR="00CA3411" w:rsidRPr="00CA3411" w14:paraId="60EB0717" w14:textId="77777777" w:rsidTr="00042C4C">
        <w:trPr>
          <w:trHeight w:val="360"/>
        </w:trPr>
        <w:tc>
          <w:tcPr>
            <w:tcW w:w="6520" w:type="dxa"/>
            <w:tcBorders>
              <w:top w:val="nil"/>
              <w:left w:val="nil"/>
              <w:bottom w:val="nil"/>
              <w:right w:val="nil"/>
            </w:tcBorders>
            <w:vAlign w:val="center"/>
          </w:tcPr>
          <w:p w14:paraId="4D235E72" w14:textId="77777777" w:rsidR="00683672" w:rsidRPr="00CA3411" w:rsidRDefault="00683672" w:rsidP="00042C4C">
            <w:pPr>
              <w:widowControl/>
              <w:spacing w:after="0" w:line="240" w:lineRule="auto"/>
              <w:rPr>
                <w:rFonts w:ascii="Times New Roman" w:eastAsia="Yu Gothic" w:hAnsi="Times New Roman" w:cs="Times New Roman"/>
                <w:color w:val="000000" w:themeColor="text1"/>
              </w:rPr>
            </w:pPr>
            <w:r w:rsidRPr="00CA3411">
              <w:rPr>
                <w:rFonts w:ascii="Times New Roman" w:eastAsia="Yu Gothic" w:hAnsi="Times New Roman" w:cs="Times New Roman"/>
                <w:color w:val="000000" w:themeColor="text1"/>
              </w:rPr>
              <w:t>Fibrosis</w:t>
            </w:r>
          </w:p>
        </w:tc>
      </w:tr>
      <w:tr w:rsidR="00CA3411" w:rsidRPr="00CA3411" w14:paraId="339C0C93" w14:textId="77777777" w:rsidTr="00042C4C">
        <w:trPr>
          <w:trHeight w:val="360"/>
        </w:trPr>
        <w:tc>
          <w:tcPr>
            <w:tcW w:w="6520" w:type="dxa"/>
            <w:tcBorders>
              <w:top w:val="nil"/>
              <w:left w:val="nil"/>
              <w:bottom w:val="nil"/>
              <w:right w:val="nil"/>
            </w:tcBorders>
            <w:vAlign w:val="center"/>
          </w:tcPr>
          <w:p w14:paraId="337BE8BB" w14:textId="77777777" w:rsidR="00683672" w:rsidRPr="00CA3411" w:rsidRDefault="00683672" w:rsidP="00042C4C">
            <w:pPr>
              <w:widowControl/>
              <w:spacing w:after="0" w:line="240" w:lineRule="auto"/>
              <w:rPr>
                <w:rFonts w:ascii="Times New Roman" w:eastAsia="Yu Gothic" w:hAnsi="Times New Roman" w:cs="Times New Roman"/>
                <w:color w:val="000000" w:themeColor="text1"/>
              </w:rPr>
            </w:pPr>
            <w:r w:rsidRPr="00CA3411">
              <w:rPr>
                <w:rFonts w:ascii="Times New Roman" w:eastAsia="Yu Gothic" w:hAnsi="Times New Roman" w:cs="Times New Roman"/>
                <w:color w:val="000000" w:themeColor="text1"/>
              </w:rPr>
              <w:t>Effusion</w:t>
            </w:r>
          </w:p>
        </w:tc>
      </w:tr>
      <w:tr w:rsidR="00CA3411" w:rsidRPr="00CA3411" w14:paraId="51AECF06" w14:textId="77777777" w:rsidTr="00042C4C">
        <w:trPr>
          <w:trHeight w:val="360"/>
        </w:trPr>
        <w:tc>
          <w:tcPr>
            <w:tcW w:w="6520" w:type="dxa"/>
            <w:tcBorders>
              <w:top w:val="nil"/>
              <w:left w:val="nil"/>
              <w:bottom w:val="nil"/>
              <w:right w:val="nil"/>
            </w:tcBorders>
            <w:vAlign w:val="center"/>
          </w:tcPr>
          <w:p w14:paraId="049B378D" w14:textId="77777777" w:rsidR="00683672" w:rsidRPr="00CA3411" w:rsidRDefault="00683672" w:rsidP="00042C4C">
            <w:pPr>
              <w:widowControl/>
              <w:spacing w:after="0" w:line="240" w:lineRule="auto"/>
              <w:rPr>
                <w:rFonts w:ascii="Times New Roman" w:eastAsia="Yu Gothic" w:hAnsi="Times New Roman" w:cs="Times New Roman"/>
                <w:color w:val="000000" w:themeColor="text1"/>
              </w:rPr>
            </w:pPr>
            <w:r w:rsidRPr="00CA3411">
              <w:rPr>
                <w:rFonts w:ascii="Times New Roman" w:eastAsia="Yu Gothic" w:hAnsi="Times New Roman" w:cs="Times New Roman"/>
                <w:color w:val="000000" w:themeColor="text1"/>
              </w:rPr>
              <w:t>Pneumonia</w:t>
            </w:r>
          </w:p>
        </w:tc>
      </w:tr>
      <w:tr w:rsidR="00CA3411" w:rsidRPr="00CA3411" w14:paraId="1C800E67" w14:textId="77777777" w:rsidTr="00042C4C">
        <w:trPr>
          <w:trHeight w:val="360"/>
        </w:trPr>
        <w:tc>
          <w:tcPr>
            <w:tcW w:w="6520" w:type="dxa"/>
            <w:tcBorders>
              <w:top w:val="nil"/>
              <w:left w:val="nil"/>
              <w:bottom w:val="nil"/>
              <w:right w:val="nil"/>
            </w:tcBorders>
            <w:vAlign w:val="center"/>
          </w:tcPr>
          <w:p w14:paraId="3A48F8DD" w14:textId="77777777" w:rsidR="00683672" w:rsidRPr="00CA3411" w:rsidRDefault="00683672" w:rsidP="00042C4C">
            <w:pPr>
              <w:widowControl/>
              <w:spacing w:after="0" w:line="240" w:lineRule="auto"/>
              <w:rPr>
                <w:rFonts w:ascii="Times New Roman" w:eastAsia="Yu Gothic" w:hAnsi="Times New Roman" w:cs="Times New Roman"/>
                <w:color w:val="000000" w:themeColor="text1"/>
              </w:rPr>
            </w:pPr>
            <w:r w:rsidRPr="00CA3411">
              <w:rPr>
                <w:rFonts w:ascii="Times New Roman" w:eastAsia="Yu Gothic" w:hAnsi="Times New Roman" w:cs="Times New Roman"/>
                <w:color w:val="000000" w:themeColor="text1"/>
              </w:rPr>
              <w:t>Pleural thickening</w:t>
            </w:r>
          </w:p>
        </w:tc>
      </w:tr>
      <w:tr w:rsidR="00CA3411" w:rsidRPr="00CA3411" w14:paraId="01D55285" w14:textId="77777777" w:rsidTr="00042C4C">
        <w:trPr>
          <w:trHeight w:val="360"/>
        </w:trPr>
        <w:tc>
          <w:tcPr>
            <w:tcW w:w="6520" w:type="dxa"/>
            <w:tcBorders>
              <w:top w:val="nil"/>
              <w:left w:val="nil"/>
              <w:bottom w:val="nil"/>
              <w:right w:val="nil"/>
            </w:tcBorders>
            <w:vAlign w:val="center"/>
          </w:tcPr>
          <w:p w14:paraId="77B55045" w14:textId="77777777" w:rsidR="00683672" w:rsidRPr="00CA3411" w:rsidRDefault="00683672" w:rsidP="00042C4C">
            <w:pPr>
              <w:widowControl/>
              <w:spacing w:after="0" w:line="240" w:lineRule="auto"/>
              <w:rPr>
                <w:rFonts w:ascii="Times New Roman" w:eastAsia="Yu Gothic" w:hAnsi="Times New Roman" w:cs="Times New Roman"/>
                <w:color w:val="000000" w:themeColor="text1"/>
              </w:rPr>
            </w:pPr>
            <w:r w:rsidRPr="00CA3411">
              <w:rPr>
                <w:rFonts w:ascii="Times New Roman" w:eastAsia="Yu Gothic" w:hAnsi="Times New Roman" w:cs="Times New Roman"/>
                <w:color w:val="000000" w:themeColor="text1"/>
              </w:rPr>
              <w:t>Cardiomegaly</w:t>
            </w:r>
          </w:p>
        </w:tc>
      </w:tr>
      <w:tr w:rsidR="00CA3411" w:rsidRPr="00CA3411" w14:paraId="66F0BF14" w14:textId="77777777" w:rsidTr="00042C4C">
        <w:trPr>
          <w:trHeight w:val="360"/>
        </w:trPr>
        <w:tc>
          <w:tcPr>
            <w:tcW w:w="6520" w:type="dxa"/>
            <w:tcBorders>
              <w:top w:val="nil"/>
              <w:left w:val="nil"/>
              <w:bottom w:val="nil"/>
              <w:right w:val="nil"/>
            </w:tcBorders>
            <w:vAlign w:val="center"/>
          </w:tcPr>
          <w:p w14:paraId="6FCB57B5" w14:textId="77777777" w:rsidR="00683672" w:rsidRPr="00CA3411" w:rsidRDefault="00683672" w:rsidP="00042C4C">
            <w:pPr>
              <w:widowControl/>
              <w:spacing w:after="0" w:line="240" w:lineRule="auto"/>
              <w:rPr>
                <w:rFonts w:ascii="Times New Roman" w:eastAsia="Yu Gothic" w:hAnsi="Times New Roman" w:cs="Times New Roman"/>
                <w:color w:val="000000" w:themeColor="text1"/>
              </w:rPr>
            </w:pPr>
            <w:r w:rsidRPr="00CA3411">
              <w:rPr>
                <w:rFonts w:ascii="Times New Roman" w:eastAsia="Yu Gothic" w:hAnsi="Times New Roman" w:cs="Times New Roman"/>
                <w:color w:val="000000" w:themeColor="text1"/>
              </w:rPr>
              <w:t>Nodule</w:t>
            </w:r>
          </w:p>
        </w:tc>
      </w:tr>
      <w:tr w:rsidR="00CA3411" w:rsidRPr="00CA3411" w14:paraId="5D3F5064" w14:textId="77777777" w:rsidTr="00042C4C">
        <w:trPr>
          <w:trHeight w:val="360"/>
        </w:trPr>
        <w:tc>
          <w:tcPr>
            <w:tcW w:w="6520" w:type="dxa"/>
            <w:tcBorders>
              <w:top w:val="nil"/>
              <w:left w:val="nil"/>
              <w:bottom w:val="nil"/>
              <w:right w:val="nil"/>
            </w:tcBorders>
            <w:vAlign w:val="center"/>
          </w:tcPr>
          <w:p w14:paraId="3CDF4AA4" w14:textId="77777777" w:rsidR="00683672" w:rsidRPr="00CA3411" w:rsidRDefault="00683672" w:rsidP="00042C4C">
            <w:pPr>
              <w:widowControl/>
              <w:spacing w:after="0" w:line="240" w:lineRule="auto"/>
              <w:rPr>
                <w:rFonts w:ascii="Times New Roman" w:eastAsia="Yu Gothic" w:hAnsi="Times New Roman" w:cs="Times New Roman"/>
                <w:color w:val="000000" w:themeColor="text1"/>
              </w:rPr>
            </w:pPr>
            <w:r w:rsidRPr="00CA3411">
              <w:rPr>
                <w:rFonts w:ascii="Times New Roman" w:eastAsia="Yu Gothic" w:hAnsi="Times New Roman" w:cs="Times New Roman"/>
                <w:color w:val="000000" w:themeColor="text1"/>
              </w:rPr>
              <w:t>Mass</w:t>
            </w:r>
          </w:p>
        </w:tc>
      </w:tr>
      <w:tr w:rsidR="00CA3411" w:rsidRPr="00CA3411" w14:paraId="3B944777" w14:textId="77777777" w:rsidTr="00042C4C">
        <w:trPr>
          <w:trHeight w:val="360"/>
        </w:trPr>
        <w:tc>
          <w:tcPr>
            <w:tcW w:w="6520" w:type="dxa"/>
            <w:tcBorders>
              <w:top w:val="nil"/>
              <w:left w:val="nil"/>
              <w:bottom w:val="nil"/>
              <w:right w:val="nil"/>
            </w:tcBorders>
            <w:vAlign w:val="center"/>
          </w:tcPr>
          <w:p w14:paraId="60FBEBDC" w14:textId="77777777" w:rsidR="00683672" w:rsidRPr="00CA3411" w:rsidRDefault="00683672" w:rsidP="00042C4C">
            <w:pPr>
              <w:widowControl/>
              <w:spacing w:after="0" w:line="240" w:lineRule="auto"/>
              <w:rPr>
                <w:rFonts w:ascii="Times New Roman" w:eastAsia="Yu Gothic" w:hAnsi="Times New Roman" w:cs="Times New Roman"/>
                <w:color w:val="000000" w:themeColor="text1"/>
              </w:rPr>
            </w:pPr>
            <w:r w:rsidRPr="00CA3411">
              <w:rPr>
                <w:rFonts w:ascii="Times New Roman" w:eastAsia="Yu Gothic" w:hAnsi="Times New Roman" w:cs="Times New Roman"/>
                <w:color w:val="000000" w:themeColor="text1"/>
              </w:rPr>
              <w:t>Hernia</w:t>
            </w:r>
          </w:p>
        </w:tc>
      </w:tr>
      <w:tr w:rsidR="00CA3411" w:rsidRPr="00CA3411" w14:paraId="3B0321DA" w14:textId="77777777" w:rsidTr="00042C4C">
        <w:trPr>
          <w:trHeight w:val="360"/>
        </w:trPr>
        <w:tc>
          <w:tcPr>
            <w:tcW w:w="6520" w:type="dxa"/>
            <w:tcBorders>
              <w:top w:val="nil"/>
              <w:left w:val="nil"/>
              <w:bottom w:val="nil"/>
              <w:right w:val="nil"/>
            </w:tcBorders>
            <w:vAlign w:val="center"/>
          </w:tcPr>
          <w:p w14:paraId="42867353" w14:textId="77777777" w:rsidR="00683672" w:rsidRPr="00CA3411" w:rsidRDefault="00683672" w:rsidP="00042C4C">
            <w:pPr>
              <w:widowControl/>
              <w:spacing w:after="0" w:line="240" w:lineRule="auto"/>
              <w:rPr>
                <w:rFonts w:ascii="Times New Roman" w:eastAsia="Yu Gothic" w:hAnsi="Times New Roman" w:cs="Times New Roman"/>
                <w:color w:val="000000" w:themeColor="text1"/>
              </w:rPr>
            </w:pPr>
            <w:r w:rsidRPr="00CA3411">
              <w:rPr>
                <w:rFonts w:ascii="Times New Roman" w:eastAsia="Yu Gothic" w:hAnsi="Times New Roman" w:cs="Times New Roman"/>
                <w:color w:val="000000" w:themeColor="text1"/>
              </w:rPr>
              <w:t>Lung lesion</w:t>
            </w:r>
          </w:p>
        </w:tc>
      </w:tr>
      <w:tr w:rsidR="00CA3411" w:rsidRPr="00CA3411" w14:paraId="7E2D7BB3" w14:textId="77777777" w:rsidTr="00042C4C">
        <w:trPr>
          <w:trHeight w:val="360"/>
        </w:trPr>
        <w:tc>
          <w:tcPr>
            <w:tcW w:w="6520" w:type="dxa"/>
            <w:tcBorders>
              <w:top w:val="nil"/>
              <w:left w:val="nil"/>
              <w:bottom w:val="nil"/>
              <w:right w:val="nil"/>
            </w:tcBorders>
            <w:vAlign w:val="center"/>
          </w:tcPr>
          <w:p w14:paraId="023674DA" w14:textId="77777777" w:rsidR="00683672" w:rsidRPr="00CA3411" w:rsidRDefault="00683672" w:rsidP="00042C4C">
            <w:pPr>
              <w:widowControl/>
              <w:spacing w:after="0" w:line="240" w:lineRule="auto"/>
              <w:rPr>
                <w:rFonts w:ascii="Times New Roman" w:eastAsia="Yu Gothic" w:hAnsi="Times New Roman" w:cs="Times New Roman"/>
                <w:color w:val="000000" w:themeColor="text1"/>
              </w:rPr>
            </w:pPr>
            <w:r w:rsidRPr="00CA3411">
              <w:rPr>
                <w:rFonts w:ascii="Times New Roman" w:eastAsia="Yu Gothic" w:hAnsi="Times New Roman" w:cs="Times New Roman"/>
                <w:color w:val="000000" w:themeColor="text1"/>
              </w:rPr>
              <w:t>Fracture</w:t>
            </w:r>
          </w:p>
        </w:tc>
      </w:tr>
      <w:tr w:rsidR="00CA3411" w:rsidRPr="00CA3411" w14:paraId="4BC8C117" w14:textId="77777777" w:rsidTr="00042C4C">
        <w:trPr>
          <w:trHeight w:val="360"/>
        </w:trPr>
        <w:tc>
          <w:tcPr>
            <w:tcW w:w="6520" w:type="dxa"/>
            <w:tcBorders>
              <w:top w:val="nil"/>
              <w:left w:val="nil"/>
              <w:bottom w:val="nil"/>
              <w:right w:val="nil"/>
            </w:tcBorders>
            <w:vAlign w:val="center"/>
          </w:tcPr>
          <w:p w14:paraId="31EF7E30" w14:textId="77777777" w:rsidR="00683672" w:rsidRPr="00CA3411" w:rsidRDefault="00683672" w:rsidP="00042C4C">
            <w:pPr>
              <w:widowControl/>
              <w:spacing w:after="0" w:line="240" w:lineRule="auto"/>
              <w:rPr>
                <w:rFonts w:ascii="Times New Roman" w:eastAsia="Yu Gothic" w:hAnsi="Times New Roman" w:cs="Times New Roman"/>
                <w:color w:val="000000" w:themeColor="text1"/>
              </w:rPr>
            </w:pPr>
            <w:r w:rsidRPr="00CA3411">
              <w:rPr>
                <w:rFonts w:ascii="Times New Roman" w:eastAsia="Yu Gothic" w:hAnsi="Times New Roman" w:cs="Times New Roman"/>
                <w:color w:val="000000" w:themeColor="text1"/>
              </w:rPr>
              <w:t>Lung opacity</w:t>
            </w:r>
          </w:p>
        </w:tc>
      </w:tr>
      <w:tr w:rsidR="00683672" w:rsidRPr="00CA3411" w14:paraId="1491F03D" w14:textId="77777777" w:rsidTr="00042C4C">
        <w:trPr>
          <w:trHeight w:val="360"/>
        </w:trPr>
        <w:tc>
          <w:tcPr>
            <w:tcW w:w="6520" w:type="dxa"/>
            <w:tcBorders>
              <w:top w:val="nil"/>
              <w:left w:val="nil"/>
              <w:bottom w:val="nil"/>
              <w:right w:val="nil"/>
            </w:tcBorders>
            <w:vAlign w:val="center"/>
          </w:tcPr>
          <w:p w14:paraId="6FA47E66" w14:textId="77777777" w:rsidR="00683672" w:rsidRPr="00CA3411" w:rsidRDefault="00683672" w:rsidP="00042C4C">
            <w:pPr>
              <w:widowControl/>
              <w:spacing w:after="0" w:line="240" w:lineRule="auto"/>
              <w:rPr>
                <w:rFonts w:ascii="Times New Roman" w:eastAsia="Yu Gothic" w:hAnsi="Times New Roman" w:cs="Times New Roman"/>
                <w:color w:val="000000" w:themeColor="text1"/>
              </w:rPr>
            </w:pPr>
            <w:r w:rsidRPr="00CA3411">
              <w:rPr>
                <w:rFonts w:ascii="Times New Roman" w:eastAsia="Yu Gothic" w:hAnsi="Times New Roman" w:cs="Times New Roman"/>
                <w:color w:val="000000" w:themeColor="text1"/>
              </w:rPr>
              <w:t>Enlarged cardiomediastinum</w:t>
            </w:r>
          </w:p>
        </w:tc>
      </w:tr>
    </w:tbl>
    <w:p w14:paraId="4A7F756B" w14:textId="77777777" w:rsidR="00683672" w:rsidRPr="00CA3411" w:rsidRDefault="00683672">
      <w:pPr>
        <w:rPr>
          <w:color w:val="000000" w:themeColor="text1"/>
        </w:rPr>
      </w:pPr>
    </w:p>
    <w:p w14:paraId="3B30BE5A" w14:textId="5EC2617F" w:rsidR="007C175C" w:rsidRPr="00CA3411" w:rsidRDefault="007C175C" w:rsidP="007C175C">
      <w:pPr>
        <w:jc w:val="both"/>
        <w:rPr>
          <w:rFonts w:ascii="Times New Roman" w:eastAsiaTheme="minorEastAsia" w:hAnsi="Times New Roman" w:cs="Times New Roman"/>
          <w:color w:val="000000" w:themeColor="text1"/>
          <w:sz w:val="21"/>
          <w:szCs w:val="21"/>
        </w:rPr>
      </w:pPr>
      <w:r w:rsidRPr="00CA3411">
        <w:rPr>
          <w:rFonts w:ascii="Times New Roman" w:hAnsi="Times New Roman" w:cs="Times New Roman"/>
          <w:b/>
          <w:bCs/>
          <w:color w:val="000000" w:themeColor="text1"/>
          <w:sz w:val="21"/>
          <w:szCs w:val="21"/>
        </w:rPr>
        <w:t xml:space="preserve">Table </w:t>
      </w:r>
      <w:r w:rsidRPr="00CA3411">
        <w:rPr>
          <w:rFonts w:ascii="Times New Roman" w:hAnsi="Times New Roman" w:cs="Times New Roman" w:hint="eastAsia"/>
          <w:b/>
          <w:bCs/>
          <w:color w:val="000000" w:themeColor="text1"/>
          <w:sz w:val="21"/>
          <w:szCs w:val="21"/>
        </w:rPr>
        <w:t>S</w:t>
      </w:r>
      <w:r w:rsidR="003D5BC2" w:rsidRPr="00CA3411">
        <w:rPr>
          <w:rFonts w:ascii="Times New Roman" w:hAnsi="Times New Roman" w:cs="Times New Roman" w:hint="eastAsia"/>
          <w:b/>
          <w:bCs/>
          <w:color w:val="000000" w:themeColor="text1"/>
          <w:sz w:val="21"/>
          <w:szCs w:val="21"/>
        </w:rPr>
        <w:t>3</w:t>
      </w:r>
      <w:r w:rsidRPr="00CA3411">
        <w:rPr>
          <w:rFonts w:ascii="Times New Roman" w:hAnsi="Times New Roman" w:cs="Times New Roman"/>
          <w:color w:val="000000" w:themeColor="text1"/>
          <w:sz w:val="21"/>
          <w:szCs w:val="21"/>
        </w:rPr>
        <w:t xml:space="preserve"> Performance comparison between TabPFN and traditional machine learning models for ALM prediction</w:t>
      </w:r>
      <w:r w:rsidRPr="00CA3411">
        <w:rPr>
          <w:rFonts w:ascii="Times New Roman" w:hAnsi="Times New Roman" w:cs="Times New Roman" w:hint="eastAsia"/>
          <w:color w:val="000000" w:themeColor="text1"/>
          <w:sz w:val="21"/>
          <w:szCs w:val="21"/>
        </w:rPr>
        <w:t xml:space="preserve"> within the multimodal model</w:t>
      </w:r>
      <w:r w:rsidRPr="00CA3411">
        <w:rPr>
          <w:rFonts w:ascii="Times New Roman" w:hAnsi="Times New Roman" w:cs="Times New Roman"/>
          <w:color w:val="000000" w:themeColor="text1"/>
          <w:sz w:val="21"/>
          <w:szCs w:val="21"/>
        </w:rPr>
        <w:t>.</w:t>
      </w:r>
    </w:p>
    <w:tbl>
      <w:tblPr>
        <w:tblW w:w="11451" w:type="dxa"/>
        <w:tblInd w:w="-14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94"/>
        <w:gridCol w:w="1418"/>
        <w:gridCol w:w="1417"/>
        <w:gridCol w:w="1276"/>
        <w:gridCol w:w="1320"/>
        <w:gridCol w:w="1657"/>
        <w:gridCol w:w="1669"/>
      </w:tblGrid>
      <w:tr w:rsidR="00CA3411" w:rsidRPr="00CA3411" w14:paraId="6DE5C2E6" w14:textId="336A9A4C" w:rsidTr="007A356D">
        <w:trPr>
          <w:trHeight w:val="360"/>
        </w:trPr>
        <w:tc>
          <w:tcPr>
            <w:tcW w:w="2694" w:type="dxa"/>
          </w:tcPr>
          <w:p w14:paraId="580362AD" w14:textId="77777777" w:rsidR="007A356D" w:rsidRPr="00CA3411" w:rsidRDefault="007A356D" w:rsidP="00042C4C">
            <w:pPr>
              <w:jc w:val="both"/>
              <w:rPr>
                <w:rFonts w:ascii="Times New Roman" w:eastAsia="Times New Roman" w:hAnsi="Times New Roman" w:cs="Times New Roman"/>
                <w:color w:val="000000" w:themeColor="text1"/>
                <w:sz w:val="21"/>
                <w:szCs w:val="21"/>
              </w:rPr>
            </w:pPr>
            <w:r w:rsidRPr="00CA3411">
              <w:rPr>
                <w:rFonts w:ascii="Times New Roman" w:eastAsia="Times New Roman" w:hAnsi="Times New Roman" w:cs="Times New Roman"/>
                <w:color w:val="000000" w:themeColor="text1"/>
                <w:sz w:val="21"/>
                <w:szCs w:val="21"/>
              </w:rPr>
              <w:t>Step2-model in multimodal model</w:t>
            </w:r>
          </w:p>
        </w:tc>
        <w:tc>
          <w:tcPr>
            <w:tcW w:w="4111" w:type="dxa"/>
            <w:gridSpan w:val="3"/>
          </w:tcPr>
          <w:p w14:paraId="14ED7AD7" w14:textId="77777777" w:rsidR="007A356D" w:rsidRPr="00CA3411" w:rsidRDefault="007A356D" w:rsidP="00042C4C">
            <w:pPr>
              <w:jc w:val="both"/>
              <w:rPr>
                <w:rFonts w:ascii="Times New Roman" w:eastAsia="Times New Roman" w:hAnsi="Times New Roman" w:cs="Times New Roman"/>
                <w:color w:val="000000" w:themeColor="text1"/>
                <w:sz w:val="21"/>
                <w:szCs w:val="21"/>
              </w:rPr>
            </w:pPr>
            <w:r w:rsidRPr="00CA3411">
              <w:rPr>
                <w:rFonts w:ascii="Times New Roman" w:eastAsia="Times New Roman" w:hAnsi="Times New Roman" w:cs="Times New Roman"/>
                <w:color w:val="000000" w:themeColor="text1"/>
                <w:sz w:val="21"/>
                <w:szCs w:val="21"/>
              </w:rPr>
              <w:t>Internal validation</w:t>
            </w:r>
          </w:p>
        </w:tc>
        <w:tc>
          <w:tcPr>
            <w:tcW w:w="4646" w:type="dxa"/>
            <w:gridSpan w:val="3"/>
          </w:tcPr>
          <w:p w14:paraId="758E4479" w14:textId="5477A6A1" w:rsidR="007A356D" w:rsidRPr="00CA3411" w:rsidRDefault="007A356D" w:rsidP="00042C4C">
            <w:pPr>
              <w:jc w:val="both"/>
              <w:rPr>
                <w:rFonts w:ascii="Times New Roman" w:eastAsia="Times New Roman" w:hAnsi="Times New Roman" w:cs="Times New Roman"/>
                <w:color w:val="000000" w:themeColor="text1"/>
                <w:sz w:val="21"/>
                <w:szCs w:val="21"/>
              </w:rPr>
            </w:pPr>
            <w:r w:rsidRPr="00CA3411">
              <w:rPr>
                <w:rFonts w:ascii="Times New Roman" w:eastAsia="Times New Roman" w:hAnsi="Times New Roman" w:cs="Times New Roman"/>
                <w:color w:val="000000" w:themeColor="text1"/>
                <w:sz w:val="21"/>
                <w:szCs w:val="21"/>
              </w:rPr>
              <w:t>External validation</w:t>
            </w:r>
          </w:p>
        </w:tc>
      </w:tr>
      <w:tr w:rsidR="00CA3411" w:rsidRPr="00CA3411" w14:paraId="7F7B742A" w14:textId="0561D4D0" w:rsidTr="007A356D">
        <w:trPr>
          <w:trHeight w:val="360"/>
        </w:trPr>
        <w:tc>
          <w:tcPr>
            <w:tcW w:w="2694" w:type="dxa"/>
          </w:tcPr>
          <w:p w14:paraId="2272F5F5" w14:textId="77777777" w:rsidR="007A356D" w:rsidRPr="00CA3411" w:rsidRDefault="007A356D" w:rsidP="007A356D">
            <w:pPr>
              <w:jc w:val="both"/>
              <w:rPr>
                <w:rFonts w:ascii="Times New Roman" w:eastAsia="Times New Roman" w:hAnsi="Times New Roman" w:cs="Times New Roman"/>
                <w:color w:val="000000" w:themeColor="text1"/>
                <w:sz w:val="21"/>
                <w:szCs w:val="21"/>
              </w:rPr>
            </w:pPr>
          </w:p>
        </w:tc>
        <w:tc>
          <w:tcPr>
            <w:tcW w:w="1418" w:type="dxa"/>
          </w:tcPr>
          <w:p w14:paraId="2F5269FC" w14:textId="7973068B" w:rsidR="007A356D" w:rsidRPr="00CA3411" w:rsidRDefault="007A356D" w:rsidP="007A356D">
            <w:pPr>
              <w:jc w:val="both"/>
              <w:rPr>
                <w:rFonts w:ascii="Times New Roman" w:eastAsia="Times New Roman" w:hAnsi="Times New Roman" w:cs="Times New Roman"/>
                <w:color w:val="000000" w:themeColor="text1"/>
                <w:sz w:val="21"/>
                <w:szCs w:val="21"/>
              </w:rPr>
            </w:pPr>
            <w:r w:rsidRPr="00CA3411">
              <w:rPr>
                <w:rFonts w:ascii="Times New Roman" w:eastAsia="Times New Roman" w:hAnsi="Times New Roman" w:cs="Times New Roman"/>
                <w:color w:val="000000" w:themeColor="text1"/>
                <w:sz w:val="21"/>
                <w:szCs w:val="21"/>
              </w:rPr>
              <w:t>RMSE, kg</w:t>
            </w:r>
          </w:p>
        </w:tc>
        <w:tc>
          <w:tcPr>
            <w:tcW w:w="1417" w:type="dxa"/>
          </w:tcPr>
          <w:p w14:paraId="07B8A1F2" w14:textId="4CCEFD74" w:rsidR="007A356D" w:rsidRPr="00CA3411" w:rsidRDefault="007A356D" w:rsidP="007A356D">
            <w:pPr>
              <w:jc w:val="both"/>
              <w:rPr>
                <w:rFonts w:ascii="Times New Roman" w:eastAsia="Times New Roman" w:hAnsi="Times New Roman" w:cs="Times New Roman"/>
                <w:color w:val="000000" w:themeColor="text1"/>
                <w:sz w:val="21"/>
                <w:szCs w:val="21"/>
              </w:rPr>
            </w:pPr>
            <w:r w:rsidRPr="00CA3411">
              <w:rPr>
                <w:rFonts w:ascii="Times New Roman" w:eastAsia="Times New Roman" w:hAnsi="Times New Roman" w:cs="Times New Roman"/>
                <w:color w:val="000000" w:themeColor="text1"/>
                <w:sz w:val="21"/>
                <w:szCs w:val="21"/>
              </w:rPr>
              <w:t>MAE, kg</w:t>
            </w:r>
          </w:p>
        </w:tc>
        <w:tc>
          <w:tcPr>
            <w:tcW w:w="1276" w:type="dxa"/>
          </w:tcPr>
          <w:p w14:paraId="512979A2" w14:textId="3D3ADDB9" w:rsidR="007A356D" w:rsidRPr="00CA3411" w:rsidRDefault="007A356D" w:rsidP="007A356D">
            <w:pPr>
              <w:jc w:val="both"/>
              <w:rPr>
                <w:rFonts w:ascii="Times New Roman" w:eastAsia="Times New Roman" w:hAnsi="Times New Roman" w:cs="Times New Roman"/>
                <w:color w:val="000000" w:themeColor="text1"/>
                <w:sz w:val="21"/>
                <w:szCs w:val="21"/>
              </w:rPr>
            </w:pPr>
            <w:r w:rsidRPr="00CA3411">
              <w:rPr>
                <w:rFonts w:ascii="Times New Roman" w:eastAsia="Times New Roman" w:hAnsi="Times New Roman" w:cs="Times New Roman"/>
                <w:color w:val="000000" w:themeColor="text1"/>
                <w:sz w:val="21"/>
                <w:szCs w:val="21"/>
              </w:rPr>
              <w:t>Correlation Coefficient</w:t>
            </w:r>
          </w:p>
        </w:tc>
        <w:tc>
          <w:tcPr>
            <w:tcW w:w="1320" w:type="dxa"/>
          </w:tcPr>
          <w:p w14:paraId="3F2C28F3" w14:textId="1AD98488" w:rsidR="007A356D" w:rsidRPr="00CA3411" w:rsidRDefault="007A356D" w:rsidP="007A356D">
            <w:pPr>
              <w:jc w:val="both"/>
              <w:rPr>
                <w:rFonts w:ascii="Times New Roman" w:eastAsia="Times New Roman" w:hAnsi="Times New Roman" w:cs="Times New Roman"/>
                <w:color w:val="000000" w:themeColor="text1"/>
                <w:sz w:val="21"/>
                <w:szCs w:val="21"/>
              </w:rPr>
            </w:pPr>
            <w:r w:rsidRPr="00CA3411">
              <w:rPr>
                <w:rFonts w:ascii="Times New Roman" w:eastAsia="Times New Roman" w:hAnsi="Times New Roman" w:cs="Times New Roman"/>
                <w:color w:val="000000" w:themeColor="text1"/>
                <w:sz w:val="21"/>
                <w:szCs w:val="21"/>
              </w:rPr>
              <w:t>RMSE, kg</w:t>
            </w:r>
          </w:p>
        </w:tc>
        <w:tc>
          <w:tcPr>
            <w:tcW w:w="1657" w:type="dxa"/>
          </w:tcPr>
          <w:p w14:paraId="1C2BB7BD" w14:textId="25BE02BD" w:rsidR="007A356D" w:rsidRPr="00CA3411" w:rsidRDefault="007A356D" w:rsidP="007A356D">
            <w:pPr>
              <w:jc w:val="both"/>
              <w:rPr>
                <w:rFonts w:ascii="Times New Roman" w:eastAsia="Times New Roman" w:hAnsi="Times New Roman" w:cs="Times New Roman"/>
                <w:color w:val="000000" w:themeColor="text1"/>
                <w:sz w:val="21"/>
                <w:szCs w:val="21"/>
              </w:rPr>
            </w:pPr>
            <w:r w:rsidRPr="00CA3411">
              <w:rPr>
                <w:rFonts w:ascii="Times New Roman" w:eastAsia="Times New Roman" w:hAnsi="Times New Roman" w:cs="Times New Roman"/>
                <w:color w:val="000000" w:themeColor="text1"/>
                <w:sz w:val="21"/>
                <w:szCs w:val="21"/>
              </w:rPr>
              <w:t>MAE, kg</w:t>
            </w:r>
          </w:p>
        </w:tc>
        <w:tc>
          <w:tcPr>
            <w:tcW w:w="1669" w:type="dxa"/>
          </w:tcPr>
          <w:p w14:paraId="54348FBF" w14:textId="25039B07" w:rsidR="007A356D" w:rsidRPr="00CA3411" w:rsidRDefault="007A356D" w:rsidP="007A356D">
            <w:pPr>
              <w:jc w:val="both"/>
              <w:rPr>
                <w:rFonts w:ascii="Times New Roman" w:eastAsia="Times New Roman" w:hAnsi="Times New Roman" w:cs="Times New Roman"/>
                <w:color w:val="000000" w:themeColor="text1"/>
                <w:sz w:val="21"/>
                <w:szCs w:val="21"/>
              </w:rPr>
            </w:pPr>
            <w:r w:rsidRPr="00CA3411">
              <w:rPr>
                <w:rFonts w:ascii="Times New Roman" w:eastAsia="Times New Roman" w:hAnsi="Times New Roman" w:cs="Times New Roman"/>
                <w:color w:val="000000" w:themeColor="text1"/>
                <w:sz w:val="21"/>
                <w:szCs w:val="21"/>
              </w:rPr>
              <w:t>Correlation Coefficient</w:t>
            </w:r>
          </w:p>
        </w:tc>
      </w:tr>
      <w:tr w:rsidR="00CA3411" w:rsidRPr="00CA3411" w14:paraId="7A9BEB78" w14:textId="1E433319" w:rsidTr="007A356D">
        <w:trPr>
          <w:trHeight w:val="360"/>
        </w:trPr>
        <w:tc>
          <w:tcPr>
            <w:tcW w:w="2694" w:type="dxa"/>
          </w:tcPr>
          <w:p w14:paraId="3E247109" w14:textId="77777777" w:rsidR="007A356D" w:rsidRPr="00CA3411" w:rsidRDefault="007A356D" w:rsidP="007A356D">
            <w:pPr>
              <w:jc w:val="both"/>
              <w:rPr>
                <w:rFonts w:ascii="Times New Roman" w:eastAsia="Times New Roman" w:hAnsi="Times New Roman" w:cs="Times New Roman"/>
                <w:color w:val="000000" w:themeColor="text1"/>
                <w:sz w:val="21"/>
                <w:szCs w:val="21"/>
              </w:rPr>
            </w:pPr>
            <w:r w:rsidRPr="00CA3411">
              <w:rPr>
                <w:rFonts w:ascii="Times New Roman" w:eastAsia="Times New Roman" w:hAnsi="Times New Roman" w:cs="Times New Roman"/>
                <w:color w:val="000000" w:themeColor="text1"/>
                <w:sz w:val="21"/>
                <w:szCs w:val="21"/>
              </w:rPr>
              <w:t>TabPFN</w:t>
            </w:r>
          </w:p>
        </w:tc>
        <w:tc>
          <w:tcPr>
            <w:tcW w:w="1418" w:type="dxa"/>
          </w:tcPr>
          <w:p w14:paraId="171130D3" w14:textId="3BDE27D4" w:rsidR="007A356D" w:rsidRPr="00CA3411" w:rsidRDefault="007A356D" w:rsidP="007A356D">
            <w:pPr>
              <w:jc w:val="both"/>
              <w:rPr>
                <w:rFonts w:ascii="Times New Roman" w:eastAsia="Times New Roman" w:hAnsi="Times New Roman" w:cs="Times New Roman"/>
                <w:color w:val="000000" w:themeColor="text1"/>
                <w:sz w:val="21"/>
                <w:szCs w:val="21"/>
              </w:rPr>
            </w:pPr>
            <w:r w:rsidRPr="00CA3411">
              <w:rPr>
                <w:rFonts w:ascii="Times New Roman" w:eastAsia="Times New Roman" w:hAnsi="Times New Roman" w:cs="Times New Roman"/>
                <w:color w:val="000000" w:themeColor="text1"/>
                <w:sz w:val="21"/>
                <w:szCs w:val="21"/>
              </w:rPr>
              <w:t xml:space="preserve">1.23 (1.18 - </w:t>
            </w:r>
            <w:r w:rsidRPr="00CA3411">
              <w:rPr>
                <w:rFonts w:ascii="Times New Roman" w:eastAsia="Times New Roman" w:hAnsi="Times New Roman" w:cs="Times New Roman"/>
                <w:color w:val="000000" w:themeColor="text1"/>
                <w:sz w:val="21"/>
                <w:szCs w:val="21"/>
              </w:rPr>
              <w:lastRenderedPageBreak/>
              <w:t>1.29)</w:t>
            </w:r>
          </w:p>
        </w:tc>
        <w:tc>
          <w:tcPr>
            <w:tcW w:w="1417" w:type="dxa"/>
          </w:tcPr>
          <w:p w14:paraId="098ADE3B" w14:textId="54AABDF1" w:rsidR="007A356D" w:rsidRPr="00CA3411" w:rsidRDefault="007A356D" w:rsidP="007A356D">
            <w:pPr>
              <w:jc w:val="both"/>
              <w:rPr>
                <w:rFonts w:ascii="Times New Roman" w:eastAsia="Times New Roman" w:hAnsi="Times New Roman" w:cs="Times New Roman"/>
                <w:color w:val="000000" w:themeColor="text1"/>
                <w:sz w:val="21"/>
                <w:szCs w:val="21"/>
              </w:rPr>
            </w:pPr>
            <w:r w:rsidRPr="00CA3411">
              <w:rPr>
                <w:rFonts w:ascii="Times New Roman" w:eastAsia="Times New Roman" w:hAnsi="Times New Roman" w:cs="Times New Roman"/>
                <w:color w:val="000000" w:themeColor="text1"/>
                <w:sz w:val="21"/>
                <w:szCs w:val="21"/>
              </w:rPr>
              <w:lastRenderedPageBreak/>
              <w:t xml:space="preserve">0.96 (0.91 - </w:t>
            </w:r>
            <w:r w:rsidRPr="00CA3411">
              <w:rPr>
                <w:rFonts w:ascii="Times New Roman" w:eastAsia="Times New Roman" w:hAnsi="Times New Roman" w:cs="Times New Roman"/>
                <w:color w:val="000000" w:themeColor="text1"/>
                <w:sz w:val="21"/>
                <w:szCs w:val="21"/>
              </w:rPr>
              <w:lastRenderedPageBreak/>
              <w:t>1.02)</w:t>
            </w:r>
          </w:p>
        </w:tc>
        <w:tc>
          <w:tcPr>
            <w:tcW w:w="1276" w:type="dxa"/>
          </w:tcPr>
          <w:p w14:paraId="2F7C2D2A" w14:textId="1658E15E" w:rsidR="007A356D" w:rsidRPr="00CA3411" w:rsidRDefault="007A356D" w:rsidP="007A356D">
            <w:pPr>
              <w:jc w:val="both"/>
              <w:rPr>
                <w:rFonts w:ascii="Times New Roman" w:eastAsia="Times New Roman" w:hAnsi="Times New Roman" w:cs="Times New Roman"/>
                <w:color w:val="000000" w:themeColor="text1"/>
                <w:sz w:val="21"/>
                <w:szCs w:val="21"/>
              </w:rPr>
            </w:pPr>
            <w:r w:rsidRPr="00CA3411">
              <w:rPr>
                <w:rFonts w:ascii="Times New Roman" w:eastAsia="Times New Roman" w:hAnsi="Times New Roman" w:cs="Times New Roman"/>
                <w:color w:val="000000" w:themeColor="text1"/>
                <w:sz w:val="21"/>
                <w:szCs w:val="21"/>
              </w:rPr>
              <w:lastRenderedPageBreak/>
              <w:t xml:space="preserve">0.958 (0.951 </w:t>
            </w:r>
            <w:r w:rsidRPr="00CA3411">
              <w:rPr>
                <w:rFonts w:ascii="Times New Roman" w:eastAsia="Times New Roman" w:hAnsi="Times New Roman" w:cs="Times New Roman"/>
                <w:color w:val="000000" w:themeColor="text1"/>
                <w:sz w:val="21"/>
                <w:szCs w:val="21"/>
              </w:rPr>
              <w:lastRenderedPageBreak/>
              <w:t>- 0.964)</w:t>
            </w:r>
          </w:p>
        </w:tc>
        <w:tc>
          <w:tcPr>
            <w:tcW w:w="1320" w:type="dxa"/>
          </w:tcPr>
          <w:p w14:paraId="49DD72C8" w14:textId="057BE262" w:rsidR="007A356D" w:rsidRPr="00CA3411" w:rsidRDefault="007A356D" w:rsidP="007A356D">
            <w:pPr>
              <w:jc w:val="both"/>
              <w:rPr>
                <w:rFonts w:ascii="Times New Roman" w:eastAsia="Times New Roman" w:hAnsi="Times New Roman" w:cs="Times New Roman"/>
                <w:color w:val="000000" w:themeColor="text1"/>
                <w:sz w:val="21"/>
                <w:szCs w:val="21"/>
              </w:rPr>
            </w:pPr>
            <w:r w:rsidRPr="00CA3411">
              <w:rPr>
                <w:rFonts w:ascii="Times New Roman" w:eastAsia="Times New Roman" w:hAnsi="Times New Roman" w:cs="Times New Roman"/>
                <w:color w:val="000000" w:themeColor="text1"/>
                <w:sz w:val="21"/>
                <w:szCs w:val="21"/>
              </w:rPr>
              <w:lastRenderedPageBreak/>
              <w:t xml:space="preserve">1.87 (1.83 - </w:t>
            </w:r>
            <w:r w:rsidRPr="00CA3411">
              <w:rPr>
                <w:rFonts w:ascii="Times New Roman" w:eastAsia="Times New Roman" w:hAnsi="Times New Roman" w:cs="Times New Roman"/>
                <w:color w:val="000000" w:themeColor="text1"/>
                <w:sz w:val="21"/>
                <w:szCs w:val="21"/>
              </w:rPr>
              <w:lastRenderedPageBreak/>
              <w:t>1.91)</w:t>
            </w:r>
          </w:p>
        </w:tc>
        <w:tc>
          <w:tcPr>
            <w:tcW w:w="1657" w:type="dxa"/>
          </w:tcPr>
          <w:p w14:paraId="4F894A48" w14:textId="7CA87548" w:rsidR="007A356D" w:rsidRPr="00CA3411" w:rsidRDefault="007A356D" w:rsidP="007A356D">
            <w:pPr>
              <w:jc w:val="both"/>
              <w:rPr>
                <w:rFonts w:ascii="Times New Roman" w:eastAsia="Times New Roman" w:hAnsi="Times New Roman" w:cs="Times New Roman"/>
                <w:color w:val="000000" w:themeColor="text1"/>
                <w:sz w:val="21"/>
                <w:szCs w:val="21"/>
              </w:rPr>
            </w:pPr>
            <w:r w:rsidRPr="00CA3411">
              <w:rPr>
                <w:rFonts w:ascii="Times New Roman" w:eastAsia="Times New Roman" w:hAnsi="Times New Roman" w:cs="Times New Roman"/>
                <w:color w:val="000000" w:themeColor="text1"/>
                <w:sz w:val="21"/>
                <w:szCs w:val="21"/>
              </w:rPr>
              <w:lastRenderedPageBreak/>
              <w:t>1.41 (1.38 - 1.45)</w:t>
            </w:r>
          </w:p>
        </w:tc>
        <w:tc>
          <w:tcPr>
            <w:tcW w:w="1669" w:type="dxa"/>
          </w:tcPr>
          <w:p w14:paraId="60F38E03" w14:textId="165F2833" w:rsidR="007A356D" w:rsidRPr="00CA3411" w:rsidRDefault="007A356D" w:rsidP="007A356D">
            <w:pPr>
              <w:jc w:val="both"/>
              <w:rPr>
                <w:rFonts w:ascii="Times New Roman" w:eastAsia="Times New Roman" w:hAnsi="Times New Roman" w:cs="Times New Roman"/>
                <w:color w:val="000000" w:themeColor="text1"/>
                <w:sz w:val="21"/>
                <w:szCs w:val="21"/>
              </w:rPr>
            </w:pPr>
            <w:r w:rsidRPr="00CA3411">
              <w:rPr>
                <w:rFonts w:ascii="Times New Roman" w:eastAsia="Times New Roman" w:hAnsi="Times New Roman" w:cs="Times New Roman"/>
                <w:color w:val="000000" w:themeColor="text1"/>
                <w:sz w:val="21"/>
                <w:szCs w:val="21"/>
              </w:rPr>
              <w:t xml:space="preserve">0.930 (0.925 - </w:t>
            </w:r>
            <w:r w:rsidRPr="00CA3411">
              <w:rPr>
                <w:rFonts w:ascii="Times New Roman" w:eastAsia="Times New Roman" w:hAnsi="Times New Roman" w:cs="Times New Roman"/>
                <w:color w:val="000000" w:themeColor="text1"/>
                <w:sz w:val="21"/>
                <w:szCs w:val="21"/>
              </w:rPr>
              <w:lastRenderedPageBreak/>
              <w:t>0.935)</w:t>
            </w:r>
          </w:p>
        </w:tc>
      </w:tr>
      <w:tr w:rsidR="00CA3411" w:rsidRPr="00CA3411" w14:paraId="21A9A10F" w14:textId="4F93DC0C" w:rsidTr="007A356D">
        <w:trPr>
          <w:trHeight w:val="360"/>
        </w:trPr>
        <w:tc>
          <w:tcPr>
            <w:tcW w:w="2694" w:type="dxa"/>
          </w:tcPr>
          <w:p w14:paraId="4AA54764" w14:textId="77777777" w:rsidR="007A356D" w:rsidRPr="00CA3411" w:rsidRDefault="007A356D" w:rsidP="007A356D">
            <w:pPr>
              <w:jc w:val="both"/>
              <w:rPr>
                <w:rFonts w:ascii="Times New Roman" w:eastAsia="Times New Roman" w:hAnsi="Times New Roman" w:cs="Times New Roman"/>
                <w:color w:val="000000" w:themeColor="text1"/>
                <w:sz w:val="21"/>
                <w:szCs w:val="21"/>
              </w:rPr>
            </w:pPr>
            <w:r w:rsidRPr="00CA3411">
              <w:rPr>
                <w:rFonts w:ascii="Times New Roman" w:eastAsia="Times New Roman" w:hAnsi="Times New Roman" w:cs="Times New Roman"/>
                <w:color w:val="000000" w:themeColor="text1"/>
                <w:sz w:val="21"/>
                <w:szCs w:val="21"/>
              </w:rPr>
              <w:lastRenderedPageBreak/>
              <w:t>ExtraTreesRegressor</w:t>
            </w:r>
          </w:p>
        </w:tc>
        <w:tc>
          <w:tcPr>
            <w:tcW w:w="1418" w:type="dxa"/>
          </w:tcPr>
          <w:p w14:paraId="41B09747" w14:textId="35459CCB" w:rsidR="007A356D" w:rsidRPr="00CA3411" w:rsidRDefault="007A356D" w:rsidP="007A356D">
            <w:pPr>
              <w:jc w:val="both"/>
              <w:rPr>
                <w:rFonts w:ascii="Times New Roman" w:eastAsia="Times New Roman" w:hAnsi="Times New Roman" w:cs="Times New Roman"/>
                <w:color w:val="000000" w:themeColor="text1"/>
                <w:sz w:val="21"/>
                <w:szCs w:val="21"/>
              </w:rPr>
            </w:pPr>
            <w:r w:rsidRPr="00CA3411">
              <w:rPr>
                <w:rFonts w:ascii="Times New Roman" w:eastAsia="Times New Roman" w:hAnsi="Times New Roman" w:cs="Times New Roman"/>
                <w:color w:val="000000" w:themeColor="text1"/>
                <w:sz w:val="21"/>
                <w:szCs w:val="21"/>
              </w:rPr>
              <w:t>1.27 (1.19-1.35)</w:t>
            </w:r>
          </w:p>
        </w:tc>
        <w:tc>
          <w:tcPr>
            <w:tcW w:w="1417" w:type="dxa"/>
          </w:tcPr>
          <w:p w14:paraId="2EA8515E" w14:textId="4A9CF435" w:rsidR="007A356D" w:rsidRPr="00CA3411" w:rsidRDefault="007A356D" w:rsidP="007A356D">
            <w:pPr>
              <w:jc w:val="both"/>
              <w:rPr>
                <w:rFonts w:ascii="Times New Roman" w:eastAsia="Times New Roman" w:hAnsi="Times New Roman" w:cs="Times New Roman"/>
                <w:color w:val="000000" w:themeColor="text1"/>
                <w:sz w:val="21"/>
                <w:szCs w:val="21"/>
              </w:rPr>
            </w:pPr>
            <w:r w:rsidRPr="00CA3411">
              <w:rPr>
                <w:rFonts w:ascii="Times New Roman" w:eastAsia="Times New Roman" w:hAnsi="Times New Roman" w:cs="Times New Roman"/>
                <w:color w:val="000000" w:themeColor="text1"/>
                <w:sz w:val="21"/>
                <w:szCs w:val="21"/>
              </w:rPr>
              <w:t>1.00 (0.935-1.06)</w:t>
            </w:r>
          </w:p>
        </w:tc>
        <w:tc>
          <w:tcPr>
            <w:tcW w:w="1276" w:type="dxa"/>
          </w:tcPr>
          <w:p w14:paraId="0A463D12" w14:textId="6ACAA0D9" w:rsidR="007A356D" w:rsidRPr="00CA3411" w:rsidRDefault="007A356D" w:rsidP="007A356D">
            <w:pPr>
              <w:jc w:val="both"/>
              <w:rPr>
                <w:rFonts w:ascii="Times New Roman" w:eastAsia="Times New Roman" w:hAnsi="Times New Roman" w:cs="Times New Roman"/>
                <w:color w:val="000000" w:themeColor="text1"/>
                <w:sz w:val="21"/>
                <w:szCs w:val="21"/>
              </w:rPr>
            </w:pPr>
            <w:r w:rsidRPr="00CA3411">
              <w:rPr>
                <w:rFonts w:ascii="Times New Roman" w:eastAsia="Times New Roman" w:hAnsi="Times New Roman" w:cs="Times New Roman"/>
                <w:color w:val="000000" w:themeColor="text1"/>
                <w:sz w:val="21"/>
                <w:szCs w:val="21"/>
              </w:rPr>
              <w:t>0.956 (0.950-0.961)</w:t>
            </w:r>
          </w:p>
        </w:tc>
        <w:tc>
          <w:tcPr>
            <w:tcW w:w="1320" w:type="dxa"/>
          </w:tcPr>
          <w:p w14:paraId="43A19EAD" w14:textId="65A84763" w:rsidR="007A356D" w:rsidRPr="00CA3411" w:rsidRDefault="007A356D" w:rsidP="007A356D">
            <w:pPr>
              <w:jc w:val="both"/>
              <w:rPr>
                <w:rFonts w:ascii="Times New Roman" w:eastAsia="Times New Roman" w:hAnsi="Times New Roman" w:cs="Times New Roman"/>
                <w:color w:val="000000" w:themeColor="text1"/>
                <w:sz w:val="21"/>
                <w:szCs w:val="21"/>
              </w:rPr>
            </w:pPr>
            <w:r w:rsidRPr="00CA3411">
              <w:rPr>
                <w:rFonts w:ascii="Times New Roman" w:eastAsia="Times New Roman" w:hAnsi="Times New Roman" w:cs="Times New Roman"/>
                <w:color w:val="000000" w:themeColor="text1"/>
                <w:sz w:val="21"/>
                <w:szCs w:val="21"/>
              </w:rPr>
              <w:t>2.02 (1.95-2.09)</w:t>
            </w:r>
          </w:p>
        </w:tc>
        <w:tc>
          <w:tcPr>
            <w:tcW w:w="1657" w:type="dxa"/>
          </w:tcPr>
          <w:p w14:paraId="2A512319" w14:textId="03C7811A" w:rsidR="007A356D" w:rsidRPr="00CA3411" w:rsidRDefault="007A356D" w:rsidP="007A356D">
            <w:pPr>
              <w:jc w:val="both"/>
              <w:rPr>
                <w:rFonts w:ascii="Times New Roman" w:eastAsia="Times New Roman" w:hAnsi="Times New Roman" w:cs="Times New Roman"/>
                <w:color w:val="000000" w:themeColor="text1"/>
                <w:sz w:val="21"/>
                <w:szCs w:val="21"/>
              </w:rPr>
            </w:pPr>
            <w:r w:rsidRPr="00CA3411">
              <w:rPr>
                <w:rFonts w:ascii="Times New Roman" w:eastAsia="Times New Roman" w:hAnsi="Times New Roman" w:cs="Times New Roman"/>
                <w:color w:val="000000" w:themeColor="text1"/>
                <w:sz w:val="21"/>
                <w:szCs w:val="21"/>
              </w:rPr>
              <w:t>1.48 (1.44-1.53)</w:t>
            </w:r>
          </w:p>
        </w:tc>
        <w:tc>
          <w:tcPr>
            <w:tcW w:w="1669" w:type="dxa"/>
          </w:tcPr>
          <w:p w14:paraId="05BC3E2B" w14:textId="5B95D909" w:rsidR="007A356D" w:rsidRPr="00CA3411" w:rsidRDefault="007A356D" w:rsidP="007A356D">
            <w:pPr>
              <w:jc w:val="both"/>
              <w:rPr>
                <w:rFonts w:ascii="Times New Roman" w:eastAsia="Times New Roman" w:hAnsi="Times New Roman" w:cs="Times New Roman"/>
                <w:color w:val="000000" w:themeColor="text1"/>
                <w:sz w:val="21"/>
                <w:szCs w:val="21"/>
              </w:rPr>
            </w:pPr>
            <w:r w:rsidRPr="00CA3411">
              <w:rPr>
                <w:rFonts w:ascii="Times New Roman" w:eastAsia="Times New Roman" w:hAnsi="Times New Roman" w:cs="Times New Roman"/>
                <w:color w:val="000000" w:themeColor="text1"/>
                <w:sz w:val="21"/>
                <w:szCs w:val="21"/>
              </w:rPr>
              <w:t>0.916 (0.908-0.923)</w:t>
            </w:r>
          </w:p>
        </w:tc>
      </w:tr>
      <w:tr w:rsidR="00CA3411" w:rsidRPr="00CA3411" w14:paraId="116EDCFB" w14:textId="67E159EB" w:rsidTr="007A356D">
        <w:trPr>
          <w:trHeight w:val="360"/>
        </w:trPr>
        <w:tc>
          <w:tcPr>
            <w:tcW w:w="2694" w:type="dxa"/>
          </w:tcPr>
          <w:p w14:paraId="03948116" w14:textId="77777777" w:rsidR="007A356D" w:rsidRPr="00CA3411" w:rsidRDefault="007A356D" w:rsidP="007A356D">
            <w:pPr>
              <w:jc w:val="both"/>
              <w:rPr>
                <w:rFonts w:ascii="Times New Roman" w:eastAsia="Times New Roman" w:hAnsi="Times New Roman" w:cs="Times New Roman"/>
                <w:color w:val="000000" w:themeColor="text1"/>
                <w:sz w:val="21"/>
                <w:szCs w:val="21"/>
              </w:rPr>
            </w:pPr>
            <w:r w:rsidRPr="00CA3411">
              <w:rPr>
                <w:rFonts w:ascii="Times New Roman" w:eastAsia="Times New Roman" w:hAnsi="Times New Roman" w:cs="Times New Roman"/>
                <w:color w:val="000000" w:themeColor="text1"/>
                <w:sz w:val="21"/>
                <w:szCs w:val="21"/>
              </w:rPr>
              <w:t>LGBMRegressor</w:t>
            </w:r>
          </w:p>
        </w:tc>
        <w:tc>
          <w:tcPr>
            <w:tcW w:w="1418" w:type="dxa"/>
          </w:tcPr>
          <w:p w14:paraId="7328EB27" w14:textId="025174A4" w:rsidR="007A356D" w:rsidRPr="00CA3411" w:rsidRDefault="007A356D" w:rsidP="007A356D">
            <w:pPr>
              <w:jc w:val="both"/>
              <w:rPr>
                <w:rFonts w:ascii="Times New Roman" w:eastAsia="Times New Roman" w:hAnsi="Times New Roman" w:cs="Times New Roman"/>
                <w:color w:val="000000" w:themeColor="text1"/>
                <w:sz w:val="21"/>
                <w:szCs w:val="21"/>
              </w:rPr>
            </w:pPr>
            <w:r w:rsidRPr="00CA3411">
              <w:rPr>
                <w:rFonts w:ascii="Times New Roman" w:eastAsia="Times New Roman" w:hAnsi="Times New Roman" w:cs="Times New Roman"/>
                <w:color w:val="000000" w:themeColor="text1"/>
                <w:sz w:val="21"/>
                <w:szCs w:val="21"/>
              </w:rPr>
              <w:t>1.29 (1.21-1.36)</w:t>
            </w:r>
          </w:p>
        </w:tc>
        <w:tc>
          <w:tcPr>
            <w:tcW w:w="1417" w:type="dxa"/>
          </w:tcPr>
          <w:p w14:paraId="03D21FEC" w14:textId="09F473D3" w:rsidR="007A356D" w:rsidRPr="00CA3411" w:rsidRDefault="007A356D" w:rsidP="007A356D">
            <w:pPr>
              <w:jc w:val="both"/>
              <w:rPr>
                <w:rFonts w:ascii="Times New Roman" w:eastAsia="Times New Roman" w:hAnsi="Times New Roman" w:cs="Times New Roman"/>
                <w:color w:val="000000" w:themeColor="text1"/>
                <w:sz w:val="21"/>
                <w:szCs w:val="21"/>
              </w:rPr>
            </w:pPr>
            <w:r w:rsidRPr="00CA3411">
              <w:rPr>
                <w:rFonts w:ascii="Times New Roman" w:eastAsia="Times New Roman" w:hAnsi="Times New Roman" w:cs="Times New Roman"/>
                <w:color w:val="000000" w:themeColor="text1"/>
                <w:sz w:val="21"/>
                <w:szCs w:val="21"/>
              </w:rPr>
              <w:t>1.00 (0.943-1.06)</w:t>
            </w:r>
          </w:p>
        </w:tc>
        <w:tc>
          <w:tcPr>
            <w:tcW w:w="1276" w:type="dxa"/>
          </w:tcPr>
          <w:p w14:paraId="2F1F51D0" w14:textId="7A898C88" w:rsidR="007A356D" w:rsidRPr="00CA3411" w:rsidRDefault="007A356D" w:rsidP="007A356D">
            <w:pPr>
              <w:jc w:val="both"/>
              <w:rPr>
                <w:rFonts w:ascii="Times New Roman" w:eastAsia="Times New Roman" w:hAnsi="Times New Roman" w:cs="Times New Roman"/>
                <w:color w:val="000000" w:themeColor="text1"/>
                <w:sz w:val="21"/>
                <w:szCs w:val="21"/>
              </w:rPr>
            </w:pPr>
            <w:r w:rsidRPr="00CA3411">
              <w:rPr>
                <w:rFonts w:ascii="Times New Roman" w:eastAsia="Times New Roman" w:hAnsi="Times New Roman" w:cs="Times New Roman"/>
                <w:color w:val="000000" w:themeColor="text1"/>
                <w:sz w:val="21"/>
                <w:szCs w:val="21"/>
              </w:rPr>
              <w:t>0.954 (0.948-0.960)</w:t>
            </w:r>
          </w:p>
        </w:tc>
        <w:tc>
          <w:tcPr>
            <w:tcW w:w="1320" w:type="dxa"/>
          </w:tcPr>
          <w:p w14:paraId="5F92716D" w14:textId="17B077A6" w:rsidR="007A356D" w:rsidRPr="00CA3411" w:rsidRDefault="007A356D" w:rsidP="007A356D">
            <w:pPr>
              <w:jc w:val="both"/>
              <w:rPr>
                <w:rFonts w:ascii="Times New Roman" w:eastAsia="Times New Roman" w:hAnsi="Times New Roman" w:cs="Times New Roman"/>
                <w:color w:val="000000" w:themeColor="text1"/>
                <w:sz w:val="21"/>
                <w:szCs w:val="21"/>
              </w:rPr>
            </w:pPr>
            <w:r w:rsidRPr="00CA3411">
              <w:rPr>
                <w:rFonts w:ascii="Times New Roman" w:eastAsia="Times New Roman" w:hAnsi="Times New Roman" w:cs="Times New Roman"/>
                <w:color w:val="000000" w:themeColor="text1"/>
                <w:sz w:val="21"/>
                <w:szCs w:val="21"/>
              </w:rPr>
              <w:t>2.08 (2.02-2.15)</w:t>
            </w:r>
          </w:p>
        </w:tc>
        <w:tc>
          <w:tcPr>
            <w:tcW w:w="1657" w:type="dxa"/>
          </w:tcPr>
          <w:p w14:paraId="10164CC6" w14:textId="67EACD6E" w:rsidR="007A356D" w:rsidRPr="00CA3411" w:rsidRDefault="007A356D" w:rsidP="007A356D">
            <w:pPr>
              <w:jc w:val="both"/>
              <w:rPr>
                <w:rFonts w:ascii="Times New Roman" w:eastAsia="Times New Roman" w:hAnsi="Times New Roman" w:cs="Times New Roman"/>
                <w:color w:val="000000" w:themeColor="text1"/>
                <w:sz w:val="21"/>
                <w:szCs w:val="21"/>
              </w:rPr>
            </w:pPr>
            <w:r w:rsidRPr="00CA3411">
              <w:rPr>
                <w:rFonts w:ascii="Times New Roman" w:eastAsia="Times New Roman" w:hAnsi="Times New Roman" w:cs="Times New Roman"/>
                <w:color w:val="000000" w:themeColor="text1"/>
                <w:sz w:val="21"/>
                <w:szCs w:val="21"/>
              </w:rPr>
              <w:t>1.58 (1.53-1.62)</w:t>
            </w:r>
          </w:p>
        </w:tc>
        <w:tc>
          <w:tcPr>
            <w:tcW w:w="1669" w:type="dxa"/>
          </w:tcPr>
          <w:p w14:paraId="428C0A2B" w14:textId="1EB40411" w:rsidR="007A356D" w:rsidRPr="00CA3411" w:rsidRDefault="007A356D" w:rsidP="007A356D">
            <w:pPr>
              <w:jc w:val="both"/>
              <w:rPr>
                <w:rFonts w:ascii="Times New Roman" w:eastAsia="Times New Roman" w:hAnsi="Times New Roman" w:cs="Times New Roman"/>
                <w:color w:val="000000" w:themeColor="text1"/>
                <w:sz w:val="21"/>
                <w:szCs w:val="21"/>
              </w:rPr>
            </w:pPr>
            <w:r w:rsidRPr="00CA3411">
              <w:rPr>
                <w:rFonts w:ascii="Times New Roman" w:eastAsia="Times New Roman" w:hAnsi="Times New Roman" w:cs="Times New Roman"/>
                <w:color w:val="000000" w:themeColor="text1"/>
                <w:sz w:val="21"/>
                <w:szCs w:val="21"/>
              </w:rPr>
              <w:t>0.912 (0.905-0.919)</w:t>
            </w:r>
          </w:p>
        </w:tc>
      </w:tr>
      <w:tr w:rsidR="00CA3411" w:rsidRPr="00CA3411" w14:paraId="655A301C" w14:textId="74D46A5B" w:rsidTr="007A356D">
        <w:trPr>
          <w:trHeight w:val="360"/>
        </w:trPr>
        <w:tc>
          <w:tcPr>
            <w:tcW w:w="2694" w:type="dxa"/>
          </w:tcPr>
          <w:p w14:paraId="652035FD" w14:textId="77777777" w:rsidR="007A356D" w:rsidRPr="00CA3411" w:rsidRDefault="007A356D" w:rsidP="007A356D">
            <w:pPr>
              <w:jc w:val="both"/>
              <w:rPr>
                <w:rFonts w:ascii="Times New Roman" w:eastAsia="Times New Roman" w:hAnsi="Times New Roman" w:cs="Times New Roman"/>
                <w:color w:val="000000" w:themeColor="text1"/>
                <w:sz w:val="21"/>
                <w:szCs w:val="21"/>
              </w:rPr>
            </w:pPr>
            <w:r w:rsidRPr="00CA3411">
              <w:rPr>
                <w:rFonts w:ascii="Times New Roman" w:eastAsia="Times New Roman" w:hAnsi="Times New Roman" w:cs="Times New Roman"/>
                <w:color w:val="000000" w:themeColor="text1"/>
                <w:sz w:val="21"/>
                <w:szCs w:val="21"/>
              </w:rPr>
              <w:t>RandomForestRegressor</w:t>
            </w:r>
          </w:p>
        </w:tc>
        <w:tc>
          <w:tcPr>
            <w:tcW w:w="1418" w:type="dxa"/>
          </w:tcPr>
          <w:p w14:paraId="1FC41C94" w14:textId="020C1AA2" w:rsidR="007A356D" w:rsidRPr="00CA3411" w:rsidRDefault="007A356D" w:rsidP="007A356D">
            <w:pPr>
              <w:jc w:val="both"/>
              <w:rPr>
                <w:rFonts w:ascii="Times New Roman" w:eastAsia="Times New Roman" w:hAnsi="Times New Roman" w:cs="Times New Roman"/>
                <w:color w:val="000000" w:themeColor="text1"/>
                <w:sz w:val="21"/>
                <w:szCs w:val="21"/>
              </w:rPr>
            </w:pPr>
            <w:r w:rsidRPr="00CA3411">
              <w:rPr>
                <w:rFonts w:ascii="Times New Roman" w:eastAsia="Times New Roman" w:hAnsi="Times New Roman" w:cs="Times New Roman"/>
                <w:color w:val="000000" w:themeColor="text1"/>
                <w:sz w:val="21"/>
                <w:szCs w:val="21"/>
              </w:rPr>
              <w:t>1.26 (1.19-1.33)</w:t>
            </w:r>
          </w:p>
        </w:tc>
        <w:tc>
          <w:tcPr>
            <w:tcW w:w="1417" w:type="dxa"/>
          </w:tcPr>
          <w:p w14:paraId="4189224C" w14:textId="25666D12" w:rsidR="007A356D" w:rsidRPr="00CA3411" w:rsidRDefault="007A356D" w:rsidP="007A356D">
            <w:pPr>
              <w:jc w:val="both"/>
              <w:rPr>
                <w:rFonts w:ascii="Times New Roman" w:eastAsia="Times New Roman" w:hAnsi="Times New Roman" w:cs="Times New Roman"/>
                <w:color w:val="000000" w:themeColor="text1"/>
                <w:sz w:val="21"/>
                <w:szCs w:val="21"/>
              </w:rPr>
            </w:pPr>
            <w:r w:rsidRPr="00CA3411">
              <w:rPr>
                <w:rFonts w:ascii="Times New Roman" w:eastAsia="Times New Roman" w:hAnsi="Times New Roman" w:cs="Times New Roman"/>
                <w:color w:val="000000" w:themeColor="text1"/>
                <w:sz w:val="21"/>
                <w:szCs w:val="21"/>
              </w:rPr>
              <w:t>1.00 (0.941-1.06)</w:t>
            </w:r>
          </w:p>
        </w:tc>
        <w:tc>
          <w:tcPr>
            <w:tcW w:w="1276" w:type="dxa"/>
          </w:tcPr>
          <w:p w14:paraId="44F590DB" w14:textId="09E1263C" w:rsidR="007A356D" w:rsidRPr="00CA3411" w:rsidRDefault="007A356D" w:rsidP="007A356D">
            <w:pPr>
              <w:jc w:val="both"/>
              <w:rPr>
                <w:rFonts w:ascii="Times New Roman" w:eastAsia="Times New Roman" w:hAnsi="Times New Roman" w:cs="Times New Roman"/>
                <w:color w:val="000000" w:themeColor="text1"/>
                <w:sz w:val="21"/>
                <w:szCs w:val="21"/>
              </w:rPr>
            </w:pPr>
            <w:r w:rsidRPr="00CA3411">
              <w:rPr>
                <w:rFonts w:ascii="Times New Roman" w:eastAsia="Times New Roman" w:hAnsi="Times New Roman" w:cs="Times New Roman"/>
                <w:color w:val="000000" w:themeColor="text1"/>
                <w:sz w:val="21"/>
                <w:szCs w:val="21"/>
              </w:rPr>
              <w:t>0.956 (0.950-0.962)</w:t>
            </w:r>
          </w:p>
        </w:tc>
        <w:tc>
          <w:tcPr>
            <w:tcW w:w="1320" w:type="dxa"/>
          </w:tcPr>
          <w:p w14:paraId="1BC2F3D5" w14:textId="35D7E2A8" w:rsidR="007A356D" w:rsidRPr="00CA3411" w:rsidRDefault="007A356D" w:rsidP="007A356D">
            <w:pPr>
              <w:jc w:val="both"/>
              <w:rPr>
                <w:rFonts w:ascii="Times New Roman" w:eastAsia="Times New Roman" w:hAnsi="Times New Roman" w:cs="Times New Roman"/>
                <w:color w:val="000000" w:themeColor="text1"/>
                <w:sz w:val="21"/>
                <w:szCs w:val="21"/>
              </w:rPr>
            </w:pPr>
            <w:r w:rsidRPr="00CA3411">
              <w:rPr>
                <w:rFonts w:ascii="Times New Roman" w:eastAsia="Times New Roman" w:hAnsi="Times New Roman" w:cs="Times New Roman"/>
                <w:color w:val="000000" w:themeColor="text1"/>
                <w:sz w:val="21"/>
                <w:szCs w:val="21"/>
              </w:rPr>
              <w:t>2.04 (1.97-2.10)</w:t>
            </w:r>
          </w:p>
        </w:tc>
        <w:tc>
          <w:tcPr>
            <w:tcW w:w="1657" w:type="dxa"/>
          </w:tcPr>
          <w:p w14:paraId="2110F6CA" w14:textId="361F1DE0" w:rsidR="007A356D" w:rsidRPr="00CA3411" w:rsidRDefault="007A356D" w:rsidP="007A356D">
            <w:pPr>
              <w:jc w:val="both"/>
              <w:rPr>
                <w:rFonts w:ascii="Times New Roman" w:eastAsia="Times New Roman" w:hAnsi="Times New Roman" w:cs="Times New Roman"/>
                <w:color w:val="000000" w:themeColor="text1"/>
                <w:sz w:val="21"/>
                <w:szCs w:val="21"/>
              </w:rPr>
            </w:pPr>
            <w:r w:rsidRPr="00CA3411">
              <w:rPr>
                <w:rFonts w:ascii="Times New Roman" w:eastAsia="Times New Roman" w:hAnsi="Times New Roman" w:cs="Times New Roman"/>
                <w:color w:val="000000" w:themeColor="text1"/>
                <w:sz w:val="21"/>
                <w:szCs w:val="21"/>
              </w:rPr>
              <w:t>1.52 (1.48-1.57)</w:t>
            </w:r>
          </w:p>
        </w:tc>
        <w:tc>
          <w:tcPr>
            <w:tcW w:w="1669" w:type="dxa"/>
          </w:tcPr>
          <w:p w14:paraId="22D87701" w14:textId="7B0CB2D3" w:rsidR="007A356D" w:rsidRPr="00CA3411" w:rsidRDefault="007A356D" w:rsidP="007A356D">
            <w:pPr>
              <w:jc w:val="both"/>
              <w:rPr>
                <w:rFonts w:ascii="Times New Roman" w:eastAsia="Times New Roman" w:hAnsi="Times New Roman" w:cs="Times New Roman"/>
                <w:color w:val="000000" w:themeColor="text1"/>
                <w:sz w:val="21"/>
                <w:szCs w:val="21"/>
              </w:rPr>
            </w:pPr>
            <w:r w:rsidRPr="00CA3411">
              <w:rPr>
                <w:rFonts w:ascii="Times New Roman" w:eastAsia="Times New Roman" w:hAnsi="Times New Roman" w:cs="Times New Roman"/>
                <w:color w:val="000000" w:themeColor="text1"/>
                <w:sz w:val="21"/>
                <w:szCs w:val="21"/>
              </w:rPr>
              <w:t>0.912 (0.905-0.919)</w:t>
            </w:r>
          </w:p>
        </w:tc>
      </w:tr>
      <w:tr w:rsidR="00CA3411" w:rsidRPr="00CA3411" w14:paraId="191D060D" w14:textId="06A9BF03" w:rsidTr="007A356D">
        <w:trPr>
          <w:trHeight w:val="360"/>
        </w:trPr>
        <w:tc>
          <w:tcPr>
            <w:tcW w:w="2694" w:type="dxa"/>
          </w:tcPr>
          <w:p w14:paraId="4FF49EB4" w14:textId="77777777" w:rsidR="007A356D" w:rsidRPr="00CA3411" w:rsidRDefault="007A356D" w:rsidP="007A356D">
            <w:pPr>
              <w:jc w:val="both"/>
              <w:rPr>
                <w:rFonts w:ascii="Times New Roman" w:eastAsia="Times New Roman" w:hAnsi="Times New Roman" w:cs="Times New Roman"/>
                <w:color w:val="000000" w:themeColor="text1"/>
                <w:sz w:val="21"/>
                <w:szCs w:val="21"/>
              </w:rPr>
            </w:pPr>
            <w:r w:rsidRPr="00CA3411">
              <w:rPr>
                <w:rFonts w:ascii="Times New Roman" w:eastAsia="Times New Roman" w:hAnsi="Times New Roman" w:cs="Times New Roman"/>
                <w:color w:val="000000" w:themeColor="text1"/>
                <w:sz w:val="21"/>
                <w:szCs w:val="21"/>
              </w:rPr>
              <w:t>XGBRegressor</w:t>
            </w:r>
          </w:p>
        </w:tc>
        <w:tc>
          <w:tcPr>
            <w:tcW w:w="1418" w:type="dxa"/>
          </w:tcPr>
          <w:p w14:paraId="767934E1" w14:textId="657306E9" w:rsidR="007A356D" w:rsidRPr="00CA3411" w:rsidRDefault="007A356D" w:rsidP="007A356D">
            <w:pPr>
              <w:jc w:val="both"/>
              <w:rPr>
                <w:rFonts w:ascii="Times New Roman" w:eastAsia="Times New Roman" w:hAnsi="Times New Roman" w:cs="Times New Roman"/>
                <w:color w:val="000000" w:themeColor="text1"/>
                <w:sz w:val="21"/>
                <w:szCs w:val="21"/>
              </w:rPr>
            </w:pPr>
            <w:r w:rsidRPr="00CA3411">
              <w:rPr>
                <w:rFonts w:ascii="Times New Roman" w:eastAsia="Times New Roman" w:hAnsi="Times New Roman" w:cs="Times New Roman"/>
                <w:color w:val="000000" w:themeColor="text1"/>
                <w:sz w:val="21"/>
                <w:szCs w:val="21"/>
              </w:rPr>
              <w:t>1.37 (1.28-1.45)</w:t>
            </w:r>
          </w:p>
        </w:tc>
        <w:tc>
          <w:tcPr>
            <w:tcW w:w="1417" w:type="dxa"/>
          </w:tcPr>
          <w:p w14:paraId="22EEA59C" w14:textId="08DD0B83" w:rsidR="007A356D" w:rsidRPr="00CA3411" w:rsidRDefault="007A356D" w:rsidP="007A356D">
            <w:pPr>
              <w:jc w:val="both"/>
              <w:rPr>
                <w:rFonts w:ascii="Times New Roman" w:eastAsia="Times New Roman" w:hAnsi="Times New Roman" w:cs="Times New Roman"/>
                <w:color w:val="000000" w:themeColor="text1"/>
                <w:sz w:val="21"/>
                <w:szCs w:val="21"/>
              </w:rPr>
            </w:pPr>
            <w:r w:rsidRPr="00CA3411">
              <w:rPr>
                <w:rFonts w:ascii="Times New Roman" w:eastAsia="Times New Roman" w:hAnsi="Times New Roman" w:cs="Times New Roman"/>
                <w:color w:val="000000" w:themeColor="text1"/>
                <w:sz w:val="21"/>
                <w:szCs w:val="21"/>
              </w:rPr>
              <w:t>1.05 (0.981-1.12)</w:t>
            </w:r>
          </w:p>
        </w:tc>
        <w:tc>
          <w:tcPr>
            <w:tcW w:w="1276" w:type="dxa"/>
          </w:tcPr>
          <w:p w14:paraId="38540D8A" w14:textId="1D8483C5" w:rsidR="007A356D" w:rsidRPr="00CA3411" w:rsidRDefault="007A356D" w:rsidP="007A356D">
            <w:pPr>
              <w:jc w:val="both"/>
              <w:rPr>
                <w:rFonts w:ascii="Times New Roman" w:eastAsia="Times New Roman" w:hAnsi="Times New Roman" w:cs="Times New Roman"/>
                <w:color w:val="000000" w:themeColor="text1"/>
                <w:sz w:val="21"/>
                <w:szCs w:val="21"/>
              </w:rPr>
            </w:pPr>
            <w:r w:rsidRPr="00CA3411">
              <w:rPr>
                <w:rFonts w:ascii="Times New Roman" w:eastAsia="Times New Roman" w:hAnsi="Times New Roman" w:cs="Times New Roman"/>
                <w:color w:val="000000" w:themeColor="text1"/>
                <w:sz w:val="21"/>
                <w:szCs w:val="21"/>
              </w:rPr>
              <w:t>0.948 (0.941-0.955)</w:t>
            </w:r>
          </w:p>
        </w:tc>
        <w:tc>
          <w:tcPr>
            <w:tcW w:w="1320" w:type="dxa"/>
          </w:tcPr>
          <w:p w14:paraId="0B9845FF" w14:textId="62C9E1DB" w:rsidR="007A356D" w:rsidRPr="00CA3411" w:rsidRDefault="007A356D" w:rsidP="007A356D">
            <w:pPr>
              <w:jc w:val="both"/>
              <w:rPr>
                <w:rFonts w:ascii="Times New Roman" w:eastAsia="Times New Roman" w:hAnsi="Times New Roman" w:cs="Times New Roman"/>
                <w:color w:val="000000" w:themeColor="text1"/>
                <w:sz w:val="21"/>
                <w:szCs w:val="21"/>
              </w:rPr>
            </w:pPr>
            <w:r w:rsidRPr="00CA3411">
              <w:rPr>
                <w:rFonts w:ascii="Times New Roman" w:eastAsia="Times New Roman" w:hAnsi="Times New Roman" w:cs="Times New Roman"/>
                <w:color w:val="000000" w:themeColor="text1"/>
                <w:sz w:val="21"/>
                <w:szCs w:val="21"/>
              </w:rPr>
              <w:t>2.12 (2.06-2.18)</w:t>
            </w:r>
          </w:p>
        </w:tc>
        <w:tc>
          <w:tcPr>
            <w:tcW w:w="1657" w:type="dxa"/>
          </w:tcPr>
          <w:p w14:paraId="6BC1F976" w14:textId="75EA7356" w:rsidR="007A356D" w:rsidRPr="00CA3411" w:rsidRDefault="007A356D" w:rsidP="007A356D">
            <w:pPr>
              <w:jc w:val="both"/>
              <w:rPr>
                <w:rFonts w:ascii="Times New Roman" w:eastAsia="Times New Roman" w:hAnsi="Times New Roman" w:cs="Times New Roman"/>
                <w:color w:val="000000" w:themeColor="text1"/>
                <w:sz w:val="21"/>
                <w:szCs w:val="21"/>
              </w:rPr>
            </w:pPr>
            <w:r w:rsidRPr="00CA3411">
              <w:rPr>
                <w:rFonts w:ascii="Times New Roman" w:eastAsia="Times New Roman" w:hAnsi="Times New Roman" w:cs="Times New Roman"/>
                <w:color w:val="000000" w:themeColor="text1"/>
                <w:sz w:val="21"/>
                <w:szCs w:val="21"/>
              </w:rPr>
              <w:t>1.62 (1.57-1.66)</w:t>
            </w:r>
          </w:p>
        </w:tc>
        <w:tc>
          <w:tcPr>
            <w:tcW w:w="1669" w:type="dxa"/>
          </w:tcPr>
          <w:p w14:paraId="0B8C1C0E" w14:textId="313540C3" w:rsidR="007A356D" w:rsidRPr="00CA3411" w:rsidRDefault="007A356D" w:rsidP="007A356D">
            <w:pPr>
              <w:jc w:val="both"/>
              <w:rPr>
                <w:rFonts w:ascii="Times New Roman" w:eastAsia="Times New Roman" w:hAnsi="Times New Roman" w:cs="Times New Roman"/>
                <w:color w:val="000000" w:themeColor="text1"/>
                <w:sz w:val="21"/>
                <w:szCs w:val="21"/>
              </w:rPr>
            </w:pPr>
            <w:r w:rsidRPr="00CA3411">
              <w:rPr>
                <w:rFonts w:ascii="Times New Roman" w:eastAsia="Times New Roman" w:hAnsi="Times New Roman" w:cs="Times New Roman"/>
                <w:color w:val="000000" w:themeColor="text1"/>
                <w:sz w:val="21"/>
                <w:szCs w:val="21"/>
              </w:rPr>
              <w:t>0.902 (0.894-0.910)</w:t>
            </w:r>
          </w:p>
        </w:tc>
      </w:tr>
      <w:tr w:rsidR="00CA3411" w:rsidRPr="00CA3411" w14:paraId="265E2A99" w14:textId="6EBDC987" w:rsidTr="007A356D">
        <w:trPr>
          <w:trHeight w:val="360"/>
        </w:trPr>
        <w:tc>
          <w:tcPr>
            <w:tcW w:w="2694" w:type="dxa"/>
          </w:tcPr>
          <w:p w14:paraId="097DE6B6" w14:textId="77777777" w:rsidR="007A356D" w:rsidRPr="00CA3411" w:rsidRDefault="007A356D" w:rsidP="007A356D">
            <w:pPr>
              <w:jc w:val="both"/>
              <w:rPr>
                <w:rFonts w:ascii="Times New Roman" w:eastAsia="Times New Roman" w:hAnsi="Times New Roman" w:cs="Times New Roman"/>
                <w:color w:val="000000" w:themeColor="text1"/>
                <w:sz w:val="21"/>
                <w:szCs w:val="21"/>
              </w:rPr>
            </w:pPr>
            <w:r w:rsidRPr="00CA3411">
              <w:rPr>
                <w:rFonts w:ascii="Times New Roman" w:eastAsia="Times New Roman" w:hAnsi="Times New Roman" w:cs="Times New Roman"/>
                <w:color w:val="000000" w:themeColor="text1"/>
                <w:sz w:val="21"/>
                <w:szCs w:val="21"/>
              </w:rPr>
              <w:t>GradientBoostingRegressor</w:t>
            </w:r>
          </w:p>
        </w:tc>
        <w:tc>
          <w:tcPr>
            <w:tcW w:w="1418" w:type="dxa"/>
          </w:tcPr>
          <w:p w14:paraId="3E087A42" w14:textId="230F6587" w:rsidR="007A356D" w:rsidRPr="00CA3411" w:rsidRDefault="007A356D" w:rsidP="007A356D">
            <w:pPr>
              <w:jc w:val="both"/>
              <w:rPr>
                <w:rFonts w:ascii="Times New Roman" w:eastAsia="Times New Roman" w:hAnsi="Times New Roman" w:cs="Times New Roman"/>
                <w:color w:val="000000" w:themeColor="text1"/>
                <w:sz w:val="21"/>
                <w:szCs w:val="21"/>
              </w:rPr>
            </w:pPr>
            <w:r w:rsidRPr="00CA3411">
              <w:rPr>
                <w:rFonts w:ascii="Times New Roman" w:eastAsia="Times New Roman" w:hAnsi="Times New Roman" w:cs="Times New Roman"/>
                <w:color w:val="000000" w:themeColor="text1"/>
                <w:sz w:val="21"/>
                <w:szCs w:val="21"/>
              </w:rPr>
              <w:t>1.25 (1.18-1.32)</w:t>
            </w:r>
          </w:p>
        </w:tc>
        <w:tc>
          <w:tcPr>
            <w:tcW w:w="1417" w:type="dxa"/>
          </w:tcPr>
          <w:p w14:paraId="6646FAE9" w14:textId="20B6A3B8" w:rsidR="007A356D" w:rsidRPr="00CA3411" w:rsidRDefault="007A356D" w:rsidP="007A356D">
            <w:pPr>
              <w:jc w:val="both"/>
              <w:rPr>
                <w:rFonts w:ascii="Times New Roman" w:eastAsia="Times New Roman" w:hAnsi="Times New Roman" w:cs="Times New Roman"/>
                <w:color w:val="000000" w:themeColor="text1"/>
                <w:sz w:val="21"/>
                <w:szCs w:val="21"/>
              </w:rPr>
            </w:pPr>
            <w:r w:rsidRPr="00CA3411">
              <w:rPr>
                <w:rFonts w:ascii="Times New Roman" w:eastAsia="Times New Roman" w:hAnsi="Times New Roman" w:cs="Times New Roman"/>
                <w:color w:val="000000" w:themeColor="text1"/>
                <w:sz w:val="21"/>
                <w:szCs w:val="21"/>
              </w:rPr>
              <w:t>0.98 (0.924-1.04)</w:t>
            </w:r>
          </w:p>
        </w:tc>
        <w:tc>
          <w:tcPr>
            <w:tcW w:w="1276" w:type="dxa"/>
          </w:tcPr>
          <w:p w14:paraId="4C149AAE" w14:textId="7FBFEA57" w:rsidR="007A356D" w:rsidRPr="00CA3411" w:rsidRDefault="007A356D" w:rsidP="007A356D">
            <w:pPr>
              <w:jc w:val="both"/>
              <w:rPr>
                <w:rFonts w:ascii="Times New Roman" w:eastAsia="Times New Roman" w:hAnsi="Times New Roman" w:cs="Times New Roman"/>
                <w:color w:val="000000" w:themeColor="text1"/>
                <w:sz w:val="21"/>
                <w:szCs w:val="21"/>
              </w:rPr>
            </w:pPr>
            <w:r w:rsidRPr="00CA3411">
              <w:rPr>
                <w:rFonts w:ascii="Times New Roman" w:eastAsia="Times New Roman" w:hAnsi="Times New Roman" w:cs="Times New Roman"/>
                <w:color w:val="000000" w:themeColor="text1"/>
                <w:sz w:val="21"/>
                <w:szCs w:val="21"/>
              </w:rPr>
              <w:t>0.957 (0.951-0.962)</w:t>
            </w:r>
          </w:p>
        </w:tc>
        <w:tc>
          <w:tcPr>
            <w:tcW w:w="1320" w:type="dxa"/>
          </w:tcPr>
          <w:p w14:paraId="4D7EDD7A" w14:textId="3E578FD8" w:rsidR="007A356D" w:rsidRPr="00CA3411" w:rsidRDefault="007A356D" w:rsidP="007A356D">
            <w:pPr>
              <w:jc w:val="both"/>
              <w:rPr>
                <w:rFonts w:ascii="Times New Roman" w:eastAsia="Times New Roman" w:hAnsi="Times New Roman" w:cs="Times New Roman"/>
                <w:color w:val="000000" w:themeColor="text1"/>
                <w:sz w:val="21"/>
                <w:szCs w:val="21"/>
              </w:rPr>
            </w:pPr>
            <w:r w:rsidRPr="00CA3411">
              <w:rPr>
                <w:rFonts w:ascii="Times New Roman" w:eastAsia="Times New Roman" w:hAnsi="Times New Roman" w:cs="Times New Roman"/>
                <w:color w:val="000000" w:themeColor="text1"/>
                <w:sz w:val="21"/>
                <w:szCs w:val="21"/>
              </w:rPr>
              <w:t>2.07 (2.01-2.13)</w:t>
            </w:r>
          </w:p>
        </w:tc>
        <w:tc>
          <w:tcPr>
            <w:tcW w:w="1657" w:type="dxa"/>
          </w:tcPr>
          <w:p w14:paraId="17036A1D" w14:textId="403636FF" w:rsidR="007A356D" w:rsidRPr="00CA3411" w:rsidRDefault="007A356D" w:rsidP="007A356D">
            <w:pPr>
              <w:jc w:val="both"/>
              <w:rPr>
                <w:rFonts w:ascii="Times New Roman" w:eastAsia="Times New Roman" w:hAnsi="Times New Roman" w:cs="Times New Roman"/>
                <w:color w:val="000000" w:themeColor="text1"/>
                <w:sz w:val="21"/>
                <w:szCs w:val="21"/>
              </w:rPr>
            </w:pPr>
            <w:r w:rsidRPr="00CA3411">
              <w:rPr>
                <w:rFonts w:ascii="Times New Roman" w:eastAsia="Times New Roman" w:hAnsi="Times New Roman" w:cs="Times New Roman"/>
                <w:color w:val="000000" w:themeColor="text1"/>
                <w:sz w:val="21"/>
                <w:szCs w:val="21"/>
              </w:rPr>
              <w:t>1.59 (1.55-1.63)</w:t>
            </w:r>
          </w:p>
        </w:tc>
        <w:tc>
          <w:tcPr>
            <w:tcW w:w="1669" w:type="dxa"/>
          </w:tcPr>
          <w:p w14:paraId="790A9760" w14:textId="63025945" w:rsidR="007A356D" w:rsidRPr="00CA3411" w:rsidRDefault="007A356D" w:rsidP="007A356D">
            <w:pPr>
              <w:jc w:val="both"/>
              <w:rPr>
                <w:rFonts w:ascii="Times New Roman" w:eastAsia="Times New Roman" w:hAnsi="Times New Roman" w:cs="Times New Roman"/>
                <w:color w:val="000000" w:themeColor="text1"/>
                <w:sz w:val="21"/>
                <w:szCs w:val="21"/>
              </w:rPr>
            </w:pPr>
            <w:r w:rsidRPr="00CA3411">
              <w:rPr>
                <w:rFonts w:ascii="Times New Roman" w:eastAsia="Times New Roman" w:hAnsi="Times New Roman" w:cs="Times New Roman"/>
                <w:color w:val="000000" w:themeColor="text1"/>
                <w:sz w:val="21"/>
                <w:szCs w:val="21"/>
              </w:rPr>
              <w:t>0.919 (0.912-0.925)</w:t>
            </w:r>
          </w:p>
        </w:tc>
      </w:tr>
      <w:tr w:rsidR="00CA3411" w:rsidRPr="00CA3411" w14:paraId="215AF891" w14:textId="6CC29DAA" w:rsidTr="007A356D">
        <w:trPr>
          <w:trHeight w:val="360"/>
        </w:trPr>
        <w:tc>
          <w:tcPr>
            <w:tcW w:w="2694" w:type="dxa"/>
          </w:tcPr>
          <w:p w14:paraId="0594F8A4" w14:textId="77777777" w:rsidR="007A356D" w:rsidRPr="00CA3411" w:rsidRDefault="007A356D" w:rsidP="007A356D">
            <w:pPr>
              <w:jc w:val="both"/>
              <w:rPr>
                <w:rFonts w:ascii="Times New Roman" w:eastAsia="Times New Roman" w:hAnsi="Times New Roman" w:cs="Times New Roman"/>
                <w:color w:val="000000" w:themeColor="text1"/>
                <w:sz w:val="21"/>
                <w:szCs w:val="21"/>
              </w:rPr>
            </w:pPr>
            <w:r w:rsidRPr="00CA3411">
              <w:rPr>
                <w:rFonts w:ascii="Times New Roman" w:eastAsia="Times New Roman" w:hAnsi="Times New Roman" w:cs="Times New Roman"/>
                <w:color w:val="000000" w:themeColor="text1"/>
                <w:sz w:val="21"/>
                <w:szCs w:val="21"/>
              </w:rPr>
              <w:t>Ridge</w:t>
            </w:r>
          </w:p>
        </w:tc>
        <w:tc>
          <w:tcPr>
            <w:tcW w:w="1418" w:type="dxa"/>
          </w:tcPr>
          <w:p w14:paraId="3F1362E0" w14:textId="19B37BC0" w:rsidR="007A356D" w:rsidRPr="00CA3411" w:rsidRDefault="007A356D" w:rsidP="007A356D">
            <w:pPr>
              <w:jc w:val="both"/>
              <w:rPr>
                <w:rFonts w:ascii="Times New Roman" w:eastAsia="Times New Roman" w:hAnsi="Times New Roman" w:cs="Times New Roman"/>
                <w:color w:val="000000" w:themeColor="text1"/>
                <w:sz w:val="21"/>
                <w:szCs w:val="21"/>
              </w:rPr>
            </w:pPr>
            <w:r w:rsidRPr="00CA3411">
              <w:rPr>
                <w:rFonts w:ascii="Times New Roman" w:eastAsia="Times New Roman" w:hAnsi="Times New Roman" w:cs="Times New Roman"/>
                <w:color w:val="000000" w:themeColor="text1"/>
                <w:sz w:val="21"/>
                <w:szCs w:val="21"/>
              </w:rPr>
              <w:t>1.29 (1.22-1.36)</w:t>
            </w:r>
          </w:p>
        </w:tc>
        <w:tc>
          <w:tcPr>
            <w:tcW w:w="1417" w:type="dxa"/>
          </w:tcPr>
          <w:p w14:paraId="65C50729" w14:textId="159F272E" w:rsidR="007A356D" w:rsidRPr="00CA3411" w:rsidRDefault="007A356D" w:rsidP="007A356D">
            <w:pPr>
              <w:jc w:val="both"/>
              <w:rPr>
                <w:rFonts w:ascii="Times New Roman" w:eastAsia="Times New Roman" w:hAnsi="Times New Roman" w:cs="Times New Roman"/>
                <w:color w:val="000000" w:themeColor="text1"/>
                <w:sz w:val="21"/>
                <w:szCs w:val="21"/>
              </w:rPr>
            </w:pPr>
            <w:r w:rsidRPr="00CA3411">
              <w:rPr>
                <w:rFonts w:ascii="Times New Roman" w:eastAsia="Times New Roman" w:hAnsi="Times New Roman" w:cs="Times New Roman"/>
                <w:color w:val="000000" w:themeColor="text1"/>
                <w:sz w:val="21"/>
                <w:szCs w:val="21"/>
              </w:rPr>
              <w:t>1.02 (0.965-1.09)</w:t>
            </w:r>
          </w:p>
        </w:tc>
        <w:tc>
          <w:tcPr>
            <w:tcW w:w="1276" w:type="dxa"/>
          </w:tcPr>
          <w:p w14:paraId="52B09D4A" w14:textId="008DFA47" w:rsidR="007A356D" w:rsidRPr="00CA3411" w:rsidRDefault="007A356D" w:rsidP="007A356D">
            <w:pPr>
              <w:jc w:val="both"/>
              <w:rPr>
                <w:rFonts w:ascii="Times New Roman" w:eastAsia="Times New Roman" w:hAnsi="Times New Roman" w:cs="Times New Roman"/>
                <w:color w:val="000000" w:themeColor="text1"/>
                <w:sz w:val="21"/>
                <w:szCs w:val="21"/>
              </w:rPr>
            </w:pPr>
            <w:r w:rsidRPr="00CA3411">
              <w:rPr>
                <w:rFonts w:ascii="Times New Roman" w:eastAsia="Times New Roman" w:hAnsi="Times New Roman" w:cs="Times New Roman"/>
                <w:color w:val="000000" w:themeColor="text1"/>
                <w:sz w:val="21"/>
                <w:szCs w:val="21"/>
              </w:rPr>
              <w:t>0.954 (0.948-0.959)</w:t>
            </w:r>
          </w:p>
        </w:tc>
        <w:tc>
          <w:tcPr>
            <w:tcW w:w="1320" w:type="dxa"/>
          </w:tcPr>
          <w:p w14:paraId="5C8F0137" w14:textId="7AE8B331" w:rsidR="007A356D" w:rsidRPr="00CA3411" w:rsidRDefault="007A356D" w:rsidP="007A356D">
            <w:pPr>
              <w:jc w:val="both"/>
              <w:rPr>
                <w:rFonts w:ascii="Times New Roman" w:eastAsia="Times New Roman" w:hAnsi="Times New Roman" w:cs="Times New Roman"/>
                <w:color w:val="000000" w:themeColor="text1"/>
                <w:sz w:val="21"/>
                <w:szCs w:val="21"/>
              </w:rPr>
            </w:pPr>
            <w:r w:rsidRPr="00CA3411">
              <w:rPr>
                <w:rFonts w:ascii="Times New Roman" w:eastAsia="Times New Roman" w:hAnsi="Times New Roman" w:cs="Times New Roman"/>
                <w:color w:val="000000" w:themeColor="text1"/>
                <w:sz w:val="21"/>
                <w:szCs w:val="21"/>
              </w:rPr>
              <w:t>2.69 (2.53-2.87)</w:t>
            </w:r>
          </w:p>
        </w:tc>
        <w:tc>
          <w:tcPr>
            <w:tcW w:w="1657" w:type="dxa"/>
          </w:tcPr>
          <w:p w14:paraId="752E72F2" w14:textId="4C2F67D8" w:rsidR="007A356D" w:rsidRPr="00CA3411" w:rsidRDefault="007A356D" w:rsidP="007A356D">
            <w:pPr>
              <w:jc w:val="both"/>
              <w:rPr>
                <w:rFonts w:ascii="Times New Roman" w:eastAsia="Times New Roman" w:hAnsi="Times New Roman" w:cs="Times New Roman"/>
                <w:color w:val="000000" w:themeColor="text1"/>
                <w:sz w:val="21"/>
                <w:szCs w:val="21"/>
              </w:rPr>
            </w:pPr>
            <w:r w:rsidRPr="00CA3411">
              <w:rPr>
                <w:rFonts w:ascii="Times New Roman" w:eastAsia="Times New Roman" w:hAnsi="Times New Roman" w:cs="Times New Roman"/>
                <w:color w:val="000000" w:themeColor="text1"/>
                <w:sz w:val="21"/>
                <w:szCs w:val="21"/>
              </w:rPr>
              <w:t>1.86 (1.80-1.92)</w:t>
            </w:r>
          </w:p>
        </w:tc>
        <w:tc>
          <w:tcPr>
            <w:tcW w:w="1669" w:type="dxa"/>
          </w:tcPr>
          <w:p w14:paraId="11FC9132" w14:textId="6C27A380" w:rsidR="007A356D" w:rsidRPr="00CA3411" w:rsidRDefault="007A356D" w:rsidP="007A356D">
            <w:pPr>
              <w:jc w:val="both"/>
              <w:rPr>
                <w:rFonts w:ascii="Times New Roman" w:eastAsia="Times New Roman" w:hAnsi="Times New Roman" w:cs="Times New Roman"/>
                <w:color w:val="000000" w:themeColor="text1"/>
                <w:sz w:val="21"/>
                <w:szCs w:val="21"/>
              </w:rPr>
            </w:pPr>
            <w:r w:rsidRPr="00CA3411">
              <w:rPr>
                <w:rFonts w:ascii="Times New Roman" w:eastAsia="Times New Roman" w:hAnsi="Times New Roman" w:cs="Times New Roman"/>
                <w:color w:val="000000" w:themeColor="text1"/>
                <w:sz w:val="21"/>
                <w:szCs w:val="21"/>
              </w:rPr>
              <w:t>0.861 (0.842-0.879)</w:t>
            </w:r>
          </w:p>
        </w:tc>
      </w:tr>
      <w:tr w:rsidR="00CA3411" w:rsidRPr="00CA3411" w14:paraId="51DF6E5A" w14:textId="5F06D799" w:rsidTr="007A356D">
        <w:trPr>
          <w:trHeight w:val="360"/>
        </w:trPr>
        <w:tc>
          <w:tcPr>
            <w:tcW w:w="2694" w:type="dxa"/>
          </w:tcPr>
          <w:p w14:paraId="39FE9E81" w14:textId="77777777" w:rsidR="007A356D" w:rsidRPr="00CA3411" w:rsidRDefault="007A356D" w:rsidP="007A356D">
            <w:pPr>
              <w:jc w:val="both"/>
              <w:rPr>
                <w:rFonts w:ascii="Times New Roman" w:eastAsia="Times New Roman" w:hAnsi="Times New Roman" w:cs="Times New Roman"/>
                <w:color w:val="000000" w:themeColor="text1"/>
                <w:sz w:val="21"/>
                <w:szCs w:val="21"/>
              </w:rPr>
            </w:pPr>
            <w:r w:rsidRPr="00CA3411">
              <w:rPr>
                <w:rFonts w:ascii="Times New Roman" w:eastAsia="Times New Roman" w:hAnsi="Times New Roman" w:cs="Times New Roman"/>
                <w:color w:val="000000" w:themeColor="text1"/>
                <w:sz w:val="21"/>
                <w:szCs w:val="21"/>
              </w:rPr>
              <w:t>BayesianRidge</w:t>
            </w:r>
          </w:p>
        </w:tc>
        <w:tc>
          <w:tcPr>
            <w:tcW w:w="1418" w:type="dxa"/>
          </w:tcPr>
          <w:p w14:paraId="78138DCE" w14:textId="15AECC8E" w:rsidR="007A356D" w:rsidRPr="00CA3411" w:rsidRDefault="007A356D" w:rsidP="007A356D">
            <w:pPr>
              <w:jc w:val="both"/>
              <w:rPr>
                <w:rFonts w:ascii="Times New Roman" w:eastAsia="Times New Roman" w:hAnsi="Times New Roman" w:cs="Times New Roman"/>
                <w:color w:val="000000" w:themeColor="text1"/>
                <w:sz w:val="21"/>
                <w:szCs w:val="21"/>
              </w:rPr>
            </w:pPr>
            <w:r w:rsidRPr="00CA3411">
              <w:rPr>
                <w:rFonts w:ascii="Times New Roman" w:eastAsia="Times New Roman" w:hAnsi="Times New Roman" w:cs="Times New Roman"/>
                <w:color w:val="000000" w:themeColor="text1"/>
                <w:sz w:val="21"/>
                <w:szCs w:val="21"/>
              </w:rPr>
              <w:t>1.28 (1.21-1.35)</w:t>
            </w:r>
          </w:p>
        </w:tc>
        <w:tc>
          <w:tcPr>
            <w:tcW w:w="1417" w:type="dxa"/>
          </w:tcPr>
          <w:p w14:paraId="21341AF6" w14:textId="6DEA29F1" w:rsidR="007A356D" w:rsidRPr="00CA3411" w:rsidRDefault="007A356D" w:rsidP="007A356D">
            <w:pPr>
              <w:jc w:val="both"/>
              <w:rPr>
                <w:rFonts w:ascii="Times New Roman" w:eastAsia="Times New Roman" w:hAnsi="Times New Roman" w:cs="Times New Roman"/>
                <w:color w:val="000000" w:themeColor="text1"/>
                <w:sz w:val="21"/>
                <w:szCs w:val="21"/>
              </w:rPr>
            </w:pPr>
            <w:r w:rsidRPr="00CA3411">
              <w:rPr>
                <w:rFonts w:ascii="Times New Roman" w:eastAsia="Times New Roman" w:hAnsi="Times New Roman" w:cs="Times New Roman"/>
                <w:color w:val="000000" w:themeColor="text1"/>
                <w:sz w:val="21"/>
                <w:szCs w:val="21"/>
              </w:rPr>
              <w:t>1.02 (0.961-1.08)</w:t>
            </w:r>
          </w:p>
        </w:tc>
        <w:tc>
          <w:tcPr>
            <w:tcW w:w="1276" w:type="dxa"/>
          </w:tcPr>
          <w:p w14:paraId="66FB2469" w14:textId="61C73435" w:rsidR="007A356D" w:rsidRPr="00CA3411" w:rsidRDefault="007A356D" w:rsidP="007A356D">
            <w:pPr>
              <w:jc w:val="both"/>
              <w:rPr>
                <w:rFonts w:ascii="Times New Roman" w:eastAsia="Times New Roman" w:hAnsi="Times New Roman" w:cs="Times New Roman"/>
                <w:color w:val="000000" w:themeColor="text1"/>
                <w:sz w:val="21"/>
                <w:szCs w:val="21"/>
              </w:rPr>
            </w:pPr>
            <w:r w:rsidRPr="00CA3411">
              <w:rPr>
                <w:rFonts w:ascii="Times New Roman" w:eastAsia="Times New Roman" w:hAnsi="Times New Roman" w:cs="Times New Roman"/>
                <w:color w:val="000000" w:themeColor="text1"/>
                <w:sz w:val="21"/>
                <w:szCs w:val="21"/>
              </w:rPr>
              <w:t>0.955 (0.949-0.960)</w:t>
            </w:r>
          </w:p>
        </w:tc>
        <w:tc>
          <w:tcPr>
            <w:tcW w:w="1320" w:type="dxa"/>
          </w:tcPr>
          <w:p w14:paraId="4BB0B034" w14:textId="51AFABD9" w:rsidR="007A356D" w:rsidRPr="00CA3411" w:rsidRDefault="007A356D" w:rsidP="007A356D">
            <w:pPr>
              <w:jc w:val="both"/>
              <w:rPr>
                <w:rFonts w:ascii="Times New Roman" w:eastAsia="Times New Roman" w:hAnsi="Times New Roman" w:cs="Times New Roman"/>
                <w:color w:val="000000" w:themeColor="text1"/>
                <w:sz w:val="21"/>
                <w:szCs w:val="21"/>
              </w:rPr>
            </w:pPr>
            <w:r w:rsidRPr="00CA3411">
              <w:rPr>
                <w:rFonts w:ascii="Times New Roman" w:eastAsia="Times New Roman" w:hAnsi="Times New Roman" w:cs="Times New Roman"/>
                <w:color w:val="000000" w:themeColor="text1"/>
                <w:sz w:val="21"/>
                <w:szCs w:val="21"/>
              </w:rPr>
              <w:t>2.57 (2.43-2.73)</w:t>
            </w:r>
          </w:p>
        </w:tc>
        <w:tc>
          <w:tcPr>
            <w:tcW w:w="1657" w:type="dxa"/>
          </w:tcPr>
          <w:p w14:paraId="54648F7C" w14:textId="5B6090A0" w:rsidR="007A356D" w:rsidRPr="00CA3411" w:rsidRDefault="007A356D" w:rsidP="007A356D">
            <w:pPr>
              <w:jc w:val="both"/>
              <w:rPr>
                <w:rFonts w:ascii="Times New Roman" w:eastAsia="Times New Roman" w:hAnsi="Times New Roman" w:cs="Times New Roman"/>
                <w:color w:val="000000" w:themeColor="text1"/>
                <w:sz w:val="21"/>
                <w:szCs w:val="21"/>
              </w:rPr>
            </w:pPr>
            <w:r w:rsidRPr="00CA3411">
              <w:rPr>
                <w:rFonts w:ascii="Times New Roman" w:eastAsia="Times New Roman" w:hAnsi="Times New Roman" w:cs="Times New Roman"/>
                <w:color w:val="000000" w:themeColor="text1"/>
                <w:sz w:val="21"/>
                <w:szCs w:val="21"/>
              </w:rPr>
              <w:t>1.81 (1.76-1.87)</w:t>
            </w:r>
          </w:p>
        </w:tc>
        <w:tc>
          <w:tcPr>
            <w:tcW w:w="1669" w:type="dxa"/>
          </w:tcPr>
          <w:p w14:paraId="30E164A9" w14:textId="47B853DF" w:rsidR="007A356D" w:rsidRPr="00CA3411" w:rsidRDefault="007A356D" w:rsidP="007A356D">
            <w:pPr>
              <w:jc w:val="both"/>
              <w:rPr>
                <w:rFonts w:ascii="Times New Roman" w:eastAsia="Times New Roman" w:hAnsi="Times New Roman" w:cs="Times New Roman"/>
                <w:color w:val="000000" w:themeColor="text1"/>
                <w:sz w:val="21"/>
                <w:szCs w:val="21"/>
              </w:rPr>
            </w:pPr>
            <w:r w:rsidRPr="00CA3411">
              <w:rPr>
                <w:rFonts w:ascii="Times New Roman" w:eastAsia="Times New Roman" w:hAnsi="Times New Roman" w:cs="Times New Roman"/>
                <w:color w:val="000000" w:themeColor="text1"/>
                <w:sz w:val="21"/>
                <w:szCs w:val="21"/>
              </w:rPr>
              <w:t>0.872 (0.854-0.887)</w:t>
            </w:r>
          </w:p>
        </w:tc>
      </w:tr>
      <w:tr w:rsidR="00CA3411" w:rsidRPr="00CA3411" w14:paraId="370F761B" w14:textId="58DA0535" w:rsidTr="007A356D">
        <w:trPr>
          <w:trHeight w:val="360"/>
        </w:trPr>
        <w:tc>
          <w:tcPr>
            <w:tcW w:w="2694" w:type="dxa"/>
          </w:tcPr>
          <w:p w14:paraId="03994D10" w14:textId="77777777" w:rsidR="007A356D" w:rsidRPr="00CA3411" w:rsidRDefault="007A356D" w:rsidP="007A356D">
            <w:pPr>
              <w:jc w:val="both"/>
              <w:rPr>
                <w:rFonts w:ascii="Times New Roman" w:eastAsia="Times New Roman" w:hAnsi="Times New Roman" w:cs="Times New Roman"/>
                <w:color w:val="000000" w:themeColor="text1"/>
                <w:sz w:val="21"/>
                <w:szCs w:val="21"/>
              </w:rPr>
            </w:pPr>
            <w:r w:rsidRPr="00CA3411">
              <w:rPr>
                <w:rFonts w:ascii="Times New Roman" w:eastAsia="Times New Roman" w:hAnsi="Times New Roman" w:cs="Times New Roman"/>
                <w:color w:val="000000" w:themeColor="text1"/>
                <w:sz w:val="21"/>
                <w:szCs w:val="21"/>
              </w:rPr>
              <w:t>LinearRegression</w:t>
            </w:r>
          </w:p>
        </w:tc>
        <w:tc>
          <w:tcPr>
            <w:tcW w:w="1418" w:type="dxa"/>
          </w:tcPr>
          <w:p w14:paraId="2B2E148A" w14:textId="4B57F1E5" w:rsidR="007A356D" w:rsidRPr="00CA3411" w:rsidRDefault="007A356D" w:rsidP="007A356D">
            <w:pPr>
              <w:jc w:val="both"/>
              <w:rPr>
                <w:rFonts w:ascii="Times New Roman" w:eastAsia="Times New Roman" w:hAnsi="Times New Roman" w:cs="Times New Roman"/>
                <w:color w:val="000000" w:themeColor="text1"/>
                <w:sz w:val="21"/>
                <w:szCs w:val="21"/>
              </w:rPr>
            </w:pPr>
            <w:r w:rsidRPr="00CA3411">
              <w:rPr>
                <w:rFonts w:ascii="Times New Roman" w:eastAsia="Times New Roman" w:hAnsi="Times New Roman" w:cs="Times New Roman"/>
                <w:color w:val="000000" w:themeColor="text1"/>
                <w:sz w:val="21"/>
                <w:szCs w:val="21"/>
              </w:rPr>
              <w:t>1.31 (1.24-1.38)</w:t>
            </w:r>
          </w:p>
        </w:tc>
        <w:tc>
          <w:tcPr>
            <w:tcW w:w="1417" w:type="dxa"/>
          </w:tcPr>
          <w:p w14:paraId="21D6AEAD" w14:textId="07E7B509" w:rsidR="007A356D" w:rsidRPr="00CA3411" w:rsidRDefault="007A356D" w:rsidP="007A356D">
            <w:pPr>
              <w:jc w:val="both"/>
              <w:rPr>
                <w:rFonts w:ascii="Times New Roman" w:eastAsia="Times New Roman" w:hAnsi="Times New Roman" w:cs="Times New Roman"/>
                <w:color w:val="000000" w:themeColor="text1"/>
                <w:sz w:val="21"/>
                <w:szCs w:val="21"/>
              </w:rPr>
            </w:pPr>
            <w:r w:rsidRPr="00CA3411">
              <w:rPr>
                <w:rFonts w:ascii="Times New Roman" w:eastAsia="Times New Roman" w:hAnsi="Times New Roman" w:cs="Times New Roman"/>
                <w:color w:val="000000" w:themeColor="text1"/>
                <w:sz w:val="21"/>
                <w:szCs w:val="21"/>
              </w:rPr>
              <w:t>1.04 (0.977-1.10)</w:t>
            </w:r>
          </w:p>
        </w:tc>
        <w:tc>
          <w:tcPr>
            <w:tcW w:w="1276" w:type="dxa"/>
          </w:tcPr>
          <w:p w14:paraId="43F7F3B2" w14:textId="322ABADC" w:rsidR="007A356D" w:rsidRPr="00CA3411" w:rsidRDefault="007A356D" w:rsidP="007A356D">
            <w:pPr>
              <w:jc w:val="both"/>
              <w:rPr>
                <w:rFonts w:ascii="Times New Roman" w:eastAsia="Times New Roman" w:hAnsi="Times New Roman" w:cs="Times New Roman"/>
                <w:color w:val="000000" w:themeColor="text1"/>
                <w:sz w:val="21"/>
                <w:szCs w:val="21"/>
              </w:rPr>
            </w:pPr>
            <w:r w:rsidRPr="00CA3411">
              <w:rPr>
                <w:rFonts w:ascii="Times New Roman" w:eastAsia="Times New Roman" w:hAnsi="Times New Roman" w:cs="Times New Roman"/>
                <w:color w:val="000000" w:themeColor="text1"/>
                <w:sz w:val="21"/>
                <w:szCs w:val="21"/>
              </w:rPr>
              <w:t>0.953 (0.946-0.958)</w:t>
            </w:r>
          </w:p>
        </w:tc>
        <w:tc>
          <w:tcPr>
            <w:tcW w:w="1320" w:type="dxa"/>
          </w:tcPr>
          <w:p w14:paraId="1A4CCD22" w14:textId="22994070" w:rsidR="007A356D" w:rsidRPr="00CA3411" w:rsidRDefault="007A356D" w:rsidP="007A356D">
            <w:pPr>
              <w:jc w:val="both"/>
              <w:rPr>
                <w:rFonts w:ascii="Times New Roman" w:eastAsia="Times New Roman" w:hAnsi="Times New Roman" w:cs="Times New Roman"/>
                <w:color w:val="000000" w:themeColor="text1"/>
                <w:sz w:val="21"/>
                <w:szCs w:val="21"/>
              </w:rPr>
            </w:pPr>
            <w:r w:rsidRPr="00CA3411">
              <w:rPr>
                <w:rFonts w:ascii="Times New Roman" w:eastAsia="Times New Roman" w:hAnsi="Times New Roman" w:cs="Times New Roman"/>
                <w:color w:val="000000" w:themeColor="text1"/>
                <w:sz w:val="21"/>
                <w:szCs w:val="21"/>
              </w:rPr>
              <w:t>2.87 (2.69-3.07)</w:t>
            </w:r>
          </w:p>
        </w:tc>
        <w:tc>
          <w:tcPr>
            <w:tcW w:w="1657" w:type="dxa"/>
          </w:tcPr>
          <w:p w14:paraId="0F66402F" w14:textId="6C49DB42" w:rsidR="007A356D" w:rsidRPr="00CA3411" w:rsidRDefault="007A356D" w:rsidP="007A356D">
            <w:pPr>
              <w:jc w:val="both"/>
              <w:rPr>
                <w:rFonts w:ascii="Times New Roman" w:eastAsia="Times New Roman" w:hAnsi="Times New Roman" w:cs="Times New Roman"/>
                <w:color w:val="000000" w:themeColor="text1"/>
                <w:sz w:val="21"/>
                <w:szCs w:val="21"/>
              </w:rPr>
            </w:pPr>
            <w:r w:rsidRPr="00CA3411">
              <w:rPr>
                <w:rFonts w:ascii="Times New Roman" w:eastAsia="Times New Roman" w:hAnsi="Times New Roman" w:cs="Times New Roman"/>
                <w:color w:val="000000" w:themeColor="text1"/>
                <w:sz w:val="21"/>
                <w:szCs w:val="21"/>
              </w:rPr>
              <w:t>1.97 (1.90-2.03)</w:t>
            </w:r>
          </w:p>
        </w:tc>
        <w:tc>
          <w:tcPr>
            <w:tcW w:w="1669" w:type="dxa"/>
          </w:tcPr>
          <w:p w14:paraId="60B912B4" w14:textId="05765AEC" w:rsidR="007A356D" w:rsidRPr="00CA3411" w:rsidRDefault="007A356D" w:rsidP="007A356D">
            <w:pPr>
              <w:jc w:val="both"/>
              <w:rPr>
                <w:rFonts w:ascii="Times New Roman" w:eastAsia="Times New Roman" w:hAnsi="Times New Roman" w:cs="Times New Roman"/>
                <w:color w:val="000000" w:themeColor="text1"/>
                <w:sz w:val="21"/>
                <w:szCs w:val="21"/>
              </w:rPr>
            </w:pPr>
            <w:r w:rsidRPr="00CA3411">
              <w:rPr>
                <w:rFonts w:ascii="Times New Roman" w:eastAsia="Times New Roman" w:hAnsi="Times New Roman" w:cs="Times New Roman"/>
                <w:color w:val="000000" w:themeColor="text1"/>
                <w:sz w:val="21"/>
                <w:szCs w:val="21"/>
              </w:rPr>
              <w:t>0.849 (0.829-0.869)</w:t>
            </w:r>
          </w:p>
        </w:tc>
      </w:tr>
      <w:tr w:rsidR="00CA3411" w:rsidRPr="00CA3411" w14:paraId="2C5B3369" w14:textId="7A8B22CD" w:rsidTr="007A356D">
        <w:trPr>
          <w:trHeight w:val="360"/>
        </w:trPr>
        <w:tc>
          <w:tcPr>
            <w:tcW w:w="2694" w:type="dxa"/>
          </w:tcPr>
          <w:p w14:paraId="6732C72B" w14:textId="77777777" w:rsidR="007A356D" w:rsidRPr="00CA3411" w:rsidRDefault="007A356D" w:rsidP="007A356D">
            <w:pPr>
              <w:jc w:val="both"/>
              <w:rPr>
                <w:rFonts w:ascii="Times New Roman" w:eastAsia="Times New Roman" w:hAnsi="Times New Roman" w:cs="Times New Roman"/>
                <w:color w:val="000000" w:themeColor="text1"/>
                <w:sz w:val="21"/>
                <w:szCs w:val="21"/>
              </w:rPr>
            </w:pPr>
            <w:r w:rsidRPr="00CA3411">
              <w:rPr>
                <w:rFonts w:ascii="Times New Roman" w:eastAsia="Times New Roman" w:hAnsi="Times New Roman" w:cs="Times New Roman"/>
                <w:color w:val="000000" w:themeColor="text1"/>
                <w:sz w:val="21"/>
                <w:szCs w:val="21"/>
              </w:rPr>
              <w:t>AdaBoostRegressor</w:t>
            </w:r>
          </w:p>
        </w:tc>
        <w:tc>
          <w:tcPr>
            <w:tcW w:w="1418" w:type="dxa"/>
          </w:tcPr>
          <w:p w14:paraId="220FA2E6" w14:textId="5F18E1C0" w:rsidR="007A356D" w:rsidRPr="00CA3411" w:rsidRDefault="007A356D" w:rsidP="007A356D">
            <w:pPr>
              <w:jc w:val="both"/>
              <w:rPr>
                <w:rFonts w:ascii="Times New Roman" w:eastAsia="Times New Roman" w:hAnsi="Times New Roman" w:cs="Times New Roman"/>
                <w:color w:val="000000" w:themeColor="text1"/>
                <w:sz w:val="21"/>
                <w:szCs w:val="21"/>
              </w:rPr>
            </w:pPr>
            <w:r w:rsidRPr="00CA3411">
              <w:rPr>
                <w:rFonts w:ascii="Times New Roman" w:eastAsia="Times New Roman" w:hAnsi="Times New Roman" w:cs="Times New Roman"/>
                <w:color w:val="000000" w:themeColor="text1"/>
                <w:sz w:val="21"/>
                <w:szCs w:val="21"/>
              </w:rPr>
              <w:t>1.41 (1.34-1.48)</w:t>
            </w:r>
          </w:p>
        </w:tc>
        <w:tc>
          <w:tcPr>
            <w:tcW w:w="1417" w:type="dxa"/>
          </w:tcPr>
          <w:p w14:paraId="4CE92912" w14:textId="58996787" w:rsidR="007A356D" w:rsidRPr="00CA3411" w:rsidRDefault="007A356D" w:rsidP="007A356D">
            <w:pPr>
              <w:jc w:val="both"/>
              <w:rPr>
                <w:rFonts w:ascii="Times New Roman" w:eastAsia="Times New Roman" w:hAnsi="Times New Roman" w:cs="Times New Roman"/>
                <w:color w:val="000000" w:themeColor="text1"/>
                <w:sz w:val="21"/>
                <w:szCs w:val="21"/>
              </w:rPr>
            </w:pPr>
            <w:r w:rsidRPr="00CA3411">
              <w:rPr>
                <w:rFonts w:ascii="Times New Roman" w:eastAsia="Times New Roman" w:hAnsi="Times New Roman" w:cs="Times New Roman"/>
                <w:color w:val="000000" w:themeColor="text1"/>
                <w:sz w:val="21"/>
                <w:szCs w:val="21"/>
              </w:rPr>
              <w:t>1.15 (1.09-1.21)</w:t>
            </w:r>
          </w:p>
        </w:tc>
        <w:tc>
          <w:tcPr>
            <w:tcW w:w="1276" w:type="dxa"/>
          </w:tcPr>
          <w:p w14:paraId="27D97760" w14:textId="2C4F548D" w:rsidR="007A356D" w:rsidRPr="00CA3411" w:rsidRDefault="007A356D" w:rsidP="007A356D">
            <w:pPr>
              <w:jc w:val="both"/>
              <w:rPr>
                <w:rFonts w:ascii="Times New Roman" w:eastAsia="Times New Roman" w:hAnsi="Times New Roman" w:cs="Times New Roman"/>
                <w:color w:val="000000" w:themeColor="text1"/>
                <w:sz w:val="21"/>
                <w:szCs w:val="21"/>
              </w:rPr>
            </w:pPr>
            <w:r w:rsidRPr="00CA3411">
              <w:rPr>
                <w:rFonts w:ascii="Times New Roman" w:eastAsia="Times New Roman" w:hAnsi="Times New Roman" w:cs="Times New Roman"/>
                <w:color w:val="000000" w:themeColor="text1"/>
                <w:sz w:val="21"/>
                <w:szCs w:val="21"/>
              </w:rPr>
              <w:t>0.945 (0.938-0.952)</w:t>
            </w:r>
          </w:p>
        </w:tc>
        <w:tc>
          <w:tcPr>
            <w:tcW w:w="1320" w:type="dxa"/>
          </w:tcPr>
          <w:p w14:paraId="5CC55D90" w14:textId="686D5342" w:rsidR="007A356D" w:rsidRPr="00CA3411" w:rsidRDefault="007A356D" w:rsidP="007A356D">
            <w:pPr>
              <w:jc w:val="both"/>
              <w:rPr>
                <w:rFonts w:ascii="Times New Roman" w:eastAsia="Times New Roman" w:hAnsi="Times New Roman" w:cs="Times New Roman"/>
                <w:color w:val="000000" w:themeColor="text1"/>
                <w:sz w:val="21"/>
                <w:szCs w:val="21"/>
              </w:rPr>
            </w:pPr>
            <w:r w:rsidRPr="00CA3411">
              <w:rPr>
                <w:rFonts w:ascii="Times New Roman" w:eastAsia="Times New Roman" w:hAnsi="Times New Roman" w:cs="Times New Roman"/>
                <w:color w:val="000000" w:themeColor="text1"/>
                <w:sz w:val="21"/>
                <w:szCs w:val="21"/>
              </w:rPr>
              <w:t>2.02 (1.96-2.08)</w:t>
            </w:r>
          </w:p>
        </w:tc>
        <w:tc>
          <w:tcPr>
            <w:tcW w:w="1657" w:type="dxa"/>
          </w:tcPr>
          <w:p w14:paraId="1AA3464A" w14:textId="451FF48D" w:rsidR="007A356D" w:rsidRPr="00CA3411" w:rsidRDefault="007A356D" w:rsidP="007A356D">
            <w:pPr>
              <w:jc w:val="both"/>
              <w:rPr>
                <w:rFonts w:ascii="Times New Roman" w:eastAsia="Times New Roman" w:hAnsi="Times New Roman" w:cs="Times New Roman"/>
                <w:color w:val="000000" w:themeColor="text1"/>
                <w:sz w:val="21"/>
                <w:szCs w:val="21"/>
              </w:rPr>
            </w:pPr>
            <w:r w:rsidRPr="00CA3411">
              <w:rPr>
                <w:rFonts w:ascii="Times New Roman" w:eastAsia="Times New Roman" w:hAnsi="Times New Roman" w:cs="Times New Roman"/>
                <w:color w:val="000000" w:themeColor="text1"/>
                <w:sz w:val="21"/>
                <w:szCs w:val="21"/>
              </w:rPr>
              <w:t>1.52 (1.47-1.56)</w:t>
            </w:r>
          </w:p>
        </w:tc>
        <w:tc>
          <w:tcPr>
            <w:tcW w:w="1669" w:type="dxa"/>
          </w:tcPr>
          <w:p w14:paraId="04CC4AB8" w14:textId="288AB919" w:rsidR="007A356D" w:rsidRPr="00CA3411" w:rsidRDefault="007A356D" w:rsidP="007A356D">
            <w:pPr>
              <w:jc w:val="both"/>
              <w:rPr>
                <w:rFonts w:ascii="Times New Roman" w:eastAsia="Times New Roman" w:hAnsi="Times New Roman" w:cs="Times New Roman"/>
                <w:color w:val="000000" w:themeColor="text1"/>
                <w:sz w:val="21"/>
                <w:szCs w:val="21"/>
              </w:rPr>
            </w:pPr>
            <w:r w:rsidRPr="00CA3411">
              <w:rPr>
                <w:rFonts w:ascii="Times New Roman" w:eastAsia="Times New Roman" w:hAnsi="Times New Roman" w:cs="Times New Roman"/>
                <w:color w:val="000000" w:themeColor="text1"/>
                <w:sz w:val="21"/>
                <w:szCs w:val="21"/>
              </w:rPr>
              <w:t>0.910 (0.903-0.916)</w:t>
            </w:r>
          </w:p>
        </w:tc>
      </w:tr>
      <w:tr w:rsidR="00CA3411" w:rsidRPr="00CA3411" w14:paraId="459E09F2" w14:textId="466AF4AE" w:rsidTr="007A356D">
        <w:trPr>
          <w:trHeight w:val="360"/>
        </w:trPr>
        <w:tc>
          <w:tcPr>
            <w:tcW w:w="2694" w:type="dxa"/>
          </w:tcPr>
          <w:p w14:paraId="41D01052" w14:textId="77777777" w:rsidR="007A356D" w:rsidRPr="00CA3411" w:rsidRDefault="007A356D" w:rsidP="007A356D">
            <w:pPr>
              <w:jc w:val="both"/>
              <w:rPr>
                <w:rFonts w:ascii="Times New Roman" w:eastAsia="Times New Roman" w:hAnsi="Times New Roman" w:cs="Times New Roman"/>
                <w:color w:val="000000" w:themeColor="text1"/>
                <w:sz w:val="21"/>
                <w:szCs w:val="21"/>
              </w:rPr>
            </w:pPr>
            <w:r w:rsidRPr="00CA3411">
              <w:rPr>
                <w:rFonts w:ascii="Times New Roman" w:eastAsia="Times New Roman" w:hAnsi="Times New Roman" w:cs="Times New Roman"/>
                <w:color w:val="000000" w:themeColor="text1"/>
                <w:sz w:val="21"/>
                <w:szCs w:val="21"/>
              </w:rPr>
              <w:t>ElasticNet</w:t>
            </w:r>
          </w:p>
        </w:tc>
        <w:tc>
          <w:tcPr>
            <w:tcW w:w="1418" w:type="dxa"/>
          </w:tcPr>
          <w:p w14:paraId="660EF713" w14:textId="10258BA6" w:rsidR="007A356D" w:rsidRPr="00CA3411" w:rsidRDefault="007A356D" w:rsidP="007A356D">
            <w:pPr>
              <w:jc w:val="both"/>
              <w:rPr>
                <w:rFonts w:ascii="Times New Roman" w:eastAsia="Times New Roman" w:hAnsi="Times New Roman" w:cs="Times New Roman"/>
                <w:color w:val="000000" w:themeColor="text1"/>
                <w:sz w:val="21"/>
                <w:szCs w:val="21"/>
              </w:rPr>
            </w:pPr>
            <w:r w:rsidRPr="00CA3411">
              <w:rPr>
                <w:rFonts w:ascii="Times New Roman" w:eastAsia="Times New Roman" w:hAnsi="Times New Roman" w:cs="Times New Roman"/>
                <w:color w:val="000000" w:themeColor="text1"/>
                <w:sz w:val="21"/>
                <w:szCs w:val="21"/>
              </w:rPr>
              <w:t>1.56 (1.48-</w:t>
            </w:r>
            <w:r w:rsidRPr="00CA3411">
              <w:rPr>
                <w:rFonts w:ascii="Times New Roman" w:eastAsia="Times New Roman" w:hAnsi="Times New Roman" w:cs="Times New Roman"/>
                <w:color w:val="000000" w:themeColor="text1"/>
                <w:sz w:val="21"/>
                <w:szCs w:val="21"/>
              </w:rPr>
              <w:lastRenderedPageBreak/>
              <w:t>1.64)</w:t>
            </w:r>
          </w:p>
        </w:tc>
        <w:tc>
          <w:tcPr>
            <w:tcW w:w="1417" w:type="dxa"/>
          </w:tcPr>
          <w:p w14:paraId="67297336" w14:textId="0B6B1E79" w:rsidR="007A356D" w:rsidRPr="00CA3411" w:rsidRDefault="007A356D" w:rsidP="007A356D">
            <w:pPr>
              <w:jc w:val="both"/>
              <w:rPr>
                <w:rFonts w:ascii="Times New Roman" w:eastAsia="Times New Roman" w:hAnsi="Times New Roman" w:cs="Times New Roman"/>
                <w:color w:val="000000" w:themeColor="text1"/>
                <w:sz w:val="21"/>
                <w:szCs w:val="21"/>
              </w:rPr>
            </w:pPr>
            <w:r w:rsidRPr="00CA3411">
              <w:rPr>
                <w:rFonts w:ascii="Times New Roman" w:eastAsia="Times New Roman" w:hAnsi="Times New Roman" w:cs="Times New Roman"/>
                <w:color w:val="000000" w:themeColor="text1"/>
                <w:sz w:val="21"/>
                <w:szCs w:val="21"/>
              </w:rPr>
              <w:lastRenderedPageBreak/>
              <w:t>1.28 (1.22-</w:t>
            </w:r>
            <w:r w:rsidRPr="00CA3411">
              <w:rPr>
                <w:rFonts w:ascii="Times New Roman" w:eastAsia="Times New Roman" w:hAnsi="Times New Roman" w:cs="Times New Roman"/>
                <w:color w:val="000000" w:themeColor="text1"/>
                <w:sz w:val="21"/>
                <w:szCs w:val="21"/>
              </w:rPr>
              <w:lastRenderedPageBreak/>
              <w:t>1.36)</w:t>
            </w:r>
          </w:p>
        </w:tc>
        <w:tc>
          <w:tcPr>
            <w:tcW w:w="1276" w:type="dxa"/>
          </w:tcPr>
          <w:p w14:paraId="3C35BA41" w14:textId="7A6B7BC3" w:rsidR="007A356D" w:rsidRPr="00CA3411" w:rsidRDefault="007A356D" w:rsidP="007A356D">
            <w:pPr>
              <w:jc w:val="both"/>
              <w:rPr>
                <w:rFonts w:ascii="Times New Roman" w:eastAsia="Times New Roman" w:hAnsi="Times New Roman" w:cs="Times New Roman"/>
                <w:color w:val="000000" w:themeColor="text1"/>
                <w:sz w:val="21"/>
                <w:szCs w:val="21"/>
              </w:rPr>
            </w:pPr>
            <w:r w:rsidRPr="00CA3411">
              <w:rPr>
                <w:rFonts w:ascii="Times New Roman" w:eastAsia="Times New Roman" w:hAnsi="Times New Roman" w:cs="Times New Roman"/>
                <w:color w:val="000000" w:themeColor="text1"/>
                <w:sz w:val="21"/>
                <w:szCs w:val="21"/>
              </w:rPr>
              <w:lastRenderedPageBreak/>
              <w:t xml:space="preserve">0.933 </w:t>
            </w:r>
            <w:r w:rsidRPr="00CA3411">
              <w:rPr>
                <w:rFonts w:ascii="Times New Roman" w:eastAsia="Times New Roman" w:hAnsi="Times New Roman" w:cs="Times New Roman"/>
                <w:color w:val="000000" w:themeColor="text1"/>
                <w:sz w:val="21"/>
                <w:szCs w:val="21"/>
              </w:rPr>
              <w:lastRenderedPageBreak/>
              <w:t>(0.923-0.941)</w:t>
            </w:r>
          </w:p>
        </w:tc>
        <w:tc>
          <w:tcPr>
            <w:tcW w:w="1320" w:type="dxa"/>
          </w:tcPr>
          <w:p w14:paraId="74372F12" w14:textId="75F59C70" w:rsidR="007A356D" w:rsidRPr="00CA3411" w:rsidRDefault="007A356D" w:rsidP="007A356D">
            <w:pPr>
              <w:jc w:val="both"/>
              <w:rPr>
                <w:rFonts w:ascii="Times New Roman" w:eastAsia="Times New Roman" w:hAnsi="Times New Roman" w:cs="Times New Roman"/>
                <w:color w:val="000000" w:themeColor="text1"/>
                <w:sz w:val="21"/>
                <w:szCs w:val="21"/>
              </w:rPr>
            </w:pPr>
            <w:r w:rsidRPr="00CA3411">
              <w:rPr>
                <w:rFonts w:ascii="Times New Roman" w:eastAsia="Times New Roman" w:hAnsi="Times New Roman" w:cs="Times New Roman"/>
                <w:color w:val="000000" w:themeColor="text1"/>
                <w:sz w:val="21"/>
                <w:szCs w:val="21"/>
              </w:rPr>
              <w:lastRenderedPageBreak/>
              <w:t>2.59 (2.22-</w:t>
            </w:r>
            <w:r w:rsidRPr="00CA3411">
              <w:rPr>
                <w:rFonts w:ascii="Times New Roman" w:eastAsia="Times New Roman" w:hAnsi="Times New Roman" w:cs="Times New Roman"/>
                <w:color w:val="000000" w:themeColor="text1"/>
                <w:sz w:val="21"/>
                <w:szCs w:val="21"/>
              </w:rPr>
              <w:lastRenderedPageBreak/>
              <w:t>3.05)</w:t>
            </w:r>
          </w:p>
        </w:tc>
        <w:tc>
          <w:tcPr>
            <w:tcW w:w="1657" w:type="dxa"/>
          </w:tcPr>
          <w:p w14:paraId="0415AF1E" w14:textId="6A7F5F02" w:rsidR="007A356D" w:rsidRPr="00CA3411" w:rsidRDefault="007A356D" w:rsidP="007A356D">
            <w:pPr>
              <w:jc w:val="both"/>
              <w:rPr>
                <w:rFonts w:ascii="Times New Roman" w:eastAsia="Times New Roman" w:hAnsi="Times New Roman" w:cs="Times New Roman"/>
                <w:color w:val="000000" w:themeColor="text1"/>
                <w:sz w:val="21"/>
                <w:szCs w:val="21"/>
              </w:rPr>
            </w:pPr>
            <w:r w:rsidRPr="00CA3411">
              <w:rPr>
                <w:rFonts w:ascii="Times New Roman" w:eastAsia="Times New Roman" w:hAnsi="Times New Roman" w:cs="Times New Roman"/>
                <w:color w:val="000000" w:themeColor="text1"/>
                <w:sz w:val="21"/>
                <w:szCs w:val="21"/>
              </w:rPr>
              <w:lastRenderedPageBreak/>
              <w:t>1.75 (1.69-1.82)</w:t>
            </w:r>
          </w:p>
        </w:tc>
        <w:tc>
          <w:tcPr>
            <w:tcW w:w="1669" w:type="dxa"/>
          </w:tcPr>
          <w:p w14:paraId="4EEBC2D3" w14:textId="6CEBB1BF" w:rsidR="007A356D" w:rsidRPr="00CA3411" w:rsidRDefault="007A356D" w:rsidP="007A356D">
            <w:pPr>
              <w:jc w:val="both"/>
              <w:rPr>
                <w:rFonts w:ascii="Times New Roman" w:eastAsia="Times New Roman" w:hAnsi="Times New Roman" w:cs="Times New Roman"/>
                <w:color w:val="000000" w:themeColor="text1"/>
                <w:sz w:val="21"/>
                <w:szCs w:val="21"/>
              </w:rPr>
            </w:pPr>
            <w:r w:rsidRPr="00CA3411">
              <w:rPr>
                <w:rFonts w:ascii="Times New Roman" w:eastAsia="Times New Roman" w:hAnsi="Times New Roman" w:cs="Times New Roman"/>
                <w:color w:val="000000" w:themeColor="text1"/>
                <w:sz w:val="21"/>
                <w:szCs w:val="21"/>
              </w:rPr>
              <w:t>0.857 (0.814-</w:t>
            </w:r>
            <w:r w:rsidRPr="00CA3411">
              <w:rPr>
                <w:rFonts w:ascii="Times New Roman" w:eastAsia="Times New Roman" w:hAnsi="Times New Roman" w:cs="Times New Roman"/>
                <w:color w:val="000000" w:themeColor="text1"/>
                <w:sz w:val="21"/>
                <w:szCs w:val="21"/>
              </w:rPr>
              <w:lastRenderedPageBreak/>
              <w:t>0.893)</w:t>
            </w:r>
          </w:p>
        </w:tc>
      </w:tr>
    </w:tbl>
    <w:p w14:paraId="5AF054F7" w14:textId="77777777" w:rsidR="007C175C" w:rsidRPr="00CA3411" w:rsidRDefault="007C175C" w:rsidP="007C175C">
      <w:pPr>
        <w:rPr>
          <w:rFonts w:ascii="Times New Roman" w:hAnsi="Times New Roman" w:cs="Times New Roman"/>
          <w:color w:val="000000" w:themeColor="text1"/>
          <w:sz w:val="21"/>
          <w:szCs w:val="21"/>
        </w:rPr>
      </w:pPr>
      <w:r w:rsidRPr="00CA3411">
        <w:rPr>
          <w:rFonts w:hint="eastAsia"/>
          <w:color w:val="000000" w:themeColor="text1"/>
          <w:sz w:val="21"/>
          <w:szCs w:val="21"/>
        </w:rPr>
        <w:lastRenderedPageBreak/>
        <w:t xml:space="preserve">RMSE, </w:t>
      </w:r>
      <w:r w:rsidRPr="00CA3411">
        <w:rPr>
          <w:rFonts w:ascii="Times New Roman" w:eastAsia="Times New Roman" w:hAnsi="Times New Roman" w:cs="Times New Roman"/>
          <w:color w:val="000000" w:themeColor="text1"/>
          <w:sz w:val="21"/>
          <w:szCs w:val="21"/>
        </w:rPr>
        <w:t>root mean square error</w:t>
      </w:r>
      <w:r w:rsidRPr="00CA3411">
        <w:rPr>
          <w:rFonts w:ascii="Times New Roman" w:hAnsi="Times New Roman" w:cs="Times New Roman" w:hint="eastAsia"/>
          <w:color w:val="000000" w:themeColor="text1"/>
          <w:sz w:val="21"/>
          <w:szCs w:val="21"/>
        </w:rPr>
        <w:t>; MAE, mean absolute error.</w:t>
      </w:r>
    </w:p>
    <w:p w14:paraId="4B0C8AAC" w14:textId="50F86F95" w:rsidR="007C175C" w:rsidRPr="00CA3411" w:rsidRDefault="007C175C" w:rsidP="007C175C">
      <w:pPr>
        <w:rPr>
          <w:rFonts w:ascii="Times New Roman" w:hAnsi="Times New Roman" w:cs="Times New Roman"/>
          <w:color w:val="000000" w:themeColor="text1"/>
          <w:sz w:val="21"/>
          <w:szCs w:val="21"/>
        </w:rPr>
      </w:pPr>
      <w:r w:rsidRPr="00CA3411">
        <w:rPr>
          <w:rFonts w:ascii="Times New Roman" w:hAnsi="Times New Roman" w:cs="Times New Roman"/>
          <w:color w:val="000000" w:themeColor="text1"/>
          <w:sz w:val="21"/>
          <w:szCs w:val="21"/>
        </w:rPr>
        <w:t xml:space="preserve">Values in parentheses are 95% confidence intervals, calculated </w:t>
      </w:r>
      <w:r w:rsidRPr="00CA3411">
        <w:rPr>
          <w:rFonts w:ascii="Times New Roman" w:hAnsi="Times New Roman" w:cs="Times New Roman" w:hint="eastAsia"/>
          <w:color w:val="000000" w:themeColor="text1"/>
          <w:sz w:val="21"/>
          <w:szCs w:val="21"/>
        </w:rPr>
        <w:t>using</w:t>
      </w:r>
      <w:r w:rsidRPr="00CA3411">
        <w:rPr>
          <w:rFonts w:ascii="Times New Roman" w:hAnsi="Times New Roman" w:cs="Times New Roman"/>
          <w:color w:val="000000" w:themeColor="text1"/>
          <w:sz w:val="21"/>
          <w:szCs w:val="21"/>
        </w:rPr>
        <w:t xml:space="preserve"> the bootstrap method</w:t>
      </w:r>
      <w:r w:rsidRPr="00CA3411">
        <w:rPr>
          <w:rFonts w:ascii="Times New Roman" w:hAnsi="Times New Roman" w:cs="Times New Roman" w:hint="eastAsia"/>
          <w:color w:val="000000" w:themeColor="text1"/>
          <w:sz w:val="21"/>
          <w:szCs w:val="21"/>
        </w:rPr>
        <w:t>.</w:t>
      </w:r>
    </w:p>
    <w:p w14:paraId="2448A5FC" w14:textId="77777777" w:rsidR="009F1B8A" w:rsidRPr="00CA3411" w:rsidRDefault="009F1B8A" w:rsidP="007C175C">
      <w:pPr>
        <w:rPr>
          <w:rFonts w:ascii="Times New Roman" w:hAnsi="Times New Roman" w:cs="Times New Roman"/>
          <w:color w:val="000000" w:themeColor="text1"/>
          <w:sz w:val="21"/>
          <w:szCs w:val="21"/>
        </w:rPr>
      </w:pPr>
    </w:p>
    <w:p w14:paraId="37EC918E" w14:textId="12A2625F" w:rsidR="009F1B8A" w:rsidRPr="00CA3411" w:rsidRDefault="009F1B8A" w:rsidP="007C175C">
      <w:pPr>
        <w:rPr>
          <w:color w:val="000000" w:themeColor="text1"/>
          <w:sz w:val="21"/>
          <w:szCs w:val="21"/>
        </w:rPr>
      </w:pPr>
      <w:r w:rsidRPr="00CA3411">
        <w:rPr>
          <w:rFonts w:ascii="Times New Roman" w:eastAsiaTheme="minorEastAsia" w:hAnsi="Times New Roman" w:cs="Times New Roman" w:hint="eastAsia"/>
          <w:noProof/>
          <w:color w:val="000000" w:themeColor="text1"/>
          <w:sz w:val="21"/>
          <w:szCs w:val="21"/>
        </w:rPr>
        <w:drawing>
          <wp:inline distT="0" distB="0" distL="0" distR="0" wp14:anchorId="7AA49BF8" wp14:editId="114C7F48">
            <wp:extent cx="5400040" cy="5262880"/>
            <wp:effectExtent l="0" t="0" r="0" b="0"/>
            <wp:docPr id="57269267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2692671" name="図 1"/>
                    <pic:cNvPicPr/>
                  </pic:nvPicPr>
                  <pic:blipFill>
                    <a:blip r:embed="rId7" cstate="print">
                      <a:extLst>
                        <a:ext uri="{28A0092B-C50C-407E-A947-70E740481C1C}">
                          <a14:useLocalDpi xmlns:a14="http://schemas.microsoft.com/office/drawing/2010/main" val="0"/>
                        </a:ext>
                      </a:extLst>
                    </a:blip>
                    <a:stretch>
                      <a:fillRect/>
                    </a:stretch>
                  </pic:blipFill>
                  <pic:spPr>
                    <a:xfrm>
                      <a:off x="0" y="0"/>
                      <a:ext cx="5400040" cy="5262880"/>
                    </a:xfrm>
                    <a:prstGeom prst="rect">
                      <a:avLst/>
                    </a:prstGeom>
                  </pic:spPr>
                </pic:pic>
              </a:graphicData>
            </a:graphic>
          </wp:inline>
        </w:drawing>
      </w:r>
    </w:p>
    <w:p w14:paraId="0665CF17" w14:textId="77A4FA25" w:rsidR="009F1B8A" w:rsidRPr="00CA3411" w:rsidRDefault="009F1B8A" w:rsidP="009F1B8A">
      <w:pPr>
        <w:jc w:val="both"/>
        <w:rPr>
          <w:rFonts w:ascii="Times New Roman" w:eastAsiaTheme="minorEastAsia" w:hAnsi="Times New Roman" w:cs="Times New Roman"/>
          <w:color w:val="000000" w:themeColor="text1"/>
          <w:sz w:val="21"/>
          <w:szCs w:val="21"/>
        </w:rPr>
      </w:pPr>
      <w:r w:rsidRPr="00CA3411">
        <w:rPr>
          <w:rFonts w:ascii="Times New Roman" w:eastAsiaTheme="minorEastAsia" w:hAnsi="Times New Roman" w:cs="Times New Roman"/>
          <w:b/>
          <w:bCs/>
          <w:color w:val="000000" w:themeColor="text1"/>
          <w:sz w:val="21"/>
          <w:szCs w:val="21"/>
        </w:rPr>
        <w:t xml:space="preserve">Figure </w:t>
      </w:r>
      <w:r w:rsidRPr="00CA3411">
        <w:rPr>
          <w:rFonts w:ascii="Times New Roman" w:eastAsiaTheme="minorEastAsia" w:hAnsi="Times New Roman" w:cs="Times New Roman" w:hint="eastAsia"/>
          <w:b/>
          <w:bCs/>
          <w:color w:val="000000" w:themeColor="text1"/>
          <w:sz w:val="21"/>
          <w:szCs w:val="21"/>
        </w:rPr>
        <w:t>S</w:t>
      </w:r>
      <w:r w:rsidRPr="00CA3411">
        <w:rPr>
          <w:rFonts w:ascii="Times New Roman" w:eastAsiaTheme="minorEastAsia" w:hAnsi="Times New Roman" w:cs="Times New Roman"/>
          <w:b/>
          <w:bCs/>
          <w:color w:val="000000" w:themeColor="text1"/>
          <w:sz w:val="21"/>
          <w:szCs w:val="21"/>
        </w:rPr>
        <w:t xml:space="preserve">1. </w:t>
      </w:r>
      <w:r w:rsidRPr="00CA3411">
        <w:rPr>
          <w:rFonts w:ascii="Times New Roman" w:eastAsiaTheme="minorEastAsia" w:hAnsi="Times New Roman" w:cs="Times New Roman"/>
          <w:color w:val="000000" w:themeColor="text1"/>
          <w:sz w:val="21"/>
          <w:szCs w:val="21"/>
        </w:rPr>
        <w:t xml:space="preserve">Performance of the </w:t>
      </w:r>
      <w:r w:rsidRPr="00CA3411">
        <w:rPr>
          <w:rFonts w:ascii="Times New Roman" w:eastAsiaTheme="minorEastAsia" w:hAnsi="Times New Roman" w:cs="Times New Roman" w:hint="eastAsia"/>
          <w:color w:val="000000" w:themeColor="text1"/>
          <w:sz w:val="21"/>
          <w:szCs w:val="21"/>
        </w:rPr>
        <w:t xml:space="preserve">TabPFN-multimodal </w:t>
      </w:r>
      <w:r w:rsidRPr="00CA3411">
        <w:rPr>
          <w:rFonts w:ascii="Times New Roman" w:eastAsiaTheme="minorEastAsia" w:hAnsi="Times New Roman" w:cs="Times New Roman"/>
          <w:color w:val="000000" w:themeColor="text1"/>
          <w:sz w:val="21"/>
          <w:szCs w:val="21"/>
        </w:rPr>
        <w:t>model stratified by sex.</w:t>
      </w:r>
      <w:r w:rsidRPr="00CA3411">
        <w:rPr>
          <w:rFonts w:ascii="Times New Roman" w:eastAsiaTheme="minorEastAsia" w:hAnsi="Times New Roman" w:cs="Times New Roman" w:hint="eastAsia"/>
          <w:b/>
          <w:bCs/>
          <w:color w:val="000000" w:themeColor="text1"/>
          <w:sz w:val="21"/>
          <w:szCs w:val="21"/>
        </w:rPr>
        <w:t xml:space="preserve"> </w:t>
      </w:r>
      <w:r w:rsidRPr="00CA3411">
        <w:rPr>
          <w:rFonts w:ascii="Times New Roman" w:eastAsiaTheme="minorEastAsia" w:hAnsi="Times New Roman" w:cs="Times New Roman"/>
          <w:color w:val="000000" w:themeColor="text1"/>
          <w:sz w:val="21"/>
          <w:szCs w:val="21"/>
        </w:rPr>
        <w:t xml:space="preserve">Receiver Operating Characteristic (ROC) curves are shown for the (A) internal and (B) external validation sets. Precision-Recall (PR) curves are shown for the (C) internal and (D) external validation sets. In each panel, the blue line represents the male cohort, and the orange line represents the female cohort. The </w:t>
      </w:r>
      <w:r w:rsidRPr="00CA3411">
        <w:rPr>
          <w:rFonts w:ascii="Times New Roman" w:eastAsiaTheme="minorEastAsia" w:hAnsi="Times New Roman" w:cs="Times New Roman"/>
          <w:color w:val="000000" w:themeColor="text1"/>
          <w:sz w:val="21"/>
          <w:szCs w:val="21"/>
        </w:rPr>
        <w:lastRenderedPageBreak/>
        <w:t>corresponding Area Under the ROC Curve and Area Under the PR Curve values are indicated within each plot.</w:t>
      </w:r>
    </w:p>
    <w:p w14:paraId="058A2CA6" w14:textId="77777777" w:rsidR="00A8746C" w:rsidRPr="00CA3411" w:rsidRDefault="00A8746C" w:rsidP="00A8746C">
      <w:pPr>
        <w:jc w:val="both"/>
        <w:rPr>
          <w:rFonts w:ascii="Times New Roman" w:eastAsiaTheme="minorEastAsia" w:hAnsi="Times New Roman" w:cs="Times New Roman"/>
          <w:color w:val="000000" w:themeColor="text1"/>
          <w:sz w:val="21"/>
          <w:szCs w:val="21"/>
        </w:rPr>
      </w:pPr>
      <w:r w:rsidRPr="00CA3411">
        <w:rPr>
          <w:rFonts w:ascii="Times New Roman" w:eastAsiaTheme="minorEastAsia" w:hAnsi="Times New Roman" w:cs="Times New Roman" w:hint="eastAsia"/>
          <w:noProof/>
          <w:color w:val="000000" w:themeColor="text1"/>
          <w:sz w:val="21"/>
          <w:szCs w:val="21"/>
          <w14:ligatures w14:val="standardContextual"/>
        </w:rPr>
        <w:drawing>
          <wp:inline distT="0" distB="0" distL="0" distR="0" wp14:anchorId="2263F3B8" wp14:editId="6F899449">
            <wp:extent cx="5400040" cy="2673985"/>
            <wp:effectExtent l="0" t="0" r="0" b="0"/>
            <wp:docPr id="1073378697"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378697" name="図 1073378697"/>
                    <pic:cNvPicPr/>
                  </pic:nvPicPr>
                  <pic:blipFill>
                    <a:blip r:embed="rId8" cstate="print">
                      <a:extLst>
                        <a:ext uri="{28A0092B-C50C-407E-A947-70E740481C1C}">
                          <a14:useLocalDpi xmlns:a14="http://schemas.microsoft.com/office/drawing/2010/main" val="0"/>
                        </a:ext>
                      </a:extLst>
                    </a:blip>
                    <a:stretch>
                      <a:fillRect/>
                    </a:stretch>
                  </pic:blipFill>
                  <pic:spPr>
                    <a:xfrm>
                      <a:off x="0" y="0"/>
                      <a:ext cx="5400040" cy="2673985"/>
                    </a:xfrm>
                    <a:prstGeom prst="rect">
                      <a:avLst/>
                    </a:prstGeom>
                  </pic:spPr>
                </pic:pic>
              </a:graphicData>
            </a:graphic>
          </wp:inline>
        </w:drawing>
      </w:r>
    </w:p>
    <w:p w14:paraId="20DF85F8" w14:textId="77777777" w:rsidR="00A8746C" w:rsidRPr="00CA3411" w:rsidRDefault="00A8746C" w:rsidP="00A8746C">
      <w:pPr>
        <w:jc w:val="both"/>
        <w:rPr>
          <w:rFonts w:ascii="Times New Roman" w:eastAsiaTheme="minorEastAsia" w:hAnsi="Times New Roman" w:cs="Times New Roman"/>
          <w:color w:val="000000" w:themeColor="text1"/>
          <w:sz w:val="21"/>
          <w:szCs w:val="21"/>
        </w:rPr>
      </w:pPr>
      <w:r w:rsidRPr="00CA3411">
        <w:rPr>
          <w:rFonts w:ascii="Times New Roman" w:eastAsiaTheme="minorEastAsia" w:hAnsi="Times New Roman" w:cs="Times New Roman"/>
          <w:b/>
          <w:bCs/>
          <w:color w:val="000000" w:themeColor="text1"/>
          <w:sz w:val="21"/>
          <w:szCs w:val="21"/>
        </w:rPr>
        <w:t>Figure S2.</w:t>
      </w:r>
      <w:r w:rsidRPr="00CA3411">
        <w:rPr>
          <w:rFonts w:ascii="Times New Roman" w:eastAsiaTheme="minorEastAsia" w:hAnsi="Times New Roman" w:cs="Times New Roman"/>
          <w:color w:val="000000" w:themeColor="text1"/>
          <w:sz w:val="21"/>
          <w:szCs w:val="21"/>
        </w:rPr>
        <w:t xml:space="preserve"> Comparison of root mean square error (RMSE) across TabPFN and 10 traditional machine learning models for appendicular lean mass prediction within the multimodal framework. Blue bars represent internal validation performance and orange bars represent external validation performance. RMSE values (kg) are shown above each bar. All models were evaluated using PyCaret (version 3.3.2) as alternatives to TabPFN in Step 2 of the multimodal architecture. Models are sorted by external validation RMSE in ascending order. The dashed line indicates RMSE = 2.0 kg.</w:t>
      </w:r>
    </w:p>
    <w:p w14:paraId="3A232E45" w14:textId="77777777" w:rsidR="00A8746C" w:rsidRPr="00CA3411" w:rsidRDefault="00A8746C" w:rsidP="00A8746C">
      <w:pPr>
        <w:jc w:val="both"/>
        <w:rPr>
          <w:rFonts w:ascii="Times New Roman" w:eastAsiaTheme="minorEastAsia" w:hAnsi="Times New Roman" w:cs="Times New Roman"/>
          <w:color w:val="000000" w:themeColor="text1"/>
          <w:sz w:val="21"/>
          <w:szCs w:val="21"/>
        </w:rPr>
      </w:pPr>
    </w:p>
    <w:p w14:paraId="72B2E93A" w14:textId="77777777" w:rsidR="00A8746C" w:rsidRPr="00CA3411" w:rsidRDefault="00A8746C" w:rsidP="00A8746C">
      <w:pPr>
        <w:jc w:val="both"/>
        <w:rPr>
          <w:color w:val="000000" w:themeColor="text1"/>
          <w:sz w:val="21"/>
          <w:szCs w:val="21"/>
        </w:rPr>
      </w:pPr>
      <w:r w:rsidRPr="00CA3411">
        <w:rPr>
          <w:noProof/>
          <w:color w:val="000000" w:themeColor="text1"/>
          <w:sz w:val="21"/>
          <w:szCs w:val="21"/>
          <w14:ligatures w14:val="standardContextual"/>
        </w:rPr>
        <w:drawing>
          <wp:inline distT="0" distB="0" distL="0" distR="0" wp14:anchorId="0C0AA870" wp14:editId="0FEC842B">
            <wp:extent cx="5400040" cy="2284730"/>
            <wp:effectExtent l="0" t="0" r="0" b="1270"/>
            <wp:docPr id="122710120"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710120" name="図 122710120"/>
                    <pic:cNvPicPr/>
                  </pic:nvPicPr>
                  <pic:blipFill>
                    <a:blip r:embed="rId9" cstate="print">
                      <a:extLst>
                        <a:ext uri="{28A0092B-C50C-407E-A947-70E740481C1C}">
                          <a14:useLocalDpi xmlns:a14="http://schemas.microsoft.com/office/drawing/2010/main" val="0"/>
                        </a:ext>
                      </a:extLst>
                    </a:blip>
                    <a:stretch>
                      <a:fillRect/>
                    </a:stretch>
                  </pic:blipFill>
                  <pic:spPr>
                    <a:xfrm>
                      <a:off x="0" y="0"/>
                      <a:ext cx="5400040" cy="2284730"/>
                    </a:xfrm>
                    <a:prstGeom prst="rect">
                      <a:avLst/>
                    </a:prstGeom>
                  </pic:spPr>
                </pic:pic>
              </a:graphicData>
            </a:graphic>
          </wp:inline>
        </w:drawing>
      </w:r>
    </w:p>
    <w:p w14:paraId="54AA3FF1" w14:textId="77777777" w:rsidR="00A8746C" w:rsidRPr="00CA3411" w:rsidRDefault="00A8746C" w:rsidP="00A8746C">
      <w:pPr>
        <w:jc w:val="both"/>
        <w:rPr>
          <w:rFonts w:ascii="Times New Roman" w:hAnsi="Times New Roman" w:cs="Times New Roman"/>
          <w:color w:val="000000" w:themeColor="text1"/>
          <w:sz w:val="21"/>
          <w:szCs w:val="21"/>
        </w:rPr>
      </w:pPr>
      <w:r w:rsidRPr="00CA3411">
        <w:rPr>
          <w:rFonts w:ascii="Times New Roman" w:hAnsi="Times New Roman" w:cs="Times New Roman"/>
          <w:b/>
          <w:bCs/>
          <w:color w:val="000000" w:themeColor="text1"/>
          <w:sz w:val="21"/>
          <w:szCs w:val="21"/>
        </w:rPr>
        <w:t>Figure S</w:t>
      </w:r>
      <w:r w:rsidRPr="00CA3411">
        <w:rPr>
          <w:rFonts w:ascii="Times New Roman" w:hAnsi="Times New Roman" w:cs="Times New Roman" w:hint="eastAsia"/>
          <w:b/>
          <w:bCs/>
          <w:color w:val="000000" w:themeColor="text1"/>
          <w:sz w:val="21"/>
          <w:szCs w:val="21"/>
        </w:rPr>
        <w:t>3</w:t>
      </w:r>
      <w:r w:rsidRPr="00CA3411">
        <w:rPr>
          <w:rFonts w:ascii="Times New Roman" w:hAnsi="Times New Roman" w:cs="Times New Roman"/>
          <w:b/>
          <w:bCs/>
          <w:color w:val="000000" w:themeColor="text1"/>
          <w:sz w:val="21"/>
          <w:szCs w:val="21"/>
        </w:rPr>
        <w:t>.</w:t>
      </w:r>
      <w:r w:rsidRPr="00CA3411">
        <w:rPr>
          <w:rFonts w:ascii="Times New Roman" w:hAnsi="Times New Roman" w:cs="Times New Roman"/>
          <w:color w:val="000000" w:themeColor="text1"/>
          <w:sz w:val="21"/>
          <w:szCs w:val="21"/>
        </w:rPr>
        <w:t xml:space="preserve"> Confusion matrices of the TabPFN-multimodal model for low muscle mass detection based on AWGS criteria. (A) Internal test set (n = 665) and (B) external validation set (n = 3,771). Each cell </w:t>
      </w:r>
      <w:r w:rsidRPr="00CA3411">
        <w:rPr>
          <w:rFonts w:ascii="Times New Roman" w:hAnsi="Times New Roman" w:cs="Times New Roman"/>
          <w:color w:val="000000" w:themeColor="text1"/>
          <w:sz w:val="21"/>
          <w:szCs w:val="21"/>
        </w:rPr>
        <w:lastRenderedPageBreak/>
        <w:t>shows the number of observations and the row-wise percentage in parentheses. Rows represent the actual classification and columns represent the predicted classification. Low muscle mass was defined as skeletal muscle index &lt;7.0 kg/m² in males and &lt;5.4 kg/m² in females.</w:t>
      </w:r>
    </w:p>
    <w:p w14:paraId="21CDB15A" w14:textId="77777777" w:rsidR="007D078E" w:rsidRPr="00CA3411" w:rsidRDefault="007D078E" w:rsidP="009F1B8A">
      <w:pPr>
        <w:jc w:val="both"/>
        <w:rPr>
          <w:rFonts w:ascii="Times New Roman" w:eastAsiaTheme="minorEastAsia" w:hAnsi="Times New Roman" w:cs="Times New Roman"/>
          <w:color w:val="000000" w:themeColor="text1"/>
          <w:sz w:val="21"/>
          <w:szCs w:val="21"/>
        </w:rPr>
      </w:pPr>
    </w:p>
    <w:sectPr w:rsidR="007D078E" w:rsidRPr="00CA3411">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9B79F1" w14:textId="77777777" w:rsidR="00CA5416" w:rsidRDefault="00CA5416" w:rsidP="007C175C">
      <w:pPr>
        <w:spacing w:after="0" w:line="240" w:lineRule="auto"/>
      </w:pPr>
      <w:r>
        <w:separator/>
      </w:r>
    </w:p>
  </w:endnote>
  <w:endnote w:type="continuationSeparator" w:id="0">
    <w:p w14:paraId="4E58711D" w14:textId="77777777" w:rsidR="00CA5416" w:rsidRDefault="00CA5416" w:rsidP="007C17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Yu Gothic">
    <w:altName w:val="游ゴシック"/>
    <w:panose1 w:val="020B04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49BC7C" w14:textId="77777777" w:rsidR="00CA5416" w:rsidRDefault="00CA5416" w:rsidP="007C175C">
      <w:pPr>
        <w:spacing w:after="0" w:line="240" w:lineRule="auto"/>
      </w:pPr>
      <w:r>
        <w:separator/>
      </w:r>
    </w:p>
  </w:footnote>
  <w:footnote w:type="continuationSeparator" w:id="0">
    <w:p w14:paraId="612EFB38" w14:textId="77777777" w:rsidR="00CA5416" w:rsidRDefault="00CA5416" w:rsidP="007C175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4D26"/>
    <w:rsid w:val="0002285E"/>
    <w:rsid w:val="000F7A1F"/>
    <w:rsid w:val="003B5D06"/>
    <w:rsid w:val="003D5BC2"/>
    <w:rsid w:val="00457671"/>
    <w:rsid w:val="0068091B"/>
    <w:rsid w:val="00683672"/>
    <w:rsid w:val="006C6BD9"/>
    <w:rsid w:val="006F7E19"/>
    <w:rsid w:val="00773029"/>
    <w:rsid w:val="007A356D"/>
    <w:rsid w:val="007C175C"/>
    <w:rsid w:val="007D078E"/>
    <w:rsid w:val="00824D26"/>
    <w:rsid w:val="008E19D8"/>
    <w:rsid w:val="009F1B8A"/>
    <w:rsid w:val="00A8746C"/>
    <w:rsid w:val="00AC089C"/>
    <w:rsid w:val="00B818D8"/>
    <w:rsid w:val="00BB34E2"/>
    <w:rsid w:val="00CA3411"/>
    <w:rsid w:val="00CA5416"/>
    <w:rsid w:val="00D34C2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6989AB2"/>
  <w15:chartTrackingRefBased/>
  <w15:docId w15:val="{BAE875D3-A5EC-4C26-9328-F6A48BFFDE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24D26"/>
    <w:pPr>
      <w:widowControl w:val="0"/>
    </w:pPr>
    <w:rPr>
      <w:rFonts w:ascii="游明朝" w:eastAsia="游明朝" w:hAnsi="游明朝" w:cs="游明朝"/>
      <w:kern w:val="0"/>
      <w:szCs w:val="22"/>
      <w14:ligatures w14:val="none"/>
    </w:rPr>
  </w:style>
  <w:style w:type="paragraph" w:styleId="1">
    <w:name w:val="heading 1"/>
    <w:basedOn w:val="a"/>
    <w:next w:val="a"/>
    <w:link w:val="10"/>
    <w:uiPriority w:val="9"/>
    <w:qFormat/>
    <w:rsid w:val="00824D26"/>
    <w:pPr>
      <w:keepNext/>
      <w:keepLines/>
      <w:spacing w:before="280" w:after="80"/>
      <w:outlineLvl w:val="0"/>
    </w:pPr>
    <w:rPr>
      <w:rFonts w:asciiTheme="majorHAnsi" w:eastAsiaTheme="majorEastAsia" w:hAnsiTheme="majorHAnsi" w:cstheme="majorBidi"/>
      <w:color w:val="000000" w:themeColor="text1"/>
      <w:kern w:val="2"/>
      <w:sz w:val="32"/>
      <w:szCs w:val="32"/>
      <w14:ligatures w14:val="standardContextual"/>
    </w:rPr>
  </w:style>
  <w:style w:type="paragraph" w:styleId="2">
    <w:name w:val="heading 2"/>
    <w:basedOn w:val="a"/>
    <w:next w:val="a"/>
    <w:link w:val="20"/>
    <w:uiPriority w:val="9"/>
    <w:semiHidden/>
    <w:unhideWhenUsed/>
    <w:qFormat/>
    <w:rsid w:val="00824D26"/>
    <w:pPr>
      <w:keepNext/>
      <w:keepLines/>
      <w:spacing w:before="160" w:after="80"/>
      <w:outlineLvl w:val="1"/>
    </w:pPr>
    <w:rPr>
      <w:rFonts w:asciiTheme="majorHAnsi" w:eastAsiaTheme="majorEastAsia" w:hAnsiTheme="majorHAnsi" w:cstheme="majorBidi"/>
      <w:color w:val="000000" w:themeColor="text1"/>
      <w:kern w:val="2"/>
      <w:sz w:val="28"/>
      <w:szCs w:val="28"/>
      <w14:ligatures w14:val="standardContextual"/>
    </w:rPr>
  </w:style>
  <w:style w:type="paragraph" w:styleId="3">
    <w:name w:val="heading 3"/>
    <w:basedOn w:val="a"/>
    <w:next w:val="a"/>
    <w:link w:val="30"/>
    <w:uiPriority w:val="9"/>
    <w:semiHidden/>
    <w:unhideWhenUsed/>
    <w:qFormat/>
    <w:rsid w:val="00824D26"/>
    <w:pPr>
      <w:keepNext/>
      <w:keepLines/>
      <w:spacing w:before="160" w:after="80"/>
      <w:outlineLvl w:val="2"/>
    </w:pPr>
    <w:rPr>
      <w:rFonts w:asciiTheme="majorHAnsi" w:eastAsiaTheme="majorEastAsia" w:hAnsiTheme="majorHAnsi" w:cstheme="majorBidi"/>
      <w:color w:val="000000" w:themeColor="text1"/>
      <w:kern w:val="2"/>
      <w:sz w:val="24"/>
      <w:szCs w:val="24"/>
      <w14:ligatures w14:val="standardContextual"/>
    </w:rPr>
  </w:style>
  <w:style w:type="paragraph" w:styleId="4">
    <w:name w:val="heading 4"/>
    <w:basedOn w:val="a"/>
    <w:next w:val="a"/>
    <w:link w:val="40"/>
    <w:uiPriority w:val="9"/>
    <w:semiHidden/>
    <w:unhideWhenUsed/>
    <w:qFormat/>
    <w:rsid w:val="00824D26"/>
    <w:pPr>
      <w:keepNext/>
      <w:keepLines/>
      <w:spacing w:before="80" w:after="40"/>
      <w:outlineLvl w:val="3"/>
    </w:pPr>
    <w:rPr>
      <w:rFonts w:asciiTheme="majorHAnsi" w:eastAsiaTheme="majorEastAsia" w:hAnsiTheme="majorHAnsi" w:cstheme="majorBidi"/>
      <w:color w:val="000000" w:themeColor="text1"/>
      <w:kern w:val="2"/>
      <w:szCs w:val="24"/>
      <w14:ligatures w14:val="standardContextual"/>
    </w:rPr>
  </w:style>
  <w:style w:type="paragraph" w:styleId="5">
    <w:name w:val="heading 5"/>
    <w:basedOn w:val="a"/>
    <w:next w:val="a"/>
    <w:link w:val="50"/>
    <w:uiPriority w:val="9"/>
    <w:semiHidden/>
    <w:unhideWhenUsed/>
    <w:qFormat/>
    <w:rsid w:val="00824D26"/>
    <w:pPr>
      <w:keepNext/>
      <w:keepLines/>
      <w:spacing w:before="80" w:after="40"/>
      <w:ind w:leftChars="100" w:left="100"/>
      <w:outlineLvl w:val="4"/>
    </w:pPr>
    <w:rPr>
      <w:rFonts w:asciiTheme="majorHAnsi" w:eastAsiaTheme="majorEastAsia" w:hAnsiTheme="majorHAnsi" w:cstheme="majorBidi"/>
      <w:color w:val="000000" w:themeColor="text1"/>
      <w:kern w:val="2"/>
      <w:szCs w:val="24"/>
      <w14:ligatures w14:val="standardContextual"/>
    </w:rPr>
  </w:style>
  <w:style w:type="paragraph" w:styleId="6">
    <w:name w:val="heading 6"/>
    <w:basedOn w:val="a"/>
    <w:next w:val="a"/>
    <w:link w:val="60"/>
    <w:uiPriority w:val="9"/>
    <w:semiHidden/>
    <w:unhideWhenUsed/>
    <w:qFormat/>
    <w:rsid w:val="00824D26"/>
    <w:pPr>
      <w:keepNext/>
      <w:keepLines/>
      <w:spacing w:before="80" w:after="40"/>
      <w:ind w:leftChars="200" w:left="200"/>
      <w:outlineLvl w:val="5"/>
    </w:pPr>
    <w:rPr>
      <w:rFonts w:asciiTheme="majorHAnsi" w:eastAsiaTheme="majorEastAsia" w:hAnsiTheme="majorHAnsi" w:cstheme="majorBidi"/>
      <w:color w:val="000000" w:themeColor="text1"/>
      <w:kern w:val="2"/>
      <w:szCs w:val="24"/>
      <w14:ligatures w14:val="standardContextual"/>
    </w:rPr>
  </w:style>
  <w:style w:type="paragraph" w:styleId="7">
    <w:name w:val="heading 7"/>
    <w:basedOn w:val="a"/>
    <w:next w:val="a"/>
    <w:link w:val="70"/>
    <w:uiPriority w:val="9"/>
    <w:semiHidden/>
    <w:unhideWhenUsed/>
    <w:qFormat/>
    <w:rsid w:val="00824D26"/>
    <w:pPr>
      <w:keepNext/>
      <w:keepLines/>
      <w:spacing w:before="80" w:after="40"/>
      <w:ind w:leftChars="300" w:left="300"/>
      <w:outlineLvl w:val="6"/>
    </w:pPr>
    <w:rPr>
      <w:rFonts w:asciiTheme="majorHAnsi" w:eastAsiaTheme="majorEastAsia" w:hAnsiTheme="majorHAnsi" w:cstheme="majorBidi"/>
      <w:color w:val="000000" w:themeColor="text1"/>
      <w:kern w:val="2"/>
      <w:szCs w:val="24"/>
      <w14:ligatures w14:val="standardContextual"/>
    </w:rPr>
  </w:style>
  <w:style w:type="paragraph" w:styleId="8">
    <w:name w:val="heading 8"/>
    <w:basedOn w:val="a"/>
    <w:next w:val="a"/>
    <w:link w:val="80"/>
    <w:uiPriority w:val="9"/>
    <w:semiHidden/>
    <w:unhideWhenUsed/>
    <w:qFormat/>
    <w:rsid w:val="00824D26"/>
    <w:pPr>
      <w:keepNext/>
      <w:keepLines/>
      <w:spacing w:before="80" w:after="40"/>
      <w:ind w:leftChars="400" w:left="400"/>
      <w:outlineLvl w:val="7"/>
    </w:pPr>
    <w:rPr>
      <w:rFonts w:asciiTheme="majorHAnsi" w:eastAsiaTheme="majorEastAsia" w:hAnsiTheme="majorHAnsi" w:cstheme="majorBidi"/>
      <w:color w:val="000000" w:themeColor="text1"/>
      <w:kern w:val="2"/>
      <w:szCs w:val="24"/>
      <w14:ligatures w14:val="standardContextual"/>
    </w:rPr>
  </w:style>
  <w:style w:type="paragraph" w:styleId="9">
    <w:name w:val="heading 9"/>
    <w:basedOn w:val="a"/>
    <w:next w:val="a"/>
    <w:link w:val="90"/>
    <w:uiPriority w:val="9"/>
    <w:semiHidden/>
    <w:unhideWhenUsed/>
    <w:qFormat/>
    <w:rsid w:val="00824D26"/>
    <w:pPr>
      <w:keepNext/>
      <w:keepLines/>
      <w:spacing w:before="80" w:after="40"/>
      <w:ind w:leftChars="500" w:left="500"/>
      <w:outlineLvl w:val="8"/>
    </w:pPr>
    <w:rPr>
      <w:rFonts w:asciiTheme="majorHAnsi" w:eastAsiaTheme="majorEastAsia" w:hAnsiTheme="majorHAnsi" w:cstheme="majorBidi"/>
      <w:color w:val="000000" w:themeColor="text1"/>
      <w:kern w:val="2"/>
      <w:szCs w:val="24"/>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824D26"/>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824D26"/>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824D26"/>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824D26"/>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824D26"/>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824D26"/>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824D26"/>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824D26"/>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824D26"/>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824D26"/>
    <w:pPr>
      <w:spacing w:after="80" w:line="240" w:lineRule="auto"/>
      <w:contextualSpacing/>
      <w:jc w:val="center"/>
    </w:pPr>
    <w:rPr>
      <w:rFonts w:asciiTheme="majorHAnsi" w:eastAsiaTheme="majorEastAsia" w:hAnsiTheme="majorHAnsi" w:cstheme="majorBidi"/>
      <w:spacing w:val="-10"/>
      <w:kern w:val="28"/>
      <w:sz w:val="56"/>
      <w:szCs w:val="56"/>
      <w14:ligatures w14:val="standardContextual"/>
    </w:rPr>
  </w:style>
  <w:style w:type="character" w:customStyle="1" w:styleId="a4">
    <w:name w:val="表題 (文字)"/>
    <w:basedOn w:val="a0"/>
    <w:link w:val="a3"/>
    <w:uiPriority w:val="10"/>
    <w:rsid w:val="00824D2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824D26"/>
    <w:pPr>
      <w:numPr>
        <w:ilvl w:val="1"/>
      </w:numPr>
      <w:jc w:val="center"/>
    </w:pPr>
    <w:rPr>
      <w:rFonts w:asciiTheme="majorHAnsi" w:eastAsiaTheme="majorEastAsia" w:hAnsiTheme="majorHAnsi" w:cstheme="majorBidi"/>
      <w:color w:val="595959" w:themeColor="text1" w:themeTint="A6"/>
      <w:spacing w:val="15"/>
      <w:kern w:val="2"/>
      <w:sz w:val="28"/>
      <w:szCs w:val="28"/>
      <w14:ligatures w14:val="standardContextual"/>
    </w:rPr>
  </w:style>
  <w:style w:type="character" w:customStyle="1" w:styleId="a6">
    <w:name w:val="副題 (文字)"/>
    <w:basedOn w:val="a0"/>
    <w:link w:val="a5"/>
    <w:uiPriority w:val="11"/>
    <w:rsid w:val="00824D26"/>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824D26"/>
    <w:pPr>
      <w:spacing w:before="160"/>
      <w:jc w:val="center"/>
    </w:pPr>
    <w:rPr>
      <w:rFonts w:asciiTheme="minorHAnsi" w:eastAsiaTheme="minorEastAsia" w:hAnsiTheme="minorHAnsi" w:cstheme="minorBidi"/>
      <w:i/>
      <w:iCs/>
      <w:color w:val="404040" w:themeColor="text1" w:themeTint="BF"/>
      <w:kern w:val="2"/>
      <w:szCs w:val="24"/>
      <w14:ligatures w14:val="standardContextual"/>
    </w:rPr>
  </w:style>
  <w:style w:type="character" w:customStyle="1" w:styleId="a8">
    <w:name w:val="引用文 (文字)"/>
    <w:basedOn w:val="a0"/>
    <w:link w:val="a7"/>
    <w:uiPriority w:val="29"/>
    <w:rsid w:val="00824D26"/>
    <w:rPr>
      <w:i/>
      <w:iCs/>
      <w:color w:val="404040" w:themeColor="text1" w:themeTint="BF"/>
    </w:rPr>
  </w:style>
  <w:style w:type="paragraph" w:styleId="a9">
    <w:name w:val="List Paragraph"/>
    <w:basedOn w:val="a"/>
    <w:uiPriority w:val="34"/>
    <w:qFormat/>
    <w:rsid w:val="00824D26"/>
    <w:pPr>
      <w:ind w:left="720"/>
      <w:contextualSpacing/>
    </w:pPr>
    <w:rPr>
      <w:rFonts w:asciiTheme="minorHAnsi" w:eastAsiaTheme="minorEastAsia" w:hAnsiTheme="minorHAnsi" w:cstheme="minorBidi"/>
      <w:kern w:val="2"/>
      <w:szCs w:val="24"/>
      <w14:ligatures w14:val="standardContextual"/>
    </w:rPr>
  </w:style>
  <w:style w:type="character" w:styleId="21">
    <w:name w:val="Intense Emphasis"/>
    <w:basedOn w:val="a0"/>
    <w:uiPriority w:val="21"/>
    <w:qFormat/>
    <w:rsid w:val="00824D26"/>
    <w:rPr>
      <w:i/>
      <w:iCs/>
      <w:color w:val="0F4761" w:themeColor="accent1" w:themeShade="BF"/>
    </w:rPr>
  </w:style>
  <w:style w:type="paragraph" w:styleId="22">
    <w:name w:val="Intense Quote"/>
    <w:basedOn w:val="a"/>
    <w:next w:val="a"/>
    <w:link w:val="23"/>
    <w:uiPriority w:val="30"/>
    <w:qFormat/>
    <w:rsid w:val="00824D26"/>
    <w:pPr>
      <w:pBdr>
        <w:top w:val="single" w:sz="4" w:space="10" w:color="0F4761" w:themeColor="accent1" w:themeShade="BF"/>
        <w:bottom w:val="single" w:sz="4" w:space="10" w:color="0F4761" w:themeColor="accent1" w:themeShade="BF"/>
      </w:pBdr>
      <w:spacing w:before="360" w:after="360"/>
      <w:ind w:left="864" w:right="864"/>
      <w:jc w:val="center"/>
    </w:pPr>
    <w:rPr>
      <w:rFonts w:asciiTheme="minorHAnsi" w:eastAsiaTheme="minorEastAsia" w:hAnsiTheme="minorHAnsi" w:cstheme="minorBidi"/>
      <w:i/>
      <w:iCs/>
      <w:color w:val="0F4761" w:themeColor="accent1" w:themeShade="BF"/>
      <w:kern w:val="2"/>
      <w:szCs w:val="24"/>
      <w14:ligatures w14:val="standardContextual"/>
    </w:rPr>
  </w:style>
  <w:style w:type="character" w:customStyle="1" w:styleId="23">
    <w:name w:val="引用文 2 (文字)"/>
    <w:basedOn w:val="a0"/>
    <w:link w:val="22"/>
    <w:uiPriority w:val="30"/>
    <w:rsid w:val="00824D26"/>
    <w:rPr>
      <w:i/>
      <w:iCs/>
      <w:color w:val="0F4761" w:themeColor="accent1" w:themeShade="BF"/>
    </w:rPr>
  </w:style>
  <w:style w:type="character" w:styleId="24">
    <w:name w:val="Intense Reference"/>
    <w:basedOn w:val="a0"/>
    <w:uiPriority w:val="32"/>
    <w:qFormat/>
    <w:rsid w:val="00824D26"/>
    <w:rPr>
      <w:b/>
      <w:bCs/>
      <w:smallCaps/>
      <w:color w:val="0F4761" w:themeColor="accent1" w:themeShade="BF"/>
      <w:spacing w:val="5"/>
    </w:rPr>
  </w:style>
  <w:style w:type="paragraph" w:styleId="aa">
    <w:name w:val="header"/>
    <w:basedOn w:val="a"/>
    <w:link w:val="ab"/>
    <w:uiPriority w:val="99"/>
    <w:unhideWhenUsed/>
    <w:rsid w:val="007C175C"/>
    <w:pPr>
      <w:tabs>
        <w:tab w:val="center" w:pos="4252"/>
        <w:tab w:val="right" w:pos="8504"/>
      </w:tabs>
      <w:snapToGrid w:val="0"/>
    </w:pPr>
  </w:style>
  <w:style w:type="character" w:customStyle="1" w:styleId="ab">
    <w:name w:val="ヘッダー (文字)"/>
    <w:basedOn w:val="a0"/>
    <w:link w:val="aa"/>
    <w:uiPriority w:val="99"/>
    <w:rsid w:val="007C175C"/>
    <w:rPr>
      <w:rFonts w:ascii="游明朝" w:eastAsia="游明朝" w:hAnsi="游明朝" w:cs="游明朝"/>
      <w:kern w:val="0"/>
      <w:szCs w:val="22"/>
      <w14:ligatures w14:val="none"/>
    </w:rPr>
  </w:style>
  <w:style w:type="paragraph" w:styleId="ac">
    <w:name w:val="footer"/>
    <w:basedOn w:val="a"/>
    <w:link w:val="ad"/>
    <w:uiPriority w:val="99"/>
    <w:unhideWhenUsed/>
    <w:rsid w:val="007C175C"/>
    <w:pPr>
      <w:tabs>
        <w:tab w:val="center" w:pos="4252"/>
        <w:tab w:val="right" w:pos="8504"/>
      </w:tabs>
      <w:snapToGrid w:val="0"/>
    </w:pPr>
  </w:style>
  <w:style w:type="character" w:customStyle="1" w:styleId="ad">
    <w:name w:val="フッター (文字)"/>
    <w:basedOn w:val="a0"/>
    <w:link w:val="ac"/>
    <w:uiPriority w:val="99"/>
    <w:rsid w:val="007C175C"/>
    <w:rPr>
      <w:rFonts w:ascii="游明朝" w:eastAsia="游明朝" w:hAnsi="游明朝" w:cs="游明朝"/>
      <w:kern w:val="0"/>
      <w:szCs w:val="22"/>
      <w14:ligatures w14:val="none"/>
    </w:rPr>
  </w:style>
  <w:style w:type="paragraph" w:styleId="ae">
    <w:name w:val="Revision"/>
    <w:hidden/>
    <w:uiPriority w:val="99"/>
    <w:semiHidden/>
    <w:rsid w:val="00A8746C"/>
    <w:pPr>
      <w:spacing w:after="0" w:line="240" w:lineRule="auto"/>
    </w:pPr>
    <w:rPr>
      <w:rFonts w:ascii="游明朝" w:eastAsia="游明朝" w:hAnsi="游明朝" w:cs="游明朝"/>
      <w:kern w:val="0"/>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3917F7-FBF2-45CA-BCFC-DA0FDC7839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622</Words>
  <Characters>3547</Characters>
  <Application>Microsoft Office Word</Application>
  <DocSecurity>0</DocSecurity>
  <Lines>29</Lines>
  <Paragraphs>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Kosuke Kita</dc:creator>
  <cp:keywords/>
  <dc:description/>
  <cp:lastModifiedBy>藤森　孝人</cp:lastModifiedBy>
  <cp:revision>2</cp:revision>
  <dcterms:created xsi:type="dcterms:W3CDTF">2026-03-26T05:51:00Z</dcterms:created>
  <dcterms:modified xsi:type="dcterms:W3CDTF">2026-03-26T05:51:00Z</dcterms:modified>
</cp:coreProperties>
</file>