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085"/>
        <w:gridCol w:w="5056"/>
      </w:tblGrid>
      <w:tr w:rsidR="00FB58C9" w:rsidTr="001644A2">
        <w:trPr>
          <w:jc w:val="center"/>
        </w:trPr>
        <w:tc>
          <w:tcPr>
            <w:tcW w:w="8296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Table S</w:t>
            </w:r>
            <w:r>
              <w:rPr>
                <w:rFonts w:ascii="Times New Roman" w:hAnsi="Times New Roman" w:cs="Times New Roman" w:hint="eastAsia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 Primer sequences for RT-qPCR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 name</w:t>
            </w:r>
          </w:p>
        </w:tc>
        <w:tc>
          <w:tcPr>
            <w:tcW w:w="10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Primer</w:t>
            </w:r>
          </w:p>
        </w:tc>
        <w:tc>
          <w:tcPr>
            <w:tcW w:w="50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Sequence (5'-3')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085" w:type="dxa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GAAGGTGAAGGTCGGAGTC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GAAGATGGTGATGGGATTTC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</w:t>
            </w:r>
            <w:r>
              <w:rPr>
                <w:rFonts w:ascii="Times New Roman" w:hAnsi="Times New Roman" w:cs="Times New Roman" w:hint="eastAsia"/>
              </w:rPr>
              <w:t>VEGFC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CAGCCAGCATCTTCATCACC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GTCCTTGGAGGCAATAGTGG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VEGFC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TGCCAACTCCAAGATCAAGG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CCAGCATCATCACCAGGTTC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ARG1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CTCCAAGCCAAAGTCCTTAGAG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AGGAGCTGTCATTAGGGACATC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IL10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GCCAAGCCTTGTCAGAAAATGA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TTTCTCAGGGGCTCGGTCAGC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CD163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CACCTGTCTCAGATGCCAGG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CACAGTGTGCCCATCTTGTG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 w:val="restart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CD206</w:t>
            </w: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AGAAATGGAGATTTCCCTTCAGG</w:t>
            </w:r>
          </w:p>
        </w:tc>
      </w:tr>
      <w:tr w:rsidR="00FB58C9" w:rsidTr="001644A2">
        <w:trPr>
          <w:jc w:val="center"/>
        </w:trPr>
        <w:tc>
          <w:tcPr>
            <w:tcW w:w="2155" w:type="dxa"/>
            <w:vMerge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056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TTTCTGGGTTCAGGATCACG</w:t>
            </w:r>
          </w:p>
        </w:tc>
      </w:tr>
    </w:tbl>
    <w:p w:rsidR="00FB58C9" w:rsidRDefault="00FB58C9">
      <w:pPr>
        <w:rPr>
          <w:rFonts w:hint="eastAsia"/>
        </w:rPr>
      </w:pPr>
    </w:p>
    <w:p w:rsidR="00FB58C9" w:rsidRDefault="00FB58C9">
      <w:pPr>
        <w:rPr>
          <w:rFonts w:hint="eastAsia"/>
        </w:rPr>
      </w:pPr>
    </w:p>
    <w:tbl>
      <w:tblPr>
        <w:tblStyle w:val="af"/>
        <w:tblpPr w:leftFromText="180" w:rightFromText="180" w:vertAnchor="text" w:horzAnchor="page" w:tblpX="1765" w:tblpY="3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7"/>
        <w:gridCol w:w="3450"/>
        <w:gridCol w:w="2329"/>
      </w:tblGrid>
      <w:tr w:rsidR="00FB58C9" w:rsidTr="001644A2">
        <w:tc>
          <w:tcPr>
            <w:tcW w:w="8296" w:type="dxa"/>
            <w:gridSpan w:val="3"/>
            <w:tcBorders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</w:rPr>
              <w:t>Table S</w:t>
            </w:r>
            <w:r w:rsidR="00AF7BB0">
              <w:rPr>
                <w:rFonts w:ascii="Times New Roman" w:eastAsiaTheme="minorEastAsia" w:hAnsi="Times New Roman" w:cs="Times New Roman" w:hint="eastAsia"/>
                <w:b/>
                <w:bCs/>
                <w:kern w:val="2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kern w:val="2"/>
              </w:rPr>
              <w:t>. Antibodies used in this study</w:t>
            </w:r>
          </w:p>
        </w:tc>
      </w:tr>
      <w:tr w:rsidR="00FB58C9" w:rsidTr="001644A2">
        <w:tc>
          <w:tcPr>
            <w:tcW w:w="25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Antibody</w:t>
            </w:r>
          </w:p>
        </w:tc>
        <w:tc>
          <w:tcPr>
            <w:tcW w:w="3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Manufacturers</w:t>
            </w:r>
          </w:p>
        </w:tc>
        <w:tc>
          <w:tcPr>
            <w:tcW w:w="2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Applications</w:t>
            </w:r>
          </w:p>
        </w:tc>
      </w:tr>
      <w:tr w:rsidR="00FB58C9" w:rsidTr="001644A2">
        <w:tc>
          <w:tcPr>
            <w:tcW w:w="2517" w:type="dxa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E-Cadherin</w:t>
            </w:r>
          </w:p>
        </w:tc>
        <w:tc>
          <w:tcPr>
            <w:tcW w:w="3450" w:type="dxa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#3195, Cell Signaling Technology, Beverly, MA, USA</w:t>
            </w:r>
          </w:p>
        </w:tc>
        <w:tc>
          <w:tcPr>
            <w:tcW w:w="2329" w:type="dxa"/>
            <w:tcBorders>
              <w:top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Claudin-1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#13255,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N-Cadherin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#13116,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IHC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Vimentin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#5741,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Snail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#3879,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Slug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#9585,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#2118,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806AAC" w:rsidTr="001644A2">
        <w:tc>
          <w:tcPr>
            <w:tcW w:w="2517" w:type="dxa"/>
            <w:vAlign w:val="center"/>
          </w:tcPr>
          <w:p w:rsidR="00806AAC" w:rsidRDefault="00806AAC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VEGFC</w:t>
            </w:r>
          </w:p>
        </w:tc>
        <w:tc>
          <w:tcPr>
            <w:tcW w:w="3450" w:type="dxa"/>
            <w:vAlign w:val="center"/>
          </w:tcPr>
          <w:p w:rsidR="00806AAC" w:rsidRDefault="00806AAC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806AAC">
              <w:rPr>
                <w:rFonts w:ascii="Times New Roman" w:hAnsi="Times New Roman" w:cs="Times New Roman"/>
              </w:rPr>
              <w:t>#</w:t>
            </w:r>
            <w:r w:rsidR="008B6C5B">
              <w:rPr>
                <w:rFonts w:ascii="Times New Roman" w:hAnsi="Times New Roman" w:cs="Times New Roman" w:hint="eastAsia"/>
              </w:rPr>
              <w:t>R</w:t>
            </w:r>
            <w:r w:rsidRPr="00806AAC">
              <w:rPr>
                <w:rFonts w:ascii="Times New Roman" w:hAnsi="Times New Roman" w:cs="Times New Roman" w:hint="eastAsia"/>
              </w:rPr>
              <w:t>1307-4</w:t>
            </w:r>
            <w:r w:rsidRPr="00806AA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806AAC" w:rsidRDefault="00806AAC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Arginase-1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Style w:val="af0"/>
                <w:rFonts w:ascii="Times New Roman" w:eastAsia="sans-serif" w:hAnsi="Times New Roman" w:cs="Times New Roman"/>
                <w:shd w:val="clear" w:color="auto" w:fill="FFFFFF"/>
              </w:rPr>
              <w:t>#</w:t>
            </w:r>
            <w:r>
              <w:rPr>
                <w:rFonts w:ascii="Times New Roman" w:eastAsia="sans-serif" w:hAnsi="Times New Roman" w:cs="Times New Roman"/>
                <w:shd w:val="clear" w:color="auto" w:fill="FFFFFF"/>
              </w:rPr>
              <w:t>HA721147</w:t>
            </w:r>
            <w:r>
              <w:rPr>
                <w:rStyle w:val="variant-sku"/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CD163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Style w:val="af0"/>
                <w:rFonts w:ascii="Times New Roman" w:eastAsia="sans-serif" w:hAnsi="Times New Roman" w:cs="Times New Roman"/>
                <w:shd w:val="clear" w:color="auto" w:fill="FFFFFF"/>
              </w:rPr>
              <w:t>#</w:t>
            </w:r>
            <w:r>
              <w:rPr>
                <w:rFonts w:ascii="Times New Roman" w:eastAsia="sans-serif" w:hAnsi="Times New Roman" w:cs="Times New Roman"/>
                <w:shd w:val="clear" w:color="auto" w:fill="FFFFFF"/>
              </w:rPr>
              <w:t>EM1901-90</w:t>
            </w:r>
            <w:r>
              <w:rPr>
                <w:rStyle w:val="variant-sku"/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IF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CD206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Style w:val="af0"/>
                <w:rFonts w:ascii="Times New Roman" w:eastAsia="sans-serif" w:hAnsi="Times New Roman" w:cs="Times New Roman"/>
                <w:shd w:val="clear" w:color="auto" w:fill="FFFFFF"/>
              </w:rPr>
              <w:t>#</w:t>
            </w:r>
            <w:r>
              <w:rPr>
                <w:rFonts w:ascii="Times New Roman" w:eastAsia="sans-serif" w:hAnsi="Times New Roman" w:cs="Times New Roman"/>
                <w:shd w:val="clear" w:color="auto" w:fill="FFFFFF"/>
              </w:rPr>
              <w:t>HA722892</w:t>
            </w:r>
            <w:r>
              <w:rPr>
                <w:rStyle w:val="variant-sku"/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IF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</w:tc>
      </w:tr>
      <w:tr w:rsidR="00806AAC" w:rsidTr="001644A2">
        <w:tc>
          <w:tcPr>
            <w:tcW w:w="2517" w:type="dxa"/>
            <w:vAlign w:val="center"/>
          </w:tcPr>
          <w:p w:rsidR="00806AAC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S</w:t>
            </w:r>
            <w:r w:rsidRPr="008B6C5B">
              <w:rPr>
                <w:rFonts w:ascii="Times New Roman" w:hAnsi="Times New Roman" w:cs="Times New Roman" w:hint="eastAsia"/>
              </w:rPr>
              <w:t>mad2</w:t>
            </w:r>
          </w:p>
        </w:tc>
        <w:tc>
          <w:tcPr>
            <w:tcW w:w="3450" w:type="dxa"/>
            <w:vAlign w:val="center"/>
          </w:tcPr>
          <w:p w:rsidR="00806AAC" w:rsidRPr="008B6C5B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8B6C5B">
              <w:rPr>
                <w:rFonts w:ascii="Times New Roman" w:hAnsi="Times New Roman" w:cs="Times New Roman"/>
              </w:rPr>
              <w:t>#</w:t>
            </w:r>
            <w:r w:rsidRPr="008B6C5B">
              <w:rPr>
                <w:rFonts w:ascii="Times New Roman" w:hAnsi="Times New Roman" w:cs="Times New Roman" w:hint="eastAsia"/>
              </w:rPr>
              <w:t>ET1604-22</w:t>
            </w:r>
            <w:r w:rsidRPr="008B6C5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806AAC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  <w:p w:rsidR="008B6C5B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 for IHC</w:t>
            </w:r>
          </w:p>
        </w:tc>
      </w:tr>
      <w:tr w:rsidR="008B6C5B" w:rsidTr="001644A2">
        <w:tc>
          <w:tcPr>
            <w:tcW w:w="2517" w:type="dxa"/>
            <w:vAlign w:val="center"/>
          </w:tcPr>
          <w:p w:rsidR="008B6C5B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Smad3</w:t>
            </w:r>
          </w:p>
        </w:tc>
        <w:tc>
          <w:tcPr>
            <w:tcW w:w="3450" w:type="dxa"/>
            <w:vAlign w:val="center"/>
          </w:tcPr>
          <w:p w:rsidR="008B6C5B" w:rsidRPr="008B6C5B" w:rsidRDefault="008B6C5B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8B6C5B">
              <w:rPr>
                <w:rFonts w:ascii="Times New Roman" w:hAnsi="Times New Roman" w:cs="Times New Roman"/>
              </w:rPr>
              <w:t>#</w:t>
            </w:r>
            <w:r w:rsidRPr="008B6C5B">
              <w:rPr>
                <w:rFonts w:ascii="Times New Roman" w:hAnsi="Times New Roman" w:cs="Times New Roman" w:hint="eastAsia"/>
              </w:rPr>
              <w:t>ET1607-41</w:t>
            </w:r>
            <w:r w:rsidRPr="008B6C5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HUABIO, Hangzhou, China</w:t>
            </w:r>
          </w:p>
        </w:tc>
        <w:tc>
          <w:tcPr>
            <w:tcW w:w="2329" w:type="dxa"/>
            <w:vAlign w:val="center"/>
          </w:tcPr>
          <w:p w:rsidR="008B6C5B" w:rsidRDefault="008B6C5B" w:rsidP="008B6C5B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000 for WB</w:t>
            </w:r>
          </w:p>
          <w:p w:rsidR="008B6C5B" w:rsidRDefault="008B6C5B" w:rsidP="008B6C5B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00 for IHC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Flag-Tag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#14793, Cell Signaling Technology, Beverly, MA,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1:50 for IP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 for WB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1:400 for IF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Ki-67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#ET1609-34, HUABIO, Hangzhou,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IHC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CD68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Style w:val="af0"/>
                <w:rFonts w:ascii="Times New Roman" w:eastAsia="sans-serif" w:hAnsi="Times New Roman" w:cs="Times New Roman"/>
                <w:shd w:val="clear" w:color="auto" w:fill="FFFFFF"/>
              </w:rPr>
              <w:t>#</w:t>
            </w:r>
            <w:r>
              <w:rPr>
                <w:rFonts w:ascii="Times New Roman" w:eastAsia="sans-serif" w:hAnsi="Times New Roman" w:cs="Times New Roman"/>
                <w:shd w:val="clear" w:color="auto" w:fill="FFFFFF"/>
              </w:rPr>
              <w:t>EM1901-93</w:t>
            </w:r>
            <w:r>
              <w:rPr>
                <w:rFonts w:ascii="Times New Roman" w:hAnsi="Times New Roman" w:cs="Times New Roman"/>
              </w:rPr>
              <w:t>, HUABIO, Hangzhou,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IF</w:t>
            </w:r>
          </w:p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HRP-linked anti-rabbit IgG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#RS0002, Immunoway, CA,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HRP-linked anti-mouse IgG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#RS0001, Immunoway, CA, USA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1:10000 for WB</w:t>
            </w:r>
          </w:p>
        </w:tc>
      </w:tr>
      <w:tr w:rsidR="00FB58C9" w:rsidTr="001644A2">
        <w:tc>
          <w:tcPr>
            <w:tcW w:w="2517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Anti-mouse IgG (H+L) (Alexa Fluor® 594 Conjugate)</w:t>
            </w:r>
          </w:p>
        </w:tc>
        <w:tc>
          <w:tcPr>
            <w:tcW w:w="3450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#ZF-0513, ZSGB-BIO, Beijing, China</w:t>
            </w:r>
          </w:p>
        </w:tc>
        <w:tc>
          <w:tcPr>
            <w:tcW w:w="2329" w:type="dxa"/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IF</w:t>
            </w:r>
          </w:p>
        </w:tc>
      </w:tr>
      <w:tr w:rsidR="00FB58C9" w:rsidTr="001644A2">
        <w:tc>
          <w:tcPr>
            <w:tcW w:w="2517" w:type="dxa"/>
            <w:tcBorders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Anti-rabbit IgG (H+L) (Alexa Fluor® 488 Conjugate)</w:t>
            </w:r>
          </w:p>
        </w:tc>
        <w:tc>
          <w:tcPr>
            <w:tcW w:w="3450" w:type="dxa"/>
            <w:tcBorders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#ZF-0513, ZSGB-BIO, Beijing, China</w:t>
            </w:r>
          </w:p>
        </w:tc>
        <w:tc>
          <w:tcPr>
            <w:tcW w:w="2329" w:type="dxa"/>
            <w:tcBorders>
              <w:bottom w:val="single" w:sz="12" w:space="0" w:color="auto"/>
            </w:tcBorders>
            <w:vAlign w:val="center"/>
          </w:tcPr>
          <w:p w:rsidR="00FB58C9" w:rsidRDefault="00FB58C9" w:rsidP="001644A2">
            <w:pPr>
              <w:pStyle w:val="ae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1:100 for IF</w:t>
            </w:r>
          </w:p>
        </w:tc>
      </w:tr>
    </w:tbl>
    <w:p w:rsidR="00FB58C9" w:rsidRDefault="00FB58C9">
      <w:pPr>
        <w:rPr>
          <w:rFonts w:hint="eastAsia"/>
        </w:rPr>
      </w:pPr>
    </w:p>
    <w:sectPr w:rsidR="00FB5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C9"/>
    <w:rsid w:val="00062123"/>
    <w:rsid w:val="005052DF"/>
    <w:rsid w:val="006978D8"/>
    <w:rsid w:val="00806AAC"/>
    <w:rsid w:val="008B6C5B"/>
    <w:rsid w:val="00AF7BB0"/>
    <w:rsid w:val="00CD0558"/>
    <w:rsid w:val="00FB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A17AAC"/>
  <w15:chartTrackingRefBased/>
  <w15:docId w15:val="{E5055902-3DDD-4C8B-AE36-D3F78A17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8C9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8C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8C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8C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8C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8C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8C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8C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8C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8C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58C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5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5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58C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58C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B58C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58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58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58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58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B5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8C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B58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58C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B58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58C9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B58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5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B58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58C9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nhideWhenUsed/>
    <w:qFormat/>
    <w:rsid w:val="00FB58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">
    <w:name w:val="Table Grid"/>
    <w:basedOn w:val="a1"/>
    <w:uiPriority w:val="39"/>
    <w:rsid w:val="00FB58C9"/>
    <w:pPr>
      <w:spacing w:after="0" w:line="240" w:lineRule="auto"/>
    </w:pPr>
    <w:rPr>
      <w:rFonts w:ascii="Times New Roman" w:eastAsia="宋体" w:hAnsi="Times New Roman" w:cs="Times New Roman"/>
      <w:kern w:val="0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FB58C9"/>
    <w:rPr>
      <w:b/>
      <w:bCs/>
    </w:rPr>
  </w:style>
  <w:style w:type="character" w:customStyle="1" w:styleId="variant-sku">
    <w:name w:val="variant-sku"/>
    <w:basedOn w:val="a0"/>
    <w:rsid w:val="00FB5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283</Words>
  <Characters>1840</Characters>
  <Application>Microsoft Office Word</Application>
  <DocSecurity>0</DocSecurity>
  <Lines>153</Lines>
  <Paragraphs>124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lksurgeon2020@163.com</dc:creator>
  <cp:keywords/>
  <dc:description/>
  <cp:lastModifiedBy>lksurgeon2020@163.com</cp:lastModifiedBy>
  <cp:revision>3</cp:revision>
  <dcterms:created xsi:type="dcterms:W3CDTF">2025-12-15T08:03:00Z</dcterms:created>
  <dcterms:modified xsi:type="dcterms:W3CDTF">2026-01-08T17:49:00Z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6e7475ee-c0a6-4ec7-a451-b5fa797c3b89</vt:lpwstr>
  </property>
</Properties>
</file>