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F6C52" w14:textId="34957F26" w:rsidR="00D42BB8" w:rsidRPr="00F42CF7" w:rsidRDefault="00D42BB8" w:rsidP="00D42BB8">
      <w:pPr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</w:pPr>
      <w:r w:rsidRPr="002F67D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Additional File </w:t>
      </w:r>
      <w:r w:rsidR="003A3D80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3</w:t>
      </w:r>
      <w:r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.</w:t>
      </w:r>
      <w:r w:rsidRPr="00F42CF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 </w:t>
      </w:r>
      <w:r w:rsidR="00F42CF7" w:rsidRPr="00F42CF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Baseline characteristics between biopsy and non</w:t>
      </w:r>
      <w:r w:rsidR="00F42CF7" w:rsidRPr="00F42CF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noBreakHyphen/>
        <w:t>biopsy subgroups</w:t>
      </w:r>
      <w:r w:rsidRPr="00F42CF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8"/>
        <w:gridCol w:w="2769"/>
        <w:gridCol w:w="2769"/>
      </w:tblGrid>
      <w:tr w:rsidR="00D42BB8" w14:paraId="3D2FA41B" w14:textId="77777777" w:rsidTr="00FF02A1">
        <w:trPr>
          <w:trHeight w:val="519"/>
        </w:trPr>
        <w:tc>
          <w:tcPr>
            <w:tcW w:w="1666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1D0B48DA" w14:textId="77777777" w:rsidR="00D42BB8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  <w:t>Variables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4F69C79" w14:textId="077A2D7A" w:rsidR="00D42BB8" w:rsidRPr="004F1D2B" w:rsidRDefault="00F42CF7" w:rsidP="00FF02A1">
            <w:pPr>
              <w:spacing w:line="276" w:lineRule="auto"/>
              <w:jc w:val="center"/>
              <w:textAlignment w:val="center"/>
              <w:rPr>
                <w:rFonts w:ascii="Times New Roman" w:eastAsia="Times New Roman Regular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  <w:r w:rsidR="004F1D2B" w:rsidRPr="004F1D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iopsy</w:t>
            </w:r>
            <w:r w:rsidR="00D42BB8" w:rsidRPr="004F1D2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（</w:t>
            </w:r>
            <w:r w:rsidR="00D42BB8" w:rsidRPr="004F1D2B">
              <w:rPr>
                <w:rFonts w:ascii="Times New Roman" w:eastAsia="Times New Roman Regular" w:hAnsi="Times New Roman" w:cs="Times New Roman"/>
                <w:b/>
                <w:bCs/>
                <w:color w:val="000000"/>
                <w:sz w:val="16"/>
                <w:szCs w:val="16"/>
              </w:rPr>
              <w:t xml:space="preserve">n = </w:t>
            </w:r>
            <w:r w:rsidR="00F25770" w:rsidRPr="004F1D2B">
              <w:rPr>
                <w:rFonts w:ascii="Times New Roman" w:eastAsia="Times New Roman Regular" w:hAnsi="Times New Roman" w:cs="Times New Roman"/>
                <w:b/>
                <w:bCs/>
                <w:color w:val="000000"/>
                <w:sz w:val="16"/>
                <w:szCs w:val="16"/>
              </w:rPr>
              <w:t>260</w:t>
            </w:r>
            <w:r w:rsidR="00D42BB8" w:rsidRPr="004F1D2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DDC087" w14:textId="317942F1" w:rsidR="00D42BB8" w:rsidRPr="004F1D2B" w:rsidRDefault="00F42CF7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="004F1D2B" w:rsidRPr="004F1D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on-biopsy</w:t>
            </w:r>
            <w:r w:rsidR="00D42BB8" w:rsidRPr="004F1D2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(n = </w:t>
            </w:r>
            <w:r w:rsidR="00F25770" w:rsidRPr="004F1D2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91</w:t>
            </w:r>
            <w:r w:rsidR="00D42BB8" w:rsidRPr="004F1D2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35445BFE" w14:textId="77777777" w:rsidTr="00FF02A1">
        <w:trPr>
          <w:trHeight w:val="519"/>
        </w:trPr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767F6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Age (year)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C4580" w14:textId="4D61D0E2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10.51</w:t>
            </w: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</w:t>
            </w: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3.98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30004" w14:textId="5C96A676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7.70</w:t>
            </w:r>
            <w:r w:rsidR="00D42BB8"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4.0</w:t>
            </w: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</w:tr>
      <w:tr w:rsidR="00D42BB8" w:rsidRPr="00AE6D98" w14:paraId="2598266C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9F525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Female (</w:t>
            </w:r>
            <w:r w:rsidRPr="00F25770">
              <w:rPr>
                <w:rStyle w:val="19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%)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E4610" w14:textId="4B797F43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F25770"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</w:t>
            </w: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F25770">
              <w:rPr>
                <w:rStyle w:val="15"/>
                <w:rFonts w:ascii="Times New Roman" w:hAnsi="Times New Roman" w:cs="Times New Roman" w:hint="default"/>
                <w:color w:val="000000" w:themeColor="text1"/>
              </w:rPr>
              <w:t>4</w:t>
            </w:r>
            <w:r w:rsidR="00F25770" w:rsidRPr="00F25770">
              <w:rPr>
                <w:rStyle w:val="15"/>
                <w:rFonts w:ascii="Times New Roman" w:hAnsi="Times New Roman" w:cs="Times New Roman" w:hint="default"/>
                <w:color w:val="000000" w:themeColor="text1"/>
              </w:rPr>
              <w:t>1.92</w:t>
            </w:r>
            <w:r w:rsidRPr="00F25770">
              <w:rPr>
                <w:rStyle w:val="15"/>
                <w:rFonts w:ascii="Times New Roman" w:hAnsi="Times New Roman" w:cs="Times New Roman" w:hint="default"/>
                <w:color w:val="000000" w:themeColor="text1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22A171" w14:textId="196A2431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  <w:r w:rsidR="00D42BB8"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20.88</w:t>
            </w:r>
            <w:r w:rsidR="00D42BB8" w:rsidRPr="00F2577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D42BB8" w:rsidRPr="00AE6D98" w14:paraId="4462C2DC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6C3D1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BMI (</w:t>
            </w:r>
            <w:r w:rsidRPr="00F25770">
              <w:rPr>
                <w:rStyle w:val="19"/>
                <w:rFonts w:ascii="Times New Roman" w:hAnsi="Times New Roman" w:cs="Times New Roman"/>
                <w:sz w:val="16"/>
                <w:szCs w:val="16"/>
              </w:rPr>
              <w:t>kg/m</w:t>
            </w:r>
            <w:r w:rsidRPr="00F25770">
              <w:rPr>
                <w:rStyle w:val="18"/>
                <w:rFonts w:ascii="Times New Roman" w:hAnsi="Times New Roman" w:cs="Times New Roman" w:hint="default"/>
                <w:sz w:val="16"/>
                <w:szCs w:val="16"/>
                <w:vertAlign w:val="superscript"/>
              </w:rPr>
              <w:t>2</w:t>
            </w:r>
            <w:r w:rsidRPr="00F25770">
              <w:rPr>
                <w:rStyle w:val="18"/>
                <w:rFonts w:ascii="Times New Roman" w:hAnsi="Times New Roman" w:cs="Times New Roman" w:hint="default"/>
                <w:sz w:val="16"/>
                <w:szCs w:val="16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306CF" w14:textId="456FD982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17.90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F25770">
              <w:rPr>
                <w:rStyle w:val="15"/>
                <w:rFonts w:ascii="Times New Roman" w:hAnsi="Times New Roman" w:cs="Times New Roman" w:hint="default"/>
              </w:rPr>
              <w:t>15.</w:t>
            </w:r>
            <w:r w:rsidRPr="00F25770">
              <w:rPr>
                <w:rStyle w:val="15"/>
                <w:rFonts w:ascii="Times New Roman" w:hAnsi="Times New Roman" w:cs="Times New Roman" w:hint="default"/>
              </w:rPr>
              <w:t>80</w:t>
            </w:r>
            <w:r w:rsidRPr="00F25770">
              <w:rPr>
                <w:rStyle w:val="15"/>
                <w:rFonts w:ascii="Times New Roman" w:hAnsi="Times New Roman" w:cs="Times New Roman" w:hint="default"/>
              </w:rPr>
              <w:t xml:space="preserve">, </w:t>
            </w:r>
            <w:r w:rsidRPr="00F25770">
              <w:rPr>
                <w:rStyle w:val="15"/>
                <w:rFonts w:ascii="Times New Roman" w:hAnsi="Times New Roman" w:cs="Times New Roman" w:hint="default"/>
              </w:rPr>
              <w:t>20.70</w:t>
            </w:r>
            <w:r w:rsidRPr="00F25770">
              <w:rPr>
                <w:rStyle w:val="15"/>
                <w:rFonts w:ascii="Times New Roman" w:hAnsi="Times New Roman" w:cs="Times New Roman" w:hint="default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923E4" w14:textId="7273B3F8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16.20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19.90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7DA215B9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A5461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UPRO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3DAA4" w14:textId="7EA12A7A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~ 4 +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79168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~ 4 +</w:t>
            </w:r>
          </w:p>
        </w:tc>
      </w:tr>
      <w:tr w:rsidR="00D42BB8" w:rsidRPr="00AE6D98" w14:paraId="54C43F8F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85D55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24h-UTP (g/24h)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15AC5" w14:textId="5561759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.69 (0.24, 2.47)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4300D" w14:textId="55EA97DB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5.61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2C095706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72CD1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UPCR (</w:t>
            </w:r>
            <w:r w:rsidRPr="00F25770">
              <w:rPr>
                <w:rStyle w:val="19"/>
                <w:rFonts w:ascii="Times New Roman" w:hAnsi="Times New Roman" w:cs="Times New Roman"/>
                <w:sz w:val="16"/>
                <w:szCs w:val="16"/>
              </w:rPr>
              <w:t>g/g)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EF58F" w14:textId="6F2E2075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.31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F7285" w14:textId="5087B5F5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7.75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206E931B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C3AA5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URBC (</w:t>
            </w:r>
            <w:r w:rsidRPr="00F25770">
              <w:rPr>
                <w:rStyle w:val="19"/>
                <w:rFonts w:ascii="Times New Roman" w:hAnsi="Times New Roman" w:cs="Times New Roman"/>
                <w:sz w:val="16"/>
                <w:szCs w:val="16"/>
              </w:rPr>
              <w:t>/HPF)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2D85B" w14:textId="3A868561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.26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.21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7.39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30408" w14:textId="5437D886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1.44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47A66109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E3160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UREA (mmol/L)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8FD0D" w14:textId="40DAAF79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.53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.71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.97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0B903" w14:textId="28B50F85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4.28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(3.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5.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4479D104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571E8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CREA (</w:t>
            </w:r>
            <w:proofErr w:type="spellStart"/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umol</w:t>
            </w:r>
            <w:proofErr w:type="spellEnd"/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FB0BE" w14:textId="5195646E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(24.95,47.70)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C2C3B" w14:textId="5E383FA4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37.50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(3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1.80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47.80</w:t>
            </w:r>
            <w:r w:rsidR="00D42BB8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2A6F28E2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05455E1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ALB (g/L)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E6F60E6" w14:textId="7F43E91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42.72 (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7.50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8.70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1E507F5" w14:textId="4AA3A724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5.77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(2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2.51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D42BB8" w:rsidRPr="00AE6D98" w14:paraId="21905440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028A4" w14:textId="7777777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eGFR (ml/(min</w:t>
            </w:r>
            <w:r w:rsidRPr="00F25770">
              <w:rPr>
                <w:rStyle w:val="19"/>
                <w:rFonts w:ascii="Times New Roman" w:hAnsi="Times New Roman" w:cs="Times New Roman"/>
                <w:sz w:val="16"/>
                <w:szCs w:val="16"/>
              </w:rPr>
              <w:t>·1.73m</w:t>
            </w:r>
            <w:r w:rsidRPr="00F25770">
              <w:rPr>
                <w:rStyle w:val="18"/>
                <w:rFonts w:ascii="Times New Roman" w:hAnsi="Times New Roman" w:cs="Times New Roman" w:hint="default"/>
                <w:sz w:val="16"/>
                <w:szCs w:val="16"/>
                <w:vertAlign w:val="superscript"/>
              </w:rPr>
              <w:t>2</w:t>
            </w:r>
            <w:r w:rsidRPr="00F25770">
              <w:rPr>
                <w:rStyle w:val="16"/>
                <w:rFonts w:ascii="Times New Roman" w:eastAsia="微软雅黑" w:hAnsi="Times New Roman" w:cs="Times New Roman"/>
                <w:sz w:val="16"/>
                <w:szCs w:val="16"/>
              </w:rPr>
              <w:t>）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3DA72" w14:textId="03E23431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11.07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± 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3.93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00A1A" w14:textId="3DB06461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118.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± 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22.08</w:t>
            </w:r>
          </w:p>
        </w:tc>
      </w:tr>
      <w:tr w:rsidR="00D42BB8" w:rsidRPr="00AE6D98" w14:paraId="4C654E66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91E10" w14:textId="4BF25064" w:rsidR="00D42BB8" w:rsidRPr="00796441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</w:t>
            </w:r>
            <w:r w:rsidRPr="0079644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796441"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(mmol/L)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32401" w14:textId="15EAF80B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F25770">
              <w:rPr>
                <w:rFonts w:ascii="Times New Roman" w:hAnsi="Times New Roman" w:cs="Times New Roman"/>
                <w:sz w:val="16"/>
                <w:szCs w:val="16"/>
              </w:rPr>
              <w:t>.53 (4.39, 7.70)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90C2F" w14:textId="13709CB6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6.71 (5.24, 11.43)</w:t>
            </w:r>
          </w:p>
        </w:tc>
      </w:tr>
      <w:tr w:rsidR="00D42BB8" w:rsidRPr="00AE6D98" w14:paraId="6773E227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D8B66" w14:textId="672CA982" w:rsidR="00D42BB8" w:rsidRPr="00796441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</w:t>
            </w:r>
            <w:r w:rsidRPr="00796441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="00796441"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(mmol/L)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9BAEC" w14:textId="6E204CF0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1.51 (1.01, 2.43)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4B4AB" w14:textId="4ADBF729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1.62 (0.99, 2.48)</w:t>
            </w:r>
          </w:p>
        </w:tc>
      </w:tr>
      <w:tr w:rsidR="00D42BB8" w:rsidRPr="00AE6D98" w14:paraId="71299B32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7F0CC" w14:textId="7DC7F14B" w:rsidR="00D42BB8" w:rsidRPr="00796441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796441">
              <w:rPr>
                <w:rFonts w:ascii="Times New Roman" w:hAnsi="Times New Roman" w:cs="Times New Roman"/>
                <w:sz w:val="16"/>
                <w:szCs w:val="16"/>
              </w:rPr>
              <w:t>DL</w:t>
            </w:r>
            <w:r w:rsidR="00796441" w:rsidRPr="007964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96441"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(mmol/L)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D9AE7" w14:textId="4D5926E7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1.60 (1.26, 2.12)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C4CC3" w14:textId="4E9A11AC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2.16 (1.64, 2.69)</w:t>
            </w:r>
          </w:p>
        </w:tc>
      </w:tr>
      <w:tr w:rsidR="00D42BB8" w:rsidRPr="00AE6D98" w14:paraId="762A5A82" w14:textId="77777777" w:rsidTr="00FF02A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A9427DD" w14:textId="7A80C593" w:rsidR="00D42BB8" w:rsidRPr="00796441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  <w:r w:rsidRPr="00796441">
              <w:rPr>
                <w:rFonts w:ascii="Times New Roman" w:hAnsi="Times New Roman" w:cs="Times New Roman"/>
                <w:sz w:val="16"/>
                <w:szCs w:val="16"/>
              </w:rPr>
              <w:t>DL</w:t>
            </w:r>
            <w:r w:rsidR="00796441" w:rsidRPr="007964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96441" w:rsidRPr="007964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(mmol/L)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0CA3D80" w14:textId="2BD1745F" w:rsidR="00D42BB8" w:rsidRPr="00F25770" w:rsidRDefault="00D42BB8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3.32 (</w:t>
            </w:r>
            <w:r w:rsidR="00CD4FBB"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2.60, 4.46</w:t>
            </w: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9A626C5" w14:textId="16FEBD1D" w:rsidR="00D42BB8" w:rsidRPr="00F25770" w:rsidRDefault="00CD4FBB" w:rsidP="00FF02A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2577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3.69 (2.97, 7.02)</w:t>
            </w:r>
          </w:p>
        </w:tc>
      </w:tr>
    </w:tbl>
    <w:p w14:paraId="64E8F451" w14:textId="287C8FEA" w:rsidR="00A767C2" w:rsidRPr="00F42CF7" w:rsidRDefault="00D42BB8" w:rsidP="00F42CF7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16"/>
        </w:rPr>
        <w:t xml:space="preserve">Continuous variables were expressed as mean </w:t>
      </w:r>
      <w:r>
        <w:rPr>
          <w:rFonts w:ascii="Times New Roman" w:hAnsi="Times New Roman"/>
          <w:color w:val="000000"/>
          <w:sz w:val="16"/>
          <w:szCs w:val="16"/>
        </w:rPr>
        <w:t xml:space="preserve">± </w:t>
      </w:r>
      <w:r>
        <w:rPr>
          <w:rFonts w:ascii="Times New Roman" w:hAnsi="Times New Roman"/>
          <w:sz w:val="16"/>
        </w:rPr>
        <w:t>SD or median (25th</w:t>
      </w:r>
      <w:r>
        <w:rPr>
          <w:rFonts w:ascii="Times New Roman" w:eastAsia="Calibri" w:hAnsi="Times New Roman" w:hint="eastAsia"/>
          <w:sz w:val="16"/>
        </w:rPr>
        <w:t>-</w:t>
      </w:r>
      <w:r>
        <w:rPr>
          <w:rFonts w:ascii="Times New Roman" w:hAnsi="Times New Roman"/>
          <w:sz w:val="16"/>
        </w:rPr>
        <w:t>75th percentile, interquartile range). Categorical variables were expressed as n (%).</w:t>
      </w:r>
      <w:r w:rsidR="004F1D2B">
        <w:rPr>
          <w:rFonts w:ascii="Times New Roman" w:hAnsi="Times New Roman" w:hint="eastAsia"/>
          <w:sz w:val="16"/>
        </w:rPr>
        <w:t xml:space="preserve"> </w:t>
      </w:r>
      <w:r>
        <w:rPr>
          <w:rFonts w:ascii="Times New Roman" w:hAnsi="Times New Roman"/>
          <w:sz w:val="16"/>
        </w:rPr>
        <w:t>ALB,</w:t>
      </w:r>
      <w:r w:rsidR="004F1D2B">
        <w:rPr>
          <w:rFonts w:ascii="Times New Roman" w:hAnsi="Times New Roman" w:hint="eastAsia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serum albumin; BMI, Body Mass Index; CREA, creatinine; eGFR, estimated glomerular filtration rate; </w:t>
      </w:r>
      <w:r w:rsidR="00F42CF7" w:rsidRPr="00F42CF7">
        <w:rPr>
          <w:rFonts w:ascii="Times New Roman" w:hAnsi="Times New Roman" w:cs="Times New Roman"/>
          <w:color w:val="000000"/>
          <w:sz w:val="16"/>
          <w:szCs w:val="16"/>
        </w:rPr>
        <w:t xml:space="preserve">HDL, </w:t>
      </w:r>
      <w:r w:rsidR="00F42CF7" w:rsidRPr="00F42CF7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High-density lipoprotein; LDL, </w:t>
      </w:r>
      <w:r w:rsidR="00F42CF7" w:rsidRPr="00F42CF7">
        <w:rPr>
          <w:rFonts w:ascii="Times New Roman" w:hAnsi="Times New Roman" w:cs="Times New Roman"/>
          <w:color w:val="000000"/>
          <w:sz w:val="16"/>
          <w:szCs w:val="16"/>
        </w:rPr>
        <w:t>Low-density lipoprotein</w:t>
      </w:r>
      <w:r w:rsidR="00F42CF7">
        <w:rPr>
          <w:rFonts w:ascii="Times New Roman" w:hAnsi="Times New Roman" w:cs="Times New Roman"/>
          <w:color w:val="000000"/>
          <w:sz w:val="16"/>
          <w:szCs w:val="16"/>
        </w:rPr>
        <w:t xml:space="preserve">; </w:t>
      </w:r>
      <w:r w:rsidR="00F42CF7" w:rsidRPr="00F42CF7">
        <w:rPr>
          <w:rFonts w:ascii="Times New Roman" w:hAnsi="Times New Roman" w:cs="Times New Roman"/>
          <w:sz w:val="16"/>
          <w:szCs w:val="16"/>
        </w:rPr>
        <w:t xml:space="preserve">TC, </w:t>
      </w:r>
      <w:r w:rsidR="00F42CF7" w:rsidRPr="00F42CF7">
        <w:rPr>
          <w:rFonts w:ascii="Times New Roman" w:hAnsi="Times New Roman" w:cs="Times New Roman"/>
          <w:color w:val="000000"/>
          <w:sz w:val="16"/>
          <w:szCs w:val="16"/>
        </w:rPr>
        <w:t xml:space="preserve">Total cholesterol; TG, Triglycerides; </w:t>
      </w:r>
      <w:r>
        <w:rPr>
          <w:rFonts w:ascii="Times New Roman" w:hAnsi="Times New Roman"/>
          <w:sz w:val="16"/>
        </w:rPr>
        <w:t>UPCR, urinary protein/creatinine ratio;</w:t>
      </w:r>
      <w:r>
        <w:rPr>
          <w:rFonts w:ascii="Times New Roman" w:hAnsi="Times New Roman" w:hint="eastAsia"/>
          <w:sz w:val="16"/>
        </w:rPr>
        <w:t xml:space="preserve"> </w:t>
      </w:r>
      <w:r>
        <w:rPr>
          <w:rFonts w:ascii="Times New Roman" w:hAnsi="Times New Roman"/>
          <w:sz w:val="16"/>
        </w:rPr>
        <w:t>UPRO,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eastAsia="微软雅黑" w:hAnsi="Times New Roman"/>
          <w:color w:val="000000"/>
          <w:sz w:val="16"/>
          <w:szCs w:val="16"/>
        </w:rPr>
        <w:t>u</w:t>
      </w:r>
      <w:r>
        <w:rPr>
          <w:rFonts w:ascii="Times New Roman" w:eastAsia="AdvOTc999d02f" w:hAnsi="Times New Roman"/>
          <w:color w:val="000000"/>
          <w:sz w:val="16"/>
          <w:szCs w:val="16"/>
        </w:rPr>
        <w:t>rinary protein quantitation</w:t>
      </w:r>
      <w:r>
        <w:rPr>
          <w:rFonts w:ascii="Times New Roman" w:hAnsi="Times New Roman"/>
          <w:sz w:val="16"/>
        </w:rPr>
        <w:t>; URBC, urinary red blood cells; UREA, urea; 24-h UTP, 24-h urine total</w:t>
      </w:r>
      <w:r w:rsidRPr="00F42CF7">
        <w:rPr>
          <w:rFonts w:ascii="Times New Roman" w:hAnsi="Times New Roman" w:cs="Times New Roman"/>
          <w:sz w:val="16"/>
          <w:szCs w:val="16"/>
        </w:rPr>
        <w:t xml:space="preserve"> protein</w:t>
      </w:r>
      <w:r w:rsidR="00F42CF7">
        <w:rPr>
          <w:rFonts w:ascii="Times New Roman" w:hAnsi="Times New Roman" w:cs="Times New Roman"/>
          <w:sz w:val="16"/>
          <w:szCs w:val="16"/>
        </w:rPr>
        <w:t>.</w:t>
      </w:r>
    </w:p>
    <w:sectPr w:rsidR="00A767C2" w:rsidRPr="00F42C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AdvOT9f665322 . B">
    <w:altName w:val="Calibri"/>
    <w:panose1 w:val="020B0604020202020204"/>
    <w:charset w:val="00"/>
    <w:family w:val="auto"/>
    <w:pitch w:val="default"/>
  </w:font>
  <w:font w:name="AdvPSOP-B">
    <w:altName w:val="Calibri"/>
    <w:panose1 w:val="020B0604020202020204"/>
    <w:charset w:val="00"/>
    <w:family w:val="auto"/>
    <w:pitch w:val="default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OTc999d02f">
    <w:altName w:val="Calibri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B8"/>
    <w:rsid w:val="003A3D80"/>
    <w:rsid w:val="004F1D2B"/>
    <w:rsid w:val="00796441"/>
    <w:rsid w:val="00A767C2"/>
    <w:rsid w:val="00BE2D35"/>
    <w:rsid w:val="00C813AA"/>
    <w:rsid w:val="00CD4FBB"/>
    <w:rsid w:val="00D42BB8"/>
    <w:rsid w:val="00E95048"/>
    <w:rsid w:val="00EC6F64"/>
    <w:rsid w:val="00EC70EA"/>
    <w:rsid w:val="00F25770"/>
    <w:rsid w:val="00F4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E68553"/>
  <w15:chartTrackingRefBased/>
  <w15:docId w15:val="{728D3EE2-259C-4F48-9EC2-D29F0BC9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BB8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2BB8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2BB8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BB8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BB8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BB8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BB8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BB8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BB8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BB8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2B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2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2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2BB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2BB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42BB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2B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2B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2B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2BB8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42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2BB8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42B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2BB8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42B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2BB8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D42B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2BB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42B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2BB8"/>
    <w:rPr>
      <w:b/>
      <w:bCs/>
      <w:smallCaps/>
      <w:color w:val="0F4761" w:themeColor="accent1" w:themeShade="BF"/>
      <w:spacing w:val="5"/>
    </w:rPr>
  </w:style>
  <w:style w:type="character" w:customStyle="1" w:styleId="15">
    <w:name w:val="15"/>
    <w:basedOn w:val="a0"/>
    <w:rsid w:val="00D42BB8"/>
    <w:rPr>
      <w:rFonts w:ascii="宋体" w:eastAsia="宋体" w:hAnsi="宋体" w:hint="eastAsia"/>
      <w:color w:val="000000"/>
      <w:sz w:val="16"/>
      <w:szCs w:val="16"/>
    </w:rPr>
  </w:style>
  <w:style w:type="character" w:customStyle="1" w:styleId="16">
    <w:name w:val="16"/>
    <w:basedOn w:val="a0"/>
    <w:rsid w:val="00D42BB8"/>
    <w:rPr>
      <w:rFonts w:ascii="Times New Roman Regular" w:hAnsi="Times New Roman Regular" w:hint="default"/>
      <w:color w:val="000000"/>
      <w:sz w:val="15"/>
      <w:szCs w:val="15"/>
    </w:rPr>
  </w:style>
  <w:style w:type="character" w:customStyle="1" w:styleId="18">
    <w:name w:val="18"/>
    <w:basedOn w:val="a0"/>
    <w:rsid w:val="00D42BB8"/>
    <w:rPr>
      <w:rFonts w:ascii="宋体" w:eastAsia="宋体" w:hAnsi="宋体" w:hint="eastAsia"/>
      <w:color w:val="000000"/>
      <w:sz w:val="15"/>
      <w:szCs w:val="15"/>
    </w:rPr>
  </w:style>
  <w:style w:type="character" w:customStyle="1" w:styleId="19">
    <w:name w:val="19"/>
    <w:basedOn w:val="a0"/>
    <w:rsid w:val="00D42BB8"/>
    <w:rPr>
      <w:rFonts w:ascii="AdvOT9f665322 . B" w:hAnsi="AdvOT9f665322 . B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23111240041@m.fudan.edu.cn</dc:creator>
  <cp:keywords/>
  <dc:description/>
  <cp:lastModifiedBy>23111240041@m.fudan.edu.cn</cp:lastModifiedBy>
  <cp:revision>3</cp:revision>
  <dcterms:created xsi:type="dcterms:W3CDTF">2026-03-02T09:10:00Z</dcterms:created>
  <dcterms:modified xsi:type="dcterms:W3CDTF">2026-03-02T10:12:00Z</dcterms:modified>
</cp:coreProperties>
</file>