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2A708" w14:textId="77777777" w:rsidR="00202D26" w:rsidRPr="00B1375E" w:rsidRDefault="000203BF" w:rsidP="000203BF">
      <w:pPr>
        <w:pStyle w:val="EndNoteBibliography"/>
        <w:spacing w:line="480" w:lineRule="auto"/>
        <w:rPr>
          <w:rFonts w:eastAsiaTheme="minorEastAsia"/>
          <w:b/>
          <w:bCs/>
          <w:noProof w:val="0"/>
          <w:szCs w:val="24"/>
        </w:rPr>
      </w:pPr>
      <w:r w:rsidRPr="00B1375E">
        <w:rPr>
          <w:rFonts w:eastAsiaTheme="minorEastAsia"/>
          <w:b/>
          <w:bCs/>
          <w:noProof w:val="0"/>
          <w:szCs w:val="24"/>
        </w:rPr>
        <w:t>Supplementary material</w:t>
      </w:r>
    </w:p>
    <w:p w14:paraId="413F56D3" w14:textId="273D20DE" w:rsidR="000203BF" w:rsidRPr="00B1375E" w:rsidRDefault="00202D26" w:rsidP="000203BF">
      <w:pPr>
        <w:pStyle w:val="EndNoteBibliography"/>
        <w:spacing w:line="480" w:lineRule="auto"/>
        <w:rPr>
          <w:rFonts w:eastAsiaTheme="minorEastAsia"/>
          <w:b/>
          <w:bCs/>
          <w:noProof w:val="0"/>
          <w:szCs w:val="24"/>
        </w:rPr>
      </w:pPr>
      <w:r w:rsidRPr="00B1375E">
        <w:rPr>
          <w:rFonts w:eastAsiaTheme="minorEastAsia"/>
          <w:szCs w:val="24"/>
          <w14:ligatures w14:val="standardContextual"/>
        </w:rPr>
        <w:drawing>
          <wp:inline distT="0" distB="0" distL="0" distR="0" wp14:anchorId="4F36CC14" wp14:editId="34BDD5FE">
            <wp:extent cx="5111496" cy="5338572"/>
            <wp:effectExtent l="0" t="0" r="0" b="0"/>
            <wp:docPr id="7301034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03457" name="图片 7301034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111496" cy="5338572"/>
                    </a:xfrm>
                    <a:prstGeom prst="rect">
                      <a:avLst/>
                    </a:prstGeom>
                  </pic:spPr>
                </pic:pic>
              </a:graphicData>
            </a:graphic>
          </wp:inline>
        </w:drawing>
      </w:r>
    </w:p>
    <w:p w14:paraId="3E3BEAF0" w14:textId="77777777" w:rsidR="00202D26" w:rsidRPr="00B1375E" w:rsidRDefault="00202D26" w:rsidP="00202D26">
      <w:pPr>
        <w:pStyle w:val="EndNoteBibliography"/>
        <w:spacing w:line="480" w:lineRule="auto"/>
        <w:rPr>
          <w:rFonts w:eastAsiaTheme="minorEastAsia"/>
          <w:szCs w:val="24"/>
        </w:rPr>
      </w:pPr>
      <w:r w:rsidRPr="00B1375E">
        <w:rPr>
          <w:rFonts w:eastAsiaTheme="minorEastAsia"/>
          <w:b/>
          <w:bCs/>
          <w:szCs w:val="24"/>
        </w:rPr>
        <w:t xml:space="preserve">Supplementary </w:t>
      </w:r>
      <w:r w:rsidRPr="00B1375E">
        <w:rPr>
          <w:rFonts w:eastAsiaTheme="minorEastAsia" w:hint="eastAsia"/>
          <w:b/>
          <w:bCs/>
          <w:szCs w:val="24"/>
        </w:rPr>
        <w:t>Fig.</w:t>
      </w:r>
      <w:r w:rsidRPr="00B1375E">
        <w:rPr>
          <w:rFonts w:eastAsiaTheme="minorEastAsia"/>
          <w:b/>
          <w:bCs/>
          <w:szCs w:val="24"/>
        </w:rPr>
        <w:t xml:space="preserve"> </w:t>
      </w:r>
      <w:r w:rsidRPr="00B1375E">
        <w:rPr>
          <w:rFonts w:eastAsiaTheme="minorEastAsia" w:hint="eastAsia"/>
          <w:b/>
          <w:bCs/>
          <w:szCs w:val="24"/>
        </w:rPr>
        <w:t>1.</w:t>
      </w:r>
      <w:r w:rsidRPr="00B1375E">
        <w:rPr>
          <w:szCs w:val="24"/>
        </w:rPr>
        <w:t xml:space="preserve"> </w:t>
      </w:r>
      <w:r w:rsidRPr="00B1375E">
        <w:rPr>
          <w:rFonts w:eastAsiaTheme="minorEastAsia"/>
          <w:szCs w:val="24"/>
        </w:rPr>
        <w:t>Multidimensional scaling plot of 23 spatial regions of interest.</w:t>
      </w:r>
    </w:p>
    <w:p w14:paraId="1BB0CA43" w14:textId="77777777" w:rsidR="00202D26" w:rsidRPr="00B1375E" w:rsidRDefault="00202D26" w:rsidP="00202D26">
      <w:pPr>
        <w:pStyle w:val="EndNoteBibliography"/>
        <w:spacing w:line="480" w:lineRule="auto"/>
        <w:rPr>
          <w:rFonts w:eastAsiaTheme="minorEastAsia"/>
          <w:szCs w:val="24"/>
        </w:rPr>
      </w:pPr>
      <w:r w:rsidRPr="00B1375E">
        <w:rPr>
          <w:rFonts w:eastAsiaTheme="minorEastAsia"/>
          <w:szCs w:val="24"/>
        </w:rPr>
        <w:t>ultidimensional scaling plot illustrates transcriptomic variance across 23 regions of interest. Colors represent individual patients. Shapes represent tissue compartments including tumor cells (TC), normal cells (NC), stroma (NS), and mixed regions. Distance between points indicates the leading log-fold-change of the genes with the highest variance.</w:t>
      </w:r>
    </w:p>
    <w:p w14:paraId="03BEE83E" w14:textId="7AE9EE50" w:rsidR="00202D26" w:rsidRPr="00B1375E" w:rsidRDefault="00202D26" w:rsidP="00202D26">
      <w:pPr>
        <w:pStyle w:val="EndNoteBibliography"/>
        <w:spacing w:line="480" w:lineRule="auto"/>
        <w:rPr>
          <w:rFonts w:eastAsiaTheme="minorEastAsia"/>
          <w:noProof w:val="0"/>
          <w:szCs w:val="24"/>
        </w:rPr>
      </w:pPr>
      <w:r w:rsidRPr="00B1375E">
        <w:rPr>
          <w:rFonts w:eastAsiaTheme="minorEastAsia"/>
          <w:szCs w:val="24"/>
          <w14:ligatures w14:val="standardContextual"/>
        </w:rPr>
        <w:lastRenderedPageBreak/>
        <w:drawing>
          <wp:inline distT="0" distB="0" distL="0" distR="0" wp14:anchorId="7B686C71" wp14:editId="20B75829">
            <wp:extent cx="5274310" cy="5386705"/>
            <wp:effectExtent l="0" t="0" r="2540" b="4445"/>
            <wp:docPr id="18509283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28300" name="图片 18509283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386705"/>
                    </a:xfrm>
                    <a:prstGeom prst="rect">
                      <a:avLst/>
                    </a:prstGeom>
                  </pic:spPr>
                </pic:pic>
              </a:graphicData>
            </a:graphic>
          </wp:inline>
        </w:drawing>
      </w:r>
    </w:p>
    <w:p w14:paraId="684C3458" w14:textId="77777777" w:rsidR="00202D26" w:rsidRPr="00B1375E" w:rsidRDefault="00202D26" w:rsidP="00202D26">
      <w:pPr>
        <w:pStyle w:val="EndNoteBibliography"/>
        <w:spacing w:line="480" w:lineRule="auto"/>
        <w:rPr>
          <w:rFonts w:eastAsiaTheme="minorEastAsia"/>
          <w:szCs w:val="24"/>
        </w:rPr>
      </w:pPr>
      <w:r w:rsidRPr="00B1375E">
        <w:rPr>
          <w:rFonts w:eastAsiaTheme="minorEastAsia"/>
          <w:b/>
          <w:bCs/>
          <w:szCs w:val="24"/>
        </w:rPr>
        <w:t xml:space="preserve">Supplementary </w:t>
      </w:r>
      <w:r w:rsidRPr="00B1375E">
        <w:rPr>
          <w:rFonts w:eastAsiaTheme="minorEastAsia" w:hint="eastAsia"/>
          <w:b/>
          <w:bCs/>
          <w:szCs w:val="24"/>
        </w:rPr>
        <w:t>Fig.</w:t>
      </w:r>
      <w:r w:rsidRPr="00B1375E">
        <w:rPr>
          <w:rFonts w:eastAsiaTheme="minorEastAsia"/>
          <w:b/>
          <w:bCs/>
          <w:szCs w:val="24"/>
        </w:rPr>
        <w:t xml:space="preserve"> </w:t>
      </w:r>
      <w:r w:rsidRPr="00B1375E">
        <w:rPr>
          <w:rFonts w:eastAsiaTheme="minorEastAsia" w:hint="eastAsia"/>
          <w:b/>
          <w:bCs/>
          <w:szCs w:val="24"/>
        </w:rPr>
        <w:t xml:space="preserve">2. </w:t>
      </w:r>
      <w:r w:rsidRPr="00B1375E">
        <w:rPr>
          <w:rFonts w:eastAsiaTheme="minorEastAsia"/>
          <w:szCs w:val="24"/>
        </w:rPr>
        <w:t>Proportion of differentially expressed genes (DEGs) relative to total analyzed genes across different comparison groups. (A) Comparison between Patient 2 and Patient 3 with the same pathological type (EEC, endometrioid endometrial carcinoma).(B) Comparison between Patient 1 and Patient 4 with the same pathological type (SEC, serous endometrial carcinoma).(C) Comparison among tumor cell (TC) ROIs from Patient 2. (D) Comparison between TC ROIs and TC CD45+ ROIs from Patient 4. The proportion was calculated as (number of DEGs / total analyzed genes) × 100%. DEGs were defined as genes with |fold change| &gt; 2 and</w:t>
      </w:r>
      <w:r w:rsidRPr="00B1375E">
        <w:rPr>
          <w:rFonts w:eastAsiaTheme="minorEastAsia"/>
          <w:i/>
          <w:iCs/>
          <w:szCs w:val="24"/>
        </w:rPr>
        <w:t xml:space="preserve"> P</w:t>
      </w:r>
      <w:r w:rsidRPr="00B1375E">
        <w:rPr>
          <w:rFonts w:eastAsiaTheme="minorEastAsia"/>
          <w:szCs w:val="24"/>
        </w:rPr>
        <w:t xml:space="preserve"> &lt; 0.05.</w:t>
      </w:r>
    </w:p>
    <w:p w14:paraId="60D4CD4B" w14:textId="1BB6CD05" w:rsidR="00202D26" w:rsidRPr="00B1375E" w:rsidRDefault="00202D26" w:rsidP="00202D26">
      <w:pPr>
        <w:spacing w:line="480" w:lineRule="auto"/>
        <w:rPr>
          <w:rFonts w:eastAsiaTheme="minorEastAsia"/>
          <w:b/>
          <w:bCs/>
          <w:szCs w:val="24"/>
        </w:rPr>
      </w:pPr>
      <w:r w:rsidRPr="00B1375E">
        <w:rPr>
          <w:rFonts w:eastAsiaTheme="minorEastAsia"/>
          <w:b/>
          <w:bCs/>
          <w:noProof/>
          <w:szCs w:val="24"/>
          <w14:ligatures w14:val="standardContextual"/>
        </w:rPr>
        <w:lastRenderedPageBreak/>
        <w:drawing>
          <wp:inline distT="0" distB="0" distL="0" distR="0" wp14:anchorId="4EE3FD9A" wp14:editId="298CFC49">
            <wp:extent cx="5274310" cy="2591435"/>
            <wp:effectExtent l="0" t="0" r="2540" b="0"/>
            <wp:docPr id="13562849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84996" name="图片 13562849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591435"/>
                    </a:xfrm>
                    <a:prstGeom prst="rect">
                      <a:avLst/>
                    </a:prstGeom>
                  </pic:spPr>
                </pic:pic>
              </a:graphicData>
            </a:graphic>
          </wp:inline>
        </w:drawing>
      </w:r>
    </w:p>
    <w:p w14:paraId="4E810329" w14:textId="23286C70" w:rsidR="00202D26" w:rsidRPr="00B1375E" w:rsidRDefault="00202D26" w:rsidP="00202D26">
      <w:pPr>
        <w:spacing w:line="480" w:lineRule="auto"/>
        <w:rPr>
          <w:rFonts w:eastAsiaTheme="minorEastAsia"/>
          <w:szCs w:val="24"/>
        </w:rPr>
      </w:pPr>
      <w:r w:rsidRPr="00B1375E">
        <w:rPr>
          <w:rFonts w:eastAsiaTheme="minorEastAsia"/>
          <w:b/>
          <w:bCs/>
          <w:szCs w:val="24"/>
        </w:rPr>
        <w:t xml:space="preserve">Supplementary </w:t>
      </w:r>
      <w:r w:rsidRPr="00B1375E">
        <w:rPr>
          <w:rFonts w:eastAsiaTheme="minorEastAsia" w:hint="eastAsia"/>
          <w:b/>
          <w:bCs/>
          <w:szCs w:val="24"/>
        </w:rPr>
        <w:t>Fig.</w:t>
      </w:r>
      <w:r w:rsidRPr="00B1375E">
        <w:rPr>
          <w:rFonts w:eastAsiaTheme="minorEastAsia"/>
          <w:b/>
          <w:bCs/>
          <w:szCs w:val="24"/>
        </w:rPr>
        <w:t xml:space="preserve"> </w:t>
      </w:r>
      <w:r w:rsidRPr="00B1375E">
        <w:rPr>
          <w:rFonts w:eastAsiaTheme="minorEastAsia" w:hint="eastAsia"/>
          <w:b/>
          <w:bCs/>
          <w:szCs w:val="24"/>
        </w:rPr>
        <w:t>3.</w:t>
      </w:r>
      <w:r w:rsidRPr="00B1375E">
        <w:rPr>
          <w:szCs w:val="24"/>
        </w:rPr>
        <w:t xml:space="preserve"> Marker confirmation by external database. (A) The expression of ATF5, STMN1, TROAP and CENPF in endometrial cancer and healthy controls in Expression Profiling Interactive Analysis version 2 (GEPIA2). (B) KM survival plots generated using the University of Alabama at Birmingham </w:t>
      </w:r>
      <w:proofErr w:type="spellStart"/>
      <w:r w:rsidRPr="00B1375E">
        <w:rPr>
          <w:szCs w:val="24"/>
        </w:rPr>
        <w:t>CANcer</w:t>
      </w:r>
      <w:proofErr w:type="spellEnd"/>
      <w:r w:rsidRPr="00B1375E">
        <w:rPr>
          <w:szCs w:val="24"/>
        </w:rPr>
        <w:t xml:space="preserve"> data analysis portal. (C) Survival curves for high and low expression of ATF5 and TROAP mapped by </w:t>
      </w:r>
      <w:proofErr w:type="spellStart"/>
      <w:r w:rsidRPr="00B1375E">
        <w:rPr>
          <w:szCs w:val="24"/>
        </w:rPr>
        <w:t>theHuman</w:t>
      </w:r>
      <w:proofErr w:type="spellEnd"/>
      <w:r w:rsidRPr="00B1375E">
        <w:rPr>
          <w:szCs w:val="24"/>
        </w:rPr>
        <w:t xml:space="preserve"> Protein Atlas (HPA). *</w:t>
      </w:r>
      <w:r w:rsidRPr="00B1375E">
        <w:rPr>
          <w:i/>
          <w:iCs/>
          <w:szCs w:val="24"/>
        </w:rPr>
        <w:t xml:space="preserve">P </w:t>
      </w:r>
      <w:r w:rsidRPr="00B1375E">
        <w:rPr>
          <w:szCs w:val="24"/>
        </w:rPr>
        <w:t>&lt; 0.05.</w:t>
      </w:r>
    </w:p>
    <w:p w14:paraId="26C26F53" w14:textId="0636C032" w:rsidR="00202D26" w:rsidRPr="00B1375E" w:rsidRDefault="00202D26" w:rsidP="00202D26">
      <w:pPr>
        <w:spacing w:line="480" w:lineRule="auto"/>
        <w:rPr>
          <w:rFonts w:eastAsiaTheme="minorEastAsia"/>
          <w:szCs w:val="24"/>
        </w:rPr>
      </w:pPr>
      <w:r w:rsidRPr="00B1375E">
        <w:rPr>
          <w:rFonts w:eastAsiaTheme="minorEastAsia" w:hint="eastAsia"/>
          <w:noProof/>
          <w:szCs w:val="24"/>
          <w14:ligatures w14:val="standardContextual"/>
        </w:rPr>
        <w:drawing>
          <wp:inline distT="0" distB="0" distL="0" distR="0" wp14:anchorId="7D780412" wp14:editId="7F598D41">
            <wp:extent cx="5274310" cy="1564005"/>
            <wp:effectExtent l="0" t="0" r="2540" b="0"/>
            <wp:docPr id="7393067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306799" name="图片 7393067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1564005"/>
                    </a:xfrm>
                    <a:prstGeom prst="rect">
                      <a:avLst/>
                    </a:prstGeom>
                  </pic:spPr>
                </pic:pic>
              </a:graphicData>
            </a:graphic>
          </wp:inline>
        </w:drawing>
      </w:r>
    </w:p>
    <w:p w14:paraId="46632B03" w14:textId="77777777" w:rsidR="00202D26" w:rsidRPr="00B1375E" w:rsidRDefault="00202D26" w:rsidP="00202D26">
      <w:pPr>
        <w:spacing w:line="480" w:lineRule="auto"/>
        <w:rPr>
          <w:rFonts w:eastAsiaTheme="minorEastAsia"/>
          <w:szCs w:val="24"/>
        </w:rPr>
      </w:pPr>
      <w:r w:rsidRPr="00B1375E">
        <w:rPr>
          <w:rFonts w:eastAsiaTheme="minorEastAsia"/>
          <w:b/>
          <w:bCs/>
          <w:szCs w:val="24"/>
        </w:rPr>
        <w:t xml:space="preserve">Supplementary </w:t>
      </w:r>
      <w:r w:rsidRPr="00B1375E">
        <w:rPr>
          <w:rFonts w:eastAsiaTheme="minorEastAsia" w:hint="eastAsia"/>
          <w:b/>
          <w:bCs/>
          <w:szCs w:val="24"/>
        </w:rPr>
        <w:t>Fig.</w:t>
      </w:r>
      <w:r w:rsidRPr="00B1375E">
        <w:rPr>
          <w:rFonts w:eastAsiaTheme="minorEastAsia"/>
          <w:b/>
          <w:bCs/>
          <w:szCs w:val="24"/>
        </w:rPr>
        <w:t xml:space="preserve"> </w:t>
      </w:r>
      <w:r w:rsidRPr="00B1375E">
        <w:rPr>
          <w:rFonts w:eastAsiaTheme="minorEastAsia" w:hint="eastAsia"/>
          <w:b/>
          <w:bCs/>
          <w:szCs w:val="24"/>
        </w:rPr>
        <w:t>4.</w:t>
      </w:r>
      <w:r w:rsidRPr="00B1375E">
        <w:rPr>
          <w:szCs w:val="24"/>
        </w:rPr>
        <w:t xml:space="preserve"> </w:t>
      </w:r>
      <w:r w:rsidRPr="00B1375E">
        <w:rPr>
          <w:rFonts w:eastAsiaTheme="minorEastAsia"/>
          <w:szCs w:val="24"/>
        </w:rPr>
        <w:t xml:space="preserve">Correlation analysis of ATF5, STMN1, CENPF, and TROAP expression in the TCGA-UCEC dataset. Scatter plots show pairwise correlations with Pearson correlation coefficients (r) and </w:t>
      </w:r>
      <w:r w:rsidRPr="00B1375E">
        <w:rPr>
          <w:rFonts w:eastAsiaTheme="minorEastAsia"/>
          <w:i/>
          <w:iCs/>
          <w:szCs w:val="24"/>
        </w:rPr>
        <w:t>P</w:t>
      </w:r>
      <w:r w:rsidRPr="00B1375E">
        <w:rPr>
          <w:rFonts w:eastAsiaTheme="minorEastAsia"/>
          <w:szCs w:val="24"/>
        </w:rPr>
        <w:t xml:space="preserve"> values.</w:t>
      </w:r>
    </w:p>
    <w:p w14:paraId="6575FA3D" w14:textId="0E365EA2" w:rsidR="00202D26" w:rsidRPr="00B1375E" w:rsidRDefault="00202D26" w:rsidP="00202D26">
      <w:pPr>
        <w:spacing w:line="480" w:lineRule="auto"/>
        <w:rPr>
          <w:rFonts w:eastAsiaTheme="minorEastAsia"/>
          <w:szCs w:val="24"/>
        </w:rPr>
      </w:pPr>
      <w:r w:rsidRPr="00B1375E">
        <w:rPr>
          <w:rFonts w:eastAsiaTheme="minorEastAsia"/>
          <w:noProof/>
          <w:szCs w:val="24"/>
          <w14:ligatures w14:val="standardContextual"/>
        </w:rPr>
        <w:lastRenderedPageBreak/>
        <w:drawing>
          <wp:inline distT="0" distB="0" distL="0" distR="0" wp14:anchorId="0C1D5CBF" wp14:editId="16275E4E">
            <wp:extent cx="5376333" cy="1854200"/>
            <wp:effectExtent l="0" t="0" r="0" b="0"/>
            <wp:docPr id="16569106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910629" name="图片 1656910629"/>
                    <pic:cNvPicPr/>
                  </pic:nvPicPr>
                  <pic:blipFill rotWithShape="1">
                    <a:blip r:embed="rId10" cstate="print">
                      <a:extLst>
                        <a:ext uri="{28A0092B-C50C-407E-A947-70E740481C1C}">
                          <a14:useLocalDpi xmlns:a14="http://schemas.microsoft.com/office/drawing/2010/main" val="0"/>
                        </a:ext>
                      </a:extLst>
                    </a:blip>
                    <a:srcRect l="8548" t="24724" r="15002" b="22707"/>
                    <a:stretch>
                      <a:fillRect/>
                    </a:stretch>
                  </pic:blipFill>
                  <pic:spPr bwMode="auto">
                    <a:xfrm>
                      <a:off x="0" y="0"/>
                      <a:ext cx="5381019" cy="1855816"/>
                    </a:xfrm>
                    <a:prstGeom prst="rect">
                      <a:avLst/>
                    </a:prstGeom>
                    <a:ln>
                      <a:noFill/>
                    </a:ln>
                    <a:extLst>
                      <a:ext uri="{53640926-AAD7-44D8-BBD7-CCE9431645EC}">
                        <a14:shadowObscured xmlns:a14="http://schemas.microsoft.com/office/drawing/2010/main"/>
                      </a:ext>
                    </a:extLst>
                  </pic:spPr>
                </pic:pic>
              </a:graphicData>
            </a:graphic>
          </wp:inline>
        </w:drawing>
      </w:r>
      <w:r w:rsidRPr="00B1375E">
        <w:rPr>
          <w:rFonts w:eastAsiaTheme="minorEastAsia"/>
          <w:b/>
          <w:bCs/>
          <w:szCs w:val="24"/>
        </w:rPr>
        <w:t xml:space="preserve">Supplementary </w:t>
      </w:r>
      <w:r w:rsidRPr="00B1375E">
        <w:rPr>
          <w:rFonts w:eastAsiaTheme="minorEastAsia" w:hint="eastAsia"/>
          <w:b/>
          <w:bCs/>
          <w:szCs w:val="24"/>
        </w:rPr>
        <w:t>Fig.</w:t>
      </w:r>
      <w:r w:rsidRPr="00B1375E">
        <w:rPr>
          <w:rFonts w:eastAsiaTheme="minorEastAsia"/>
          <w:b/>
          <w:bCs/>
          <w:szCs w:val="24"/>
        </w:rPr>
        <w:t xml:space="preserve"> </w:t>
      </w:r>
      <w:r w:rsidRPr="00B1375E">
        <w:rPr>
          <w:rFonts w:eastAsiaTheme="minorEastAsia" w:hint="eastAsia"/>
          <w:b/>
          <w:bCs/>
          <w:szCs w:val="24"/>
        </w:rPr>
        <w:t xml:space="preserve">5. </w:t>
      </w:r>
      <w:r w:rsidRPr="00B1375E">
        <w:rPr>
          <w:szCs w:val="24"/>
        </w:rPr>
        <w:t>ATF5 regulates STMN1 unidirectionally without reciprocal feedback. (A) Western blot analysis of ATF5 protein levels following STMN1 knockdown (si-STMN1) in endometrial cancer cells. (B) Western blot analysis of STMN1 protein levels following ATF5 overexpression (OE-ATF5). GAPDH served as a loading control.</w:t>
      </w:r>
      <w:r w:rsidR="00B42A4D" w:rsidRPr="00B1375E">
        <w:t xml:space="preserve"> </w:t>
      </w:r>
      <w:r w:rsidR="00B42A4D" w:rsidRPr="00B1375E">
        <w:rPr>
          <w:szCs w:val="24"/>
        </w:rPr>
        <w:t>si-</w:t>
      </w:r>
      <w:r w:rsidR="00B42A4D" w:rsidRPr="00B1375E">
        <w:rPr>
          <w:rFonts w:eastAsiaTheme="minorEastAsia" w:hint="eastAsia"/>
          <w:szCs w:val="24"/>
        </w:rPr>
        <w:t>STMN1</w:t>
      </w:r>
      <w:r w:rsidR="00B42A4D" w:rsidRPr="00B1375E">
        <w:rPr>
          <w:szCs w:val="24"/>
        </w:rPr>
        <w:t xml:space="preserve">: </w:t>
      </w:r>
      <w:r w:rsidR="00B42A4D" w:rsidRPr="00B1375E">
        <w:rPr>
          <w:rFonts w:eastAsiaTheme="minorEastAsia" w:hint="eastAsia"/>
          <w:szCs w:val="24"/>
        </w:rPr>
        <w:t>STMN1</w:t>
      </w:r>
      <w:r w:rsidR="00B42A4D" w:rsidRPr="00B1375E">
        <w:rPr>
          <w:szCs w:val="24"/>
        </w:rPr>
        <w:t>-knockdown cells, oe-ATF5: ATF5-overexpressing plasmid</w:t>
      </w:r>
      <w:r w:rsidR="0004270E" w:rsidRPr="00B1375E">
        <w:rPr>
          <w:rFonts w:eastAsiaTheme="minorEastAsia" w:hint="eastAsia"/>
          <w:szCs w:val="24"/>
        </w:rPr>
        <w:t>.</w:t>
      </w:r>
    </w:p>
    <w:p w14:paraId="35F2C2C8" w14:textId="15355341" w:rsidR="000203BF" w:rsidRPr="00B1375E" w:rsidRDefault="000203BF" w:rsidP="000203BF">
      <w:pPr>
        <w:pStyle w:val="EndNoteBibliography"/>
        <w:spacing w:line="480" w:lineRule="auto"/>
        <w:rPr>
          <w:rFonts w:eastAsiaTheme="minorEastAsia"/>
          <w:noProof w:val="0"/>
          <w:szCs w:val="24"/>
        </w:rPr>
      </w:pPr>
    </w:p>
    <w:p w14:paraId="16CD5F62" w14:textId="77777777" w:rsidR="001933C5" w:rsidRPr="00B1375E" w:rsidRDefault="001933C5" w:rsidP="000203BF">
      <w:pPr>
        <w:pStyle w:val="EndNoteBibliography"/>
        <w:spacing w:line="480" w:lineRule="auto"/>
        <w:rPr>
          <w:rFonts w:eastAsiaTheme="minorEastAsia" w:hint="eastAsia"/>
          <w:noProof w:val="0"/>
          <w:szCs w:val="24"/>
        </w:rPr>
      </w:pPr>
    </w:p>
    <w:p w14:paraId="11D269E1" w14:textId="77777777" w:rsidR="001933C5" w:rsidRPr="00B1375E" w:rsidRDefault="001933C5" w:rsidP="000203BF">
      <w:pPr>
        <w:pStyle w:val="EndNoteBibliography"/>
        <w:spacing w:line="480" w:lineRule="auto"/>
        <w:rPr>
          <w:rFonts w:eastAsiaTheme="minorEastAsia" w:hint="eastAsia"/>
          <w:noProof w:val="0"/>
          <w:szCs w:val="24"/>
        </w:rPr>
      </w:pPr>
    </w:p>
    <w:tbl>
      <w:tblPr>
        <w:tblW w:w="8640" w:type="dxa"/>
        <w:tblLook w:val="04A0" w:firstRow="1" w:lastRow="0" w:firstColumn="1" w:lastColumn="0" w:noHBand="0" w:noVBand="1"/>
      </w:tblPr>
      <w:tblGrid>
        <w:gridCol w:w="4000"/>
        <w:gridCol w:w="1256"/>
        <w:gridCol w:w="1064"/>
        <w:gridCol w:w="1064"/>
        <w:gridCol w:w="1256"/>
      </w:tblGrid>
      <w:tr w:rsidR="00932FCD" w:rsidRPr="00B1375E" w14:paraId="04755F5B" w14:textId="77777777" w:rsidTr="00932FCD">
        <w:trPr>
          <w:trHeight w:val="280"/>
        </w:trPr>
        <w:tc>
          <w:tcPr>
            <w:tcW w:w="8640" w:type="dxa"/>
            <w:gridSpan w:val="5"/>
            <w:tcBorders>
              <w:top w:val="nil"/>
              <w:left w:val="nil"/>
              <w:bottom w:val="single" w:sz="4" w:space="0" w:color="auto"/>
              <w:right w:val="nil"/>
            </w:tcBorders>
            <w:noWrap/>
            <w:vAlign w:val="center"/>
            <w:hideMark/>
          </w:tcPr>
          <w:p w14:paraId="0DE0CF17" w14:textId="39C79F6F" w:rsidR="00932FCD" w:rsidRPr="00B1375E" w:rsidRDefault="00201B5D" w:rsidP="001933C5">
            <w:pPr>
              <w:widowControl/>
              <w:rPr>
                <w:rFonts w:eastAsia="等线" w:cs="Times New Roman"/>
                <w:b/>
                <w:bCs/>
                <w:color w:val="000000"/>
                <w:kern w:val="0"/>
                <w:szCs w:val="24"/>
              </w:rPr>
            </w:pPr>
            <w:r w:rsidRPr="00B1375E">
              <w:rPr>
                <w:rFonts w:eastAsiaTheme="minorEastAsia"/>
                <w:b/>
                <w:bCs/>
                <w:szCs w:val="24"/>
              </w:rPr>
              <w:t>Supplementary</w:t>
            </w:r>
            <w:r w:rsidRPr="00B1375E">
              <w:rPr>
                <w:rFonts w:eastAsia="等线" w:cs="Times New Roman"/>
                <w:b/>
                <w:bCs/>
                <w:color w:val="000000"/>
                <w:kern w:val="0"/>
                <w:szCs w:val="24"/>
              </w:rPr>
              <w:t xml:space="preserve"> </w:t>
            </w:r>
            <w:r w:rsidR="00932FCD" w:rsidRPr="00B1375E">
              <w:rPr>
                <w:rFonts w:eastAsia="等线" w:cs="Times New Roman"/>
                <w:b/>
                <w:bCs/>
                <w:color w:val="000000"/>
                <w:kern w:val="0"/>
                <w:szCs w:val="24"/>
              </w:rPr>
              <w:t>Table 1.</w:t>
            </w:r>
            <w:r w:rsidRPr="00B1375E">
              <w:rPr>
                <w:rFonts w:eastAsia="等线" w:cs="Times New Roman" w:hint="eastAsia"/>
                <w:b/>
                <w:bCs/>
                <w:color w:val="000000"/>
                <w:kern w:val="0"/>
                <w:szCs w:val="24"/>
              </w:rPr>
              <w:t xml:space="preserve"> </w:t>
            </w:r>
            <w:r w:rsidR="00932FCD" w:rsidRPr="00B1375E">
              <w:rPr>
                <w:rFonts w:eastAsia="等线" w:cs="Times New Roman"/>
                <w:color w:val="000000"/>
                <w:kern w:val="0"/>
                <w:szCs w:val="24"/>
              </w:rPr>
              <w:t>Characteristics of the patients</w:t>
            </w:r>
          </w:p>
        </w:tc>
      </w:tr>
      <w:tr w:rsidR="00932FCD" w:rsidRPr="00B1375E" w14:paraId="2A31D23A" w14:textId="77777777" w:rsidTr="00932FCD">
        <w:trPr>
          <w:trHeight w:val="280"/>
        </w:trPr>
        <w:tc>
          <w:tcPr>
            <w:tcW w:w="4000" w:type="dxa"/>
            <w:tcBorders>
              <w:top w:val="nil"/>
              <w:left w:val="nil"/>
              <w:bottom w:val="single" w:sz="4" w:space="0" w:color="auto"/>
              <w:right w:val="nil"/>
            </w:tcBorders>
            <w:noWrap/>
            <w:vAlign w:val="bottom"/>
            <w:hideMark/>
          </w:tcPr>
          <w:p w14:paraId="25D7C9CD"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Patient No.</w:t>
            </w:r>
          </w:p>
        </w:tc>
        <w:tc>
          <w:tcPr>
            <w:tcW w:w="1256" w:type="dxa"/>
            <w:tcBorders>
              <w:top w:val="nil"/>
              <w:left w:val="nil"/>
              <w:bottom w:val="single" w:sz="4" w:space="0" w:color="auto"/>
              <w:right w:val="nil"/>
            </w:tcBorders>
            <w:noWrap/>
            <w:vAlign w:val="bottom"/>
            <w:hideMark/>
          </w:tcPr>
          <w:p w14:paraId="62658999"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1</w:t>
            </w:r>
          </w:p>
        </w:tc>
        <w:tc>
          <w:tcPr>
            <w:tcW w:w="1064" w:type="dxa"/>
            <w:tcBorders>
              <w:top w:val="nil"/>
              <w:left w:val="nil"/>
              <w:bottom w:val="single" w:sz="4" w:space="0" w:color="auto"/>
              <w:right w:val="nil"/>
            </w:tcBorders>
            <w:noWrap/>
            <w:vAlign w:val="bottom"/>
            <w:hideMark/>
          </w:tcPr>
          <w:p w14:paraId="6C5CA166"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2</w:t>
            </w:r>
          </w:p>
        </w:tc>
        <w:tc>
          <w:tcPr>
            <w:tcW w:w="1064" w:type="dxa"/>
            <w:tcBorders>
              <w:top w:val="nil"/>
              <w:left w:val="nil"/>
              <w:bottom w:val="single" w:sz="4" w:space="0" w:color="auto"/>
              <w:right w:val="nil"/>
            </w:tcBorders>
            <w:noWrap/>
            <w:vAlign w:val="bottom"/>
            <w:hideMark/>
          </w:tcPr>
          <w:p w14:paraId="38A8B8B2"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3</w:t>
            </w:r>
          </w:p>
        </w:tc>
        <w:tc>
          <w:tcPr>
            <w:tcW w:w="1256" w:type="dxa"/>
            <w:tcBorders>
              <w:top w:val="nil"/>
              <w:left w:val="nil"/>
              <w:bottom w:val="single" w:sz="4" w:space="0" w:color="auto"/>
              <w:right w:val="nil"/>
            </w:tcBorders>
            <w:noWrap/>
            <w:vAlign w:val="bottom"/>
            <w:hideMark/>
          </w:tcPr>
          <w:p w14:paraId="3BC25B35"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4</w:t>
            </w:r>
          </w:p>
        </w:tc>
      </w:tr>
      <w:tr w:rsidR="00932FCD" w:rsidRPr="00B1375E" w14:paraId="3EDA0472" w14:textId="77777777" w:rsidTr="00932FCD">
        <w:trPr>
          <w:trHeight w:val="280"/>
        </w:trPr>
        <w:tc>
          <w:tcPr>
            <w:tcW w:w="4000" w:type="dxa"/>
            <w:tcBorders>
              <w:top w:val="nil"/>
              <w:left w:val="nil"/>
              <w:bottom w:val="nil"/>
              <w:right w:val="nil"/>
            </w:tcBorders>
            <w:noWrap/>
            <w:vAlign w:val="bottom"/>
            <w:hideMark/>
          </w:tcPr>
          <w:p w14:paraId="545AC9F8"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age</w:t>
            </w:r>
          </w:p>
        </w:tc>
        <w:tc>
          <w:tcPr>
            <w:tcW w:w="1256" w:type="dxa"/>
            <w:tcBorders>
              <w:top w:val="nil"/>
              <w:left w:val="nil"/>
              <w:bottom w:val="nil"/>
              <w:right w:val="nil"/>
            </w:tcBorders>
            <w:noWrap/>
            <w:vAlign w:val="bottom"/>
            <w:hideMark/>
          </w:tcPr>
          <w:p w14:paraId="3A031333"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64</w:t>
            </w:r>
          </w:p>
        </w:tc>
        <w:tc>
          <w:tcPr>
            <w:tcW w:w="1064" w:type="dxa"/>
            <w:tcBorders>
              <w:top w:val="nil"/>
              <w:left w:val="nil"/>
              <w:bottom w:val="nil"/>
              <w:right w:val="nil"/>
            </w:tcBorders>
            <w:noWrap/>
            <w:vAlign w:val="bottom"/>
            <w:hideMark/>
          </w:tcPr>
          <w:p w14:paraId="230458C8"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59</w:t>
            </w:r>
          </w:p>
        </w:tc>
        <w:tc>
          <w:tcPr>
            <w:tcW w:w="1064" w:type="dxa"/>
            <w:tcBorders>
              <w:top w:val="nil"/>
              <w:left w:val="nil"/>
              <w:bottom w:val="nil"/>
              <w:right w:val="nil"/>
            </w:tcBorders>
            <w:noWrap/>
            <w:vAlign w:val="bottom"/>
            <w:hideMark/>
          </w:tcPr>
          <w:p w14:paraId="78CEAE8B"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71</w:t>
            </w:r>
          </w:p>
        </w:tc>
        <w:tc>
          <w:tcPr>
            <w:tcW w:w="1256" w:type="dxa"/>
            <w:tcBorders>
              <w:top w:val="nil"/>
              <w:left w:val="nil"/>
              <w:bottom w:val="nil"/>
              <w:right w:val="nil"/>
            </w:tcBorders>
            <w:noWrap/>
            <w:vAlign w:val="bottom"/>
            <w:hideMark/>
          </w:tcPr>
          <w:p w14:paraId="2C0B0C0C"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48</w:t>
            </w:r>
          </w:p>
        </w:tc>
      </w:tr>
      <w:tr w:rsidR="00932FCD" w:rsidRPr="00B1375E" w14:paraId="25D713BB" w14:textId="77777777" w:rsidTr="00932FCD">
        <w:trPr>
          <w:trHeight w:val="280"/>
        </w:trPr>
        <w:tc>
          <w:tcPr>
            <w:tcW w:w="4000" w:type="dxa"/>
            <w:tcBorders>
              <w:top w:val="nil"/>
              <w:left w:val="nil"/>
              <w:bottom w:val="nil"/>
              <w:right w:val="nil"/>
            </w:tcBorders>
            <w:noWrap/>
            <w:vAlign w:val="bottom"/>
            <w:hideMark/>
          </w:tcPr>
          <w:p w14:paraId="4CE96C52"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Pathological type</w:t>
            </w:r>
          </w:p>
        </w:tc>
        <w:tc>
          <w:tcPr>
            <w:tcW w:w="1256" w:type="dxa"/>
            <w:tcBorders>
              <w:top w:val="nil"/>
              <w:left w:val="nil"/>
              <w:bottom w:val="nil"/>
              <w:right w:val="nil"/>
            </w:tcBorders>
            <w:noWrap/>
            <w:vAlign w:val="bottom"/>
            <w:hideMark/>
          </w:tcPr>
          <w:p w14:paraId="31ED56A3"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SEC</w:t>
            </w:r>
          </w:p>
        </w:tc>
        <w:tc>
          <w:tcPr>
            <w:tcW w:w="1064" w:type="dxa"/>
            <w:tcBorders>
              <w:top w:val="nil"/>
              <w:left w:val="nil"/>
              <w:bottom w:val="nil"/>
              <w:right w:val="nil"/>
            </w:tcBorders>
            <w:noWrap/>
            <w:vAlign w:val="bottom"/>
            <w:hideMark/>
          </w:tcPr>
          <w:p w14:paraId="792184AD"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EEC</w:t>
            </w:r>
          </w:p>
        </w:tc>
        <w:tc>
          <w:tcPr>
            <w:tcW w:w="1064" w:type="dxa"/>
            <w:tcBorders>
              <w:top w:val="nil"/>
              <w:left w:val="nil"/>
              <w:bottom w:val="nil"/>
              <w:right w:val="nil"/>
            </w:tcBorders>
            <w:noWrap/>
            <w:vAlign w:val="bottom"/>
            <w:hideMark/>
          </w:tcPr>
          <w:p w14:paraId="15EBDC68"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EEC</w:t>
            </w:r>
          </w:p>
        </w:tc>
        <w:tc>
          <w:tcPr>
            <w:tcW w:w="1256" w:type="dxa"/>
            <w:tcBorders>
              <w:top w:val="nil"/>
              <w:left w:val="nil"/>
              <w:bottom w:val="nil"/>
              <w:right w:val="nil"/>
            </w:tcBorders>
            <w:noWrap/>
            <w:vAlign w:val="bottom"/>
            <w:hideMark/>
          </w:tcPr>
          <w:p w14:paraId="1473497E"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SEC</w:t>
            </w:r>
          </w:p>
        </w:tc>
      </w:tr>
      <w:tr w:rsidR="00932FCD" w:rsidRPr="00B1375E" w14:paraId="725B4B0E" w14:textId="77777777" w:rsidTr="00932FCD">
        <w:trPr>
          <w:trHeight w:val="280"/>
        </w:trPr>
        <w:tc>
          <w:tcPr>
            <w:tcW w:w="4000" w:type="dxa"/>
            <w:tcBorders>
              <w:top w:val="nil"/>
              <w:left w:val="nil"/>
              <w:bottom w:val="nil"/>
              <w:right w:val="nil"/>
            </w:tcBorders>
            <w:noWrap/>
            <w:vAlign w:val="bottom"/>
            <w:hideMark/>
          </w:tcPr>
          <w:p w14:paraId="471CC62C"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Degree of differentiation</w:t>
            </w:r>
          </w:p>
        </w:tc>
        <w:tc>
          <w:tcPr>
            <w:tcW w:w="1256" w:type="dxa"/>
            <w:tcBorders>
              <w:top w:val="nil"/>
              <w:left w:val="nil"/>
              <w:bottom w:val="nil"/>
              <w:right w:val="nil"/>
            </w:tcBorders>
            <w:noWrap/>
            <w:vAlign w:val="bottom"/>
            <w:hideMark/>
          </w:tcPr>
          <w:p w14:paraId="35EB6CA3"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G3</w:t>
            </w:r>
          </w:p>
        </w:tc>
        <w:tc>
          <w:tcPr>
            <w:tcW w:w="1064" w:type="dxa"/>
            <w:tcBorders>
              <w:top w:val="nil"/>
              <w:left w:val="nil"/>
              <w:bottom w:val="nil"/>
              <w:right w:val="nil"/>
            </w:tcBorders>
            <w:noWrap/>
            <w:vAlign w:val="bottom"/>
            <w:hideMark/>
          </w:tcPr>
          <w:p w14:paraId="23B37D36"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G2</w:t>
            </w:r>
          </w:p>
        </w:tc>
        <w:tc>
          <w:tcPr>
            <w:tcW w:w="1064" w:type="dxa"/>
            <w:tcBorders>
              <w:top w:val="nil"/>
              <w:left w:val="nil"/>
              <w:bottom w:val="nil"/>
              <w:right w:val="nil"/>
            </w:tcBorders>
            <w:noWrap/>
            <w:vAlign w:val="bottom"/>
            <w:hideMark/>
          </w:tcPr>
          <w:p w14:paraId="37D74BD9"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G2</w:t>
            </w:r>
          </w:p>
        </w:tc>
        <w:tc>
          <w:tcPr>
            <w:tcW w:w="1256" w:type="dxa"/>
            <w:tcBorders>
              <w:top w:val="nil"/>
              <w:left w:val="nil"/>
              <w:bottom w:val="nil"/>
              <w:right w:val="nil"/>
            </w:tcBorders>
            <w:noWrap/>
            <w:vAlign w:val="bottom"/>
            <w:hideMark/>
          </w:tcPr>
          <w:p w14:paraId="59858565"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G3</w:t>
            </w:r>
          </w:p>
        </w:tc>
      </w:tr>
      <w:tr w:rsidR="00932FCD" w:rsidRPr="00B1375E" w14:paraId="56582CCD" w14:textId="77777777" w:rsidTr="000C5B87">
        <w:trPr>
          <w:trHeight w:val="280"/>
        </w:trPr>
        <w:tc>
          <w:tcPr>
            <w:tcW w:w="4000" w:type="dxa"/>
            <w:tcBorders>
              <w:top w:val="nil"/>
              <w:left w:val="nil"/>
              <w:right w:val="nil"/>
            </w:tcBorders>
            <w:noWrap/>
            <w:vAlign w:val="bottom"/>
            <w:hideMark/>
          </w:tcPr>
          <w:p w14:paraId="335B5059"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Stages</w:t>
            </w:r>
          </w:p>
        </w:tc>
        <w:tc>
          <w:tcPr>
            <w:tcW w:w="1256" w:type="dxa"/>
            <w:tcBorders>
              <w:top w:val="nil"/>
              <w:left w:val="nil"/>
              <w:right w:val="nil"/>
            </w:tcBorders>
            <w:noWrap/>
            <w:vAlign w:val="bottom"/>
            <w:hideMark/>
          </w:tcPr>
          <w:p w14:paraId="51262E56"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I</w:t>
            </w:r>
          </w:p>
        </w:tc>
        <w:tc>
          <w:tcPr>
            <w:tcW w:w="1064" w:type="dxa"/>
            <w:tcBorders>
              <w:top w:val="nil"/>
              <w:left w:val="nil"/>
              <w:right w:val="nil"/>
            </w:tcBorders>
            <w:noWrap/>
            <w:vAlign w:val="bottom"/>
            <w:hideMark/>
          </w:tcPr>
          <w:p w14:paraId="40CC8870"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I</w:t>
            </w:r>
          </w:p>
        </w:tc>
        <w:tc>
          <w:tcPr>
            <w:tcW w:w="1064" w:type="dxa"/>
            <w:tcBorders>
              <w:top w:val="nil"/>
              <w:left w:val="nil"/>
              <w:right w:val="nil"/>
            </w:tcBorders>
            <w:noWrap/>
            <w:vAlign w:val="bottom"/>
            <w:hideMark/>
          </w:tcPr>
          <w:p w14:paraId="019AF972"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II</w:t>
            </w:r>
          </w:p>
        </w:tc>
        <w:tc>
          <w:tcPr>
            <w:tcW w:w="1256" w:type="dxa"/>
            <w:tcBorders>
              <w:top w:val="nil"/>
              <w:left w:val="nil"/>
              <w:right w:val="nil"/>
            </w:tcBorders>
            <w:noWrap/>
            <w:vAlign w:val="bottom"/>
            <w:hideMark/>
          </w:tcPr>
          <w:p w14:paraId="31604C34"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IIIC</w:t>
            </w:r>
          </w:p>
        </w:tc>
      </w:tr>
      <w:tr w:rsidR="00932FCD" w:rsidRPr="00B1375E" w14:paraId="76A153DF" w14:textId="77777777" w:rsidTr="000C5B87">
        <w:trPr>
          <w:trHeight w:val="280"/>
        </w:trPr>
        <w:tc>
          <w:tcPr>
            <w:tcW w:w="4000" w:type="dxa"/>
            <w:tcBorders>
              <w:top w:val="nil"/>
              <w:left w:val="nil"/>
              <w:bottom w:val="single" w:sz="4" w:space="0" w:color="auto"/>
              <w:right w:val="nil"/>
            </w:tcBorders>
            <w:shd w:val="clear" w:color="000000" w:fill="D9D9D9"/>
            <w:noWrap/>
            <w:vAlign w:val="bottom"/>
            <w:hideMark/>
          </w:tcPr>
          <w:p w14:paraId="0FBB8583" w14:textId="77777777" w:rsidR="00932FCD" w:rsidRPr="00B1375E" w:rsidRDefault="00932FCD" w:rsidP="00932FCD">
            <w:pPr>
              <w:widowControl/>
              <w:jc w:val="center"/>
              <w:rPr>
                <w:rFonts w:eastAsia="等线" w:cs="Times New Roman"/>
                <w:b/>
                <w:bCs/>
                <w:color w:val="000000"/>
                <w:kern w:val="0"/>
                <w:szCs w:val="24"/>
              </w:rPr>
            </w:pPr>
            <w:r w:rsidRPr="00B1375E">
              <w:rPr>
                <w:rFonts w:eastAsia="等线" w:cs="Times New Roman"/>
                <w:b/>
                <w:bCs/>
                <w:color w:val="000000"/>
                <w:kern w:val="0"/>
                <w:szCs w:val="24"/>
              </w:rPr>
              <w:t>Molecular typing4-WHO</w:t>
            </w:r>
          </w:p>
        </w:tc>
        <w:tc>
          <w:tcPr>
            <w:tcW w:w="1256" w:type="dxa"/>
            <w:tcBorders>
              <w:top w:val="nil"/>
              <w:left w:val="nil"/>
              <w:bottom w:val="single" w:sz="4" w:space="0" w:color="auto"/>
              <w:right w:val="nil"/>
            </w:tcBorders>
            <w:shd w:val="clear" w:color="000000" w:fill="D9D9D9"/>
            <w:noWrap/>
            <w:vAlign w:val="bottom"/>
            <w:hideMark/>
          </w:tcPr>
          <w:p w14:paraId="27FDA3E5"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 xml:space="preserve">P53 </w:t>
            </w:r>
            <w:proofErr w:type="spellStart"/>
            <w:r w:rsidRPr="00B1375E">
              <w:rPr>
                <w:rFonts w:eastAsia="等线" w:cs="Times New Roman"/>
                <w:color w:val="000000"/>
                <w:kern w:val="0"/>
                <w:szCs w:val="24"/>
              </w:rPr>
              <w:t>abn</w:t>
            </w:r>
            <w:proofErr w:type="spellEnd"/>
          </w:p>
        </w:tc>
        <w:tc>
          <w:tcPr>
            <w:tcW w:w="1064" w:type="dxa"/>
            <w:tcBorders>
              <w:top w:val="nil"/>
              <w:left w:val="nil"/>
              <w:bottom w:val="single" w:sz="4" w:space="0" w:color="auto"/>
              <w:right w:val="nil"/>
            </w:tcBorders>
            <w:shd w:val="clear" w:color="000000" w:fill="D9D9D9"/>
            <w:noWrap/>
            <w:vAlign w:val="bottom"/>
            <w:hideMark/>
          </w:tcPr>
          <w:p w14:paraId="48854F99"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NSMP</w:t>
            </w:r>
          </w:p>
        </w:tc>
        <w:tc>
          <w:tcPr>
            <w:tcW w:w="1064" w:type="dxa"/>
            <w:tcBorders>
              <w:top w:val="nil"/>
              <w:left w:val="nil"/>
              <w:bottom w:val="single" w:sz="4" w:space="0" w:color="auto"/>
              <w:right w:val="nil"/>
            </w:tcBorders>
            <w:shd w:val="clear" w:color="000000" w:fill="D9D9D9"/>
            <w:noWrap/>
            <w:vAlign w:val="bottom"/>
            <w:hideMark/>
          </w:tcPr>
          <w:p w14:paraId="3D4B7E65"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NSMP</w:t>
            </w:r>
          </w:p>
        </w:tc>
        <w:tc>
          <w:tcPr>
            <w:tcW w:w="1256" w:type="dxa"/>
            <w:tcBorders>
              <w:top w:val="nil"/>
              <w:left w:val="nil"/>
              <w:bottom w:val="single" w:sz="4" w:space="0" w:color="auto"/>
              <w:right w:val="nil"/>
            </w:tcBorders>
            <w:shd w:val="clear" w:color="000000" w:fill="D9D9D9"/>
            <w:noWrap/>
            <w:vAlign w:val="bottom"/>
            <w:hideMark/>
          </w:tcPr>
          <w:p w14:paraId="143CAC0E" w14:textId="77777777" w:rsidR="00932FCD" w:rsidRPr="00B1375E" w:rsidRDefault="00932FCD" w:rsidP="00932FCD">
            <w:pPr>
              <w:widowControl/>
              <w:jc w:val="center"/>
              <w:rPr>
                <w:rFonts w:eastAsia="等线" w:cs="Times New Roman"/>
                <w:color w:val="000000"/>
                <w:kern w:val="0"/>
                <w:szCs w:val="24"/>
              </w:rPr>
            </w:pPr>
            <w:r w:rsidRPr="00B1375E">
              <w:rPr>
                <w:rFonts w:eastAsia="等线" w:cs="Times New Roman"/>
                <w:color w:val="000000"/>
                <w:kern w:val="0"/>
                <w:szCs w:val="24"/>
              </w:rPr>
              <w:t xml:space="preserve">P53 </w:t>
            </w:r>
            <w:proofErr w:type="spellStart"/>
            <w:r w:rsidRPr="00B1375E">
              <w:rPr>
                <w:rFonts w:eastAsia="等线" w:cs="Times New Roman"/>
                <w:color w:val="000000"/>
                <w:kern w:val="0"/>
                <w:szCs w:val="24"/>
              </w:rPr>
              <w:t>abn</w:t>
            </w:r>
            <w:proofErr w:type="spellEnd"/>
          </w:p>
        </w:tc>
      </w:tr>
      <w:tr w:rsidR="00932FCD" w:rsidRPr="00B1375E" w14:paraId="0C014B81" w14:textId="77777777" w:rsidTr="000C5B87">
        <w:trPr>
          <w:trHeight w:val="280"/>
        </w:trPr>
        <w:tc>
          <w:tcPr>
            <w:tcW w:w="8640" w:type="dxa"/>
            <w:gridSpan w:val="5"/>
            <w:tcBorders>
              <w:top w:val="single" w:sz="4" w:space="0" w:color="auto"/>
              <w:left w:val="nil"/>
              <w:bottom w:val="nil"/>
              <w:right w:val="nil"/>
            </w:tcBorders>
            <w:noWrap/>
            <w:vAlign w:val="center"/>
            <w:hideMark/>
          </w:tcPr>
          <w:p w14:paraId="261B9A75" w14:textId="77777777" w:rsidR="00932FCD" w:rsidRPr="00B1375E" w:rsidRDefault="00932FCD" w:rsidP="00FB23EB">
            <w:pPr>
              <w:widowControl/>
              <w:spacing w:line="480" w:lineRule="auto"/>
              <w:jc w:val="left"/>
              <w:rPr>
                <w:rFonts w:eastAsia="等线" w:cs="Times New Roman"/>
                <w:color w:val="000000"/>
                <w:kern w:val="0"/>
                <w:szCs w:val="24"/>
              </w:rPr>
            </w:pPr>
            <w:r w:rsidRPr="00B1375E">
              <w:rPr>
                <w:rFonts w:eastAsia="等线" w:cs="Times New Roman"/>
                <w:color w:val="000000"/>
                <w:kern w:val="0"/>
                <w:szCs w:val="24"/>
              </w:rPr>
              <w:t>According to the ‘Chinese Expert Consensus on Molecular Detection of Endometrial Cancer (2021 Edition)’, the WHO version is recommended for molecular typing;</w:t>
            </w:r>
          </w:p>
        </w:tc>
      </w:tr>
      <w:tr w:rsidR="00932FCD" w:rsidRPr="00B1375E" w14:paraId="0F57EEDF" w14:textId="77777777" w:rsidTr="00932FCD">
        <w:trPr>
          <w:trHeight w:val="280"/>
        </w:trPr>
        <w:tc>
          <w:tcPr>
            <w:tcW w:w="8640" w:type="dxa"/>
            <w:gridSpan w:val="5"/>
            <w:tcBorders>
              <w:top w:val="nil"/>
              <w:left w:val="nil"/>
              <w:bottom w:val="nil"/>
              <w:right w:val="nil"/>
            </w:tcBorders>
            <w:noWrap/>
            <w:vAlign w:val="center"/>
            <w:hideMark/>
          </w:tcPr>
          <w:p w14:paraId="28BA54E7" w14:textId="77777777" w:rsidR="00932FCD" w:rsidRPr="00B1375E" w:rsidRDefault="00932FCD" w:rsidP="00FB23EB">
            <w:pPr>
              <w:widowControl/>
              <w:spacing w:line="480" w:lineRule="auto"/>
              <w:jc w:val="left"/>
              <w:rPr>
                <w:rFonts w:eastAsia="等线" w:cs="Times New Roman"/>
                <w:color w:val="000000"/>
                <w:kern w:val="0"/>
                <w:szCs w:val="24"/>
              </w:rPr>
            </w:pPr>
            <w:r w:rsidRPr="00B1375E">
              <w:rPr>
                <w:rFonts w:eastAsia="等线" w:cs="Times New Roman"/>
                <w:color w:val="000000"/>
                <w:kern w:val="0"/>
                <w:szCs w:val="24"/>
              </w:rPr>
              <w:t xml:space="preserve"> Molecular typing may be applicable to all EC subtypes, but the current prognostically relevant studies included mainly EEC and SEC, and the clinical value of rare subtypes needs to be further elucidated, Ref ibid.</w:t>
            </w:r>
          </w:p>
        </w:tc>
      </w:tr>
    </w:tbl>
    <w:p w14:paraId="79465555" w14:textId="77777777" w:rsidR="00D7095E" w:rsidRPr="00B1375E" w:rsidRDefault="00D7095E" w:rsidP="000203BF">
      <w:pPr>
        <w:pStyle w:val="EndNoteBibliography"/>
        <w:spacing w:line="480" w:lineRule="auto"/>
        <w:rPr>
          <w:rFonts w:eastAsiaTheme="minorEastAsia"/>
          <w:noProof w:val="0"/>
          <w:szCs w:val="24"/>
        </w:rPr>
      </w:pPr>
    </w:p>
    <w:tbl>
      <w:tblPr>
        <w:tblW w:w="0" w:type="auto"/>
        <w:tblLook w:val="04A0" w:firstRow="1" w:lastRow="0" w:firstColumn="1" w:lastColumn="0" w:noHBand="0" w:noVBand="1"/>
      </w:tblPr>
      <w:tblGrid>
        <w:gridCol w:w="3311"/>
        <w:gridCol w:w="2848"/>
        <w:gridCol w:w="639"/>
        <w:gridCol w:w="307"/>
        <w:gridCol w:w="307"/>
        <w:gridCol w:w="307"/>
        <w:gridCol w:w="307"/>
        <w:gridCol w:w="307"/>
        <w:gridCol w:w="307"/>
      </w:tblGrid>
      <w:tr w:rsidR="001B30D8" w:rsidRPr="00B1375E" w14:paraId="066D2FF6" w14:textId="77777777" w:rsidTr="00201B5D">
        <w:trPr>
          <w:trHeight w:val="280"/>
        </w:trPr>
        <w:tc>
          <w:tcPr>
            <w:tcW w:w="0" w:type="auto"/>
            <w:gridSpan w:val="9"/>
            <w:tcBorders>
              <w:left w:val="nil"/>
              <w:bottom w:val="single" w:sz="4" w:space="0" w:color="auto"/>
              <w:right w:val="nil"/>
            </w:tcBorders>
            <w:noWrap/>
            <w:vAlign w:val="center"/>
            <w:hideMark/>
          </w:tcPr>
          <w:p w14:paraId="19E5229A" w14:textId="1810DFEC" w:rsidR="001B30D8" w:rsidRPr="00B1375E" w:rsidRDefault="00201B5D" w:rsidP="001B30D8">
            <w:pPr>
              <w:widowControl/>
              <w:jc w:val="left"/>
              <w:rPr>
                <w:rFonts w:eastAsia="等线" w:cs="Times New Roman"/>
                <w:b/>
                <w:bCs/>
                <w:color w:val="000000"/>
                <w:kern w:val="0"/>
                <w:szCs w:val="24"/>
              </w:rPr>
            </w:pPr>
            <w:r w:rsidRPr="00B1375E">
              <w:rPr>
                <w:rFonts w:eastAsiaTheme="minorEastAsia"/>
                <w:b/>
                <w:bCs/>
                <w:szCs w:val="24"/>
              </w:rPr>
              <w:lastRenderedPageBreak/>
              <w:t xml:space="preserve">Supplementary </w:t>
            </w:r>
            <w:r w:rsidR="001B30D8" w:rsidRPr="00B1375E">
              <w:rPr>
                <w:rFonts w:eastAsia="等线" w:cs="Times New Roman"/>
                <w:b/>
                <w:bCs/>
                <w:color w:val="000000"/>
                <w:kern w:val="0"/>
                <w:szCs w:val="24"/>
              </w:rPr>
              <w:t xml:space="preserve">Table 2. </w:t>
            </w:r>
            <w:r w:rsidR="001B30D8" w:rsidRPr="00B1375E">
              <w:rPr>
                <w:rFonts w:eastAsia="等线" w:cs="Times New Roman"/>
                <w:color w:val="000000"/>
                <w:kern w:val="0"/>
                <w:szCs w:val="24"/>
              </w:rPr>
              <w:t>Genes groups of related pathways in endometrial cancer</w:t>
            </w:r>
          </w:p>
        </w:tc>
      </w:tr>
      <w:tr w:rsidR="001B30D8" w:rsidRPr="00B1375E" w14:paraId="54440A0C" w14:textId="77777777" w:rsidTr="00D7095E">
        <w:trPr>
          <w:trHeight w:val="280"/>
        </w:trPr>
        <w:tc>
          <w:tcPr>
            <w:tcW w:w="2835" w:type="dxa"/>
            <w:tcBorders>
              <w:top w:val="single" w:sz="4" w:space="0" w:color="auto"/>
              <w:left w:val="nil"/>
              <w:bottom w:val="single" w:sz="4" w:space="0" w:color="auto"/>
              <w:right w:val="nil"/>
            </w:tcBorders>
            <w:noWrap/>
            <w:vAlign w:val="center"/>
            <w:hideMark/>
          </w:tcPr>
          <w:p w14:paraId="25D5A4D2"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group name</w:t>
            </w:r>
          </w:p>
        </w:tc>
        <w:tc>
          <w:tcPr>
            <w:tcW w:w="5471" w:type="dxa"/>
            <w:gridSpan w:val="8"/>
            <w:tcBorders>
              <w:top w:val="single" w:sz="4" w:space="0" w:color="auto"/>
              <w:left w:val="nil"/>
              <w:bottom w:val="single" w:sz="4" w:space="0" w:color="auto"/>
              <w:right w:val="nil"/>
            </w:tcBorders>
            <w:noWrap/>
            <w:vAlign w:val="center"/>
            <w:hideMark/>
          </w:tcPr>
          <w:p w14:paraId="1020C576"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 xml:space="preserve">genes </w:t>
            </w:r>
          </w:p>
        </w:tc>
      </w:tr>
      <w:tr w:rsidR="001B30D8" w:rsidRPr="00B1375E" w14:paraId="7AB64E01" w14:textId="77777777" w:rsidTr="00D7095E">
        <w:trPr>
          <w:trHeight w:val="300"/>
        </w:trPr>
        <w:tc>
          <w:tcPr>
            <w:tcW w:w="2835" w:type="dxa"/>
            <w:tcBorders>
              <w:top w:val="single" w:sz="4" w:space="0" w:color="auto"/>
              <w:left w:val="nil"/>
              <w:bottom w:val="nil"/>
              <w:right w:val="nil"/>
            </w:tcBorders>
            <w:noWrap/>
            <w:vAlign w:val="center"/>
            <w:hideMark/>
          </w:tcPr>
          <w:p w14:paraId="51424174"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Estrogen signaling</w:t>
            </w:r>
          </w:p>
        </w:tc>
        <w:tc>
          <w:tcPr>
            <w:tcW w:w="2727" w:type="dxa"/>
            <w:gridSpan w:val="2"/>
            <w:tcBorders>
              <w:top w:val="single" w:sz="4" w:space="0" w:color="auto"/>
              <w:left w:val="nil"/>
              <w:bottom w:val="nil"/>
              <w:right w:val="nil"/>
            </w:tcBorders>
            <w:noWrap/>
            <w:vAlign w:val="center"/>
            <w:hideMark/>
          </w:tcPr>
          <w:p w14:paraId="75D5E9D6"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ESR1, KMT2D</w:t>
            </w:r>
          </w:p>
        </w:tc>
        <w:tc>
          <w:tcPr>
            <w:tcW w:w="0" w:type="auto"/>
            <w:tcBorders>
              <w:top w:val="single" w:sz="4" w:space="0" w:color="auto"/>
              <w:left w:val="nil"/>
              <w:bottom w:val="nil"/>
              <w:right w:val="nil"/>
            </w:tcBorders>
            <w:noWrap/>
            <w:vAlign w:val="center"/>
            <w:hideMark/>
          </w:tcPr>
          <w:p w14:paraId="2A78A9C2" w14:textId="77777777" w:rsidR="001B30D8" w:rsidRPr="00B1375E" w:rsidRDefault="001B30D8" w:rsidP="001B30D8">
            <w:pPr>
              <w:widowControl/>
              <w:jc w:val="left"/>
              <w:rPr>
                <w:rFonts w:eastAsia="等线" w:cs="Times New Roman"/>
                <w:color w:val="000000"/>
                <w:kern w:val="0"/>
                <w:szCs w:val="24"/>
              </w:rPr>
            </w:pPr>
          </w:p>
        </w:tc>
        <w:tc>
          <w:tcPr>
            <w:tcW w:w="0" w:type="auto"/>
            <w:tcBorders>
              <w:top w:val="single" w:sz="4" w:space="0" w:color="auto"/>
              <w:left w:val="nil"/>
              <w:bottom w:val="nil"/>
              <w:right w:val="nil"/>
            </w:tcBorders>
            <w:noWrap/>
            <w:vAlign w:val="center"/>
            <w:hideMark/>
          </w:tcPr>
          <w:p w14:paraId="72154A6B" w14:textId="77777777" w:rsidR="001B30D8" w:rsidRPr="00B1375E" w:rsidRDefault="001B30D8" w:rsidP="001B30D8">
            <w:pPr>
              <w:widowControl/>
              <w:jc w:val="left"/>
              <w:rPr>
                <w:rFonts w:eastAsia="Times New Roman" w:cs="Times New Roman"/>
                <w:kern w:val="0"/>
                <w:szCs w:val="24"/>
              </w:rPr>
            </w:pPr>
          </w:p>
        </w:tc>
        <w:tc>
          <w:tcPr>
            <w:tcW w:w="0" w:type="auto"/>
            <w:tcBorders>
              <w:top w:val="single" w:sz="4" w:space="0" w:color="auto"/>
              <w:left w:val="nil"/>
              <w:bottom w:val="nil"/>
              <w:right w:val="nil"/>
            </w:tcBorders>
            <w:noWrap/>
            <w:vAlign w:val="center"/>
            <w:hideMark/>
          </w:tcPr>
          <w:p w14:paraId="35D4EDFF" w14:textId="77777777" w:rsidR="001B30D8" w:rsidRPr="00B1375E" w:rsidRDefault="001B30D8" w:rsidP="001B30D8">
            <w:pPr>
              <w:widowControl/>
              <w:jc w:val="left"/>
              <w:rPr>
                <w:rFonts w:eastAsia="Times New Roman" w:cs="Times New Roman"/>
                <w:kern w:val="0"/>
                <w:szCs w:val="24"/>
              </w:rPr>
            </w:pPr>
          </w:p>
        </w:tc>
        <w:tc>
          <w:tcPr>
            <w:tcW w:w="0" w:type="auto"/>
            <w:tcBorders>
              <w:top w:val="single" w:sz="4" w:space="0" w:color="auto"/>
              <w:left w:val="nil"/>
              <w:bottom w:val="nil"/>
              <w:right w:val="nil"/>
            </w:tcBorders>
            <w:noWrap/>
            <w:vAlign w:val="center"/>
            <w:hideMark/>
          </w:tcPr>
          <w:p w14:paraId="44BB24AE" w14:textId="77777777" w:rsidR="001B30D8" w:rsidRPr="00B1375E" w:rsidRDefault="001B30D8" w:rsidP="001B30D8">
            <w:pPr>
              <w:widowControl/>
              <w:jc w:val="left"/>
              <w:rPr>
                <w:rFonts w:eastAsia="Times New Roman" w:cs="Times New Roman"/>
                <w:kern w:val="0"/>
                <w:szCs w:val="24"/>
              </w:rPr>
            </w:pPr>
          </w:p>
        </w:tc>
        <w:tc>
          <w:tcPr>
            <w:tcW w:w="0" w:type="auto"/>
            <w:tcBorders>
              <w:top w:val="single" w:sz="4" w:space="0" w:color="auto"/>
              <w:left w:val="nil"/>
              <w:bottom w:val="nil"/>
              <w:right w:val="nil"/>
            </w:tcBorders>
            <w:noWrap/>
            <w:vAlign w:val="center"/>
            <w:hideMark/>
          </w:tcPr>
          <w:p w14:paraId="5A7B0745" w14:textId="77777777" w:rsidR="001B30D8" w:rsidRPr="00B1375E" w:rsidRDefault="001B30D8" w:rsidP="001B30D8">
            <w:pPr>
              <w:widowControl/>
              <w:jc w:val="left"/>
              <w:rPr>
                <w:rFonts w:eastAsia="Times New Roman" w:cs="Times New Roman"/>
                <w:kern w:val="0"/>
                <w:szCs w:val="24"/>
              </w:rPr>
            </w:pPr>
          </w:p>
        </w:tc>
        <w:tc>
          <w:tcPr>
            <w:tcW w:w="0" w:type="auto"/>
            <w:tcBorders>
              <w:top w:val="single" w:sz="4" w:space="0" w:color="auto"/>
              <w:left w:val="nil"/>
              <w:bottom w:val="nil"/>
              <w:right w:val="nil"/>
            </w:tcBorders>
            <w:noWrap/>
            <w:vAlign w:val="center"/>
            <w:hideMark/>
          </w:tcPr>
          <w:p w14:paraId="3CD2B6A9" w14:textId="77777777" w:rsidR="001B30D8" w:rsidRPr="00B1375E" w:rsidRDefault="001B30D8" w:rsidP="001B30D8">
            <w:pPr>
              <w:widowControl/>
              <w:jc w:val="left"/>
              <w:rPr>
                <w:rFonts w:eastAsia="Times New Roman" w:cs="Times New Roman"/>
                <w:kern w:val="0"/>
                <w:szCs w:val="24"/>
              </w:rPr>
            </w:pPr>
          </w:p>
        </w:tc>
      </w:tr>
      <w:tr w:rsidR="001B30D8" w:rsidRPr="00B1375E" w14:paraId="46371AD3" w14:textId="77777777" w:rsidTr="00D7095E">
        <w:trPr>
          <w:trHeight w:val="280"/>
        </w:trPr>
        <w:tc>
          <w:tcPr>
            <w:tcW w:w="2835" w:type="dxa"/>
            <w:tcBorders>
              <w:top w:val="nil"/>
              <w:left w:val="nil"/>
              <w:bottom w:val="nil"/>
              <w:right w:val="nil"/>
            </w:tcBorders>
            <w:noWrap/>
            <w:vAlign w:val="center"/>
            <w:hideMark/>
          </w:tcPr>
          <w:p w14:paraId="3EDB69AF"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Transcription Regulation</w:t>
            </w:r>
          </w:p>
        </w:tc>
        <w:tc>
          <w:tcPr>
            <w:tcW w:w="3965" w:type="dxa"/>
            <w:gridSpan w:val="4"/>
            <w:tcBorders>
              <w:top w:val="nil"/>
              <w:left w:val="nil"/>
              <w:bottom w:val="nil"/>
              <w:right w:val="nil"/>
            </w:tcBorders>
            <w:noWrap/>
            <w:vAlign w:val="center"/>
            <w:hideMark/>
          </w:tcPr>
          <w:p w14:paraId="02723904"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BRCA1, TP53, KMT2D, CTCF, TET2</w:t>
            </w:r>
          </w:p>
        </w:tc>
        <w:tc>
          <w:tcPr>
            <w:tcW w:w="0" w:type="auto"/>
            <w:tcBorders>
              <w:top w:val="nil"/>
              <w:left w:val="nil"/>
              <w:bottom w:val="nil"/>
              <w:right w:val="nil"/>
            </w:tcBorders>
            <w:noWrap/>
            <w:vAlign w:val="center"/>
            <w:hideMark/>
          </w:tcPr>
          <w:p w14:paraId="73020B24" w14:textId="77777777" w:rsidR="001B30D8" w:rsidRPr="00B1375E" w:rsidRDefault="001B30D8" w:rsidP="001B30D8">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3072693B"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303BBE4C"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7F00367B" w14:textId="77777777" w:rsidR="001B30D8" w:rsidRPr="00B1375E" w:rsidRDefault="001B30D8" w:rsidP="001B30D8">
            <w:pPr>
              <w:widowControl/>
              <w:jc w:val="left"/>
              <w:rPr>
                <w:rFonts w:eastAsia="Times New Roman" w:cs="Times New Roman"/>
                <w:kern w:val="0"/>
                <w:szCs w:val="24"/>
              </w:rPr>
            </w:pPr>
          </w:p>
        </w:tc>
      </w:tr>
      <w:tr w:rsidR="001B30D8" w:rsidRPr="00B1375E" w14:paraId="0FB6DDBE" w14:textId="77777777" w:rsidTr="00D7095E">
        <w:trPr>
          <w:trHeight w:val="280"/>
        </w:trPr>
        <w:tc>
          <w:tcPr>
            <w:tcW w:w="2835" w:type="dxa"/>
            <w:tcBorders>
              <w:top w:val="nil"/>
              <w:left w:val="nil"/>
              <w:bottom w:val="nil"/>
              <w:right w:val="nil"/>
            </w:tcBorders>
            <w:noWrap/>
            <w:vAlign w:val="center"/>
            <w:hideMark/>
          </w:tcPr>
          <w:p w14:paraId="4B0CDA28"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Chromatin Remodeling</w:t>
            </w:r>
          </w:p>
        </w:tc>
        <w:tc>
          <w:tcPr>
            <w:tcW w:w="2727" w:type="dxa"/>
            <w:gridSpan w:val="2"/>
            <w:tcBorders>
              <w:top w:val="nil"/>
              <w:left w:val="nil"/>
              <w:bottom w:val="nil"/>
              <w:right w:val="nil"/>
            </w:tcBorders>
            <w:noWrap/>
            <w:vAlign w:val="center"/>
            <w:hideMark/>
          </w:tcPr>
          <w:p w14:paraId="471A11A3"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ESR1, KMT2D</w:t>
            </w:r>
          </w:p>
        </w:tc>
        <w:tc>
          <w:tcPr>
            <w:tcW w:w="0" w:type="auto"/>
            <w:tcBorders>
              <w:top w:val="nil"/>
              <w:left w:val="nil"/>
              <w:bottom w:val="nil"/>
              <w:right w:val="nil"/>
            </w:tcBorders>
            <w:noWrap/>
            <w:vAlign w:val="center"/>
            <w:hideMark/>
          </w:tcPr>
          <w:p w14:paraId="4E2383A3" w14:textId="77777777" w:rsidR="001B30D8" w:rsidRPr="00B1375E" w:rsidRDefault="001B30D8" w:rsidP="001B30D8">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437DF3DC"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52010B20"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0D149A0D"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6A66ACE0"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00030A82" w14:textId="77777777" w:rsidR="001B30D8" w:rsidRPr="00B1375E" w:rsidRDefault="001B30D8" w:rsidP="001B30D8">
            <w:pPr>
              <w:widowControl/>
              <w:jc w:val="left"/>
              <w:rPr>
                <w:rFonts w:eastAsia="Times New Roman" w:cs="Times New Roman"/>
                <w:kern w:val="0"/>
                <w:szCs w:val="24"/>
              </w:rPr>
            </w:pPr>
          </w:p>
        </w:tc>
      </w:tr>
      <w:tr w:rsidR="001B30D8" w:rsidRPr="00B1375E" w14:paraId="465BD7B9" w14:textId="77777777" w:rsidTr="00D7095E">
        <w:trPr>
          <w:trHeight w:val="280"/>
        </w:trPr>
        <w:tc>
          <w:tcPr>
            <w:tcW w:w="2835" w:type="dxa"/>
            <w:tcBorders>
              <w:top w:val="nil"/>
              <w:left w:val="nil"/>
              <w:bottom w:val="nil"/>
              <w:right w:val="nil"/>
            </w:tcBorders>
            <w:noWrap/>
            <w:vAlign w:val="center"/>
            <w:hideMark/>
          </w:tcPr>
          <w:p w14:paraId="7565848F"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DNA Damage Response</w:t>
            </w:r>
          </w:p>
        </w:tc>
        <w:tc>
          <w:tcPr>
            <w:tcW w:w="4817" w:type="dxa"/>
            <w:gridSpan w:val="6"/>
            <w:tcBorders>
              <w:top w:val="nil"/>
              <w:left w:val="nil"/>
              <w:bottom w:val="nil"/>
              <w:right w:val="nil"/>
            </w:tcBorders>
            <w:noWrap/>
            <w:vAlign w:val="center"/>
            <w:hideMark/>
          </w:tcPr>
          <w:p w14:paraId="529B5500"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MLH1, MSH2, UIMC</w:t>
            </w:r>
            <w:proofErr w:type="gramStart"/>
            <w:r w:rsidRPr="00B1375E">
              <w:rPr>
                <w:rFonts w:eastAsia="等线" w:cs="Times New Roman"/>
                <w:color w:val="000000"/>
                <w:kern w:val="0"/>
                <w:szCs w:val="24"/>
              </w:rPr>
              <w:t>1,BRCA</w:t>
            </w:r>
            <w:proofErr w:type="gramEnd"/>
            <w:r w:rsidRPr="00B1375E">
              <w:rPr>
                <w:rFonts w:eastAsia="等线" w:cs="Times New Roman"/>
                <w:color w:val="000000"/>
                <w:kern w:val="0"/>
                <w:szCs w:val="24"/>
              </w:rPr>
              <w:t>1, RB1, TP53, ARID1A, PBRM1</w:t>
            </w:r>
          </w:p>
        </w:tc>
        <w:tc>
          <w:tcPr>
            <w:tcW w:w="0" w:type="auto"/>
            <w:tcBorders>
              <w:top w:val="nil"/>
              <w:left w:val="nil"/>
              <w:bottom w:val="nil"/>
              <w:right w:val="nil"/>
            </w:tcBorders>
            <w:noWrap/>
            <w:vAlign w:val="center"/>
            <w:hideMark/>
          </w:tcPr>
          <w:p w14:paraId="2C18CA93" w14:textId="77777777" w:rsidR="001B30D8" w:rsidRPr="00B1375E" w:rsidRDefault="001B30D8" w:rsidP="001B30D8">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4E20409E" w14:textId="77777777" w:rsidR="001B30D8" w:rsidRPr="00B1375E" w:rsidRDefault="001B30D8" w:rsidP="001B30D8">
            <w:pPr>
              <w:widowControl/>
              <w:jc w:val="left"/>
              <w:rPr>
                <w:rFonts w:eastAsia="Times New Roman" w:cs="Times New Roman"/>
                <w:kern w:val="0"/>
                <w:szCs w:val="24"/>
              </w:rPr>
            </w:pPr>
          </w:p>
        </w:tc>
      </w:tr>
      <w:tr w:rsidR="001B30D8" w:rsidRPr="00B1375E" w14:paraId="06FBB3E6" w14:textId="77777777" w:rsidTr="00D7095E">
        <w:trPr>
          <w:trHeight w:val="280"/>
        </w:trPr>
        <w:tc>
          <w:tcPr>
            <w:tcW w:w="2835" w:type="dxa"/>
            <w:tcBorders>
              <w:top w:val="nil"/>
              <w:left w:val="nil"/>
              <w:bottom w:val="nil"/>
              <w:right w:val="nil"/>
            </w:tcBorders>
            <w:noWrap/>
            <w:vAlign w:val="center"/>
            <w:hideMark/>
          </w:tcPr>
          <w:p w14:paraId="4C6FA461"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RAS/RAF Pathway</w:t>
            </w:r>
          </w:p>
        </w:tc>
        <w:tc>
          <w:tcPr>
            <w:tcW w:w="4817" w:type="dxa"/>
            <w:gridSpan w:val="6"/>
            <w:tcBorders>
              <w:top w:val="nil"/>
              <w:left w:val="nil"/>
              <w:bottom w:val="nil"/>
              <w:right w:val="nil"/>
            </w:tcBorders>
            <w:noWrap/>
            <w:vAlign w:val="center"/>
            <w:hideMark/>
          </w:tcPr>
          <w:p w14:paraId="720204B6"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NF1, BRAF, </w:t>
            </w:r>
            <w:proofErr w:type="gramStart"/>
            <w:r w:rsidRPr="00B1375E">
              <w:rPr>
                <w:rFonts w:eastAsia="等线" w:cs="Times New Roman"/>
                <w:color w:val="000000"/>
                <w:kern w:val="0"/>
                <w:szCs w:val="24"/>
              </w:rPr>
              <w:t>HRAS,ERBB</w:t>
            </w:r>
            <w:proofErr w:type="gramEnd"/>
            <w:r w:rsidRPr="00B1375E">
              <w:rPr>
                <w:rFonts w:eastAsia="等线" w:cs="Times New Roman"/>
                <w:color w:val="000000"/>
                <w:kern w:val="0"/>
                <w:szCs w:val="24"/>
              </w:rPr>
              <w:t>2, ERBB3, ERBB4, FLT3, ALK, MYC</w:t>
            </w:r>
          </w:p>
        </w:tc>
        <w:tc>
          <w:tcPr>
            <w:tcW w:w="0" w:type="auto"/>
            <w:tcBorders>
              <w:top w:val="nil"/>
              <w:left w:val="nil"/>
              <w:bottom w:val="nil"/>
              <w:right w:val="nil"/>
            </w:tcBorders>
            <w:noWrap/>
            <w:vAlign w:val="center"/>
            <w:hideMark/>
          </w:tcPr>
          <w:p w14:paraId="527BB466" w14:textId="77777777" w:rsidR="001B30D8" w:rsidRPr="00B1375E" w:rsidRDefault="001B30D8" w:rsidP="001B30D8">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6EC497AD" w14:textId="77777777" w:rsidR="001B30D8" w:rsidRPr="00B1375E" w:rsidRDefault="001B30D8" w:rsidP="001B30D8">
            <w:pPr>
              <w:widowControl/>
              <w:jc w:val="left"/>
              <w:rPr>
                <w:rFonts w:eastAsia="Times New Roman" w:cs="Times New Roman"/>
                <w:kern w:val="0"/>
                <w:szCs w:val="24"/>
              </w:rPr>
            </w:pPr>
          </w:p>
        </w:tc>
      </w:tr>
      <w:tr w:rsidR="001B30D8" w:rsidRPr="00B1375E" w14:paraId="1175D918" w14:textId="77777777" w:rsidTr="00D7095E">
        <w:trPr>
          <w:trHeight w:val="280"/>
        </w:trPr>
        <w:tc>
          <w:tcPr>
            <w:tcW w:w="2835" w:type="dxa"/>
            <w:tcBorders>
              <w:top w:val="nil"/>
              <w:left w:val="nil"/>
              <w:bottom w:val="nil"/>
              <w:right w:val="nil"/>
            </w:tcBorders>
            <w:noWrap/>
            <w:vAlign w:val="center"/>
            <w:hideMark/>
          </w:tcPr>
          <w:p w14:paraId="01312F56"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PI3K Pathway</w:t>
            </w:r>
          </w:p>
        </w:tc>
        <w:tc>
          <w:tcPr>
            <w:tcW w:w="5471" w:type="dxa"/>
            <w:gridSpan w:val="8"/>
            <w:tcBorders>
              <w:top w:val="nil"/>
              <w:left w:val="nil"/>
              <w:bottom w:val="nil"/>
              <w:right w:val="nil"/>
            </w:tcBorders>
            <w:noWrap/>
            <w:vAlign w:val="center"/>
            <w:hideMark/>
          </w:tcPr>
          <w:p w14:paraId="56F1B33C"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PIK3CA, PIK3R1, </w:t>
            </w:r>
            <w:proofErr w:type="gramStart"/>
            <w:r w:rsidRPr="00B1375E">
              <w:rPr>
                <w:rFonts w:eastAsia="等线" w:cs="Times New Roman"/>
                <w:color w:val="000000"/>
                <w:kern w:val="0"/>
                <w:szCs w:val="24"/>
              </w:rPr>
              <w:t>PTEN,CTNNB1,HRAS</w:t>
            </w:r>
            <w:proofErr w:type="gramEnd"/>
            <w:r w:rsidRPr="00B1375E">
              <w:rPr>
                <w:rFonts w:eastAsia="等线" w:cs="Times New Roman"/>
                <w:color w:val="000000"/>
                <w:kern w:val="0"/>
                <w:szCs w:val="24"/>
              </w:rPr>
              <w:t>, ERBB2, ERBB3, ERBB4, FLT3, ALK, MTOR</w:t>
            </w:r>
          </w:p>
        </w:tc>
      </w:tr>
      <w:tr w:rsidR="001B30D8" w:rsidRPr="00B1375E" w14:paraId="01805123" w14:textId="77777777" w:rsidTr="00D7095E">
        <w:trPr>
          <w:trHeight w:val="280"/>
        </w:trPr>
        <w:tc>
          <w:tcPr>
            <w:tcW w:w="2835" w:type="dxa"/>
            <w:tcBorders>
              <w:top w:val="nil"/>
              <w:left w:val="nil"/>
              <w:bottom w:val="nil"/>
              <w:right w:val="nil"/>
            </w:tcBorders>
            <w:noWrap/>
            <w:vAlign w:val="center"/>
            <w:hideMark/>
          </w:tcPr>
          <w:p w14:paraId="711639EB"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 xml:space="preserve">WNT Signaling </w:t>
            </w:r>
          </w:p>
        </w:tc>
        <w:tc>
          <w:tcPr>
            <w:tcW w:w="2727" w:type="dxa"/>
            <w:gridSpan w:val="2"/>
            <w:tcBorders>
              <w:top w:val="nil"/>
              <w:left w:val="nil"/>
              <w:bottom w:val="nil"/>
              <w:right w:val="nil"/>
            </w:tcBorders>
            <w:noWrap/>
            <w:vAlign w:val="center"/>
            <w:hideMark/>
          </w:tcPr>
          <w:p w14:paraId="7CB8E228"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APC, MYC, CTNNB1</w:t>
            </w:r>
          </w:p>
        </w:tc>
        <w:tc>
          <w:tcPr>
            <w:tcW w:w="0" w:type="auto"/>
            <w:tcBorders>
              <w:top w:val="nil"/>
              <w:left w:val="nil"/>
              <w:bottom w:val="nil"/>
              <w:right w:val="nil"/>
            </w:tcBorders>
            <w:noWrap/>
            <w:vAlign w:val="center"/>
            <w:hideMark/>
          </w:tcPr>
          <w:p w14:paraId="5BC9070D" w14:textId="77777777" w:rsidR="001B30D8" w:rsidRPr="00B1375E" w:rsidRDefault="001B30D8" w:rsidP="001B30D8">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4A205490"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55590628"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534E114F"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74FAE94D" w14:textId="77777777" w:rsidR="001B30D8" w:rsidRPr="00B1375E" w:rsidRDefault="001B30D8" w:rsidP="001B30D8">
            <w:pPr>
              <w:widowControl/>
              <w:jc w:val="left"/>
              <w:rPr>
                <w:rFonts w:eastAsia="Times New Roman" w:cs="Times New Roman"/>
                <w:kern w:val="0"/>
                <w:szCs w:val="24"/>
              </w:rPr>
            </w:pPr>
          </w:p>
        </w:tc>
        <w:tc>
          <w:tcPr>
            <w:tcW w:w="0" w:type="auto"/>
            <w:tcBorders>
              <w:top w:val="nil"/>
              <w:left w:val="nil"/>
              <w:bottom w:val="nil"/>
              <w:right w:val="nil"/>
            </w:tcBorders>
            <w:noWrap/>
            <w:vAlign w:val="center"/>
            <w:hideMark/>
          </w:tcPr>
          <w:p w14:paraId="58D51480" w14:textId="77777777" w:rsidR="001B30D8" w:rsidRPr="00B1375E" w:rsidRDefault="001B30D8" w:rsidP="001B30D8">
            <w:pPr>
              <w:widowControl/>
              <w:jc w:val="left"/>
              <w:rPr>
                <w:rFonts w:eastAsia="Times New Roman" w:cs="Times New Roman"/>
                <w:kern w:val="0"/>
                <w:szCs w:val="24"/>
              </w:rPr>
            </w:pPr>
          </w:p>
        </w:tc>
      </w:tr>
      <w:tr w:rsidR="001B30D8" w:rsidRPr="00B1375E" w14:paraId="4D738EAA" w14:textId="77777777" w:rsidTr="00D7095E">
        <w:trPr>
          <w:trHeight w:val="280"/>
        </w:trPr>
        <w:tc>
          <w:tcPr>
            <w:tcW w:w="2835" w:type="dxa"/>
            <w:tcBorders>
              <w:top w:val="nil"/>
              <w:left w:val="nil"/>
              <w:bottom w:val="single" w:sz="4" w:space="0" w:color="auto"/>
              <w:right w:val="nil"/>
            </w:tcBorders>
            <w:noWrap/>
            <w:vAlign w:val="center"/>
            <w:hideMark/>
          </w:tcPr>
          <w:p w14:paraId="32B56F00" w14:textId="77777777" w:rsidR="001B30D8" w:rsidRPr="00B1375E" w:rsidRDefault="001B30D8" w:rsidP="001B30D8">
            <w:pPr>
              <w:widowControl/>
              <w:jc w:val="left"/>
              <w:rPr>
                <w:rFonts w:eastAsia="等线" w:cs="Times New Roman"/>
                <w:b/>
                <w:bCs/>
                <w:color w:val="000000"/>
                <w:kern w:val="0"/>
                <w:szCs w:val="24"/>
              </w:rPr>
            </w:pPr>
            <w:r w:rsidRPr="00B1375E">
              <w:rPr>
                <w:rFonts w:eastAsia="等线" w:cs="Times New Roman"/>
                <w:b/>
                <w:bCs/>
                <w:color w:val="000000"/>
                <w:kern w:val="0"/>
                <w:szCs w:val="24"/>
              </w:rPr>
              <w:t>CA125</w:t>
            </w:r>
          </w:p>
        </w:tc>
        <w:tc>
          <w:tcPr>
            <w:tcW w:w="2106" w:type="dxa"/>
            <w:tcBorders>
              <w:top w:val="nil"/>
              <w:left w:val="nil"/>
              <w:bottom w:val="single" w:sz="4" w:space="0" w:color="auto"/>
              <w:right w:val="nil"/>
            </w:tcBorders>
            <w:noWrap/>
            <w:vAlign w:val="center"/>
            <w:hideMark/>
          </w:tcPr>
          <w:p w14:paraId="7570312F"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MUC16</w:t>
            </w:r>
          </w:p>
        </w:tc>
        <w:tc>
          <w:tcPr>
            <w:tcW w:w="0" w:type="auto"/>
            <w:tcBorders>
              <w:top w:val="nil"/>
              <w:left w:val="nil"/>
              <w:bottom w:val="single" w:sz="4" w:space="0" w:color="auto"/>
              <w:right w:val="nil"/>
            </w:tcBorders>
            <w:noWrap/>
            <w:vAlign w:val="center"/>
            <w:hideMark/>
          </w:tcPr>
          <w:p w14:paraId="6C1BC9C7"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0118B688"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2C1F2DCA"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432C6292"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18CE4542"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3C43B86A"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c>
          <w:tcPr>
            <w:tcW w:w="0" w:type="auto"/>
            <w:tcBorders>
              <w:top w:val="nil"/>
              <w:left w:val="nil"/>
              <w:bottom w:val="single" w:sz="4" w:space="0" w:color="auto"/>
              <w:right w:val="nil"/>
            </w:tcBorders>
            <w:noWrap/>
            <w:vAlign w:val="center"/>
            <w:hideMark/>
          </w:tcPr>
          <w:p w14:paraId="0D068045" w14:textId="77777777" w:rsidR="001B30D8" w:rsidRPr="00B1375E" w:rsidRDefault="001B30D8" w:rsidP="001B30D8">
            <w:pPr>
              <w:widowControl/>
              <w:jc w:val="left"/>
              <w:rPr>
                <w:rFonts w:eastAsia="等线" w:cs="Times New Roman"/>
                <w:color w:val="000000"/>
                <w:kern w:val="0"/>
                <w:szCs w:val="24"/>
              </w:rPr>
            </w:pPr>
            <w:r w:rsidRPr="00B1375E">
              <w:rPr>
                <w:rFonts w:eastAsia="等线" w:cs="Times New Roman"/>
                <w:color w:val="000000"/>
                <w:kern w:val="0"/>
                <w:szCs w:val="24"/>
              </w:rPr>
              <w:t xml:space="preserve">　</w:t>
            </w:r>
          </w:p>
        </w:tc>
      </w:tr>
    </w:tbl>
    <w:p w14:paraId="02CBB0BE" w14:textId="77777777" w:rsidR="001933C5" w:rsidRPr="00B1375E" w:rsidRDefault="001933C5" w:rsidP="000203BF">
      <w:pPr>
        <w:pStyle w:val="EndNoteBibliography"/>
        <w:spacing w:line="480" w:lineRule="auto"/>
        <w:rPr>
          <w:rFonts w:eastAsiaTheme="minorEastAsia"/>
          <w:noProof w:val="0"/>
          <w:szCs w:val="24"/>
        </w:rPr>
      </w:pPr>
    </w:p>
    <w:p w14:paraId="253EB1E0" w14:textId="77777777" w:rsidR="000203BF" w:rsidRPr="00B1375E" w:rsidRDefault="000203BF" w:rsidP="000203BF">
      <w:pPr>
        <w:pStyle w:val="EndNoteBibliography"/>
        <w:spacing w:line="480" w:lineRule="auto"/>
        <w:rPr>
          <w:rFonts w:eastAsia="等线"/>
          <w:color w:val="000000"/>
          <w:kern w:val="0"/>
          <w:szCs w:val="24"/>
        </w:rPr>
      </w:pPr>
      <w:r w:rsidRPr="00B1375E">
        <w:rPr>
          <w:rFonts w:eastAsiaTheme="minorEastAsia"/>
          <w:b/>
          <w:bCs/>
          <w:noProof w:val="0"/>
          <w:szCs w:val="24"/>
        </w:rPr>
        <w:t xml:space="preserve">Supplementary Table </w:t>
      </w:r>
      <w:r w:rsidRPr="00B1375E">
        <w:rPr>
          <w:rFonts w:eastAsiaTheme="minorEastAsia" w:hint="eastAsia"/>
          <w:b/>
          <w:bCs/>
          <w:noProof w:val="0"/>
          <w:szCs w:val="24"/>
        </w:rPr>
        <w:t>3</w:t>
      </w:r>
      <w:r w:rsidRPr="00B1375E">
        <w:rPr>
          <w:rFonts w:eastAsiaTheme="minorEastAsia"/>
          <w:b/>
          <w:bCs/>
          <w:noProof w:val="0"/>
          <w:szCs w:val="24"/>
        </w:rPr>
        <w:t>.</w:t>
      </w:r>
      <w:r w:rsidRPr="00B1375E">
        <w:rPr>
          <w:rFonts w:eastAsiaTheme="minorEastAsia"/>
          <w:noProof w:val="0"/>
          <w:szCs w:val="24"/>
        </w:rPr>
        <w:t xml:space="preserve"> </w:t>
      </w:r>
      <w:r w:rsidRPr="00B1375E">
        <w:rPr>
          <w:rFonts w:eastAsia="等线"/>
          <w:color w:val="000000"/>
          <w:kern w:val="0"/>
          <w:szCs w:val="24"/>
        </w:rPr>
        <w:t>Primer sequence.</w:t>
      </w:r>
    </w:p>
    <w:tbl>
      <w:tblPr>
        <w:tblW w:w="0" w:type="auto"/>
        <w:tblLook w:val="04A0" w:firstRow="1" w:lastRow="0" w:firstColumn="1" w:lastColumn="0" w:noHBand="0" w:noVBand="1"/>
      </w:tblPr>
      <w:tblGrid>
        <w:gridCol w:w="1370"/>
        <w:gridCol w:w="4570"/>
      </w:tblGrid>
      <w:tr w:rsidR="000C5B87" w:rsidRPr="00B1375E" w14:paraId="3B978CD1" w14:textId="77777777" w:rsidTr="00FA6E67">
        <w:trPr>
          <w:trHeight w:val="280"/>
        </w:trPr>
        <w:tc>
          <w:tcPr>
            <w:tcW w:w="0" w:type="auto"/>
            <w:tcBorders>
              <w:top w:val="single" w:sz="4" w:space="0" w:color="auto"/>
              <w:left w:val="nil"/>
              <w:bottom w:val="single" w:sz="4" w:space="0" w:color="auto"/>
              <w:right w:val="nil"/>
            </w:tcBorders>
            <w:noWrap/>
            <w:vAlign w:val="center"/>
            <w:hideMark/>
          </w:tcPr>
          <w:p w14:paraId="58C136BE"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Gene name</w:t>
            </w:r>
          </w:p>
        </w:tc>
        <w:tc>
          <w:tcPr>
            <w:tcW w:w="0" w:type="auto"/>
            <w:tcBorders>
              <w:top w:val="single" w:sz="4" w:space="0" w:color="auto"/>
              <w:left w:val="nil"/>
              <w:bottom w:val="single" w:sz="4" w:space="0" w:color="auto"/>
              <w:right w:val="nil"/>
            </w:tcBorders>
            <w:noWrap/>
            <w:vAlign w:val="center"/>
            <w:hideMark/>
          </w:tcPr>
          <w:p w14:paraId="075DFBF5"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Prime sequence</w:t>
            </w:r>
          </w:p>
        </w:tc>
      </w:tr>
      <w:tr w:rsidR="000C5B87" w:rsidRPr="00B1375E" w14:paraId="070B60BD" w14:textId="77777777" w:rsidTr="000C5B87">
        <w:trPr>
          <w:trHeight w:val="280"/>
        </w:trPr>
        <w:tc>
          <w:tcPr>
            <w:tcW w:w="0" w:type="auto"/>
            <w:tcBorders>
              <w:top w:val="nil"/>
              <w:left w:val="nil"/>
              <w:bottom w:val="nil"/>
              <w:right w:val="nil"/>
            </w:tcBorders>
            <w:noWrap/>
            <w:vAlign w:val="center"/>
            <w:hideMark/>
          </w:tcPr>
          <w:p w14:paraId="40020B36"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STMN1</w:t>
            </w:r>
          </w:p>
        </w:tc>
        <w:tc>
          <w:tcPr>
            <w:tcW w:w="0" w:type="auto"/>
            <w:tcBorders>
              <w:top w:val="nil"/>
              <w:left w:val="nil"/>
              <w:bottom w:val="nil"/>
              <w:right w:val="nil"/>
            </w:tcBorders>
            <w:noWrap/>
            <w:vAlign w:val="center"/>
            <w:hideMark/>
          </w:tcPr>
          <w:p w14:paraId="2974F5ED"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Forward: GAGCTGATTCTCAGCCCTCG</w:t>
            </w:r>
          </w:p>
        </w:tc>
      </w:tr>
      <w:tr w:rsidR="000C5B87" w:rsidRPr="00B1375E" w14:paraId="2A891B28" w14:textId="77777777" w:rsidTr="000C5B87">
        <w:trPr>
          <w:trHeight w:val="280"/>
        </w:trPr>
        <w:tc>
          <w:tcPr>
            <w:tcW w:w="0" w:type="auto"/>
            <w:tcBorders>
              <w:top w:val="nil"/>
              <w:left w:val="nil"/>
              <w:bottom w:val="nil"/>
              <w:right w:val="nil"/>
            </w:tcBorders>
            <w:noWrap/>
            <w:vAlign w:val="center"/>
            <w:hideMark/>
          </w:tcPr>
          <w:p w14:paraId="5A8AEBC1" w14:textId="77777777" w:rsidR="000C5B87" w:rsidRPr="00B1375E" w:rsidRDefault="000C5B87" w:rsidP="000C5B87">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1E8334B1"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Reverse: AGCTTCATGGGACTTGCGTC</w:t>
            </w:r>
          </w:p>
        </w:tc>
      </w:tr>
      <w:tr w:rsidR="000C5B87" w:rsidRPr="00B1375E" w14:paraId="35B45164" w14:textId="77777777" w:rsidTr="000C5B87">
        <w:trPr>
          <w:trHeight w:val="280"/>
        </w:trPr>
        <w:tc>
          <w:tcPr>
            <w:tcW w:w="0" w:type="auto"/>
            <w:tcBorders>
              <w:top w:val="nil"/>
              <w:left w:val="nil"/>
              <w:bottom w:val="nil"/>
              <w:right w:val="nil"/>
            </w:tcBorders>
            <w:noWrap/>
            <w:vAlign w:val="center"/>
            <w:hideMark/>
          </w:tcPr>
          <w:p w14:paraId="68E3917D"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CENPF</w:t>
            </w:r>
          </w:p>
        </w:tc>
        <w:tc>
          <w:tcPr>
            <w:tcW w:w="0" w:type="auto"/>
            <w:tcBorders>
              <w:top w:val="nil"/>
              <w:left w:val="nil"/>
              <w:bottom w:val="nil"/>
              <w:right w:val="nil"/>
            </w:tcBorders>
            <w:noWrap/>
            <w:vAlign w:val="center"/>
            <w:hideMark/>
          </w:tcPr>
          <w:p w14:paraId="7D515EF1"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Forward: CGTCCCCGAGAGCAAGTTTA</w:t>
            </w:r>
          </w:p>
        </w:tc>
      </w:tr>
      <w:tr w:rsidR="000C5B87" w:rsidRPr="00B1375E" w14:paraId="623BC529" w14:textId="77777777" w:rsidTr="000C5B87">
        <w:trPr>
          <w:trHeight w:val="280"/>
        </w:trPr>
        <w:tc>
          <w:tcPr>
            <w:tcW w:w="0" w:type="auto"/>
            <w:tcBorders>
              <w:top w:val="nil"/>
              <w:left w:val="nil"/>
              <w:bottom w:val="nil"/>
              <w:right w:val="nil"/>
            </w:tcBorders>
            <w:noWrap/>
            <w:vAlign w:val="center"/>
            <w:hideMark/>
          </w:tcPr>
          <w:p w14:paraId="61A33D52" w14:textId="77777777" w:rsidR="000C5B87" w:rsidRPr="00B1375E" w:rsidRDefault="000C5B87" w:rsidP="000C5B87">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4E746461"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Reverse: GTAGGCAGCCCTTCTTTCCA</w:t>
            </w:r>
          </w:p>
        </w:tc>
      </w:tr>
      <w:tr w:rsidR="000C5B87" w:rsidRPr="00B1375E" w14:paraId="29E6551D" w14:textId="77777777" w:rsidTr="000C5B87">
        <w:trPr>
          <w:trHeight w:val="280"/>
        </w:trPr>
        <w:tc>
          <w:tcPr>
            <w:tcW w:w="0" w:type="auto"/>
            <w:tcBorders>
              <w:top w:val="nil"/>
              <w:left w:val="nil"/>
              <w:bottom w:val="nil"/>
              <w:right w:val="nil"/>
            </w:tcBorders>
            <w:noWrap/>
            <w:vAlign w:val="center"/>
            <w:hideMark/>
          </w:tcPr>
          <w:p w14:paraId="2A07B3A0"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ATF5</w:t>
            </w:r>
          </w:p>
        </w:tc>
        <w:tc>
          <w:tcPr>
            <w:tcW w:w="0" w:type="auto"/>
            <w:tcBorders>
              <w:top w:val="nil"/>
              <w:left w:val="nil"/>
              <w:bottom w:val="nil"/>
              <w:right w:val="nil"/>
            </w:tcBorders>
            <w:noWrap/>
            <w:hideMark/>
          </w:tcPr>
          <w:p w14:paraId="0482D307"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Forward: TATGAGGTCCTTGGGGGAGC</w:t>
            </w:r>
          </w:p>
        </w:tc>
      </w:tr>
      <w:tr w:rsidR="000C5B87" w:rsidRPr="00B1375E" w14:paraId="3909463D" w14:textId="77777777" w:rsidTr="000C5B87">
        <w:trPr>
          <w:trHeight w:val="280"/>
        </w:trPr>
        <w:tc>
          <w:tcPr>
            <w:tcW w:w="0" w:type="auto"/>
            <w:tcBorders>
              <w:top w:val="nil"/>
              <w:left w:val="nil"/>
              <w:bottom w:val="nil"/>
              <w:right w:val="nil"/>
            </w:tcBorders>
            <w:noWrap/>
            <w:vAlign w:val="center"/>
            <w:hideMark/>
          </w:tcPr>
          <w:p w14:paraId="045BFB67" w14:textId="77777777" w:rsidR="000C5B87" w:rsidRPr="00B1375E" w:rsidRDefault="000C5B87" w:rsidP="000C5B87">
            <w:pPr>
              <w:widowControl/>
              <w:jc w:val="left"/>
              <w:rPr>
                <w:rFonts w:eastAsia="等线" w:cs="Times New Roman"/>
                <w:color w:val="000000"/>
                <w:kern w:val="0"/>
                <w:szCs w:val="24"/>
              </w:rPr>
            </w:pPr>
          </w:p>
        </w:tc>
        <w:tc>
          <w:tcPr>
            <w:tcW w:w="0" w:type="auto"/>
            <w:tcBorders>
              <w:top w:val="nil"/>
              <w:left w:val="nil"/>
              <w:bottom w:val="nil"/>
              <w:right w:val="nil"/>
            </w:tcBorders>
            <w:noWrap/>
            <w:vAlign w:val="center"/>
            <w:hideMark/>
          </w:tcPr>
          <w:p w14:paraId="57C844EE"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Reverse: TCAGAGAAGCCATCACCTGCC</w:t>
            </w:r>
          </w:p>
        </w:tc>
      </w:tr>
      <w:tr w:rsidR="000C5B87" w:rsidRPr="00B1375E" w14:paraId="1040C2D2" w14:textId="77777777" w:rsidTr="000C5B87">
        <w:trPr>
          <w:trHeight w:val="280"/>
        </w:trPr>
        <w:tc>
          <w:tcPr>
            <w:tcW w:w="0" w:type="auto"/>
            <w:tcBorders>
              <w:top w:val="nil"/>
              <w:left w:val="nil"/>
              <w:bottom w:val="nil"/>
              <w:right w:val="nil"/>
            </w:tcBorders>
            <w:noWrap/>
            <w:vAlign w:val="center"/>
            <w:hideMark/>
          </w:tcPr>
          <w:p w14:paraId="33D85B97"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TROAP</w:t>
            </w:r>
          </w:p>
        </w:tc>
        <w:tc>
          <w:tcPr>
            <w:tcW w:w="0" w:type="auto"/>
            <w:tcBorders>
              <w:top w:val="nil"/>
              <w:left w:val="nil"/>
              <w:bottom w:val="nil"/>
              <w:right w:val="nil"/>
            </w:tcBorders>
            <w:noWrap/>
            <w:vAlign w:val="center"/>
            <w:hideMark/>
          </w:tcPr>
          <w:p w14:paraId="0E3E89FF"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Forward: TCCGGGGTGTATCTCCTACC</w:t>
            </w:r>
          </w:p>
        </w:tc>
      </w:tr>
      <w:tr w:rsidR="000C5B87" w:rsidRPr="00B1375E" w14:paraId="448CB47F" w14:textId="77777777" w:rsidTr="000C5B87">
        <w:trPr>
          <w:trHeight w:val="280"/>
        </w:trPr>
        <w:tc>
          <w:tcPr>
            <w:tcW w:w="0" w:type="auto"/>
            <w:tcBorders>
              <w:top w:val="nil"/>
              <w:left w:val="nil"/>
              <w:bottom w:val="single" w:sz="4" w:space="0" w:color="auto"/>
              <w:right w:val="nil"/>
            </w:tcBorders>
            <w:noWrap/>
            <w:vAlign w:val="center"/>
            <w:hideMark/>
          </w:tcPr>
          <w:p w14:paraId="1F7EBB32" w14:textId="77777777" w:rsidR="000C5B87" w:rsidRPr="00B1375E" w:rsidRDefault="000C5B87" w:rsidP="000C5B87">
            <w:pPr>
              <w:widowControl/>
              <w:jc w:val="left"/>
              <w:rPr>
                <w:rFonts w:eastAsia="等线" w:cs="Times New Roman"/>
                <w:b/>
                <w:bCs/>
                <w:color w:val="000000"/>
                <w:kern w:val="0"/>
                <w:szCs w:val="24"/>
              </w:rPr>
            </w:pPr>
            <w:r w:rsidRPr="00B1375E">
              <w:rPr>
                <w:rFonts w:eastAsia="等线" w:cs="Times New Roman"/>
                <w:b/>
                <w:bCs/>
                <w:color w:val="000000"/>
                <w:kern w:val="0"/>
                <w:szCs w:val="24"/>
              </w:rPr>
              <w:t xml:space="preserve">　</w:t>
            </w:r>
          </w:p>
        </w:tc>
        <w:tc>
          <w:tcPr>
            <w:tcW w:w="0" w:type="auto"/>
            <w:tcBorders>
              <w:top w:val="nil"/>
              <w:left w:val="nil"/>
              <w:bottom w:val="single" w:sz="4" w:space="0" w:color="auto"/>
              <w:right w:val="nil"/>
            </w:tcBorders>
            <w:noWrap/>
            <w:vAlign w:val="center"/>
            <w:hideMark/>
          </w:tcPr>
          <w:p w14:paraId="5BE03CE3" w14:textId="77777777" w:rsidR="000C5B87" w:rsidRPr="00B1375E" w:rsidRDefault="000C5B87" w:rsidP="000C5B87">
            <w:pPr>
              <w:widowControl/>
              <w:jc w:val="left"/>
              <w:rPr>
                <w:rFonts w:eastAsia="等线" w:cs="Times New Roman"/>
                <w:color w:val="000000"/>
                <w:kern w:val="0"/>
                <w:szCs w:val="24"/>
              </w:rPr>
            </w:pPr>
            <w:r w:rsidRPr="00B1375E">
              <w:rPr>
                <w:rFonts w:eastAsia="等线" w:cs="Times New Roman"/>
                <w:color w:val="000000"/>
                <w:kern w:val="0"/>
                <w:szCs w:val="24"/>
              </w:rPr>
              <w:t>Reverse: TTTCTGCACCCATCTCCTTGG</w:t>
            </w:r>
          </w:p>
        </w:tc>
      </w:tr>
    </w:tbl>
    <w:p w14:paraId="4BBA530E" w14:textId="77777777" w:rsidR="001B30D8" w:rsidRPr="00B1375E" w:rsidRDefault="001B30D8" w:rsidP="000203BF">
      <w:pPr>
        <w:pStyle w:val="EndNoteBibliography"/>
        <w:spacing w:line="480" w:lineRule="auto"/>
        <w:rPr>
          <w:rFonts w:eastAsiaTheme="minorEastAsia"/>
          <w:noProof w:val="0"/>
          <w:szCs w:val="24"/>
        </w:rPr>
      </w:pPr>
    </w:p>
    <w:p w14:paraId="713A9D50" w14:textId="77777777" w:rsidR="000203BF" w:rsidRPr="00B1375E" w:rsidRDefault="000203BF" w:rsidP="000203BF">
      <w:pPr>
        <w:pStyle w:val="EndNoteBibliography"/>
        <w:spacing w:line="480" w:lineRule="auto"/>
        <w:rPr>
          <w:rFonts w:eastAsia="等线"/>
          <w:color w:val="000000"/>
          <w:kern w:val="0"/>
          <w:szCs w:val="24"/>
        </w:rPr>
      </w:pPr>
      <w:r w:rsidRPr="00B1375E">
        <w:rPr>
          <w:rFonts w:eastAsiaTheme="minorEastAsia"/>
          <w:b/>
          <w:bCs/>
          <w:noProof w:val="0"/>
          <w:szCs w:val="24"/>
        </w:rPr>
        <w:t xml:space="preserve">Supplementary Table </w:t>
      </w:r>
      <w:r w:rsidRPr="00B1375E">
        <w:rPr>
          <w:rFonts w:eastAsiaTheme="minorEastAsia" w:hint="eastAsia"/>
          <w:b/>
          <w:bCs/>
          <w:noProof w:val="0"/>
          <w:szCs w:val="24"/>
        </w:rPr>
        <w:t>4</w:t>
      </w:r>
      <w:r w:rsidRPr="00B1375E">
        <w:rPr>
          <w:rFonts w:eastAsiaTheme="minorEastAsia"/>
          <w:b/>
          <w:bCs/>
          <w:noProof w:val="0"/>
          <w:szCs w:val="24"/>
        </w:rPr>
        <w:t xml:space="preserve">. </w:t>
      </w:r>
      <w:r w:rsidRPr="00B1375E">
        <w:rPr>
          <w:rFonts w:eastAsia="等线" w:hint="eastAsia"/>
          <w:color w:val="000000"/>
          <w:kern w:val="0"/>
          <w:szCs w:val="24"/>
        </w:rPr>
        <w:t>Sequence of siRNA.</w:t>
      </w:r>
    </w:p>
    <w:tbl>
      <w:tblPr>
        <w:tblW w:w="0" w:type="auto"/>
        <w:tblLook w:val="04A0" w:firstRow="1" w:lastRow="0" w:firstColumn="1" w:lastColumn="0" w:noHBand="0" w:noVBand="1"/>
      </w:tblPr>
      <w:tblGrid>
        <w:gridCol w:w="1056"/>
        <w:gridCol w:w="5376"/>
      </w:tblGrid>
      <w:tr w:rsidR="009B08DC" w:rsidRPr="00B1375E" w14:paraId="3E3E6247" w14:textId="77777777" w:rsidTr="00FA6E67">
        <w:trPr>
          <w:trHeight w:val="280"/>
        </w:trPr>
        <w:tc>
          <w:tcPr>
            <w:tcW w:w="0" w:type="auto"/>
            <w:tcBorders>
              <w:top w:val="single" w:sz="4" w:space="0" w:color="auto"/>
              <w:left w:val="nil"/>
              <w:bottom w:val="single" w:sz="4" w:space="0" w:color="auto"/>
              <w:right w:val="nil"/>
            </w:tcBorders>
            <w:noWrap/>
            <w:vAlign w:val="center"/>
            <w:hideMark/>
          </w:tcPr>
          <w:p w14:paraId="5B526264" w14:textId="77777777" w:rsidR="009B08DC" w:rsidRPr="00B1375E" w:rsidRDefault="009B08DC" w:rsidP="009B08DC">
            <w:pPr>
              <w:widowControl/>
              <w:jc w:val="left"/>
              <w:rPr>
                <w:rFonts w:eastAsia="等线" w:cs="Times New Roman"/>
                <w:b/>
                <w:bCs/>
                <w:color w:val="000000"/>
                <w:kern w:val="0"/>
                <w:szCs w:val="24"/>
              </w:rPr>
            </w:pPr>
            <w:r w:rsidRPr="00B1375E">
              <w:rPr>
                <w:rFonts w:eastAsia="等线" w:cs="Times New Roman"/>
                <w:b/>
                <w:bCs/>
                <w:color w:val="000000"/>
                <w:kern w:val="0"/>
                <w:szCs w:val="24"/>
              </w:rPr>
              <w:t>Name</w:t>
            </w:r>
          </w:p>
        </w:tc>
        <w:tc>
          <w:tcPr>
            <w:tcW w:w="0" w:type="auto"/>
            <w:tcBorders>
              <w:top w:val="single" w:sz="4" w:space="0" w:color="auto"/>
              <w:left w:val="nil"/>
              <w:bottom w:val="single" w:sz="4" w:space="0" w:color="auto"/>
              <w:right w:val="nil"/>
            </w:tcBorders>
            <w:noWrap/>
            <w:vAlign w:val="center"/>
            <w:hideMark/>
          </w:tcPr>
          <w:p w14:paraId="02958C92" w14:textId="77777777" w:rsidR="009B08DC" w:rsidRPr="00B1375E" w:rsidRDefault="009B08DC" w:rsidP="009B08DC">
            <w:pPr>
              <w:widowControl/>
              <w:jc w:val="center"/>
              <w:rPr>
                <w:rFonts w:eastAsia="等线" w:cs="Times New Roman"/>
                <w:b/>
                <w:bCs/>
                <w:color w:val="000000"/>
                <w:kern w:val="0"/>
                <w:szCs w:val="24"/>
              </w:rPr>
            </w:pPr>
            <w:r w:rsidRPr="00B1375E">
              <w:rPr>
                <w:rFonts w:eastAsia="等线" w:cs="Times New Roman"/>
                <w:b/>
                <w:bCs/>
                <w:color w:val="000000"/>
                <w:kern w:val="0"/>
                <w:szCs w:val="24"/>
              </w:rPr>
              <w:t>Sequences</w:t>
            </w:r>
          </w:p>
        </w:tc>
      </w:tr>
      <w:tr w:rsidR="009B08DC" w:rsidRPr="00B1375E" w14:paraId="52E78019" w14:textId="77777777" w:rsidTr="00FA6E67">
        <w:trPr>
          <w:trHeight w:val="280"/>
        </w:trPr>
        <w:tc>
          <w:tcPr>
            <w:tcW w:w="0" w:type="auto"/>
            <w:vMerge w:val="restart"/>
            <w:tcBorders>
              <w:top w:val="single" w:sz="4" w:space="0" w:color="auto"/>
              <w:left w:val="nil"/>
              <w:bottom w:val="nil"/>
              <w:right w:val="nil"/>
            </w:tcBorders>
            <w:noWrap/>
            <w:vAlign w:val="center"/>
            <w:hideMark/>
          </w:tcPr>
          <w:p w14:paraId="7A4D2232" w14:textId="77777777" w:rsidR="009B08DC" w:rsidRPr="00B1375E" w:rsidRDefault="009B08DC" w:rsidP="009B08DC">
            <w:pPr>
              <w:widowControl/>
              <w:jc w:val="left"/>
              <w:rPr>
                <w:rFonts w:eastAsia="等线" w:cs="Times New Roman"/>
                <w:b/>
                <w:bCs/>
                <w:color w:val="000000"/>
                <w:kern w:val="0"/>
                <w:szCs w:val="24"/>
              </w:rPr>
            </w:pPr>
            <w:r w:rsidRPr="00B1375E">
              <w:rPr>
                <w:rFonts w:eastAsia="等线" w:cs="Times New Roman"/>
                <w:b/>
                <w:bCs/>
                <w:color w:val="000000"/>
                <w:kern w:val="0"/>
                <w:szCs w:val="24"/>
              </w:rPr>
              <w:t>STMN1</w:t>
            </w:r>
          </w:p>
        </w:tc>
        <w:tc>
          <w:tcPr>
            <w:tcW w:w="0" w:type="auto"/>
            <w:tcBorders>
              <w:top w:val="single" w:sz="4" w:space="0" w:color="auto"/>
              <w:left w:val="nil"/>
              <w:bottom w:val="nil"/>
              <w:right w:val="nil"/>
            </w:tcBorders>
            <w:noWrap/>
            <w:vAlign w:val="center"/>
            <w:hideMark/>
          </w:tcPr>
          <w:p w14:paraId="7C25D84A"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Sense (5’-3’) GAGCTGATTCTCAGCCCTCG</w:t>
            </w:r>
          </w:p>
        </w:tc>
      </w:tr>
      <w:tr w:rsidR="009B08DC" w:rsidRPr="00B1375E" w14:paraId="2E45F85E" w14:textId="77777777" w:rsidTr="009B08DC">
        <w:trPr>
          <w:trHeight w:val="280"/>
        </w:trPr>
        <w:tc>
          <w:tcPr>
            <w:tcW w:w="0" w:type="auto"/>
            <w:vMerge/>
            <w:tcBorders>
              <w:top w:val="nil"/>
              <w:left w:val="nil"/>
              <w:bottom w:val="nil"/>
              <w:right w:val="nil"/>
            </w:tcBorders>
            <w:vAlign w:val="center"/>
            <w:hideMark/>
          </w:tcPr>
          <w:p w14:paraId="162A2A9B" w14:textId="77777777" w:rsidR="009B08DC" w:rsidRPr="00B1375E" w:rsidRDefault="009B08DC" w:rsidP="009B08DC">
            <w:pPr>
              <w:widowControl/>
              <w:jc w:val="left"/>
              <w:rPr>
                <w:rFonts w:eastAsia="等线" w:cs="Times New Roman"/>
                <w:b/>
                <w:bCs/>
                <w:color w:val="000000"/>
                <w:kern w:val="0"/>
                <w:szCs w:val="24"/>
              </w:rPr>
            </w:pPr>
          </w:p>
        </w:tc>
        <w:tc>
          <w:tcPr>
            <w:tcW w:w="0" w:type="auto"/>
            <w:tcBorders>
              <w:top w:val="nil"/>
              <w:left w:val="nil"/>
              <w:bottom w:val="nil"/>
              <w:right w:val="nil"/>
            </w:tcBorders>
            <w:noWrap/>
            <w:vAlign w:val="center"/>
            <w:hideMark/>
          </w:tcPr>
          <w:p w14:paraId="6AB148E2"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Antisense (5’-3’) AGCTTCATGGGACTTGCGTC</w:t>
            </w:r>
          </w:p>
        </w:tc>
      </w:tr>
      <w:tr w:rsidR="009B08DC" w:rsidRPr="00B1375E" w14:paraId="67500568" w14:textId="77777777" w:rsidTr="009B08DC">
        <w:trPr>
          <w:trHeight w:val="280"/>
        </w:trPr>
        <w:tc>
          <w:tcPr>
            <w:tcW w:w="0" w:type="auto"/>
            <w:vMerge w:val="restart"/>
            <w:tcBorders>
              <w:top w:val="nil"/>
              <w:left w:val="nil"/>
              <w:bottom w:val="nil"/>
              <w:right w:val="nil"/>
            </w:tcBorders>
            <w:noWrap/>
            <w:vAlign w:val="center"/>
            <w:hideMark/>
          </w:tcPr>
          <w:p w14:paraId="4D560810" w14:textId="77777777" w:rsidR="009B08DC" w:rsidRPr="00B1375E" w:rsidRDefault="009B08DC" w:rsidP="009B08DC">
            <w:pPr>
              <w:widowControl/>
              <w:jc w:val="left"/>
              <w:rPr>
                <w:rFonts w:eastAsia="等线" w:cs="Times New Roman"/>
                <w:b/>
                <w:bCs/>
                <w:color w:val="000000"/>
                <w:kern w:val="0"/>
                <w:szCs w:val="24"/>
              </w:rPr>
            </w:pPr>
            <w:r w:rsidRPr="00B1375E">
              <w:rPr>
                <w:rFonts w:eastAsia="等线" w:cs="Times New Roman"/>
                <w:b/>
                <w:bCs/>
                <w:color w:val="000000"/>
                <w:kern w:val="0"/>
                <w:szCs w:val="24"/>
              </w:rPr>
              <w:t>CENPF</w:t>
            </w:r>
          </w:p>
        </w:tc>
        <w:tc>
          <w:tcPr>
            <w:tcW w:w="0" w:type="auto"/>
            <w:tcBorders>
              <w:top w:val="nil"/>
              <w:left w:val="nil"/>
              <w:bottom w:val="nil"/>
              <w:right w:val="nil"/>
            </w:tcBorders>
            <w:noWrap/>
            <w:vAlign w:val="center"/>
            <w:hideMark/>
          </w:tcPr>
          <w:p w14:paraId="78802673"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Sense (5’-3’) CGTCCCCGAGAGCAAGTTTA</w:t>
            </w:r>
          </w:p>
        </w:tc>
      </w:tr>
      <w:tr w:rsidR="009B08DC" w:rsidRPr="00B1375E" w14:paraId="73C83CEA" w14:textId="77777777" w:rsidTr="009B08DC">
        <w:trPr>
          <w:trHeight w:val="280"/>
        </w:trPr>
        <w:tc>
          <w:tcPr>
            <w:tcW w:w="0" w:type="auto"/>
            <w:vMerge/>
            <w:tcBorders>
              <w:top w:val="nil"/>
              <w:left w:val="nil"/>
              <w:bottom w:val="nil"/>
              <w:right w:val="nil"/>
            </w:tcBorders>
            <w:vAlign w:val="center"/>
            <w:hideMark/>
          </w:tcPr>
          <w:p w14:paraId="03EC5BE6" w14:textId="77777777" w:rsidR="009B08DC" w:rsidRPr="00B1375E" w:rsidRDefault="009B08DC" w:rsidP="009B08DC">
            <w:pPr>
              <w:widowControl/>
              <w:jc w:val="left"/>
              <w:rPr>
                <w:rFonts w:eastAsia="等线" w:cs="Times New Roman"/>
                <w:b/>
                <w:bCs/>
                <w:color w:val="000000"/>
                <w:kern w:val="0"/>
                <w:szCs w:val="24"/>
              </w:rPr>
            </w:pPr>
          </w:p>
        </w:tc>
        <w:tc>
          <w:tcPr>
            <w:tcW w:w="0" w:type="auto"/>
            <w:tcBorders>
              <w:top w:val="nil"/>
              <w:left w:val="nil"/>
              <w:bottom w:val="nil"/>
              <w:right w:val="nil"/>
            </w:tcBorders>
            <w:noWrap/>
            <w:vAlign w:val="center"/>
            <w:hideMark/>
          </w:tcPr>
          <w:p w14:paraId="1D8E365D"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Antisense (5’-3’) GTAGGCAGCCCTTCTTTCCA</w:t>
            </w:r>
          </w:p>
        </w:tc>
      </w:tr>
      <w:tr w:rsidR="009B08DC" w:rsidRPr="00B1375E" w14:paraId="3B01AE26" w14:textId="77777777" w:rsidTr="009B08DC">
        <w:trPr>
          <w:trHeight w:val="280"/>
        </w:trPr>
        <w:tc>
          <w:tcPr>
            <w:tcW w:w="0" w:type="auto"/>
            <w:vMerge w:val="restart"/>
            <w:tcBorders>
              <w:top w:val="nil"/>
              <w:left w:val="nil"/>
              <w:bottom w:val="nil"/>
              <w:right w:val="nil"/>
            </w:tcBorders>
            <w:noWrap/>
            <w:vAlign w:val="center"/>
            <w:hideMark/>
          </w:tcPr>
          <w:p w14:paraId="63D5C083" w14:textId="77777777" w:rsidR="009B08DC" w:rsidRPr="00B1375E" w:rsidRDefault="009B08DC" w:rsidP="009B08DC">
            <w:pPr>
              <w:widowControl/>
              <w:jc w:val="left"/>
              <w:rPr>
                <w:rFonts w:eastAsia="等线" w:cs="Times New Roman"/>
                <w:b/>
                <w:bCs/>
                <w:color w:val="000000"/>
                <w:kern w:val="0"/>
                <w:szCs w:val="24"/>
              </w:rPr>
            </w:pPr>
            <w:r w:rsidRPr="00B1375E">
              <w:rPr>
                <w:rFonts w:eastAsia="等线" w:cs="Times New Roman"/>
                <w:b/>
                <w:bCs/>
                <w:color w:val="000000"/>
                <w:kern w:val="0"/>
                <w:szCs w:val="24"/>
              </w:rPr>
              <w:t>ATF5</w:t>
            </w:r>
          </w:p>
        </w:tc>
        <w:tc>
          <w:tcPr>
            <w:tcW w:w="0" w:type="auto"/>
            <w:tcBorders>
              <w:top w:val="nil"/>
              <w:left w:val="nil"/>
              <w:bottom w:val="nil"/>
              <w:right w:val="nil"/>
            </w:tcBorders>
            <w:noWrap/>
            <w:hideMark/>
          </w:tcPr>
          <w:p w14:paraId="1A4743D3"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Sense (5’-3’) TATGAGGTCCTTGGGGGAGC</w:t>
            </w:r>
          </w:p>
        </w:tc>
      </w:tr>
      <w:tr w:rsidR="009B08DC" w:rsidRPr="00B1375E" w14:paraId="18834ED5" w14:textId="77777777" w:rsidTr="009B08DC">
        <w:trPr>
          <w:trHeight w:val="280"/>
        </w:trPr>
        <w:tc>
          <w:tcPr>
            <w:tcW w:w="0" w:type="auto"/>
            <w:vMerge/>
            <w:tcBorders>
              <w:top w:val="nil"/>
              <w:left w:val="nil"/>
              <w:bottom w:val="nil"/>
              <w:right w:val="nil"/>
            </w:tcBorders>
            <w:vAlign w:val="center"/>
            <w:hideMark/>
          </w:tcPr>
          <w:p w14:paraId="4A82BFFF" w14:textId="77777777" w:rsidR="009B08DC" w:rsidRPr="00B1375E" w:rsidRDefault="009B08DC" w:rsidP="009B08DC">
            <w:pPr>
              <w:widowControl/>
              <w:jc w:val="left"/>
              <w:rPr>
                <w:rFonts w:eastAsia="等线" w:cs="Times New Roman"/>
                <w:b/>
                <w:bCs/>
                <w:color w:val="000000"/>
                <w:kern w:val="0"/>
                <w:szCs w:val="24"/>
              </w:rPr>
            </w:pPr>
          </w:p>
        </w:tc>
        <w:tc>
          <w:tcPr>
            <w:tcW w:w="0" w:type="auto"/>
            <w:tcBorders>
              <w:top w:val="nil"/>
              <w:left w:val="nil"/>
              <w:bottom w:val="nil"/>
              <w:right w:val="nil"/>
            </w:tcBorders>
            <w:noWrap/>
            <w:vAlign w:val="center"/>
            <w:hideMark/>
          </w:tcPr>
          <w:p w14:paraId="150C6B76"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Antisense (5’-3’) TCAGAGAAGCCATCACCTGCC</w:t>
            </w:r>
          </w:p>
        </w:tc>
      </w:tr>
      <w:tr w:rsidR="009B08DC" w:rsidRPr="00B1375E" w14:paraId="28FAA6D2" w14:textId="77777777" w:rsidTr="009B08DC">
        <w:trPr>
          <w:trHeight w:val="280"/>
        </w:trPr>
        <w:tc>
          <w:tcPr>
            <w:tcW w:w="0" w:type="auto"/>
            <w:vMerge w:val="restart"/>
            <w:tcBorders>
              <w:top w:val="nil"/>
              <w:left w:val="nil"/>
              <w:bottom w:val="single" w:sz="4" w:space="0" w:color="000000"/>
              <w:right w:val="nil"/>
            </w:tcBorders>
            <w:noWrap/>
            <w:vAlign w:val="center"/>
            <w:hideMark/>
          </w:tcPr>
          <w:p w14:paraId="0074075E" w14:textId="77777777" w:rsidR="009B08DC" w:rsidRPr="00B1375E" w:rsidRDefault="009B08DC" w:rsidP="009B08DC">
            <w:pPr>
              <w:widowControl/>
              <w:jc w:val="left"/>
              <w:rPr>
                <w:rFonts w:eastAsia="等线" w:cs="Times New Roman"/>
                <w:b/>
                <w:bCs/>
                <w:color w:val="000000"/>
                <w:kern w:val="0"/>
                <w:szCs w:val="24"/>
              </w:rPr>
            </w:pPr>
            <w:r w:rsidRPr="00B1375E">
              <w:rPr>
                <w:rFonts w:eastAsia="等线" w:cs="Times New Roman"/>
                <w:b/>
                <w:bCs/>
                <w:color w:val="000000"/>
                <w:kern w:val="0"/>
                <w:szCs w:val="24"/>
              </w:rPr>
              <w:t>TROAP</w:t>
            </w:r>
          </w:p>
        </w:tc>
        <w:tc>
          <w:tcPr>
            <w:tcW w:w="0" w:type="auto"/>
            <w:tcBorders>
              <w:top w:val="nil"/>
              <w:left w:val="nil"/>
              <w:bottom w:val="nil"/>
              <w:right w:val="nil"/>
            </w:tcBorders>
            <w:noWrap/>
            <w:vAlign w:val="center"/>
            <w:hideMark/>
          </w:tcPr>
          <w:p w14:paraId="7E4B4749"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Sense (5’-3’) TCCGGGGTGTATCTCCTACC</w:t>
            </w:r>
          </w:p>
        </w:tc>
      </w:tr>
      <w:tr w:rsidR="009B08DC" w:rsidRPr="00B1375E" w14:paraId="2966B8CE" w14:textId="77777777" w:rsidTr="009B08DC">
        <w:trPr>
          <w:trHeight w:val="280"/>
        </w:trPr>
        <w:tc>
          <w:tcPr>
            <w:tcW w:w="0" w:type="auto"/>
            <w:vMerge/>
            <w:tcBorders>
              <w:top w:val="nil"/>
              <w:left w:val="nil"/>
              <w:bottom w:val="single" w:sz="4" w:space="0" w:color="000000"/>
              <w:right w:val="nil"/>
            </w:tcBorders>
            <w:vAlign w:val="center"/>
            <w:hideMark/>
          </w:tcPr>
          <w:p w14:paraId="32DE8980" w14:textId="77777777" w:rsidR="009B08DC" w:rsidRPr="00B1375E" w:rsidRDefault="009B08DC" w:rsidP="009B08DC">
            <w:pPr>
              <w:widowControl/>
              <w:jc w:val="left"/>
              <w:rPr>
                <w:rFonts w:eastAsia="等线" w:cs="Times New Roman"/>
                <w:b/>
                <w:bCs/>
                <w:color w:val="000000"/>
                <w:kern w:val="0"/>
                <w:szCs w:val="24"/>
              </w:rPr>
            </w:pPr>
          </w:p>
        </w:tc>
        <w:tc>
          <w:tcPr>
            <w:tcW w:w="0" w:type="auto"/>
            <w:tcBorders>
              <w:top w:val="nil"/>
              <w:left w:val="nil"/>
              <w:bottom w:val="single" w:sz="4" w:space="0" w:color="auto"/>
              <w:right w:val="nil"/>
            </w:tcBorders>
            <w:noWrap/>
            <w:vAlign w:val="center"/>
            <w:hideMark/>
          </w:tcPr>
          <w:p w14:paraId="1E4DCAB8" w14:textId="77777777" w:rsidR="009B08DC" w:rsidRPr="00B1375E" w:rsidRDefault="009B08DC" w:rsidP="009B08DC">
            <w:pPr>
              <w:widowControl/>
              <w:jc w:val="left"/>
              <w:rPr>
                <w:rFonts w:eastAsia="等线" w:cs="Times New Roman"/>
                <w:color w:val="000000"/>
                <w:kern w:val="0"/>
                <w:szCs w:val="24"/>
              </w:rPr>
            </w:pPr>
            <w:r w:rsidRPr="00B1375E">
              <w:rPr>
                <w:rFonts w:eastAsia="等线" w:cs="Times New Roman"/>
                <w:color w:val="000000"/>
                <w:kern w:val="0"/>
                <w:szCs w:val="24"/>
              </w:rPr>
              <w:t>Antisense (5’-3’) TTTCTGCACCCATCTCCTTGG</w:t>
            </w:r>
          </w:p>
        </w:tc>
      </w:tr>
    </w:tbl>
    <w:p w14:paraId="7CB64FED" w14:textId="77777777" w:rsidR="000C5B87" w:rsidRPr="00B1375E" w:rsidRDefault="000C5B87" w:rsidP="000203BF">
      <w:pPr>
        <w:pStyle w:val="EndNoteBibliography"/>
        <w:spacing w:line="480" w:lineRule="auto"/>
        <w:rPr>
          <w:rFonts w:eastAsiaTheme="minorEastAsia"/>
          <w:noProof w:val="0"/>
          <w:szCs w:val="24"/>
        </w:rPr>
      </w:pPr>
    </w:p>
    <w:p w14:paraId="0D87E437" w14:textId="77777777" w:rsidR="001933C5" w:rsidRPr="00B1375E" w:rsidRDefault="001933C5" w:rsidP="000203BF">
      <w:pPr>
        <w:pStyle w:val="EndNoteBibliography"/>
        <w:spacing w:line="480" w:lineRule="auto"/>
        <w:rPr>
          <w:rFonts w:eastAsiaTheme="minorEastAsia"/>
          <w:noProof w:val="0"/>
          <w:szCs w:val="24"/>
        </w:rPr>
      </w:pPr>
    </w:p>
    <w:p w14:paraId="4B193D78" w14:textId="77777777" w:rsidR="001933C5" w:rsidRPr="00B1375E" w:rsidRDefault="001933C5" w:rsidP="000203BF">
      <w:pPr>
        <w:pStyle w:val="EndNoteBibliography"/>
        <w:spacing w:line="480" w:lineRule="auto"/>
        <w:rPr>
          <w:rFonts w:eastAsiaTheme="minorEastAsia"/>
          <w:noProof w:val="0"/>
          <w:szCs w:val="24"/>
        </w:rPr>
      </w:pPr>
    </w:p>
    <w:p w14:paraId="4CF2CFAF" w14:textId="77777777" w:rsidR="00FA6E67" w:rsidRPr="00B1375E" w:rsidRDefault="00FA6E67" w:rsidP="000203BF">
      <w:pPr>
        <w:pStyle w:val="EndNoteBibliography"/>
        <w:spacing w:line="480" w:lineRule="auto"/>
        <w:rPr>
          <w:rFonts w:eastAsiaTheme="minorEastAsia" w:hint="eastAsia"/>
          <w:noProof w:val="0"/>
          <w:szCs w:val="24"/>
        </w:rPr>
      </w:pPr>
    </w:p>
    <w:p w14:paraId="70B1F614" w14:textId="42D50AEE" w:rsidR="000203BF" w:rsidRPr="00B1375E" w:rsidRDefault="000203BF" w:rsidP="000203BF">
      <w:pPr>
        <w:pStyle w:val="EndNoteBibliography"/>
        <w:spacing w:line="480" w:lineRule="auto"/>
        <w:rPr>
          <w:rFonts w:eastAsiaTheme="minorEastAsia"/>
          <w:noProof w:val="0"/>
          <w:szCs w:val="24"/>
        </w:rPr>
      </w:pPr>
      <w:r w:rsidRPr="00B1375E">
        <w:rPr>
          <w:rFonts w:eastAsiaTheme="minorEastAsia"/>
          <w:b/>
          <w:bCs/>
          <w:noProof w:val="0"/>
          <w:szCs w:val="24"/>
        </w:rPr>
        <w:lastRenderedPageBreak/>
        <w:t xml:space="preserve">Supplementary Table </w:t>
      </w:r>
      <w:r w:rsidRPr="00B1375E">
        <w:rPr>
          <w:rFonts w:eastAsiaTheme="minorEastAsia" w:hint="eastAsia"/>
          <w:b/>
          <w:bCs/>
          <w:noProof w:val="0"/>
          <w:szCs w:val="24"/>
        </w:rPr>
        <w:t>5</w:t>
      </w:r>
      <w:r w:rsidRPr="00B1375E">
        <w:rPr>
          <w:rFonts w:eastAsiaTheme="minorEastAsia"/>
          <w:b/>
          <w:bCs/>
          <w:noProof w:val="0"/>
          <w:szCs w:val="24"/>
        </w:rPr>
        <w:t>.</w:t>
      </w:r>
      <w:r w:rsidR="00FA6E67" w:rsidRPr="00B1375E">
        <w:rPr>
          <w:rFonts w:eastAsia="等线"/>
          <w:color w:val="000000"/>
          <w:kern w:val="0"/>
          <w:szCs w:val="24"/>
        </w:rPr>
        <w:t xml:space="preserve"> Differential genes, transcription factors and related pathways involved</w:t>
      </w:r>
    </w:p>
    <w:tbl>
      <w:tblPr>
        <w:tblW w:w="9349" w:type="dxa"/>
        <w:tblLook w:val="04A0" w:firstRow="1" w:lastRow="0" w:firstColumn="1" w:lastColumn="0" w:noHBand="0" w:noVBand="1"/>
      </w:tblPr>
      <w:tblGrid>
        <w:gridCol w:w="3863"/>
        <w:gridCol w:w="1337"/>
        <w:gridCol w:w="1863"/>
        <w:gridCol w:w="2286"/>
      </w:tblGrid>
      <w:tr w:rsidR="008728B8" w:rsidRPr="00B1375E" w14:paraId="75FD5569" w14:textId="77777777" w:rsidTr="00FA6E67">
        <w:trPr>
          <w:trHeight w:val="280"/>
        </w:trPr>
        <w:tc>
          <w:tcPr>
            <w:tcW w:w="3863" w:type="dxa"/>
            <w:tcBorders>
              <w:top w:val="single" w:sz="4" w:space="0" w:color="auto"/>
              <w:left w:val="nil"/>
              <w:bottom w:val="single" w:sz="4" w:space="0" w:color="auto"/>
              <w:right w:val="nil"/>
            </w:tcBorders>
            <w:noWrap/>
            <w:vAlign w:val="center"/>
            <w:hideMark/>
          </w:tcPr>
          <w:p w14:paraId="425A721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Transcription factors</w:t>
            </w:r>
          </w:p>
        </w:tc>
        <w:tc>
          <w:tcPr>
            <w:tcW w:w="1337" w:type="dxa"/>
            <w:tcBorders>
              <w:top w:val="single" w:sz="4" w:space="0" w:color="auto"/>
              <w:left w:val="nil"/>
              <w:bottom w:val="single" w:sz="4" w:space="0" w:color="auto"/>
              <w:right w:val="nil"/>
            </w:tcBorders>
            <w:noWrap/>
            <w:vAlign w:val="center"/>
            <w:hideMark/>
          </w:tcPr>
          <w:p w14:paraId="22D755B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 name</w:t>
            </w:r>
          </w:p>
        </w:tc>
        <w:tc>
          <w:tcPr>
            <w:tcW w:w="1863" w:type="dxa"/>
            <w:tcBorders>
              <w:top w:val="single" w:sz="4" w:space="0" w:color="auto"/>
              <w:left w:val="nil"/>
              <w:bottom w:val="single" w:sz="4" w:space="0" w:color="auto"/>
              <w:right w:val="nil"/>
            </w:tcBorders>
            <w:vAlign w:val="center"/>
            <w:hideMark/>
          </w:tcPr>
          <w:p w14:paraId="39FF146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Description</w:t>
            </w:r>
          </w:p>
        </w:tc>
        <w:tc>
          <w:tcPr>
            <w:tcW w:w="2286" w:type="dxa"/>
            <w:tcBorders>
              <w:top w:val="single" w:sz="4" w:space="0" w:color="auto"/>
              <w:left w:val="nil"/>
              <w:bottom w:val="single" w:sz="4" w:space="0" w:color="auto"/>
              <w:right w:val="nil"/>
            </w:tcBorders>
            <w:noWrap/>
            <w:vAlign w:val="center"/>
            <w:hideMark/>
          </w:tcPr>
          <w:p w14:paraId="09BEC0F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Pathway</w:t>
            </w:r>
          </w:p>
        </w:tc>
      </w:tr>
      <w:tr w:rsidR="008728B8" w:rsidRPr="00B1375E" w14:paraId="2EB8AE78" w14:textId="77777777" w:rsidTr="00FA6E67">
        <w:trPr>
          <w:trHeight w:val="1120"/>
        </w:trPr>
        <w:tc>
          <w:tcPr>
            <w:tcW w:w="3863" w:type="dxa"/>
            <w:tcBorders>
              <w:top w:val="nil"/>
              <w:left w:val="nil"/>
              <w:bottom w:val="nil"/>
              <w:right w:val="nil"/>
            </w:tcBorders>
            <w:noWrap/>
            <w:vAlign w:val="center"/>
            <w:hideMark/>
          </w:tcPr>
          <w:p w14:paraId="12C29841"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E57B9D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UBE2C</w:t>
            </w:r>
          </w:p>
        </w:tc>
        <w:tc>
          <w:tcPr>
            <w:tcW w:w="1863" w:type="dxa"/>
            <w:tcBorders>
              <w:top w:val="nil"/>
              <w:left w:val="nil"/>
              <w:bottom w:val="nil"/>
              <w:right w:val="nil"/>
            </w:tcBorders>
            <w:vAlign w:val="center"/>
            <w:hideMark/>
          </w:tcPr>
          <w:p w14:paraId="16828C1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2943F27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69AC6A88" w14:textId="77777777" w:rsidTr="00FA6E67">
        <w:trPr>
          <w:trHeight w:val="1120"/>
        </w:trPr>
        <w:tc>
          <w:tcPr>
            <w:tcW w:w="3863" w:type="dxa"/>
            <w:tcBorders>
              <w:top w:val="nil"/>
              <w:left w:val="nil"/>
              <w:bottom w:val="nil"/>
              <w:right w:val="nil"/>
            </w:tcBorders>
            <w:noWrap/>
            <w:vAlign w:val="center"/>
            <w:hideMark/>
          </w:tcPr>
          <w:p w14:paraId="7E0A0E2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p>
        </w:tc>
        <w:tc>
          <w:tcPr>
            <w:tcW w:w="1337" w:type="dxa"/>
            <w:tcBorders>
              <w:top w:val="nil"/>
              <w:left w:val="nil"/>
              <w:bottom w:val="nil"/>
              <w:right w:val="nil"/>
            </w:tcBorders>
            <w:noWrap/>
            <w:vAlign w:val="center"/>
            <w:hideMark/>
          </w:tcPr>
          <w:p w14:paraId="62CCEE5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STMN1</w:t>
            </w:r>
          </w:p>
        </w:tc>
        <w:tc>
          <w:tcPr>
            <w:tcW w:w="1863" w:type="dxa"/>
            <w:tcBorders>
              <w:top w:val="nil"/>
              <w:left w:val="nil"/>
              <w:bottom w:val="nil"/>
              <w:right w:val="nil"/>
            </w:tcBorders>
            <w:vAlign w:val="center"/>
            <w:hideMark/>
          </w:tcPr>
          <w:p w14:paraId="6AE05E3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3C8C33C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29A972BA" w14:textId="77777777" w:rsidTr="00FA6E67">
        <w:trPr>
          <w:trHeight w:val="840"/>
        </w:trPr>
        <w:tc>
          <w:tcPr>
            <w:tcW w:w="3863" w:type="dxa"/>
            <w:tcBorders>
              <w:top w:val="nil"/>
              <w:left w:val="nil"/>
              <w:bottom w:val="nil"/>
              <w:right w:val="nil"/>
            </w:tcBorders>
            <w:noWrap/>
            <w:vAlign w:val="center"/>
            <w:hideMark/>
          </w:tcPr>
          <w:p w14:paraId="167FD78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p>
        </w:tc>
        <w:tc>
          <w:tcPr>
            <w:tcW w:w="1337" w:type="dxa"/>
            <w:tcBorders>
              <w:top w:val="nil"/>
              <w:left w:val="nil"/>
              <w:bottom w:val="nil"/>
              <w:right w:val="nil"/>
            </w:tcBorders>
            <w:noWrap/>
            <w:vAlign w:val="center"/>
            <w:hideMark/>
          </w:tcPr>
          <w:p w14:paraId="417CDE2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STMN1</w:t>
            </w:r>
          </w:p>
        </w:tc>
        <w:tc>
          <w:tcPr>
            <w:tcW w:w="1863" w:type="dxa"/>
            <w:tcBorders>
              <w:top w:val="nil"/>
              <w:left w:val="nil"/>
              <w:bottom w:val="nil"/>
              <w:right w:val="nil"/>
            </w:tcBorders>
            <w:vAlign w:val="center"/>
            <w:hideMark/>
          </w:tcPr>
          <w:p w14:paraId="6E63D5F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7141D0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0D93C237" w14:textId="77777777" w:rsidTr="00FA6E67">
        <w:trPr>
          <w:trHeight w:val="840"/>
        </w:trPr>
        <w:tc>
          <w:tcPr>
            <w:tcW w:w="3863" w:type="dxa"/>
            <w:tcBorders>
              <w:top w:val="nil"/>
              <w:left w:val="nil"/>
              <w:bottom w:val="nil"/>
              <w:right w:val="nil"/>
            </w:tcBorders>
            <w:noWrap/>
            <w:vAlign w:val="center"/>
            <w:hideMark/>
          </w:tcPr>
          <w:p w14:paraId="64A3085C"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D84938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BCAT1</w:t>
            </w:r>
          </w:p>
        </w:tc>
        <w:tc>
          <w:tcPr>
            <w:tcW w:w="1863" w:type="dxa"/>
            <w:tcBorders>
              <w:top w:val="nil"/>
              <w:left w:val="nil"/>
              <w:bottom w:val="nil"/>
              <w:right w:val="nil"/>
            </w:tcBorders>
            <w:vAlign w:val="center"/>
            <w:hideMark/>
          </w:tcPr>
          <w:p w14:paraId="421B8CC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35F4DB7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131C9F53" w14:textId="77777777" w:rsidTr="00FA6E67">
        <w:trPr>
          <w:trHeight w:val="840"/>
        </w:trPr>
        <w:tc>
          <w:tcPr>
            <w:tcW w:w="3863" w:type="dxa"/>
            <w:tcBorders>
              <w:top w:val="nil"/>
              <w:left w:val="nil"/>
              <w:bottom w:val="nil"/>
              <w:right w:val="nil"/>
            </w:tcBorders>
            <w:noWrap/>
            <w:vAlign w:val="center"/>
            <w:hideMark/>
          </w:tcPr>
          <w:p w14:paraId="788E7FF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YY1</w:t>
            </w:r>
          </w:p>
        </w:tc>
        <w:tc>
          <w:tcPr>
            <w:tcW w:w="1337" w:type="dxa"/>
            <w:tcBorders>
              <w:top w:val="nil"/>
              <w:left w:val="nil"/>
              <w:bottom w:val="nil"/>
              <w:right w:val="nil"/>
            </w:tcBorders>
            <w:noWrap/>
            <w:vAlign w:val="center"/>
            <w:hideMark/>
          </w:tcPr>
          <w:p w14:paraId="0DD0D5B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ENO1</w:t>
            </w:r>
          </w:p>
        </w:tc>
        <w:tc>
          <w:tcPr>
            <w:tcW w:w="1863" w:type="dxa"/>
            <w:tcBorders>
              <w:top w:val="nil"/>
              <w:left w:val="nil"/>
              <w:bottom w:val="nil"/>
              <w:right w:val="nil"/>
            </w:tcBorders>
            <w:vAlign w:val="center"/>
            <w:hideMark/>
          </w:tcPr>
          <w:p w14:paraId="1FA4A2C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A05947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3F83DEE2" w14:textId="77777777" w:rsidTr="00FA6E67">
        <w:trPr>
          <w:trHeight w:val="840"/>
        </w:trPr>
        <w:tc>
          <w:tcPr>
            <w:tcW w:w="3863" w:type="dxa"/>
            <w:tcBorders>
              <w:top w:val="nil"/>
              <w:left w:val="nil"/>
              <w:bottom w:val="nil"/>
              <w:right w:val="nil"/>
            </w:tcBorders>
            <w:noWrap/>
            <w:vAlign w:val="center"/>
            <w:hideMark/>
          </w:tcPr>
          <w:p w14:paraId="4C18F8A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YY2</w:t>
            </w:r>
          </w:p>
        </w:tc>
        <w:tc>
          <w:tcPr>
            <w:tcW w:w="1337" w:type="dxa"/>
            <w:tcBorders>
              <w:top w:val="nil"/>
              <w:left w:val="nil"/>
              <w:bottom w:val="nil"/>
              <w:right w:val="nil"/>
            </w:tcBorders>
            <w:noWrap/>
            <w:vAlign w:val="center"/>
            <w:hideMark/>
          </w:tcPr>
          <w:p w14:paraId="750940F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ENO1</w:t>
            </w:r>
          </w:p>
        </w:tc>
        <w:tc>
          <w:tcPr>
            <w:tcW w:w="1863" w:type="dxa"/>
            <w:tcBorders>
              <w:top w:val="nil"/>
              <w:left w:val="nil"/>
              <w:bottom w:val="nil"/>
              <w:right w:val="nil"/>
            </w:tcBorders>
            <w:vAlign w:val="center"/>
            <w:hideMark/>
          </w:tcPr>
          <w:p w14:paraId="7F0F2DE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046205C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5A5CCB14" w14:textId="77777777" w:rsidTr="00FA6E67">
        <w:trPr>
          <w:trHeight w:val="1120"/>
        </w:trPr>
        <w:tc>
          <w:tcPr>
            <w:tcW w:w="3863" w:type="dxa"/>
            <w:tcBorders>
              <w:top w:val="nil"/>
              <w:left w:val="nil"/>
              <w:bottom w:val="nil"/>
              <w:right w:val="nil"/>
            </w:tcBorders>
            <w:noWrap/>
            <w:vAlign w:val="center"/>
            <w:hideMark/>
          </w:tcPr>
          <w:p w14:paraId="410A6429"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6B14D7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KPNA2</w:t>
            </w:r>
          </w:p>
        </w:tc>
        <w:tc>
          <w:tcPr>
            <w:tcW w:w="1863" w:type="dxa"/>
            <w:tcBorders>
              <w:top w:val="nil"/>
              <w:left w:val="nil"/>
              <w:bottom w:val="nil"/>
              <w:right w:val="nil"/>
            </w:tcBorders>
            <w:vAlign w:val="center"/>
            <w:hideMark/>
          </w:tcPr>
          <w:p w14:paraId="1AF6910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00265A2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588FBDBE" w14:textId="77777777" w:rsidTr="00FA6E67">
        <w:trPr>
          <w:trHeight w:val="840"/>
        </w:trPr>
        <w:tc>
          <w:tcPr>
            <w:tcW w:w="3863" w:type="dxa"/>
            <w:tcBorders>
              <w:top w:val="nil"/>
              <w:left w:val="nil"/>
              <w:bottom w:val="nil"/>
              <w:right w:val="nil"/>
            </w:tcBorders>
            <w:noWrap/>
            <w:vAlign w:val="center"/>
            <w:hideMark/>
          </w:tcPr>
          <w:p w14:paraId="34E79A5B"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4195FF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KPNA2</w:t>
            </w:r>
          </w:p>
        </w:tc>
        <w:tc>
          <w:tcPr>
            <w:tcW w:w="1863" w:type="dxa"/>
            <w:tcBorders>
              <w:top w:val="nil"/>
              <w:left w:val="nil"/>
              <w:bottom w:val="nil"/>
              <w:right w:val="nil"/>
            </w:tcBorders>
            <w:vAlign w:val="center"/>
            <w:hideMark/>
          </w:tcPr>
          <w:p w14:paraId="4C8438F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078A1D3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1F5AF14F" w14:textId="77777777" w:rsidTr="00FA6E67">
        <w:trPr>
          <w:trHeight w:val="840"/>
        </w:trPr>
        <w:tc>
          <w:tcPr>
            <w:tcW w:w="3863" w:type="dxa"/>
            <w:tcBorders>
              <w:top w:val="nil"/>
              <w:left w:val="nil"/>
              <w:bottom w:val="nil"/>
              <w:right w:val="nil"/>
            </w:tcBorders>
            <w:noWrap/>
            <w:vAlign w:val="center"/>
            <w:hideMark/>
          </w:tcPr>
          <w:p w14:paraId="1D6EF80B"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52E858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CALR</w:t>
            </w:r>
          </w:p>
        </w:tc>
        <w:tc>
          <w:tcPr>
            <w:tcW w:w="1863" w:type="dxa"/>
            <w:tcBorders>
              <w:top w:val="nil"/>
              <w:left w:val="nil"/>
              <w:bottom w:val="nil"/>
              <w:right w:val="nil"/>
            </w:tcBorders>
            <w:vAlign w:val="center"/>
            <w:hideMark/>
          </w:tcPr>
          <w:p w14:paraId="24C65DF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690FD49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17DC9F20" w14:textId="77777777" w:rsidTr="00FA6E67">
        <w:trPr>
          <w:trHeight w:val="840"/>
        </w:trPr>
        <w:tc>
          <w:tcPr>
            <w:tcW w:w="3863" w:type="dxa"/>
            <w:tcBorders>
              <w:top w:val="nil"/>
              <w:left w:val="nil"/>
              <w:bottom w:val="nil"/>
              <w:right w:val="nil"/>
            </w:tcBorders>
            <w:noWrap/>
            <w:vAlign w:val="center"/>
            <w:hideMark/>
          </w:tcPr>
          <w:p w14:paraId="7EE8185F"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8FBE8F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TPI1</w:t>
            </w:r>
          </w:p>
        </w:tc>
        <w:tc>
          <w:tcPr>
            <w:tcW w:w="1863" w:type="dxa"/>
            <w:tcBorders>
              <w:top w:val="nil"/>
              <w:left w:val="nil"/>
              <w:bottom w:val="nil"/>
              <w:right w:val="nil"/>
            </w:tcBorders>
            <w:vAlign w:val="center"/>
            <w:hideMark/>
          </w:tcPr>
          <w:p w14:paraId="6324969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DB29A7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2CBF7F2D" w14:textId="77777777" w:rsidTr="00FA6E67">
        <w:trPr>
          <w:trHeight w:val="840"/>
        </w:trPr>
        <w:tc>
          <w:tcPr>
            <w:tcW w:w="3863" w:type="dxa"/>
            <w:tcBorders>
              <w:top w:val="nil"/>
              <w:left w:val="nil"/>
              <w:bottom w:val="nil"/>
              <w:right w:val="nil"/>
            </w:tcBorders>
            <w:noWrap/>
            <w:vAlign w:val="center"/>
            <w:hideMark/>
          </w:tcPr>
          <w:p w14:paraId="05D14494"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8408CD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TPI1</w:t>
            </w:r>
          </w:p>
        </w:tc>
        <w:tc>
          <w:tcPr>
            <w:tcW w:w="1863" w:type="dxa"/>
            <w:tcBorders>
              <w:top w:val="nil"/>
              <w:left w:val="nil"/>
              <w:bottom w:val="nil"/>
              <w:right w:val="nil"/>
            </w:tcBorders>
            <w:vAlign w:val="center"/>
            <w:hideMark/>
          </w:tcPr>
          <w:p w14:paraId="6F684BA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0F2C2CC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60E4A9F7" w14:textId="77777777" w:rsidTr="00FA6E67">
        <w:trPr>
          <w:trHeight w:val="560"/>
        </w:trPr>
        <w:tc>
          <w:tcPr>
            <w:tcW w:w="3863" w:type="dxa"/>
            <w:tcBorders>
              <w:top w:val="nil"/>
              <w:left w:val="nil"/>
              <w:bottom w:val="nil"/>
              <w:right w:val="nil"/>
            </w:tcBorders>
            <w:noWrap/>
            <w:vAlign w:val="center"/>
            <w:hideMark/>
          </w:tcPr>
          <w:p w14:paraId="497EBED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LHX4</w:t>
            </w:r>
          </w:p>
        </w:tc>
        <w:tc>
          <w:tcPr>
            <w:tcW w:w="1337" w:type="dxa"/>
            <w:tcBorders>
              <w:top w:val="nil"/>
              <w:left w:val="nil"/>
              <w:bottom w:val="nil"/>
              <w:right w:val="nil"/>
            </w:tcBorders>
            <w:noWrap/>
            <w:vAlign w:val="center"/>
            <w:hideMark/>
          </w:tcPr>
          <w:p w14:paraId="1E6CCBC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SQLE</w:t>
            </w:r>
          </w:p>
        </w:tc>
        <w:tc>
          <w:tcPr>
            <w:tcW w:w="1863" w:type="dxa"/>
            <w:tcBorders>
              <w:top w:val="nil"/>
              <w:left w:val="nil"/>
              <w:bottom w:val="nil"/>
              <w:right w:val="nil"/>
            </w:tcBorders>
            <w:vAlign w:val="center"/>
            <w:hideMark/>
          </w:tcPr>
          <w:p w14:paraId="4ED23A3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720FBD7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4C465E68" w14:textId="77777777" w:rsidTr="00FA6E67">
        <w:trPr>
          <w:trHeight w:val="1120"/>
        </w:trPr>
        <w:tc>
          <w:tcPr>
            <w:tcW w:w="3863" w:type="dxa"/>
            <w:tcBorders>
              <w:top w:val="nil"/>
              <w:left w:val="nil"/>
              <w:bottom w:val="nil"/>
              <w:right w:val="nil"/>
            </w:tcBorders>
            <w:noWrap/>
            <w:vAlign w:val="center"/>
            <w:hideMark/>
          </w:tcPr>
          <w:p w14:paraId="3F594ED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LHX4</w:t>
            </w:r>
          </w:p>
        </w:tc>
        <w:tc>
          <w:tcPr>
            <w:tcW w:w="1337" w:type="dxa"/>
            <w:tcBorders>
              <w:top w:val="nil"/>
              <w:left w:val="nil"/>
              <w:bottom w:val="nil"/>
              <w:right w:val="nil"/>
            </w:tcBorders>
            <w:noWrap/>
            <w:vAlign w:val="center"/>
            <w:hideMark/>
          </w:tcPr>
          <w:p w14:paraId="6033178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SQLE</w:t>
            </w:r>
          </w:p>
        </w:tc>
        <w:tc>
          <w:tcPr>
            <w:tcW w:w="1863" w:type="dxa"/>
            <w:tcBorders>
              <w:top w:val="nil"/>
              <w:left w:val="nil"/>
              <w:bottom w:val="nil"/>
              <w:right w:val="nil"/>
            </w:tcBorders>
            <w:vAlign w:val="center"/>
            <w:hideMark/>
          </w:tcPr>
          <w:p w14:paraId="2319719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2226F9B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60CF83EE" w14:textId="77777777" w:rsidTr="00FA6E67">
        <w:trPr>
          <w:trHeight w:val="840"/>
        </w:trPr>
        <w:tc>
          <w:tcPr>
            <w:tcW w:w="3863" w:type="dxa"/>
            <w:tcBorders>
              <w:top w:val="nil"/>
              <w:left w:val="nil"/>
              <w:bottom w:val="nil"/>
              <w:right w:val="nil"/>
            </w:tcBorders>
            <w:noWrap/>
            <w:vAlign w:val="center"/>
            <w:hideMark/>
          </w:tcPr>
          <w:p w14:paraId="42A0AAD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LHX4</w:t>
            </w:r>
          </w:p>
        </w:tc>
        <w:tc>
          <w:tcPr>
            <w:tcW w:w="1337" w:type="dxa"/>
            <w:tcBorders>
              <w:top w:val="nil"/>
              <w:left w:val="nil"/>
              <w:bottom w:val="nil"/>
              <w:right w:val="nil"/>
            </w:tcBorders>
            <w:noWrap/>
            <w:vAlign w:val="center"/>
            <w:hideMark/>
          </w:tcPr>
          <w:p w14:paraId="28C641D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SQLE</w:t>
            </w:r>
          </w:p>
        </w:tc>
        <w:tc>
          <w:tcPr>
            <w:tcW w:w="1863" w:type="dxa"/>
            <w:tcBorders>
              <w:top w:val="nil"/>
              <w:left w:val="nil"/>
              <w:bottom w:val="nil"/>
              <w:right w:val="nil"/>
            </w:tcBorders>
            <w:vAlign w:val="center"/>
            <w:hideMark/>
          </w:tcPr>
          <w:p w14:paraId="58D878C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039E091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3F6DD5DB" w14:textId="77777777" w:rsidTr="00FA6E67">
        <w:trPr>
          <w:trHeight w:val="560"/>
        </w:trPr>
        <w:tc>
          <w:tcPr>
            <w:tcW w:w="3863" w:type="dxa"/>
            <w:tcBorders>
              <w:top w:val="nil"/>
              <w:left w:val="nil"/>
              <w:bottom w:val="nil"/>
              <w:right w:val="nil"/>
            </w:tcBorders>
            <w:noWrap/>
            <w:vAlign w:val="center"/>
            <w:hideMark/>
          </w:tcPr>
          <w:p w14:paraId="140533B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STAT1</w:t>
            </w:r>
            <w:r w:rsidRPr="00B1375E">
              <w:rPr>
                <w:rFonts w:ascii="等线" w:eastAsia="等线" w:hAnsi="等线" w:cs="Times New Roman"/>
                <w:color w:val="000000"/>
                <w:kern w:val="0"/>
                <w:szCs w:val="24"/>
              </w:rPr>
              <w:t>、</w:t>
            </w:r>
            <w:r w:rsidRPr="00B1375E">
              <w:rPr>
                <w:rFonts w:eastAsia="等线" w:cs="Times New Roman"/>
                <w:color w:val="000000"/>
                <w:kern w:val="0"/>
                <w:szCs w:val="24"/>
              </w:rPr>
              <w:t>IRF7</w:t>
            </w:r>
            <w:r w:rsidRPr="00B1375E">
              <w:rPr>
                <w:rFonts w:ascii="等线" w:eastAsia="等线" w:hAnsi="等线" w:cs="Times New Roman"/>
                <w:color w:val="000000"/>
                <w:kern w:val="0"/>
                <w:szCs w:val="24"/>
              </w:rPr>
              <w:t>、</w:t>
            </w:r>
            <w:r w:rsidRPr="00B1375E">
              <w:rPr>
                <w:rFonts w:eastAsia="等线" w:cs="Times New Roman"/>
                <w:color w:val="000000"/>
                <w:kern w:val="0"/>
                <w:szCs w:val="24"/>
              </w:rPr>
              <w:t>IRF9</w:t>
            </w:r>
          </w:p>
        </w:tc>
        <w:tc>
          <w:tcPr>
            <w:tcW w:w="1337" w:type="dxa"/>
            <w:tcBorders>
              <w:top w:val="nil"/>
              <w:left w:val="nil"/>
              <w:bottom w:val="nil"/>
              <w:right w:val="nil"/>
            </w:tcBorders>
            <w:noWrap/>
            <w:vAlign w:val="center"/>
            <w:hideMark/>
          </w:tcPr>
          <w:p w14:paraId="269E407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CDKN2A</w:t>
            </w:r>
          </w:p>
        </w:tc>
        <w:tc>
          <w:tcPr>
            <w:tcW w:w="1863" w:type="dxa"/>
            <w:tcBorders>
              <w:top w:val="nil"/>
              <w:left w:val="nil"/>
              <w:bottom w:val="nil"/>
              <w:right w:val="nil"/>
            </w:tcBorders>
            <w:vAlign w:val="center"/>
            <w:hideMark/>
          </w:tcPr>
          <w:p w14:paraId="201CADB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nil"/>
              <w:right w:val="nil"/>
            </w:tcBorders>
            <w:noWrap/>
            <w:vAlign w:val="center"/>
            <w:hideMark/>
          </w:tcPr>
          <w:p w14:paraId="07400E3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r w:rsidR="008728B8" w:rsidRPr="00B1375E" w14:paraId="600E2E25" w14:textId="77777777" w:rsidTr="00FA6E67">
        <w:trPr>
          <w:trHeight w:val="840"/>
        </w:trPr>
        <w:tc>
          <w:tcPr>
            <w:tcW w:w="3863" w:type="dxa"/>
            <w:tcBorders>
              <w:top w:val="nil"/>
              <w:left w:val="nil"/>
              <w:bottom w:val="nil"/>
              <w:right w:val="nil"/>
            </w:tcBorders>
            <w:noWrap/>
            <w:vAlign w:val="center"/>
            <w:hideMark/>
          </w:tcPr>
          <w:p w14:paraId="73B1FAC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SMARCA4</w:t>
            </w:r>
          </w:p>
        </w:tc>
        <w:tc>
          <w:tcPr>
            <w:tcW w:w="1337" w:type="dxa"/>
            <w:tcBorders>
              <w:top w:val="nil"/>
              <w:left w:val="nil"/>
              <w:bottom w:val="nil"/>
              <w:right w:val="nil"/>
            </w:tcBorders>
            <w:noWrap/>
            <w:vAlign w:val="center"/>
            <w:hideMark/>
          </w:tcPr>
          <w:p w14:paraId="0DEEF51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ILF2</w:t>
            </w:r>
          </w:p>
        </w:tc>
        <w:tc>
          <w:tcPr>
            <w:tcW w:w="1863" w:type="dxa"/>
            <w:tcBorders>
              <w:top w:val="nil"/>
              <w:left w:val="nil"/>
              <w:bottom w:val="nil"/>
              <w:right w:val="nil"/>
            </w:tcBorders>
            <w:vAlign w:val="center"/>
            <w:hideMark/>
          </w:tcPr>
          <w:p w14:paraId="233E62B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2B5E69D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4E97EBAE" w14:textId="77777777" w:rsidTr="00FA6E67">
        <w:trPr>
          <w:trHeight w:val="840"/>
        </w:trPr>
        <w:tc>
          <w:tcPr>
            <w:tcW w:w="3863" w:type="dxa"/>
            <w:tcBorders>
              <w:top w:val="nil"/>
              <w:left w:val="nil"/>
              <w:bottom w:val="nil"/>
              <w:right w:val="nil"/>
            </w:tcBorders>
            <w:noWrap/>
            <w:vAlign w:val="center"/>
            <w:hideMark/>
          </w:tcPr>
          <w:p w14:paraId="1B0D3CA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STAT1</w:t>
            </w:r>
            <w:r w:rsidRPr="00B1375E">
              <w:rPr>
                <w:rFonts w:ascii="等线" w:eastAsia="等线" w:hAnsi="等线" w:cs="Times New Roman"/>
                <w:color w:val="000000"/>
                <w:kern w:val="0"/>
                <w:szCs w:val="24"/>
              </w:rPr>
              <w:t>、</w:t>
            </w:r>
            <w:r w:rsidRPr="00B1375E">
              <w:rPr>
                <w:rFonts w:eastAsia="等线" w:cs="Times New Roman"/>
                <w:color w:val="000000"/>
                <w:kern w:val="0"/>
                <w:szCs w:val="24"/>
              </w:rPr>
              <w:t>IRF9</w:t>
            </w:r>
          </w:p>
        </w:tc>
        <w:tc>
          <w:tcPr>
            <w:tcW w:w="1337" w:type="dxa"/>
            <w:tcBorders>
              <w:top w:val="nil"/>
              <w:left w:val="nil"/>
              <w:bottom w:val="nil"/>
              <w:right w:val="nil"/>
            </w:tcBorders>
            <w:noWrap/>
            <w:vAlign w:val="center"/>
            <w:hideMark/>
          </w:tcPr>
          <w:p w14:paraId="65DB914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IFI30</w:t>
            </w:r>
          </w:p>
        </w:tc>
        <w:tc>
          <w:tcPr>
            <w:tcW w:w="1863" w:type="dxa"/>
            <w:tcBorders>
              <w:top w:val="nil"/>
              <w:left w:val="nil"/>
              <w:bottom w:val="nil"/>
              <w:right w:val="nil"/>
            </w:tcBorders>
            <w:vAlign w:val="center"/>
            <w:hideMark/>
          </w:tcPr>
          <w:p w14:paraId="336131C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 xml:space="preserve">Genes up-regulated through </w:t>
            </w:r>
            <w:r w:rsidRPr="00B1375E">
              <w:rPr>
                <w:rFonts w:eastAsia="等线" w:cs="Times New Roman"/>
                <w:color w:val="000000"/>
                <w:kern w:val="0"/>
                <w:szCs w:val="24"/>
              </w:rPr>
              <w:lastRenderedPageBreak/>
              <w:t>activation of mTORC1 complex.</w:t>
            </w:r>
          </w:p>
        </w:tc>
        <w:tc>
          <w:tcPr>
            <w:tcW w:w="2286" w:type="dxa"/>
            <w:tcBorders>
              <w:top w:val="nil"/>
              <w:left w:val="nil"/>
              <w:bottom w:val="nil"/>
              <w:right w:val="nil"/>
            </w:tcBorders>
            <w:noWrap/>
            <w:vAlign w:val="center"/>
            <w:hideMark/>
          </w:tcPr>
          <w:p w14:paraId="32BE6E3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lastRenderedPageBreak/>
              <w:t>mTORC1 signaling</w:t>
            </w:r>
          </w:p>
        </w:tc>
      </w:tr>
      <w:tr w:rsidR="008728B8" w:rsidRPr="00B1375E" w14:paraId="2AE4B643" w14:textId="77777777" w:rsidTr="00FA6E67">
        <w:trPr>
          <w:trHeight w:val="560"/>
        </w:trPr>
        <w:tc>
          <w:tcPr>
            <w:tcW w:w="3863" w:type="dxa"/>
            <w:tcBorders>
              <w:top w:val="nil"/>
              <w:left w:val="nil"/>
              <w:bottom w:val="nil"/>
              <w:right w:val="nil"/>
            </w:tcBorders>
            <w:noWrap/>
            <w:vAlign w:val="center"/>
            <w:hideMark/>
          </w:tcPr>
          <w:p w14:paraId="3539640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STAT1</w:t>
            </w:r>
            <w:r w:rsidRPr="00B1375E">
              <w:rPr>
                <w:rFonts w:ascii="等线" w:eastAsia="等线" w:hAnsi="等线" w:cs="Times New Roman"/>
                <w:color w:val="000000"/>
                <w:kern w:val="0"/>
                <w:szCs w:val="24"/>
              </w:rPr>
              <w:t>、</w:t>
            </w:r>
            <w:r w:rsidRPr="00B1375E">
              <w:rPr>
                <w:rFonts w:eastAsia="等线" w:cs="Times New Roman"/>
                <w:color w:val="000000"/>
                <w:kern w:val="0"/>
                <w:szCs w:val="24"/>
              </w:rPr>
              <w:t>IRF9</w:t>
            </w:r>
          </w:p>
        </w:tc>
        <w:tc>
          <w:tcPr>
            <w:tcW w:w="1337" w:type="dxa"/>
            <w:tcBorders>
              <w:top w:val="nil"/>
              <w:left w:val="nil"/>
              <w:bottom w:val="nil"/>
              <w:right w:val="nil"/>
            </w:tcBorders>
            <w:noWrap/>
            <w:vAlign w:val="center"/>
            <w:hideMark/>
          </w:tcPr>
          <w:p w14:paraId="75BF370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IFI30</w:t>
            </w:r>
          </w:p>
        </w:tc>
        <w:tc>
          <w:tcPr>
            <w:tcW w:w="1863" w:type="dxa"/>
            <w:tcBorders>
              <w:top w:val="nil"/>
              <w:left w:val="nil"/>
              <w:bottom w:val="nil"/>
              <w:right w:val="nil"/>
            </w:tcBorders>
            <w:vAlign w:val="center"/>
            <w:hideMark/>
          </w:tcPr>
          <w:p w14:paraId="43AE391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nil"/>
              <w:right w:val="nil"/>
            </w:tcBorders>
            <w:noWrap/>
            <w:vAlign w:val="center"/>
            <w:hideMark/>
          </w:tcPr>
          <w:p w14:paraId="0DD120D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r w:rsidR="008728B8" w:rsidRPr="00B1375E" w14:paraId="3163874F" w14:textId="77777777" w:rsidTr="00FA6E67">
        <w:trPr>
          <w:trHeight w:val="840"/>
        </w:trPr>
        <w:tc>
          <w:tcPr>
            <w:tcW w:w="3863" w:type="dxa"/>
            <w:tcBorders>
              <w:top w:val="nil"/>
              <w:left w:val="nil"/>
              <w:bottom w:val="nil"/>
              <w:right w:val="nil"/>
            </w:tcBorders>
            <w:noWrap/>
            <w:vAlign w:val="center"/>
            <w:hideMark/>
          </w:tcPr>
          <w:p w14:paraId="2330F4F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833872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MIF</w:t>
            </w:r>
          </w:p>
        </w:tc>
        <w:tc>
          <w:tcPr>
            <w:tcW w:w="1863" w:type="dxa"/>
            <w:tcBorders>
              <w:top w:val="nil"/>
              <w:left w:val="nil"/>
              <w:bottom w:val="nil"/>
              <w:right w:val="nil"/>
            </w:tcBorders>
            <w:vAlign w:val="center"/>
            <w:hideMark/>
          </w:tcPr>
          <w:p w14:paraId="5BD46C3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7F4912C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4E55F8D5" w14:textId="77777777" w:rsidTr="00FA6E67">
        <w:trPr>
          <w:trHeight w:val="840"/>
        </w:trPr>
        <w:tc>
          <w:tcPr>
            <w:tcW w:w="3863" w:type="dxa"/>
            <w:tcBorders>
              <w:top w:val="nil"/>
              <w:left w:val="nil"/>
              <w:bottom w:val="nil"/>
              <w:right w:val="nil"/>
            </w:tcBorders>
            <w:noWrap/>
            <w:vAlign w:val="center"/>
            <w:hideMark/>
          </w:tcPr>
          <w:p w14:paraId="524AC222"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906636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MIF</w:t>
            </w:r>
          </w:p>
        </w:tc>
        <w:tc>
          <w:tcPr>
            <w:tcW w:w="1863" w:type="dxa"/>
            <w:tcBorders>
              <w:top w:val="nil"/>
              <w:left w:val="nil"/>
              <w:bottom w:val="nil"/>
              <w:right w:val="nil"/>
            </w:tcBorders>
            <w:vAlign w:val="center"/>
            <w:hideMark/>
          </w:tcPr>
          <w:p w14:paraId="2521149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120472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788E0FEA" w14:textId="77777777" w:rsidTr="00FA6E67">
        <w:trPr>
          <w:trHeight w:val="840"/>
        </w:trPr>
        <w:tc>
          <w:tcPr>
            <w:tcW w:w="3863" w:type="dxa"/>
            <w:tcBorders>
              <w:top w:val="nil"/>
              <w:left w:val="nil"/>
              <w:bottom w:val="nil"/>
              <w:right w:val="nil"/>
            </w:tcBorders>
            <w:noWrap/>
            <w:vAlign w:val="center"/>
            <w:hideMark/>
          </w:tcPr>
          <w:p w14:paraId="5337EB8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SPDEF</w:t>
            </w:r>
          </w:p>
        </w:tc>
        <w:tc>
          <w:tcPr>
            <w:tcW w:w="1337" w:type="dxa"/>
            <w:tcBorders>
              <w:top w:val="nil"/>
              <w:left w:val="nil"/>
              <w:bottom w:val="nil"/>
              <w:right w:val="nil"/>
            </w:tcBorders>
            <w:noWrap/>
            <w:vAlign w:val="center"/>
            <w:hideMark/>
          </w:tcPr>
          <w:p w14:paraId="235391C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TFF3</w:t>
            </w:r>
          </w:p>
        </w:tc>
        <w:tc>
          <w:tcPr>
            <w:tcW w:w="1863" w:type="dxa"/>
            <w:tcBorders>
              <w:top w:val="nil"/>
              <w:left w:val="nil"/>
              <w:bottom w:val="nil"/>
              <w:right w:val="nil"/>
            </w:tcBorders>
            <w:vAlign w:val="center"/>
            <w:hideMark/>
          </w:tcPr>
          <w:p w14:paraId="580C632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6E456DB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27DD1081" w14:textId="77777777" w:rsidTr="00FA6E67">
        <w:trPr>
          <w:trHeight w:val="1120"/>
        </w:trPr>
        <w:tc>
          <w:tcPr>
            <w:tcW w:w="3863" w:type="dxa"/>
            <w:tcBorders>
              <w:top w:val="nil"/>
              <w:left w:val="nil"/>
              <w:bottom w:val="nil"/>
              <w:right w:val="nil"/>
            </w:tcBorders>
            <w:noWrap/>
            <w:vAlign w:val="center"/>
            <w:hideMark/>
          </w:tcPr>
          <w:p w14:paraId="7D058482"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7B95CD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CKS2</w:t>
            </w:r>
          </w:p>
        </w:tc>
        <w:tc>
          <w:tcPr>
            <w:tcW w:w="1863" w:type="dxa"/>
            <w:tcBorders>
              <w:top w:val="nil"/>
              <w:left w:val="nil"/>
              <w:bottom w:val="nil"/>
              <w:right w:val="nil"/>
            </w:tcBorders>
            <w:vAlign w:val="center"/>
            <w:hideMark/>
          </w:tcPr>
          <w:p w14:paraId="7D2BC0C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128F8B3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60CA3D7A" w14:textId="77777777" w:rsidTr="00FA6E67">
        <w:trPr>
          <w:trHeight w:val="840"/>
        </w:trPr>
        <w:tc>
          <w:tcPr>
            <w:tcW w:w="3863" w:type="dxa"/>
            <w:tcBorders>
              <w:top w:val="nil"/>
              <w:left w:val="nil"/>
              <w:bottom w:val="nil"/>
              <w:right w:val="nil"/>
            </w:tcBorders>
            <w:noWrap/>
            <w:vAlign w:val="center"/>
            <w:hideMark/>
          </w:tcPr>
          <w:p w14:paraId="66CEF5E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HES6</w:t>
            </w:r>
            <w:r w:rsidRPr="00B1375E">
              <w:rPr>
                <w:rFonts w:ascii="等线" w:eastAsia="等线" w:hAnsi="等线" w:cs="Times New Roman"/>
                <w:color w:val="000000"/>
                <w:kern w:val="0"/>
                <w:szCs w:val="24"/>
              </w:rPr>
              <w:t>、</w:t>
            </w:r>
            <w:r w:rsidRPr="00B1375E">
              <w:rPr>
                <w:rFonts w:eastAsia="等线" w:cs="Times New Roman"/>
                <w:color w:val="000000"/>
                <w:kern w:val="0"/>
                <w:szCs w:val="24"/>
              </w:rPr>
              <w:t>NFIA</w:t>
            </w:r>
          </w:p>
        </w:tc>
        <w:tc>
          <w:tcPr>
            <w:tcW w:w="1337" w:type="dxa"/>
            <w:tcBorders>
              <w:top w:val="nil"/>
              <w:left w:val="nil"/>
              <w:bottom w:val="nil"/>
              <w:right w:val="nil"/>
            </w:tcBorders>
            <w:noWrap/>
            <w:vAlign w:val="center"/>
            <w:hideMark/>
          </w:tcPr>
          <w:p w14:paraId="2CBDC03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TFRC</w:t>
            </w:r>
          </w:p>
        </w:tc>
        <w:tc>
          <w:tcPr>
            <w:tcW w:w="1863" w:type="dxa"/>
            <w:tcBorders>
              <w:top w:val="nil"/>
              <w:left w:val="nil"/>
              <w:bottom w:val="nil"/>
              <w:right w:val="nil"/>
            </w:tcBorders>
            <w:vAlign w:val="center"/>
            <w:hideMark/>
          </w:tcPr>
          <w:p w14:paraId="0683070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6BB02D6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7EF4CDAE" w14:textId="77777777" w:rsidTr="00FA6E67">
        <w:trPr>
          <w:trHeight w:val="560"/>
        </w:trPr>
        <w:tc>
          <w:tcPr>
            <w:tcW w:w="3863" w:type="dxa"/>
            <w:tcBorders>
              <w:top w:val="nil"/>
              <w:left w:val="nil"/>
              <w:bottom w:val="nil"/>
              <w:right w:val="nil"/>
            </w:tcBorders>
            <w:noWrap/>
            <w:vAlign w:val="center"/>
            <w:hideMark/>
          </w:tcPr>
          <w:p w14:paraId="49A55DB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80A157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FASN</w:t>
            </w:r>
          </w:p>
        </w:tc>
        <w:tc>
          <w:tcPr>
            <w:tcW w:w="1863" w:type="dxa"/>
            <w:tcBorders>
              <w:top w:val="nil"/>
              <w:left w:val="nil"/>
              <w:bottom w:val="nil"/>
              <w:right w:val="nil"/>
            </w:tcBorders>
            <w:vAlign w:val="center"/>
            <w:hideMark/>
          </w:tcPr>
          <w:p w14:paraId="65E769F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79D86DA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49D29D2B" w14:textId="77777777" w:rsidTr="00FA6E67">
        <w:trPr>
          <w:trHeight w:val="1120"/>
        </w:trPr>
        <w:tc>
          <w:tcPr>
            <w:tcW w:w="3863" w:type="dxa"/>
            <w:tcBorders>
              <w:top w:val="nil"/>
              <w:left w:val="nil"/>
              <w:bottom w:val="nil"/>
              <w:right w:val="nil"/>
            </w:tcBorders>
            <w:noWrap/>
            <w:vAlign w:val="center"/>
            <w:hideMark/>
          </w:tcPr>
          <w:p w14:paraId="108376D6"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E72B58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HMGB3</w:t>
            </w:r>
          </w:p>
        </w:tc>
        <w:tc>
          <w:tcPr>
            <w:tcW w:w="1863" w:type="dxa"/>
            <w:tcBorders>
              <w:top w:val="nil"/>
              <w:left w:val="nil"/>
              <w:bottom w:val="nil"/>
              <w:right w:val="nil"/>
            </w:tcBorders>
            <w:vAlign w:val="center"/>
            <w:hideMark/>
          </w:tcPr>
          <w:p w14:paraId="31A9CD7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5A3BF92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0CDDB151" w14:textId="77777777" w:rsidTr="00FA6E67">
        <w:trPr>
          <w:trHeight w:val="840"/>
        </w:trPr>
        <w:tc>
          <w:tcPr>
            <w:tcW w:w="3863" w:type="dxa"/>
            <w:tcBorders>
              <w:top w:val="nil"/>
              <w:left w:val="nil"/>
              <w:bottom w:val="nil"/>
              <w:right w:val="nil"/>
            </w:tcBorders>
            <w:noWrap/>
            <w:vAlign w:val="center"/>
            <w:hideMark/>
          </w:tcPr>
          <w:p w14:paraId="2FE45D74"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6E1F50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PHGDH</w:t>
            </w:r>
          </w:p>
        </w:tc>
        <w:tc>
          <w:tcPr>
            <w:tcW w:w="1863" w:type="dxa"/>
            <w:tcBorders>
              <w:top w:val="nil"/>
              <w:left w:val="nil"/>
              <w:bottom w:val="nil"/>
              <w:right w:val="nil"/>
            </w:tcBorders>
            <w:vAlign w:val="center"/>
            <w:hideMark/>
          </w:tcPr>
          <w:p w14:paraId="05819E6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 xml:space="preserve">Genes up-regulated through activation of </w:t>
            </w:r>
            <w:r w:rsidRPr="00B1375E">
              <w:rPr>
                <w:rFonts w:eastAsia="等线" w:cs="Times New Roman"/>
                <w:color w:val="000000"/>
                <w:kern w:val="0"/>
                <w:szCs w:val="24"/>
              </w:rPr>
              <w:lastRenderedPageBreak/>
              <w:t>mTORC1 complex.</w:t>
            </w:r>
          </w:p>
        </w:tc>
        <w:tc>
          <w:tcPr>
            <w:tcW w:w="2286" w:type="dxa"/>
            <w:tcBorders>
              <w:top w:val="nil"/>
              <w:left w:val="nil"/>
              <w:bottom w:val="nil"/>
              <w:right w:val="nil"/>
            </w:tcBorders>
            <w:noWrap/>
            <w:vAlign w:val="center"/>
            <w:hideMark/>
          </w:tcPr>
          <w:p w14:paraId="58A6AA3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lastRenderedPageBreak/>
              <w:t>mTORC1 signaling</w:t>
            </w:r>
          </w:p>
        </w:tc>
      </w:tr>
      <w:tr w:rsidR="008728B8" w:rsidRPr="00B1375E" w14:paraId="315B7B58" w14:textId="77777777" w:rsidTr="00FA6E67">
        <w:trPr>
          <w:trHeight w:val="1120"/>
        </w:trPr>
        <w:tc>
          <w:tcPr>
            <w:tcW w:w="3863" w:type="dxa"/>
            <w:tcBorders>
              <w:top w:val="nil"/>
              <w:left w:val="nil"/>
              <w:bottom w:val="nil"/>
              <w:right w:val="nil"/>
            </w:tcBorders>
            <w:noWrap/>
            <w:vAlign w:val="center"/>
            <w:hideMark/>
          </w:tcPr>
          <w:p w14:paraId="2FE82B05"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8C73A4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TALDO1</w:t>
            </w:r>
          </w:p>
        </w:tc>
        <w:tc>
          <w:tcPr>
            <w:tcW w:w="1863" w:type="dxa"/>
            <w:tcBorders>
              <w:top w:val="nil"/>
              <w:left w:val="nil"/>
              <w:bottom w:val="nil"/>
              <w:right w:val="nil"/>
            </w:tcBorders>
            <w:vAlign w:val="center"/>
            <w:hideMark/>
          </w:tcPr>
          <w:p w14:paraId="0E1493D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46792A6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1D86E5A3" w14:textId="77777777" w:rsidTr="00FA6E67">
        <w:trPr>
          <w:trHeight w:val="840"/>
        </w:trPr>
        <w:tc>
          <w:tcPr>
            <w:tcW w:w="3863" w:type="dxa"/>
            <w:tcBorders>
              <w:top w:val="nil"/>
              <w:left w:val="nil"/>
              <w:bottom w:val="nil"/>
              <w:right w:val="nil"/>
            </w:tcBorders>
            <w:noWrap/>
            <w:vAlign w:val="center"/>
            <w:hideMark/>
          </w:tcPr>
          <w:p w14:paraId="1D97A9F9"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E60887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TALDO1</w:t>
            </w:r>
          </w:p>
        </w:tc>
        <w:tc>
          <w:tcPr>
            <w:tcW w:w="1863" w:type="dxa"/>
            <w:tcBorders>
              <w:top w:val="nil"/>
              <w:left w:val="nil"/>
              <w:bottom w:val="nil"/>
              <w:right w:val="nil"/>
            </w:tcBorders>
            <w:vAlign w:val="center"/>
            <w:hideMark/>
          </w:tcPr>
          <w:p w14:paraId="3860940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6C1C877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24B42AFD" w14:textId="77777777" w:rsidTr="00FA6E67">
        <w:trPr>
          <w:trHeight w:val="560"/>
        </w:trPr>
        <w:tc>
          <w:tcPr>
            <w:tcW w:w="3863" w:type="dxa"/>
            <w:tcBorders>
              <w:top w:val="nil"/>
              <w:left w:val="nil"/>
              <w:bottom w:val="nil"/>
              <w:right w:val="nil"/>
            </w:tcBorders>
            <w:noWrap/>
            <w:vAlign w:val="center"/>
            <w:hideMark/>
          </w:tcPr>
          <w:p w14:paraId="5B24513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USF2</w:t>
            </w:r>
          </w:p>
        </w:tc>
        <w:tc>
          <w:tcPr>
            <w:tcW w:w="1337" w:type="dxa"/>
            <w:tcBorders>
              <w:top w:val="nil"/>
              <w:left w:val="nil"/>
              <w:bottom w:val="nil"/>
              <w:right w:val="nil"/>
            </w:tcBorders>
            <w:noWrap/>
            <w:vAlign w:val="center"/>
            <w:hideMark/>
          </w:tcPr>
          <w:p w14:paraId="1B4D85C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ST14</w:t>
            </w:r>
          </w:p>
        </w:tc>
        <w:tc>
          <w:tcPr>
            <w:tcW w:w="1863" w:type="dxa"/>
            <w:tcBorders>
              <w:top w:val="nil"/>
              <w:left w:val="nil"/>
              <w:bottom w:val="nil"/>
              <w:right w:val="nil"/>
            </w:tcBorders>
            <w:vAlign w:val="center"/>
            <w:hideMark/>
          </w:tcPr>
          <w:p w14:paraId="0810E28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nil"/>
              <w:right w:val="nil"/>
            </w:tcBorders>
            <w:noWrap/>
            <w:vAlign w:val="center"/>
            <w:hideMark/>
          </w:tcPr>
          <w:p w14:paraId="0ACE3AD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r w:rsidR="008728B8" w:rsidRPr="00B1375E" w14:paraId="188F8554" w14:textId="77777777" w:rsidTr="00FA6E67">
        <w:trPr>
          <w:trHeight w:val="560"/>
        </w:trPr>
        <w:tc>
          <w:tcPr>
            <w:tcW w:w="3863" w:type="dxa"/>
            <w:tcBorders>
              <w:top w:val="nil"/>
              <w:left w:val="nil"/>
              <w:bottom w:val="nil"/>
              <w:right w:val="nil"/>
            </w:tcBorders>
            <w:noWrap/>
            <w:vAlign w:val="center"/>
            <w:hideMark/>
          </w:tcPr>
          <w:p w14:paraId="2EE2006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F37519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S100A11</w:t>
            </w:r>
          </w:p>
        </w:tc>
        <w:tc>
          <w:tcPr>
            <w:tcW w:w="1863" w:type="dxa"/>
            <w:tcBorders>
              <w:top w:val="nil"/>
              <w:left w:val="nil"/>
              <w:bottom w:val="nil"/>
              <w:right w:val="nil"/>
            </w:tcBorders>
            <w:vAlign w:val="center"/>
            <w:hideMark/>
          </w:tcPr>
          <w:p w14:paraId="7842726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282B19F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6B95B093" w14:textId="77777777" w:rsidTr="00FA6E67">
        <w:trPr>
          <w:trHeight w:val="1120"/>
        </w:trPr>
        <w:tc>
          <w:tcPr>
            <w:tcW w:w="3863" w:type="dxa"/>
            <w:tcBorders>
              <w:top w:val="nil"/>
              <w:left w:val="nil"/>
              <w:bottom w:val="nil"/>
              <w:right w:val="nil"/>
            </w:tcBorders>
            <w:noWrap/>
            <w:vAlign w:val="center"/>
            <w:hideMark/>
          </w:tcPr>
          <w:p w14:paraId="54FA994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ELK3</w:t>
            </w:r>
            <w:r w:rsidRPr="00B1375E">
              <w:rPr>
                <w:rFonts w:ascii="等线" w:eastAsia="等线" w:hAnsi="等线" w:cs="Times New Roman"/>
                <w:color w:val="000000"/>
                <w:kern w:val="0"/>
                <w:szCs w:val="24"/>
              </w:rPr>
              <w:t>、</w:t>
            </w:r>
            <w:r w:rsidRPr="00B1375E">
              <w:rPr>
                <w:rFonts w:eastAsia="等线" w:cs="Times New Roman"/>
                <w:color w:val="000000"/>
                <w:kern w:val="0"/>
                <w:szCs w:val="24"/>
              </w:rPr>
              <w:t>RAD21</w:t>
            </w:r>
          </w:p>
        </w:tc>
        <w:tc>
          <w:tcPr>
            <w:tcW w:w="1337" w:type="dxa"/>
            <w:tcBorders>
              <w:top w:val="nil"/>
              <w:left w:val="nil"/>
              <w:bottom w:val="nil"/>
              <w:right w:val="nil"/>
            </w:tcBorders>
            <w:noWrap/>
            <w:vAlign w:val="center"/>
            <w:hideMark/>
          </w:tcPr>
          <w:p w14:paraId="2CD6B6E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HMGA1</w:t>
            </w:r>
          </w:p>
        </w:tc>
        <w:tc>
          <w:tcPr>
            <w:tcW w:w="1863" w:type="dxa"/>
            <w:tcBorders>
              <w:top w:val="nil"/>
              <w:left w:val="nil"/>
              <w:bottom w:val="nil"/>
              <w:right w:val="nil"/>
            </w:tcBorders>
            <w:vAlign w:val="center"/>
            <w:hideMark/>
          </w:tcPr>
          <w:p w14:paraId="443440D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23A77DE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387F83B6" w14:textId="77777777" w:rsidTr="00FA6E67">
        <w:trPr>
          <w:trHeight w:val="1120"/>
        </w:trPr>
        <w:tc>
          <w:tcPr>
            <w:tcW w:w="3863" w:type="dxa"/>
            <w:tcBorders>
              <w:top w:val="nil"/>
              <w:left w:val="nil"/>
              <w:bottom w:val="nil"/>
              <w:right w:val="nil"/>
            </w:tcBorders>
            <w:noWrap/>
            <w:vAlign w:val="center"/>
            <w:hideMark/>
          </w:tcPr>
          <w:p w14:paraId="68A3F74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r w:rsidRPr="00B1375E">
              <w:rPr>
                <w:rFonts w:ascii="等线" w:eastAsia="等线" w:hAnsi="等线" w:cs="Times New Roman"/>
                <w:color w:val="000000"/>
                <w:kern w:val="0"/>
                <w:szCs w:val="24"/>
              </w:rPr>
              <w:t>、</w:t>
            </w:r>
            <w:r w:rsidRPr="00B1375E">
              <w:rPr>
                <w:rFonts w:eastAsia="等线" w:cs="Times New Roman"/>
                <w:color w:val="000000"/>
                <w:kern w:val="0"/>
                <w:szCs w:val="24"/>
              </w:rPr>
              <w:t>EZH2</w:t>
            </w:r>
          </w:p>
        </w:tc>
        <w:tc>
          <w:tcPr>
            <w:tcW w:w="1337" w:type="dxa"/>
            <w:tcBorders>
              <w:top w:val="nil"/>
              <w:left w:val="nil"/>
              <w:bottom w:val="nil"/>
              <w:right w:val="nil"/>
            </w:tcBorders>
            <w:noWrap/>
            <w:vAlign w:val="center"/>
            <w:hideMark/>
          </w:tcPr>
          <w:p w14:paraId="7553479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CENPF</w:t>
            </w:r>
          </w:p>
        </w:tc>
        <w:tc>
          <w:tcPr>
            <w:tcW w:w="1863" w:type="dxa"/>
            <w:tcBorders>
              <w:top w:val="nil"/>
              <w:left w:val="nil"/>
              <w:bottom w:val="nil"/>
              <w:right w:val="nil"/>
            </w:tcBorders>
            <w:vAlign w:val="center"/>
            <w:hideMark/>
          </w:tcPr>
          <w:p w14:paraId="16ED9CE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34A852D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7B327790" w14:textId="77777777" w:rsidTr="00FA6E67">
        <w:trPr>
          <w:trHeight w:val="1120"/>
        </w:trPr>
        <w:tc>
          <w:tcPr>
            <w:tcW w:w="3863" w:type="dxa"/>
            <w:tcBorders>
              <w:top w:val="nil"/>
              <w:left w:val="nil"/>
              <w:bottom w:val="nil"/>
              <w:right w:val="nil"/>
            </w:tcBorders>
            <w:noWrap/>
            <w:vAlign w:val="center"/>
            <w:hideMark/>
          </w:tcPr>
          <w:p w14:paraId="0EECA307"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737091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CDK1</w:t>
            </w:r>
          </w:p>
        </w:tc>
        <w:tc>
          <w:tcPr>
            <w:tcW w:w="1863" w:type="dxa"/>
            <w:tcBorders>
              <w:top w:val="nil"/>
              <w:left w:val="nil"/>
              <w:bottom w:val="nil"/>
              <w:right w:val="nil"/>
            </w:tcBorders>
            <w:vAlign w:val="center"/>
            <w:hideMark/>
          </w:tcPr>
          <w:p w14:paraId="05640D5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6A5FE07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6339ABD8" w14:textId="77777777" w:rsidTr="00FA6E67">
        <w:trPr>
          <w:trHeight w:val="840"/>
        </w:trPr>
        <w:tc>
          <w:tcPr>
            <w:tcW w:w="3863" w:type="dxa"/>
            <w:tcBorders>
              <w:top w:val="nil"/>
              <w:left w:val="nil"/>
              <w:bottom w:val="nil"/>
              <w:right w:val="nil"/>
            </w:tcBorders>
            <w:noWrap/>
            <w:vAlign w:val="center"/>
            <w:hideMark/>
          </w:tcPr>
          <w:p w14:paraId="5A21BCB5"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B514D1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CDK1</w:t>
            </w:r>
          </w:p>
        </w:tc>
        <w:tc>
          <w:tcPr>
            <w:tcW w:w="1863" w:type="dxa"/>
            <w:tcBorders>
              <w:top w:val="nil"/>
              <w:left w:val="nil"/>
              <w:bottom w:val="nil"/>
              <w:right w:val="nil"/>
            </w:tcBorders>
            <w:vAlign w:val="center"/>
            <w:hideMark/>
          </w:tcPr>
          <w:p w14:paraId="59071CF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0EEC64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059D7BE7" w14:textId="77777777" w:rsidTr="00FA6E67">
        <w:trPr>
          <w:trHeight w:val="1120"/>
        </w:trPr>
        <w:tc>
          <w:tcPr>
            <w:tcW w:w="3863" w:type="dxa"/>
            <w:tcBorders>
              <w:top w:val="nil"/>
              <w:left w:val="nil"/>
              <w:bottom w:val="nil"/>
              <w:right w:val="nil"/>
            </w:tcBorders>
            <w:noWrap/>
            <w:vAlign w:val="center"/>
            <w:hideMark/>
          </w:tcPr>
          <w:p w14:paraId="368268B1"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3F730D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H2AZ1</w:t>
            </w:r>
          </w:p>
        </w:tc>
        <w:tc>
          <w:tcPr>
            <w:tcW w:w="1863" w:type="dxa"/>
            <w:tcBorders>
              <w:top w:val="nil"/>
              <w:left w:val="nil"/>
              <w:bottom w:val="nil"/>
              <w:right w:val="nil"/>
            </w:tcBorders>
            <w:vAlign w:val="center"/>
            <w:hideMark/>
          </w:tcPr>
          <w:p w14:paraId="7D192FB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 xml:space="preserve">Genes involved in the G2/M checkpoint, as in progression </w:t>
            </w:r>
            <w:r w:rsidRPr="00B1375E">
              <w:rPr>
                <w:rFonts w:eastAsia="等线" w:cs="Times New Roman"/>
                <w:color w:val="000000"/>
                <w:kern w:val="0"/>
                <w:szCs w:val="24"/>
              </w:rPr>
              <w:lastRenderedPageBreak/>
              <w:t>through the cell division cycle.</w:t>
            </w:r>
          </w:p>
        </w:tc>
        <w:tc>
          <w:tcPr>
            <w:tcW w:w="2286" w:type="dxa"/>
            <w:tcBorders>
              <w:top w:val="nil"/>
              <w:left w:val="nil"/>
              <w:bottom w:val="nil"/>
              <w:right w:val="nil"/>
            </w:tcBorders>
            <w:noWrap/>
            <w:vAlign w:val="center"/>
            <w:hideMark/>
          </w:tcPr>
          <w:p w14:paraId="4A49A07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lastRenderedPageBreak/>
              <w:t>G2M checkpoint</w:t>
            </w:r>
          </w:p>
        </w:tc>
      </w:tr>
      <w:tr w:rsidR="008728B8" w:rsidRPr="00B1375E" w14:paraId="59618656" w14:textId="77777777" w:rsidTr="00FA6E67">
        <w:trPr>
          <w:trHeight w:val="840"/>
        </w:trPr>
        <w:tc>
          <w:tcPr>
            <w:tcW w:w="3863" w:type="dxa"/>
            <w:tcBorders>
              <w:top w:val="nil"/>
              <w:left w:val="nil"/>
              <w:bottom w:val="nil"/>
              <w:right w:val="nil"/>
            </w:tcBorders>
            <w:noWrap/>
            <w:vAlign w:val="center"/>
            <w:hideMark/>
          </w:tcPr>
          <w:p w14:paraId="05A706C4"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3BB495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H2AZ1</w:t>
            </w:r>
          </w:p>
        </w:tc>
        <w:tc>
          <w:tcPr>
            <w:tcW w:w="1863" w:type="dxa"/>
            <w:tcBorders>
              <w:top w:val="nil"/>
              <w:left w:val="nil"/>
              <w:bottom w:val="nil"/>
              <w:right w:val="nil"/>
            </w:tcBorders>
            <w:vAlign w:val="center"/>
            <w:hideMark/>
          </w:tcPr>
          <w:p w14:paraId="72FA95E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1254C6F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0C87259F" w14:textId="77777777" w:rsidTr="00FA6E67">
        <w:trPr>
          <w:trHeight w:val="1120"/>
        </w:trPr>
        <w:tc>
          <w:tcPr>
            <w:tcW w:w="3863" w:type="dxa"/>
            <w:tcBorders>
              <w:top w:val="nil"/>
              <w:left w:val="nil"/>
              <w:bottom w:val="nil"/>
              <w:right w:val="nil"/>
            </w:tcBorders>
            <w:noWrap/>
            <w:vAlign w:val="center"/>
            <w:hideMark/>
          </w:tcPr>
          <w:p w14:paraId="0D6B6936"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CAFF98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MYBL2</w:t>
            </w:r>
          </w:p>
        </w:tc>
        <w:tc>
          <w:tcPr>
            <w:tcW w:w="1863" w:type="dxa"/>
            <w:tcBorders>
              <w:top w:val="nil"/>
              <w:left w:val="nil"/>
              <w:bottom w:val="nil"/>
              <w:right w:val="nil"/>
            </w:tcBorders>
            <w:vAlign w:val="center"/>
            <w:hideMark/>
          </w:tcPr>
          <w:p w14:paraId="3604CA1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70C9E5F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2697CCC9" w14:textId="77777777" w:rsidTr="00FA6E67">
        <w:trPr>
          <w:trHeight w:val="840"/>
        </w:trPr>
        <w:tc>
          <w:tcPr>
            <w:tcW w:w="3863" w:type="dxa"/>
            <w:tcBorders>
              <w:top w:val="nil"/>
              <w:left w:val="nil"/>
              <w:bottom w:val="nil"/>
              <w:right w:val="nil"/>
            </w:tcBorders>
            <w:noWrap/>
            <w:vAlign w:val="center"/>
            <w:hideMark/>
          </w:tcPr>
          <w:p w14:paraId="37BAFAF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B39892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IDH2</w:t>
            </w:r>
          </w:p>
        </w:tc>
        <w:tc>
          <w:tcPr>
            <w:tcW w:w="1863" w:type="dxa"/>
            <w:tcBorders>
              <w:top w:val="nil"/>
              <w:left w:val="nil"/>
              <w:bottom w:val="nil"/>
              <w:right w:val="nil"/>
            </w:tcBorders>
            <w:vAlign w:val="center"/>
            <w:hideMark/>
          </w:tcPr>
          <w:p w14:paraId="095061D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6BC6041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66B65AF1" w14:textId="77777777" w:rsidTr="00FA6E67">
        <w:trPr>
          <w:trHeight w:val="840"/>
        </w:trPr>
        <w:tc>
          <w:tcPr>
            <w:tcW w:w="3863" w:type="dxa"/>
            <w:tcBorders>
              <w:top w:val="nil"/>
              <w:left w:val="nil"/>
              <w:bottom w:val="nil"/>
              <w:right w:val="nil"/>
            </w:tcBorders>
            <w:noWrap/>
            <w:vAlign w:val="center"/>
            <w:hideMark/>
          </w:tcPr>
          <w:p w14:paraId="2897FA3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965BBA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IDH2</w:t>
            </w:r>
          </w:p>
        </w:tc>
        <w:tc>
          <w:tcPr>
            <w:tcW w:w="1863" w:type="dxa"/>
            <w:tcBorders>
              <w:top w:val="nil"/>
              <w:left w:val="nil"/>
              <w:bottom w:val="nil"/>
              <w:right w:val="nil"/>
            </w:tcBorders>
            <w:vAlign w:val="center"/>
            <w:hideMark/>
          </w:tcPr>
          <w:p w14:paraId="7EDC188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components of peroxisome.</w:t>
            </w:r>
          </w:p>
        </w:tc>
        <w:tc>
          <w:tcPr>
            <w:tcW w:w="2286" w:type="dxa"/>
            <w:tcBorders>
              <w:top w:val="nil"/>
              <w:left w:val="nil"/>
              <w:bottom w:val="nil"/>
              <w:right w:val="nil"/>
            </w:tcBorders>
            <w:noWrap/>
            <w:vAlign w:val="center"/>
            <w:hideMark/>
          </w:tcPr>
          <w:p w14:paraId="5CA5FBB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Peroxisome</w:t>
            </w:r>
          </w:p>
        </w:tc>
      </w:tr>
      <w:tr w:rsidR="008728B8" w:rsidRPr="00B1375E" w14:paraId="63D534BE" w14:textId="77777777" w:rsidTr="00FA6E67">
        <w:trPr>
          <w:trHeight w:val="1120"/>
        </w:trPr>
        <w:tc>
          <w:tcPr>
            <w:tcW w:w="3863" w:type="dxa"/>
            <w:tcBorders>
              <w:top w:val="nil"/>
              <w:left w:val="nil"/>
              <w:bottom w:val="nil"/>
              <w:right w:val="nil"/>
            </w:tcBorders>
            <w:noWrap/>
            <w:vAlign w:val="center"/>
            <w:hideMark/>
          </w:tcPr>
          <w:p w14:paraId="7CCBC9FB"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1109AB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JPT1</w:t>
            </w:r>
          </w:p>
        </w:tc>
        <w:tc>
          <w:tcPr>
            <w:tcW w:w="1863" w:type="dxa"/>
            <w:tcBorders>
              <w:top w:val="nil"/>
              <w:left w:val="nil"/>
              <w:bottom w:val="nil"/>
              <w:right w:val="nil"/>
            </w:tcBorders>
            <w:vAlign w:val="center"/>
            <w:hideMark/>
          </w:tcPr>
          <w:p w14:paraId="650D4EE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4A98D2A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59FB8A4E" w14:textId="77777777" w:rsidTr="00FA6E67">
        <w:trPr>
          <w:trHeight w:val="840"/>
        </w:trPr>
        <w:tc>
          <w:tcPr>
            <w:tcW w:w="3863" w:type="dxa"/>
            <w:tcBorders>
              <w:top w:val="nil"/>
              <w:left w:val="nil"/>
              <w:bottom w:val="nil"/>
              <w:right w:val="nil"/>
            </w:tcBorders>
            <w:noWrap/>
            <w:vAlign w:val="center"/>
            <w:hideMark/>
          </w:tcPr>
          <w:p w14:paraId="05553717"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12F2D9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GPI</w:t>
            </w:r>
          </w:p>
        </w:tc>
        <w:tc>
          <w:tcPr>
            <w:tcW w:w="1863" w:type="dxa"/>
            <w:tcBorders>
              <w:top w:val="nil"/>
              <w:left w:val="nil"/>
              <w:bottom w:val="nil"/>
              <w:right w:val="nil"/>
            </w:tcBorders>
            <w:vAlign w:val="center"/>
            <w:hideMark/>
          </w:tcPr>
          <w:p w14:paraId="79F4071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21BFE68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4B85FEEB" w14:textId="77777777" w:rsidTr="00FA6E67">
        <w:trPr>
          <w:trHeight w:val="840"/>
        </w:trPr>
        <w:tc>
          <w:tcPr>
            <w:tcW w:w="3863" w:type="dxa"/>
            <w:tcBorders>
              <w:top w:val="nil"/>
              <w:left w:val="nil"/>
              <w:bottom w:val="nil"/>
              <w:right w:val="nil"/>
            </w:tcBorders>
            <w:noWrap/>
            <w:vAlign w:val="center"/>
            <w:hideMark/>
          </w:tcPr>
          <w:p w14:paraId="21F5B432"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A0E9E2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GPI</w:t>
            </w:r>
          </w:p>
        </w:tc>
        <w:tc>
          <w:tcPr>
            <w:tcW w:w="1863" w:type="dxa"/>
            <w:tcBorders>
              <w:top w:val="nil"/>
              <w:left w:val="nil"/>
              <w:bottom w:val="nil"/>
              <w:right w:val="nil"/>
            </w:tcBorders>
            <w:vAlign w:val="center"/>
            <w:hideMark/>
          </w:tcPr>
          <w:p w14:paraId="4DD7378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5479462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2ADB9585" w14:textId="77777777" w:rsidTr="00FA6E67">
        <w:trPr>
          <w:trHeight w:val="840"/>
        </w:trPr>
        <w:tc>
          <w:tcPr>
            <w:tcW w:w="3863" w:type="dxa"/>
            <w:tcBorders>
              <w:top w:val="nil"/>
              <w:left w:val="nil"/>
              <w:bottom w:val="nil"/>
              <w:right w:val="nil"/>
            </w:tcBorders>
            <w:noWrap/>
            <w:vAlign w:val="center"/>
            <w:hideMark/>
          </w:tcPr>
          <w:p w14:paraId="6E915DA7"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9C2B92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GPI</w:t>
            </w:r>
          </w:p>
        </w:tc>
        <w:tc>
          <w:tcPr>
            <w:tcW w:w="1863" w:type="dxa"/>
            <w:tcBorders>
              <w:top w:val="nil"/>
              <w:left w:val="nil"/>
              <w:bottom w:val="nil"/>
              <w:right w:val="nil"/>
            </w:tcBorders>
            <w:vAlign w:val="center"/>
            <w:hideMark/>
          </w:tcPr>
          <w:p w14:paraId="1E4676D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104B111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3086AAEE" w14:textId="77777777" w:rsidTr="00FA6E67">
        <w:trPr>
          <w:trHeight w:val="840"/>
        </w:trPr>
        <w:tc>
          <w:tcPr>
            <w:tcW w:w="3863" w:type="dxa"/>
            <w:tcBorders>
              <w:top w:val="nil"/>
              <w:left w:val="nil"/>
              <w:bottom w:val="nil"/>
              <w:right w:val="nil"/>
            </w:tcBorders>
            <w:noWrap/>
            <w:vAlign w:val="center"/>
            <w:hideMark/>
          </w:tcPr>
          <w:p w14:paraId="4503D3F3"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EE6F9C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GPI</w:t>
            </w:r>
          </w:p>
        </w:tc>
        <w:tc>
          <w:tcPr>
            <w:tcW w:w="1863" w:type="dxa"/>
            <w:tcBorders>
              <w:top w:val="nil"/>
              <w:left w:val="nil"/>
              <w:bottom w:val="nil"/>
              <w:right w:val="nil"/>
            </w:tcBorders>
            <w:vAlign w:val="center"/>
            <w:hideMark/>
          </w:tcPr>
          <w:p w14:paraId="3E0A163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2403600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5A33E2AA" w14:textId="77777777" w:rsidTr="00FA6E67">
        <w:trPr>
          <w:trHeight w:val="840"/>
        </w:trPr>
        <w:tc>
          <w:tcPr>
            <w:tcW w:w="3863" w:type="dxa"/>
            <w:tcBorders>
              <w:top w:val="nil"/>
              <w:left w:val="nil"/>
              <w:bottom w:val="nil"/>
              <w:right w:val="nil"/>
            </w:tcBorders>
            <w:noWrap/>
            <w:vAlign w:val="center"/>
            <w:hideMark/>
          </w:tcPr>
          <w:p w14:paraId="3958388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JDP2</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SMARCA4</w:t>
            </w:r>
          </w:p>
        </w:tc>
        <w:tc>
          <w:tcPr>
            <w:tcW w:w="1337" w:type="dxa"/>
            <w:tcBorders>
              <w:top w:val="nil"/>
              <w:left w:val="nil"/>
              <w:bottom w:val="nil"/>
              <w:right w:val="nil"/>
            </w:tcBorders>
            <w:noWrap/>
            <w:vAlign w:val="center"/>
            <w:hideMark/>
          </w:tcPr>
          <w:p w14:paraId="087CE17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HDGF</w:t>
            </w:r>
          </w:p>
        </w:tc>
        <w:tc>
          <w:tcPr>
            <w:tcW w:w="1863" w:type="dxa"/>
            <w:tcBorders>
              <w:top w:val="nil"/>
              <w:left w:val="nil"/>
              <w:bottom w:val="nil"/>
              <w:right w:val="nil"/>
            </w:tcBorders>
            <w:vAlign w:val="center"/>
            <w:hideMark/>
          </w:tcPr>
          <w:p w14:paraId="39E17C7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1A701DC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360A68CD" w14:textId="77777777" w:rsidTr="00FA6E67">
        <w:trPr>
          <w:trHeight w:val="1120"/>
        </w:trPr>
        <w:tc>
          <w:tcPr>
            <w:tcW w:w="3863" w:type="dxa"/>
            <w:tcBorders>
              <w:top w:val="nil"/>
              <w:left w:val="nil"/>
              <w:bottom w:val="nil"/>
              <w:right w:val="nil"/>
            </w:tcBorders>
            <w:noWrap/>
            <w:vAlign w:val="center"/>
            <w:hideMark/>
          </w:tcPr>
          <w:p w14:paraId="138B7F82"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9A7595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H2AX</w:t>
            </w:r>
          </w:p>
        </w:tc>
        <w:tc>
          <w:tcPr>
            <w:tcW w:w="1863" w:type="dxa"/>
            <w:tcBorders>
              <w:top w:val="nil"/>
              <w:left w:val="nil"/>
              <w:bottom w:val="nil"/>
              <w:right w:val="nil"/>
            </w:tcBorders>
            <w:vAlign w:val="center"/>
            <w:hideMark/>
          </w:tcPr>
          <w:p w14:paraId="541B6AD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3ADFC80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75CC9601" w14:textId="77777777" w:rsidTr="00FA6E67">
        <w:trPr>
          <w:trHeight w:val="840"/>
        </w:trPr>
        <w:tc>
          <w:tcPr>
            <w:tcW w:w="3863" w:type="dxa"/>
            <w:tcBorders>
              <w:top w:val="nil"/>
              <w:left w:val="nil"/>
              <w:bottom w:val="nil"/>
              <w:right w:val="nil"/>
            </w:tcBorders>
            <w:noWrap/>
            <w:vAlign w:val="center"/>
            <w:hideMark/>
          </w:tcPr>
          <w:p w14:paraId="48633E4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HES6</w:t>
            </w:r>
          </w:p>
        </w:tc>
        <w:tc>
          <w:tcPr>
            <w:tcW w:w="1337" w:type="dxa"/>
            <w:tcBorders>
              <w:top w:val="nil"/>
              <w:left w:val="nil"/>
              <w:bottom w:val="nil"/>
              <w:right w:val="nil"/>
            </w:tcBorders>
            <w:noWrap/>
            <w:vAlign w:val="center"/>
            <w:hideMark/>
          </w:tcPr>
          <w:p w14:paraId="2259711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BNIP3</w:t>
            </w:r>
          </w:p>
        </w:tc>
        <w:tc>
          <w:tcPr>
            <w:tcW w:w="1863" w:type="dxa"/>
            <w:tcBorders>
              <w:top w:val="nil"/>
              <w:left w:val="nil"/>
              <w:bottom w:val="nil"/>
              <w:right w:val="nil"/>
            </w:tcBorders>
            <w:vAlign w:val="center"/>
            <w:hideMark/>
          </w:tcPr>
          <w:p w14:paraId="5C54D29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protein secretion pathway.</w:t>
            </w:r>
          </w:p>
        </w:tc>
        <w:tc>
          <w:tcPr>
            <w:tcW w:w="2286" w:type="dxa"/>
            <w:tcBorders>
              <w:top w:val="nil"/>
              <w:left w:val="nil"/>
              <w:bottom w:val="nil"/>
              <w:right w:val="nil"/>
            </w:tcBorders>
            <w:noWrap/>
            <w:vAlign w:val="center"/>
            <w:hideMark/>
          </w:tcPr>
          <w:p w14:paraId="3D1F535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Protein secretion</w:t>
            </w:r>
          </w:p>
        </w:tc>
      </w:tr>
      <w:tr w:rsidR="008728B8" w:rsidRPr="00B1375E" w14:paraId="0E9433F0" w14:textId="77777777" w:rsidTr="00FA6E67">
        <w:trPr>
          <w:trHeight w:val="560"/>
        </w:trPr>
        <w:tc>
          <w:tcPr>
            <w:tcW w:w="3863" w:type="dxa"/>
            <w:tcBorders>
              <w:top w:val="nil"/>
              <w:left w:val="nil"/>
              <w:bottom w:val="nil"/>
              <w:right w:val="nil"/>
            </w:tcBorders>
            <w:noWrap/>
            <w:vAlign w:val="center"/>
            <w:hideMark/>
          </w:tcPr>
          <w:p w14:paraId="44A3920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IRF7</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SMARCA532</w:t>
            </w:r>
          </w:p>
        </w:tc>
        <w:tc>
          <w:tcPr>
            <w:tcW w:w="1337" w:type="dxa"/>
            <w:tcBorders>
              <w:top w:val="nil"/>
              <w:left w:val="nil"/>
              <w:bottom w:val="nil"/>
              <w:right w:val="nil"/>
            </w:tcBorders>
            <w:noWrap/>
            <w:vAlign w:val="center"/>
            <w:hideMark/>
          </w:tcPr>
          <w:p w14:paraId="5227204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p>
        </w:tc>
        <w:tc>
          <w:tcPr>
            <w:tcW w:w="1863" w:type="dxa"/>
            <w:tcBorders>
              <w:top w:val="nil"/>
              <w:left w:val="nil"/>
              <w:bottom w:val="nil"/>
              <w:right w:val="nil"/>
            </w:tcBorders>
            <w:vAlign w:val="center"/>
            <w:hideMark/>
          </w:tcPr>
          <w:p w14:paraId="420EA4B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46D2585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0AA47E0E" w14:textId="77777777" w:rsidTr="00FA6E67">
        <w:trPr>
          <w:trHeight w:val="1120"/>
        </w:trPr>
        <w:tc>
          <w:tcPr>
            <w:tcW w:w="3863" w:type="dxa"/>
            <w:tcBorders>
              <w:top w:val="nil"/>
              <w:left w:val="nil"/>
              <w:bottom w:val="nil"/>
              <w:right w:val="nil"/>
            </w:tcBorders>
            <w:noWrap/>
            <w:vAlign w:val="center"/>
            <w:hideMark/>
          </w:tcPr>
          <w:p w14:paraId="66993D5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IRF7</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SMARCA532</w:t>
            </w:r>
          </w:p>
        </w:tc>
        <w:tc>
          <w:tcPr>
            <w:tcW w:w="1337" w:type="dxa"/>
            <w:tcBorders>
              <w:top w:val="nil"/>
              <w:left w:val="nil"/>
              <w:bottom w:val="nil"/>
              <w:right w:val="nil"/>
            </w:tcBorders>
            <w:noWrap/>
            <w:vAlign w:val="center"/>
            <w:hideMark/>
          </w:tcPr>
          <w:p w14:paraId="1FD3844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p>
        </w:tc>
        <w:tc>
          <w:tcPr>
            <w:tcW w:w="1863" w:type="dxa"/>
            <w:tcBorders>
              <w:top w:val="nil"/>
              <w:left w:val="nil"/>
              <w:bottom w:val="nil"/>
              <w:right w:val="nil"/>
            </w:tcBorders>
            <w:vAlign w:val="center"/>
            <w:hideMark/>
          </w:tcPr>
          <w:p w14:paraId="1085944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6F96E38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58CAD616" w14:textId="77777777" w:rsidTr="00FA6E67">
        <w:trPr>
          <w:trHeight w:val="1120"/>
        </w:trPr>
        <w:tc>
          <w:tcPr>
            <w:tcW w:w="3863" w:type="dxa"/>
            <w:tcBorders>
              <w:top w:val="nil"/>
              <w:left w:val="nil"/>
              <w:bottom w:val="nil"/>
              <w:right w:val="nil"/>
            </w:tcBorders>
            <w:noWrap/>
            <w:vAlign w:val="center"/>
            <w:hideMark/>
          </w:tcPr>
          <w:p w14:paraId="63848CD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SMARCA8</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SMARCA111</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SMARCA529</w:t>
            </w:r>
          </w:p>
        </w:tc>
        <w:tc>
          <w:tcPr>
            <w:tcW w:w="1337" w:type="dxa"/>
            <w:tcBorders>
              <w:top w:val="nil"/>
              <w:left w:val="nil"/>
              <w:bottom w:val="nil"/>
              <w:right w:val="nil"/>
            </w:tcBorders>
            <w:noWrap/>
            <w:vAlign w:val="center"/>
            <w:hideMark/>
          </w:tcPr>
          <w:p w14:paraId="6F1CF9D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LMNB1</w:t>
            </w:r>
          </w:p>
        </w:tc>
        <w:tc>
          <w:tcPr>
            <w:tcW w:w="1863" w:type="dxa"/>
            <w:tcBorders>
              <w:top w:val="nil"/>
              <w:left w:val="nil"/>
              <w:bottom w:val="nil"/>
              <w:right w:val="nil"/>
            </w:tcBorders>
            <w:vAlign w:val="center"/>
            <w:hideMark/>
          </w:tcPr>
          <w:p w14:paraId="45A8803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6C4CC91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777324AA" w14:textId="77777777" w:rsidTr="00FA6E67">
        <w:trPr>
          <w:trHeight w:val="1120"/>
        </w:trPr>
        <w:tc>
          <w:tcPr>
            <w:tcW w:w="3863" w:type="dxa"/>
            <w:tcBorders>
              <w:top w:val="nil"/>
              <w:left w:val="nil"/>
              <w:bottom w:val="nil"/>
              <w:right w:val="nil"/>
            </w:tcBorders>
            <w:noWrap/>
            <w:vAlign w:val="center"/>
            <w:hideMark/>
          </w:tcPr>
          <w:p w14:paraId="7883F151"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8CD9CC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SMC4</w:t>
            </w:r>
          </w:p>
        </w:tc>
        <w:tc>
          <w:tcPr>
            <w:tcW w:w="1863" w:type="dxa"/>
            <w:tcBorders>
              <w:top w:val="nil"/>
              <w:left w:val="nil"/>
              <w:bottom w:val="nil"/>
              <w:right w:val="nil"/>
            </w:tcBorders>
            <w:vAlign w:val="center"/>
            <w:hideMark/>
          </w:tcPr>
          <w:p w14:paraId="0304249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50FC3B1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2754318A" w14:textId="77777777" w:rsidTr="00FA6E67">
        <w:trPr>
          <w:trHeight w:val="1120"/>
        </w:trPr>
        <w:tc>
          <w:tcPr>
            <w:tcW w:w="3863" w:type="dxa"/>
            <w:tcBorders>
              <w:top w:val="nil"/>
              <w:left w:val="nil"/>
              <w:bottom w:val="nil"/>
              <w:right w:val="nil"/>
            </w:tcBorders>
            <w:noWrap/>
            <w:vAlign w:val="center"/>
            <w:hideMark/>
          </w:tcPr>
          <w:p w14:paraId="175279A8"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211EB1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CDC20</w:t>
            </w:r>
          </w:p>
        </w:tc>
        <w:tc>
          <w:tcPr>
            <w:tcW w:w="1863" w:type="dxa"/>
            <w:tcBorders>
              <w:top w:val="nil"/>
              <w:left w:val="nil"/>
              <w:bottom w:val="nil"/>
              <w:right w:val="nil"/>
            </w:tcBorders>
            <w:vAlign w:val="center"/>
            <w:hideMark/>
          </w:tcPr>
          <w:p w14:paraId="147488A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55AB4A7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781C40F4" w14:textId="77777777" w:rsidTr="00FA6E67">
        <w:trPr>
          <w:trHeight w:val="840"/>
        </w:trPr>
        <w:tc>
          <w:tcPr>
            <w:tcW w:w="3863" w:type="dxa"/>
            <w:tcBorders>
              <w:top w:val="nil"/>
              <w:left w:val="nil"/>
              <w:bottom w:val="nil"/>
              <w:right w:val="nil"/>
            </w:tcBorders>
            <w:noWrap/>
            <w:vAlign w:val="center"/>
            <w:hideMark/>
          </w:tcPr>
          <w:p w14:paraId="63FD3619"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4115B6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CDC20</w:t>
            </w:r>
          </w:p>
        </w:tc>
        <w:tc>
          <w:tcPr>
            <w:tcW w:w="1863" w:type="dxa"/>
            <w:tcBorders>
              <w:top w:val="nil"/>
              <w:left w:val="nil"/>
              <w:bottom w:val="nil"/>
              <w:right w:val="nil"/>
            </w:tcBorders>
            <w:vAlign w:val="center"/>
            <w:hideMark/>
          </w:tcPr>
          <w:p w14:paraId="28ECAE6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1AEC58E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7CD9A0AE" w14:textId="77777777" w:rsidTr="00FA6E67">
        <w:trPr>
          <w:trHeight w:val="560"/>
        </w:trPr>
        <w:tc>
          <w:tcPr>
            <w:tcW w:w="3863" w:type="dxa"/>
            <w:tcBorders>
              <w:top w:val="nil"/>
              <w:left w:val="nil"/>
              <w:bottom w:val="nil"/>
              <w:right w:val="nil"/>
            </w:tcBorders>
            <w:noWrap/>
            <w:vAlign w:val="center"/>
            <w:hideMark/>
          </w:tcPr>
          <w:p w14:paraId="6EF4CE1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FOXM1</w:t>
            </w:r>
            <w:r w:rsidRPr="00B1375E">
              <w:rPr>
                <w:rFonts w:ascii="等线" w:eastAsia="等线" w:hAnsi="等线" w:cs="Times New Roman"/>
                <w:color w:val="000000"/>
                <w:kern w:val="0"/>
                <w:szCs w:val="24"/>
              </w:rPr>
              <w:t>、</w:t>
            </w:r>
            <w:r w:rsidRPr="00B1375E">
              <w:rPr>
                <w:rFonts w:eastAsia="等线" w:cs="Times New Roman"/>
                <w:color w:val="000000"/>
                <w:kern w:val="0"/>
                <w:szCs w:val="24"/>
              </w:rPr>
              <w:t>NFIX</w:t>
            </w:r>
            <w:r w:rsidRPr="00B1375E">
              <w:rPr>
                <w:rFonts w:ascii="等线" w:eastAsia="等线" w:hAnsi="等线" w:cs="Times New Roman"/>
                <w:color w:val="000000"/>
                <w:kern w:val="0"/>
                <w:szCs w:val="24"/>
              </w:rPr>
              <w:t>、</w:t>
            </w:r>
            <w:r w:rsidRPr="00B1375E">
              <w:rPr>
                <w:rFonts w:eastAsia="等线" w:cs="Times New Roman"/>
                <w:color w:val="000000"/>
                <w:kern w:val="0"/>
                <w:szCs w:val="24"/>
              </w:rPr>
              <w:t>PAX6</w:t>
            </w:r>
          </w:p>
        </w:tc>
        <w:tc>
          <w:tcPr>
            <w:tcW w:w="1337" w:type="dxa"/>
            <w:tcBorders>
              <w:top w:val="nil"/>
              <w:left w:val="nil"/>
              <w:bottom w:val="nil"/>
              <w:right w:val="nil"/>
            </w:tcBorders>
            <w:noWrap/>
            <w:vAlign w:val="center"/>
            <w:hideMark/>
          </w:tcPr>
          <w:p w14:paraId="4092651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FADS2</w:t>
            </w:r>
          </w:p>
        </w:tc>
        <w:tc>
          <w:tcPr>
            <w:tcW w:w="1863" w:type="dxa"/>
            <w:tcBorders>
              <w:top w:val="nil"/>
              <w:left w:val="nil"/>
              <w:bottom w:val="nil"/>
              <w:right w:val="nil"/>
            </w:tcBorders>
            <w:vAlign w:val="center"/>
            <w:hideMark/>
          </w:tcPr>
          <w:p w14:paraId="4B3C705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68AE2BF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37F57913" w14:textId="77777777" w:rsidTr="00FA6E67">
        <w:trPr>
          <w:trHeight w:val="840"/>
        </w:trPr>
        <w:tc>
          <w:tcPr>
            <w:tcW w:w="3863" w:type="dxa"/>
            <w:tcBorders>
              <w:top w:val="nil"/>
              <w:left w:val="nil"/>
              <w:bottom w:val="nil"/>
              <w:right w:val="nil"/>
            </w:tcBorders>
            <w:noWrap/>
            <w:vAlign w:val="center"/>
            <w:hideMark/>
          </w:tcPr>
          <w:p w14:paraId="43F6406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FOXM1</w:t>
            </w:r>
            <w:r w:rsidRPr="00B1375E">
              <w:rPr>
                <w:rFonts w:ascii="等线" w:eastAsia="等线" w:hAnsi="等线" w:cs="Times New Roman"/>
                <w:color w:val="000000"/>
                <w:kern w:val="0"/>
                <w:szCs w:val="24"/>
              </w:rPr>
              <w:t>、</w:t>
            </w:r>
            <w:r w:rsidRPr="00B1375E">
              <w:rPr>
                <w:rFonts w:eastAsia="等线" w:cs="Times New Roman"/>
                <w:color w:val="000000"/>
                <w:kern w:val="0"/>
                <w:szCs w:val="24"/>
              </w:rPr>
              <w:t>NFIX</w:t>
            </w:r>
            <w:r w:rsidRPr="00B1375E">
              <w:rPr>
                <w:rFonts w:ascii="等线" w:eastAsia="等线" w:hAnsi="等线" w:cs="Times New Roman"/>
                <w:color w:val="000000"/>
                <w:kern w:val="0"/>
                <w:szCs w:val="24"/>
              </w:rPr>
              <w:t>、</w:t>
            </w:r>
            <w:r w:rsidRPr="00B1375E">
              <w:rPr>
                <w:rFonts w:eastAsia="等线" w:cs="Times New Roman"/>
                <w:color w:val="000000"/>
                <w:kern w:val="0"/>
                <w:szCs w:val="24"/>
              </w:rPr>
              <w:t>PAX6</w:t>
            </w:r>
          </w:p>
        </w:tc>
        <w:tc>
          <w:tcPr>
            <w:tcW w:w="1337" w:type="dxa"/>
            <w:tcBorders>
              <w:top w:val="nil"/>
              <w:left w:val="nil"/>
              <w:bottom w:val="nil"/>
              <w:right w:val="nil"/>
            </w:tcBorders>
            <w:noWrap/>
            <w:vAlign w:val="center"/>
            <w:hideMark/>
          </w:tcPr>
          <w:p w14:paraId="591084C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FADS2</w:t>
            </w:r>
          </w:p>
        </w:tc>
        <w:tc>
          <w:tcPr>
            <w:tcW w:w="1863" w:type="dxa"/>
            <w:tcBorders>
              <w:top w:val="nil"/>
              <w:left w:val="nil"/>
              <w:bottom w:val="nil"/>
              <w:right w:val="nil"/>
            </w:tcBorders>
            <w:vAlign w:val="center"/>
            <w:hideMark/>
          </w:tcPr>
          <w:p w14:paraId="69C3BC2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15173FC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26738DAE" w14:textId="77777777" w:rsidTr="00FA6E67">
        <w:trPr>
          <w:trHeight w:val="840"/>
        </w:trPr>
        <w:tc>
          <w:tcPr>
            <w:tcW w:w="3863" w:type="dxa"/>
            <w:tcBorders>
              <w:top w:val="nil"/>
              <w:left w:val="nil"/>
              <w:bottom w:val="nil"/>
              <w:right w:val="nil"/>
            </w:tcBorders>
            <w:noWrap/>
            <w:vAlign w:val="center"/>
            <w:hideMark/>
          </w:tcPr>
          <w:p w14:paraId="5F329CF3"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3BC085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PKM</w:t>
            </w:r>
          </w:p>
        </w:tc>
        <w:tc>
          <w:tcPr>
            <w:tcW w:w="1863" w:type="dxa"/>
            <w:tcBorders>
              <w:top w:val="nil"/>
              <w:left w:val="nil"/>
              <w:bottom w:val="nil"/>
              <w:right w:val="nil"/>
            </w:tcBorders>
            <w:vAlign w:val="center"/>
            <w:hideMark/>
          </w:tcPr>
          <w:p w14:paraId="4F97F6C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13E3D51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637A07FD" w14:textId="77777777" w:rsidTr="00FA6E67">
        <w:trPr>
          <w:trHeight w:val="1120"/>
        </w:trPr>
        <w:tc>
          <w:tcPr>
            <w:tcW w:w="3863" w:type="dxa"/>
            <w:tcBorders>
              <w:top w:val="nil"/>
              <w:left w:val="nil"/>
              <w:bottom w:val="nil"/>
              <w:right w:val="nil"/>
            </w:tcBorders>
            <w:noWrap/>
            <w:vAlign w:val="center"/>
            <w:hideMark/>
          </w:tcPr>
          <w:p w14:paraId="3A0F256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219B38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TOP2A</w:t>
            </w:r>
          </w:p>
        </w:tc>
        <w:tc>
          <w:tcPr>
            <w:tcW w:w="1863" w:type="dxa"/>
            <w:tcBorders>
              <w:top w:val="nil"/>
              <w:left w:val="nil"/>
              <w:bottom w:val="nil"/>
              <w:right w:val="nil"/>
            </w:tcBorders>
            <w:vAlign w:val="center"/>
            <w:hideMark/>
          </w:tcPr>
          <w:p w14:paraId="5F0A4D1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293B500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54B3509D" w14:textId="77777777" w:rsidTr="00FA6E67">
        <w:trPr>
          <w:trHeight w:val="840"/>
        </w:trPr>
        <w:tc>
          <w:tcPr>
            <w:tcW w:w="3863" w:type="dxa"/>
            <w:tcBorders>
              <w:top w:val="nil"/>
              <w:left w:val="nil"/>
              <w:bottom w:val="nil"/>
              <w:right w:val="nil"/>
            </w:tcBorders>
            <w:noWrap/>
            <w:vAlign w:val="center"/>
            <w:hideMark/>
          </w:tcPr>
          <w:p w14:paraId="5B9160E1"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33E8E1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TOP2A</w:t>
            </w:r>
          </w:p>
        </w:tc>
        <w:tc>
          <w:tcPr>
            <w:tcW w:w="1863" w:type="dxa"/>
            <w:tcBorders>
              <w:top w:val="nil"/>
              <w:left w:val="nil"/>
              <w:bottom w:val="nil"/>
              <w:right w:val="nil"/>
            </w:tcBorders>
            <w:vAlign w:val="center"/>
            <w:hideMark/>
          </w:tcPr>
          <w:p w14:paraId="41DF3B2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components of peroxisome.</w:t>
            </w:r>
          </w:p>
        </w:tc>
        <w:tc>
          <w:tcPr>
            <w:tcW w:w="2286" w:type="dxa"/>
            <w:tcBorders>
              <w:top w:val="nil"/>
              <w:left w:val="nil"/>
              <w:bottom w:val="nil"/>
              <w:right w:val="nil"/>
            </w:tcBorders>
            <w:noWrap/>
            <w:vAlign w:val="center"/>
            <w:hideMark/>
          </w:tcPr>
          <w:p w14:paraId="2BED967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Peroxisome</w:t>
            </w:r>
          </w:p>
        </w:tc>
      </w:tr>
      <w:tr w:rsidR="008728B8" w:rsidRPr="00B1375E" w14:paraId="3DF2B380" w14:textId="77777777" w:rsidTr="00FA6E67">
        <w:trPr>
          <w:trHeight w:val="840"/>
        </w:trPr>
        <w:tc>
          <w:tcPr>
            <w:tcW w:w="3863" w:type="dxa"/>
            <w:tcBorders>
              <w:top w:val="nil"/>
              <w:left w:val="nil"/>
              <w:bottom w:val="nil"/>
              <w:right w:val="nil"/>
            </w:tcBorders>
            <w:noWrap/>
            <w:vAlign w:val="center"/>
            <w:hideMark/>
          </w:tcPr>
          <w:p w14:paraId="7E28860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3A9AE9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COX6B1</w:t>
            </w:r>
          </w:p>
        </w:tc>
        <w:tc>
          <w:tcPr>
            <w:tcW w:w="1863" w:type="dxa"/>
            <w:tcBorders>
              <w:top w:val="nil"/>
              <w:left w:val="nil"/>
              <w:bottom w:val="nil"/>
              <w:right w:val="nil"/>
            </w:tcBorders>
            <w:vAlign w:val="center"/>
            <w:hideMark/>
          </w:tcPr>
          <w:p w14:paraId="4F9B31E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0FD6C93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27B67046" w14:textId="77777777" w:rsidTr="00FA6E67">
        <w:trPr>
          <w:trHeight w:val="840"/>
        </w:trPr>
        <w:tc>
          <w:tcPr>
            <w:tcW w:w="3863" w:type="dxa"/>
            <w:tcBorders>
              <w:top w:val="nil"/>
              <w:left w:val="nil"/>
              <w:bottom w:val="nil"/>
              <w:right w:val="nil"/>
            </w:tcBorders>
            <w:noWrap/>
            <w:vAlign w:val="center"/>
            <w:hideMark/>
          </w:tcPr>
          <w:p w14:paraId="22DD11E4"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60409E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PRDX1</w:t>
            </w:r>
          </w:p>
        </w:tc>
        <w:tc>
          <w:tcPr>
            <w:tcW w:w="1863" w:type="dxa"/>
            <w:tcBorders>
              <w:top w:val="nil"/>
              <w:left w:val="nil"/>
              <w:bottom w:val="nil"/>
              <w:right w:val="nil"/>
            </w:tcBorders>
            <w:vAlign w:val="center"/>
            <w:hideMark/>
          </w:tcPr>
          <w:p w14:paraId="33FBE37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6152273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4158A252" w14:textId="77777777" w:rsidTr="00FA6E67">
        <w:trPr>
          <w:trHeight w:val="840"/>
        </w:trPr>
        <w:tc>
          <w:tcPr>
            <w:tcW w:w="3863" w:type="dxa"/>
            <w:tcBorders>
              <w:top w:val="nil"/>
              <w:left w:val="nil"/>
              <w:bottom w:val="nil"/>
              <w:right w:val="nil"/>
            </w:tcBorders>
            <w:noWrap/>
            <w:vAlign w:val="center"/>
            <w:hideMark/>
          </w:tcPr>
          <w:p w14:paraId="1CFDEF5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4D4BCF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PRDX1</w:t>
            </w:r>
          </w:p>
        </w:tc>
        <w:tc>
          <w:tcPr>
            <w:tcW w:w="1863" w:type="dxa"/>
            <w:tcBorders>
              <w:top w:val="nil"/>
              <w:left w:val="nil"/>
              <w:bottom w:val="nil"/>
              <w:right w:val="nil"/>
            </w:tcBorders>
            <w:vAlign w:val="center"/>
            <w:hideMark/>
          </w:tcPr>
          <w:p w14:paraId="00633FE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components of peroxisome.</w:t>
            </w:r>
          </w:p>
        </w:tc>
        <w:tc>
          <w:tcPr>
            <w:tcW w:w="2286" w:type="dxa"/>
            <w:tcBorders>
              <w:top w:val="nil"/>
              <w:left w:val="nil"/>
              <w:bottom w:val="nil"/>
              <w:right w:val="nil"/>
            </w:tcBorders>
            <w:noWrap/>
            <w:vAlign w:val="center"/>
            <w:hideMark/>
          </w:tcPr>
          <w:p w14:paraId="7A98574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Peroxisome</w:t>
            </w:r>
          </w:p>
        </w:tc>
      </w:tr>
      <w:tr w:rsidR="008728B8" w:rsidRPr="00B1375E" w14:paraId="17157BBB" w14:textId="77777777" w:rsidTr="00FA6E67">
        <w:trPr>
          <w:trHeight w:val="1120"/>
        </w:trPr>
        <w:tc>
          <w:tcPr>
            <w:tcW w:w="3863" w:type="dxa"/>
            <w:tcBorders>
              <w:top w:val="nil"/>
              <w:left w:val="nil"/>
              <w:bottom w:val="nil"/>
              <w:right w:val="nil"/>
            </w:tcBorders>
            <w:noWrap/>
            <w:vAlign w:val="center"/>
            <w:hideMark/>
          </w:tcPr>
          <w:p w14:paraId="00580B1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SMARCA351</w:t>
            </w:r>
          </w:p>
        </w:tc>
        <w:tc>
          <w:tcPr>
            <w:tcW w:w="1337" w:type="dxa"/>
            <w:tcBorders>
              <w:top w:val="nil"/>
              <w:left w:val="nil"/>
              <w:bottom w:val="nil"/>
              <w:right w:val="nil"/>
            </w:tcBorders>
            <w:noWrap/>
            <w:vAlign w:val="center"/>
            <w:hideMark/>
          </w:tcPr>
          <w:p w14:paraId="4CAF43E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UQCRQ</w:t>
            </w:r>
          </w:p>
        </w:tc>
        <w:tc>
          <w:tcPr>
            <w:tcW w:w="1863" w:type="dxa"/>
            <w:tcBorders>
              <w:top w:val="nil"/>
              <w:left w:val="nil"/>
              <w:bottom w:val="nil"/>
              <w:right w:val="nil"/>
            </w:tcBorders>
            <w:vAlign w:val="center"/>
            <w:hideMark/>
          </w:tcPr>
          <w:p w14:paraId="7ACC019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7F666AA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1C147EE4" w14:textId="77777777" w:rsidTr="00FA6E67">
        <w:trPr>
          <w:trHeight w:val="840"/>
        </w:trPr>
        <w:tc>
          <w:tcPr>
            <w:tcW w:w="3863" w:type="dxa"/>
            <w:tcBorders>
              <w:top w:val="nil"/>
              <w:left w:val="nil"/>
              <w:bottom w:val="nil"/>
              <w:right w:val="nil"/>
            </w:tcBorders>
            <w:noWrap/>
            <w:vAlign w:val="center"/>
            <w:hideMark/>
          </w:tcPr>
          <w:p w14:paraId="2E38754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lastRenderedPageBreak/>
              <w:t>SMARCA351</w:t>
            </w:r>
          </w:p>
        </w:tc>
        <w:tc>
          <w:tcPr>
            <w:tcW w:w="1337" w:type="dxa"/>
            <w:tcBorders>
              <w:top w:val="nil"/>
              <w:left w:val="nil"/>
              <w:bottom w:val="nil"/>
              <w:right w:val="nil"/>
            </w:tcBorders>
            <w:noWrap/>
            <w:vAlign w:val="center"/>
            <w:hideMark/>
          </w:tcPr>
          <w:p w14:paraId="46F8BF9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UQCRQ</w:t>
            </w:r>
          </w:p>
        </w:tc>
        <w:tc>
          <w:tcPr>
            <w:tcW w:w="1863" w:type="dxa"/>
            <w:tcBorders>
              <w:top w:val="nil"/>
              <w:left w:val="nil"/>
              <w:bottom w:val="nil"/>
              <w:right w:val="nil"/>
            </w:tcBorders>
            <w:vAlign w:val="center"/>
            <w:hideMark/>
          </w:tcPr>
          <w:p w14:paraId="4FDA318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00AA308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72FD55C9" w14:textId="77777777" w:rsidTr="00FA6E67">
        <w:trPr>
          <w:trHeight w:val="840"/>
        </w:trPr>
        <w:tc>
          <w:tcPr>
            <w:tcW w:w="3863" w:type="dxa"/>
            <w:tcBorders>
              <w:top w:val="nil"/>
              <w:left w:val="nil"/>
              <w:bottom w:val="nil"/>
              <w:right w:val="nil"/>
            </w:tcBorders>
            <w:noWrap/>
            <w:vAlign w:val="center"/>
            <w:hideMark/>
          </w:tcPr>
          <w:p w14:paraId="5954AE1F"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0A8B09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SHMT2</w:t>
            </w:r>
          </w:p>
        </w:tc>
        <w:tc>
          <w:tcPr>
            <w:tcW w:w="1863" w:type="dxa"/>
            <w:tcBorders>
              <w:top w:val="nil"/>
              <w:left w:val="nil"/>
              <w:bottom w:val="nil"/>
              <w:right w:val="nil"/>
            </w:tcBorders>
            <w:vAlign w:val="center"/>
            <w:hideMark/>
          </w:tcPr>
          <w:p w14:paraId="028A8FF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18C259D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71B8D1A3" w14:textId="77777777" w:rsidTr="00FA6E67">
        <w:trPr>
          <w:trHeight w:val="840"/>
        </w:trPr>
        <w:tc>
          <w:tcPr>
            <w:tcW w:w="3863" w:type="dxa"/>
            <w:tcBorders>
              <w:top w:val="nil"/>
              <w:left w:val="nil"/>
              <w:bottom w:val="nil"/>
              <w:right w:val="nil"/>
            </w:tcBorders>
            <w:noWrap/>
            <w:vAlign w:val="center"/>
            <w:hideMark/>
          </w:tcPr>
          <w:p w14:paraId="7BD0F83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APEX1</w:t>
            </w:r>
          </w:p>
        </w:tc>
        <w:tc>
          <w:tcPr>
            <w:tcW w:w="1337" w:type="dxa"/>
            <w:tcBorders>
              <w:top w:val="nil"/>
              <w:left w:val="nil"/>
              <w:bottom w:val="nil"/>
              <w:right w:val="nil"/>
            </w:tcBorders>
            <w:noWrap/>
            <w:vAlign w:val="center"/>
            <w:hideMark/>
          </w:tcPr>
          <w:p w14:paraId="1ACECA3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AGRN</w:t>
            </w:r>
          </w:p>
        </w:tc>
        <w:tc>
          <w:tcPr>
            <w:tcW w:w="1863" w:type="dxa"/>
            <w:tcBorders>
              <w:top w:val="nil"/>
              <w:left w:val="nil"/>
              <w:bottom w:val="nil"/>
              <w:right w:val="nil"/>
            </w:tcBorders>
            <w:vAlign w:val="center"/>
            <w:hideMark/>
          </w:tcPr>
          <w:p w14:paraId="0A308C6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03871EE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67B17E8F" w14:textId="77777777" w:rsidTr="00FA6E67">
        <w:trPr>
          <w:trHeight w:val="840"/>
        </w:trPr>
        <w:tc>
          <w:tcPr>
            <w:tcW w:w="3863" w:type="dxa"/>
            <w:tcBorders>
              <w:top w:val="nil"/>
              <w:left w:val="nil"/>
              <w:bottom w:val="nil"/>
              <w:right w:val="nil"/>
            </w:tcBorders>
            <w:noWrap/>
            <w:vAlign w:val="center"/>
            <w:hideMark/>
          </w:tcPr>
          <w:p w14:paraId="5A4F5EF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SMARCA1106</w:t>
            </w:r>
          </w:p>
        </w:tc>
        <w:tc>
          <w:tcPr>
            <w:tcW w:w="1337" w:type="dxa"/>
            <w:tcBorders>
              <w:top w:val="nil"/>
              <w:left w:val="nil"/>
              <w:bottom w:val="nil"/>
              <w:right w:val="nil"/>
            </w:tcBorders>
            <w:noWrap/>
            <w:vAlign w:val="center"/>
            <w:hideMark/>
          </w:tcPr>
          <w:p w14:paraId="31FBE4A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CRABP1</w:t>
            </w:r>
          </w:p>
        </w:tc>
        <w:tc>
          <w:tcPr>
            <w:tcW w:w="1863" w:type="dxa"/>
            <w:tcBorders>
              <w:top w:val="nil"/>
              <w:left w:val="nil"/>
              <w:bottom w:val="nil"/>
              <w:right w:val="nil"/>
            </w:tcBorders>
            <w:vAlign w:val="center"/>
            <w:hideMark/>
          </w:tcPr>
          <w:p w14:paraId="277FC53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components of peroxisome.</w:t>
            </w:r>
          </w:p>
        </w:tc>
        <w:tc>
          <w:tcPr>
            <w:tcW w:w="2286" w:type="dxa"/>
            <w:tcBorders>
              <w:top w:val="nil"/>
              <w:left w:val="nil"/>
              <w:bottom w:val="nil"/>
              <w:right w:val="nil"/>
            </w:tcBorders>
            <w:noWrap/>
            <w:vAlign w:val="center"/>
            <w:hideMark/>
          </w:tcPr>
          <w:p w14:paraId="6BBDB40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Peroxisome</w:t>
            </w:r>
          </w:p>
        </w:tc>
      </w:tr>
      <w:tr w:rsidR="008728B8" w:rsidRPr="00B1375E" w14:paraId="75C5BBEB" w14:textId="77777777" w:rsidTr="00FA6E67">
        <w:trPr>
          <w:trHeight w:val="1120"/>
        </w:trPr>
        <w:tc>
          <w:tcPr>
            <w:tcW w:w="3863" w:type="dxa"/>
            <w:tcBorders>
              <w:top w:val="nil"/>
              <w:left w:val="nil"/>
              <w:bottom w:val="nil"/>
              <w:right w:val="nil"/>
            </w:tcBorders>
            <w:noWrap/>
            <w:vAlign w:val="center"/>
            <w:hideMark/>
          </w:tcPr>
          <w:p w14:paraId="1F512F5C"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892961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ALDOA</w:t>
            </w:r>
          </w:p>
        </w:tc>
        <w:tc>
          <w:tcPr>
            <w:tcW w:w="1863" w:type="dxa"/>
            <w:tcBorders>
              <w:top w:val="nil"/>
              <w:left w:val="nil"/>
              <w:bottom w:val="nil"/>
              <w:right w:val="nil"/>
            </w:tcBorders>
            <w:vAlign w:val="center"/>
            <w:hideMark/>
          </w:tcPr>
          <w:p w14:paraId="7A95D17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6092AB6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494E75B3" w14:textId="77777777" w:rsidTr="00FA6E67">
        <w:trPr>
          <w:trHeight w:val="840"/>
        </w:trPr>
        <w:tc>
          <w:tcPr>
            <w:tcW w:w="3863" w:type="dxa"/>
            <w:tcBorders>
              <w:top w:val="nil"/>
              <w:left w:val="nil"/>
              <w:bottom w:val="nil"/>
              <w:right w:val="nil"/>
            </w:tcBorders>
            <w:noWrap/>
            <w:vAlign w:val="center"/>
            <w:hideMark/>
          </w:tcPr>
          <w:p w14:paraId="3DC72719"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C33C65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ALDOA</w:t>
            </w:r>
          </w:p>
        </w:tc>
        <w:tc>
          <w:tcPr>
            <w:tcW w:w="1863" w:type="dxa"/>
            <w:tcBorders>
              <w:top w:val="nil"/>
              <w:left w:val="nil"/>
              <w:bottom w:val="nil"/>
              <w:right w:val="nil"/>
            </w:tcBorders>
            <w:vAlign w:val="center"/>
            <w:hideMark/>
          </w:tcPr>
          <w:p w14:paraId="094C024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43FFD9A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1490D561" w14:textId="77777777" w:rsidTr="00FA6E67">
        <w:trPr>
          <w:trHeight w:val="840"/>
        </w:trPr>
        <w:tc>
          <w:tcPr>
            <w:tcW w:w="3863" w:type="dxa"/>
            <w:tcBorders>
              <w:top w:val="nil"/>
              <w:left w:val="nil"/>
              <w:bottom w:val="nil"/>
              <w:right w:val="nil"/>
            </w:tcBorders>
            <w:noWrap/>
            <w:vAlign w:val="center"/>
            <w:hideMark/>
          </w:tcPr>
          <w:p w14:paraId="6206222D"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05A037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ALDOA</w:t>
            </w:r>
          </w:p>
        </w:tc>
        <w:tc>
          <w:tcPr>
            <w:tcW w:w="1863" w:type="dxa"/>
            <w:tcBorders>
              <w:top w:val="nil"/>
              <w:left w:val="nil"/>
              <w:bottom w:val="nil"/>
              <w:right w:val="nil"/>
            </w:tcBorders>
            <w:vAlign w:val="center"/>
            <w:hideMark/>
          </w:tcPr>
          <w:p w14:paraId="3844EF3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479AB14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2977EFE9" w14:textId="77777777" w:rsidTr="00FA6E67">
        <w:trPr>
          <w:trHeight w:val="1120"/>
        </w:trPr>
        <w:tc>
          <w:tcPr>
            <w:tcW w:w="3863" w:type="dxa"/>
            <w:tcBorders>
              <w:top w:val="nil"/>
              <w:left w:val="nil"/>
              <w:bottom w:val="nil"/>
              <w:right w:val="nil"/>
            </w:tcBorders>
            <w:noWrap/>
            <w:vAlign w:val="center"/>
            <w:hideMark/>
          </w:tcPr>
          <w:p w14:paraId="1356AE2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F62CAD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COX8A</w:t>
            </w:r>
          </w:p>
        </w:tc>
        <w:tc>
          <w:tcPr>
            <w:tcW w:w="1863" w:type="dxa"/>
            <w:tcBorders>
              <w:top w:val="nil"/>
              <w:left w:val="nil"/>
              <w:bottom w:val="nil"/>
              <w:right w:val="nil"/>
            </w:tcBorders>
            <w:vAlign w:val="center"/>
            <w:hideMark/>
          </w:tcPr>
          <w:p w14:paraId="0C0C129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4632E49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0935CB05" w14:textId="77777777" w:rsidTr="00FA6E67">
        <w:trPr>
          <w:trHeight w:val="840"/>
        </w:trPr>
        <w:tc>
          <w:tcPr>
            <w:tcW w:w="3863" w:type="dxa"/>
            <w:tcBorders>
              <w:top w:val="nil"/>
              <w:left w:val="nil"/>
              <w:bottom w:val="nil"/>
              <w:right w:val="nil"/>
            </w:tcBorders>
            <w:noWrap/>
            <w:vAlign w:val="center"/>
            <w:hideMark/>
          </w:tcPr>
          <w:p w14:paraId="793B97E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E4080F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COX8A</w:t>
            </w:r>
          </w:p>
        </w:tc>
        <w:tc>
          <w:tcPr>
            <w:tcW w:w="1863" w:type="dxa"/>
            <w:tcBorders>
              <w:top w:val="nil"/>
              <w:left w:val="nil"/>
              <w:bottom w:val="nil"/>
              <w:right w:val="nil"/>
            </w:tcBorders>
            <w:vAlign w:val="center"/>
            <w:hideMark/>
          </w:tcPr>
          <w:p w14:paraId="0B9F849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01ADF25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38BF1DA3" w14:textId="77777777" w:rsidTr="00FA6E67">
        <w:trPr>
          <w:trHeight w:val="840"/>
        </w:trPr>
        <w:tc>
          <w:tcPr>
            <w:tcW w:w="3863" w:type="dxa"/>
            <w:tcBorders>
              <w:top w:val="nil"/>
              <w:left w:val="nil"/>
              <w:bottom w:val="nil"/>
              <w:right w:val="nil"/>
            </w:tcBorders>
            <w:noWrap/>
            <w:vAlign w:val="center"/>
            <w:hideMark/>
          </w:tcPr>
          <w:p w14:paraId="6FBA3E21"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6EE7B7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SLC25A5</w:t>
            </w:r>
          </w:p>
        </w:tc>
        <w:tc>
          <w:tcPr>
            <w:tcW w:w="1863" w:type="dxa"/>
            <w:tcBorders>
              <w:top w:val="nil"/>
              <w:left w:val="nil"/>
              <w:bottom w:val="nil"/>
              <w:right w:val="nil"/>
            </w:tcBorders>
            <w:vAlign w:val="center"/>
            <w:hideMark/>
          </w:tcPr>
          <w:p w14:paraId="1603DFD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2DAF4A3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734C61B2" w14:textId="77777777" w:rsidTr="00FA6E67">
        <w:trPr>
          <w:trHeight w:val="1120"/>
        </w:trPr>
        <w:tc>
          <w:tcPr>
            <w:tcW w:w="3863" w:type="dxa"/>
            <w:tcBorders>
              <w:top w:val="nil"/>
              <w:left w:val="nil"/>
              <w:bottom w:val="nil"/>
              <w:right w:val="nil"/>
            </w:tcBorders>
            <w:noWrap/>
            <w:vAlign w:val="center"/>
            <w:hideMark/>
          </w:tcPr>
          <w:p w14:paraId="16E0C12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ATF5</w:t>
            </w:r>
          </w:p>
        </w:tc>
        <w:tc>
          <w:tcPr>
            <w:tcW w:w="1337" w:type="dxa"/>
            <w:tcBorders>
              <w:top w:val="nil"/>
              <w:left w:val="nil"/>
              <w:bottom w:val="nil"/>
              <w:right w:val="nil"/>
            </w:tcBorders>
            <w:noWrap/>
            <w:vAlign w:val="center"/>
            <w:hideMark/>
          </w:tcPr>
          <w:p w14:paraId="475E747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TROAP</w:t>
            </w:r>
          </w:p>
        </w:tc>
        <w:tc>
          <w:tcPr>
            <w:tcW w:w="1863" w:type="dxa"/>
            <w:tcBorders>
              <w:top w:val="nil"/>
              <w:left w:val="nil"/>
              <w:bottom w:val="nil"/>
              <w:right w:val="nil"/>
            </w:tcBorders>
            <w:vAlign w:val="center"/>
            <w:hideMark/>
          </w:tcPr>
          <w:p w14:paraId="0DA7EDA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7E53E38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11F6991C" w14:textId="77777777" w:rsidTr="00FA6E67">
        <w:trPr>
          <w:trHeight w:val="560"/>
        </w:trPr>
        <w:tc>
          <w:tcPr>
            <w:tcW w:w="3863" w:type="dxa"/>
            <w:tcBorders>
              <w:top w:val="nil"/>
              <w:left w:val="nil"/>
              <w:bottom w:val="nil"/>
              <w:right w:val="nil"/>
            </w:tcBorders>
            <w:noWrap/>
            <w:vAlign w:val="center"/>
            <w:hideMark/>
          </w:tcPr>
          <w:p w14:paraId="544CD795"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2F75AF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H1-2</w:t>
            </w:r>
          </w:p>
        </w:tc>
        <w:tc>
          <w:tcPr>
            <w:tcW w:w="1863" w:type="dxa"/>
            <w:tcBorders>
              <w:top w:val="nil"/>
              <w:left w:val="nil"/>
              <w:bottom w:val="nil"/>
              <w:right w:val="nil"/>
            </w:tcBorders>
            <w:vAlign w:val="center"/>
            <w:hideMark/>
          </w:tcPr>
          <w:p w14:paraId="066904B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nil"/>
              <w:right w:val="nil"/>
            </w:tcBorders>
            <w:noWrap/>
            <w:vAlign w:val="center"/>
            <w:hideMark/>
          </w:tcPr>
          <w:p w14:paraId="05E7355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r w:rsidR="008728B8" w:rsidRPr="00B1375E" w14:paraId="4E7057DF" w14:textId="77777777" w:rsidTr="00FA6E67">
        <w:trPr>
          <w:trHeight w:val="840"/>
        </w:trPr>
        <w:tc>
          <w:tcPr>
            <w:tcW w:w="3863" w:type="dxa"/>
            <w:tcBorders>
              <w:top w:val="nil"/>
              <w:left w:val="nil"/>
              <w:bottom w:val="nil"/>
              <w:right w:val="nil"/>
            </w:tcBorders>
            <w:noWrap/>
            <w:vAlign w:val="center"/>
            <w:hideMark/>
          </w:tcPr>
          <w:p w14:paraId="3C5C91BA"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64F5C2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PGK1</w:t>
            </w:r>
          </w:p>
        </w:tc>
        <w:tc>
          <w:tcPr>
            <w:tcW w:w="1863" w:type="dxa"/>
            <w:tcBorders>
              <w:top w:val="nil"/>
              <w:left w:val="nil"/>
              <w:bottom w:val="nil"/>
              <w:right w:val="nil"/>
            </w:tcBorders>
            <w:vAlign w:val="center"/>
            <w:hideMark/>
          </w:tcPr>
          <w:p w14:paraId="6D8ECD8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1A6FCF4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6C2CCA28" w14:textId="77777777" w:rsidTr="00FA6E67">
        <w:trPr>
          <w:trHeight w:val="840"/>
        </w:trPr>
        <w:tc>
          <w:tcPr>
            <w:tcW w:w="3863" w:type="dxa"/>
            <w:tcBorders>
              <w:top w:val="nil"/>
              <w:left w:val="nil"/>
              <w:bottom w:val="nil"/>
              <w:right w:val="nil"/>
            </w:tcBorders>
            <w:noWrap/>
            <w:vAlign w:val="center"/>
            <w:hideMark/>
          </w:tcPr>
          <w:p w14:paraId="46E7E7D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9B7120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PGK1</w:t>
            </w:r>
          </w:p>
        </w:tc>
        <w:tc>
          <w:tcPr>
            <w:tcW w:w="1863" w:type="dxa"/>
            <w:tcBorders>
              <w:top w:val="nil"/>
              <w:left w:val="nil"/>
              <w:bottom w:val="nil"/>
              <w:right w:val="nil"/>
            </w:tcBorders>
            <w:vAlign w:val="center"/>
            <w:hideMark/>
          </w:tcPr>
          <w:p w14:paraId="0F3B835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792A708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139047AD" w14:textId="77777777" w:rsidTr="00FA6E67">
        <w:trPr>
          <w:trHeight w:val="840"/>
        </w:trPr>
        <w:tc>
          <w:tcPr>
            <w:tcW w:w="3863" w:type="dxa"/>
            <w:tcBorders>
              <w:top w:val="nil"/>
              <w:left w:val="nil"/>
              <w:bottom w:val="nil"/>
              <w:right w:val="nil"/>
            </w:tcBorders>
            <w:noWrap/>
            <w:vAlign w:val="center"/>
            <w:hideMark/>
          </w:tcPr>
          <w:p w14:paraId="0D5440F8"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44D14E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PGK1</w:t>
            </w:r>
          </w:p>
        </w:tc>
        <w:tc>
          <w:tcPr>
            <w:tcW w:w="1863" w:type="dxa"/>
            <w:tcBorders>
              <w:top w:val="nil"/>
              <w:left w:val="nil"/>
              <w:bottom w:val="nil"/>
              <w:right w:val="nil"/>
            </w:tcBorders>
            <w:vAlign w:val="center"/>
            <w:hideMark/>
          </w:tcPr>
          <w:p w14:paraId="4C26CAB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073B935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0550ED02" w14:textId="77777777" w:rsidTr="00FA6E67">
        <w:trPr>
          <w:trHeight w:val="1120"/>
        </w:trPr>
        <w:tc>
          <w:tcPr>
            <w:tcW w:w="3863" w:type="dxa"/>
            <w:tcBorders>
              <w:top w:val="nil"/>
              <w:left w:val="nil"/>
              <w:bottom w:val="nil"/>
              <w:right w:val="nil"/>
            </w:tcBorders>
            <w:noWrap/>
            <w:vAlign w:val="center"/>
            <w:hideMark/>
          </w:tcPr>
          <w:p w14:paraId="211A6DE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DF5DC6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CYC1</w:t>
            </w:r>
          </w:p>
        </w:tc>
        <w:tc>
          <w:tcPr>
            <w:tcW w:w="1863" w:type="dxa"/>
            <w:tcBorders>
              <w:top w:val="nil"/>
              <w:left w:val="nil"/>
              <w:bottom w:val="nil"/>
              <w:right w:val="nil"/>
            </w:tcBorders>
            <w:vAlign w:val="center"/>
            <w:hideMark/>
          </w:tcPr>
          <w:p w14:paraId="2C16285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6915D31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60C02C5E" w14:textId="77777777" w:rsidTr="00FA6E67">
        <w:trPr>
          <w:trHeight w:val="840"/>
        </w:trPr>
        <w:tc>
          <w:tcPr>
            <w:tcW w:w="3863" w:type="dxa"/>
            <w:tcBorders>
              <w:top w:val="nil"/>
              <w:left w:val="nil"/>
              <w:bottom w:val="nil"/>
              <w:right w:val="nil"/>
            </w:tcBorders>
            <w:noWrap/>
            <w:vAlign w:val="center"/>
            <w:hideMark/>
          </w:tcPr>
          <w:p w14:paraId="0CA127AB"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D7B789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CYC1</w:t>
            </w:r>
          </w:p>
        </w:tc>
        <w:tc>
          <w:tcPr>
            <w:tcW w:w="1863" w:type="dxa"/>
            <w:tcBorders>
              <w:top w:val="nil"/>
              <w:left w:val="nil"/>
              <w:bottom w:val="nil"/>
              <w:right w:val="nil"/>
            </w:tcBorders>
            <w:vAlign w:val="center"/>
            <w:hideMark/>
          </w:tcPr>
          <w:p w14:paraId="24CE8F9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 subgroup of genes regulated by MYC - version 1 (v1).</w:t>
            </w:r>
          </w:p>
        </w:tc>
        <w:tc>
          <w:tcPr>
            <w:tcW w:w="2286" w:type="dxa"/>
            <w:tcBorders>
              <w:top w:val="nil"/>
              <w:left w:val="nil"/>
              <w:bottom w:val="nil"/>
              <w:right w:val="nil"/>
            </w:tcBorders>
            <w:noWrap/>
            <w:vAlign w:val="center"/>
            <w:hideMark/>
          </w:tcPr>
          <w:p w14:paraId="2367D0C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MYC targets v1</w:t>
            </w:r>
          </w:p>
        </w:tc>
      </w:tr>
      <w:tr w:rsidR="008728B8" w:rsidRPr="00B1375E" w14:paraId="18AFAAD3" w14:textId="77777777" w:rsidTr="00FA6E67">
        <w:trPr>
          <w:trHeight w:val="840"/>
        </w:trPr>
        <w:tc>
          <w:tcPr>
            <w:tcW w:w="3863" w:type="dxa"/>
            <w:tcBorders>
              <w:top w:val="nil"/>
              <w:left w:val="nil"/>
              <w:bottom w:val="nil"/>
              <w:right w:val="nil"/>
            </w:tcBorders>
            <w:noWrap/>
            <w:vAlign w:val="center"/>
            <w:hideMark/>
          </w:tcPr>
          <w:p w14:paraId="4772EB17"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1EB19C2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CYC1</w:t>
            </w:r>
          </w:p>
        </w:tc>
        <w:tc>
          <w:tcPr>
            <w:tcW w:w="1863" w:type="dxa"/>
            <w:tcBorders>
              <w:top w:val="nil"/>
              <w:left w:val="nil"/>
              <w:bottom w:val="nil"/>
              <w:right w:val="nil"/>
            </w:tcBorders>
            <w:vAlign w:val="center"/>
            <w:hideMark/>
          </w:tcPr>
          <w:p w14:paraId="1EBFA8D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39BCBD1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15AB3182" w14:textId="77777777" w:rsidTr="00FA6E67">
        <w:trPr>
          <w:trHeight w:val="1120"/>
        </w:trPr>
        <w:tc>
          <w:tcPr>
            <w:tcW w:w="3863" w:type="dxa"/>
            <w:tcBorders>
              <w:top w:val="nil"/>
              <w:left w:val="nil"/>
              <w:bottom w:val="nil"/>
              <w:right w:val="nil"/>
            </w:tcBorders>
            <w:noWrap/>
            <w:vAlign w:val="center"/>
            <w:hideMark/>
          </w:tcPr>
          <w:p w14:paraId="2639175A"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7741A21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DDX39A</w:t>
            </w:r>
          </w:p>
        </w:tc>
        <w:tc>
          <w:tcPr>
            <w:tcW w:w="1863" w:type="dxa"/>
            <w:tcBorders>
              <w:top w:val="nil"/>
              <w:left w:val="nil"/>
              <w:bottom w:val="nil"/>
              <w:right w:val="nil"/>
            </w:tcBorders>
            <w:vAlign w:val="center"/>
            <w:hideMark/>
          </w:tcPr>
          <w:p w14:paraId="2BF4811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the G2/M checkpoint, as in progression through the cell division cycle.</w:t>
            </w:r>
          </w:p>
        </w:tc>
        <w:tc>
          <w:tcPr>
            <w:tcW w:w="2286" w:type="dxa"/>
            <w:tcBorders>
              <w:top w:val="nil"/>
              <w:left w:val="nil"/>
              <w:bottom w:val="nil"/>
              <w:right w:val="nil"/>
            </w:tcBorders>
            <w:noWrap/>
            <w:vAlign w:val="center"/>
            <w:hideMark/>
          </w:tcPr>
          <w:p w14:paraId="5E08E0F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G2M checkpoint</w:t>
            </w:r>
          </w:p>
        </w:tc>
      </w:tr>
      <w:tr w:rsidR="008728B8" w:rsidRPr="00B1375E" w14:paraId="1107193C" w14:textId="77777777" w:rsidTr="00FA6E67">
        <w:trPr>
          <w:trHeight w:val="840"/>
        </w:trPr>
        <w:tc>
          <w:tcPr>
            <w:tcW w:w="3863" w:type="dxa"/>
            <w:tcBorders>
              <w:top w:val="nil"/>
              <w:left w:val="nil"/>
              <w:bottom w:val="nil"/>
              <w:right w:val="nil"/>
            </w:tcBorders>
            <w:noWrap/>
            <w:vAlign w:val="center"/>
            <w:hideMark/>
          </w:tcPr>
          <w:p w14:paraId="63971088"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562161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DDX39A</w:t>
            </w:r>
          </w:p>
        </w:tc>
        <w:tc>
          <w:tcPr>
            <w:tcW w:w="1863" w:type="dxa"/>
            <w:tcBorders>
              <w:top w:val="nil"/>
              <w:left w:val="nil"/>
              <w:bottom w:val="nil"/>
              <w:right w:val="nil"/>
            </w:tcBorders>
            <w:vAlign w:val="center"/>
            <w:hideMark/>
          </w:tcPr>
          <w:p w14:paraId="0EF70EC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36FFDE7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10BBE77A" w14:textId="77777777" w:rsidTr="00FA6E67">
        <w:trPr>
          <w:trHeight w:val="840"/>
        </w:trPr>
        <w:tc>
          <w:tcPr>
            <w:tcW w:w="3863" w:type="dxa"/>
            <w:tcBorders>
              <w:top w:val="nil"/>
              <w:left w:val="nil"/>
              <w:bottom w:val="nil"/>
              <w:right w:val="nil"/>
            </w:tcBorders>
            <w:noWrap/>
            <w:vAlign w:val="center"/>
            <w:hideMark/>
          </w:tcPr>
          <w:p w14:paraId="585FD2A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SMARCA1069</w:t>
            </w:r>
          </w:p>
        </w:tc>
        <w:tc>
          <w:tcPr>
            <w:tcW w:w="1337" w:type="dxa"/>
            <w:tcBorders>
              <w:top w:val="nil"/>
              <w:left w:val="nil"/>
              <w:bottom w:val="nil"/>
              <w:right w:val="nil"/>
            </w:tcBorders>
            <w:noWrap/>
            <w:vAlign w:val="center"/>
            <w:hideMark/>
          </w:tcPr>
          <w:p w14:paraId="6F2087C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HSD17B10</w:t>
            </w:r>
          </w:p>
        </w:tc>
        <w:tc>
          <w:tcPr>
            <w:tcW w:w="1863" w:type="dxa"/>
            <w:tcBorders>
              <w:top w:val="nil"/>
              <w:left w:val="nil"/>
              <w:bottom w:val="nil"/>
              <w:right w:val="nil"/>
            </w:tcBorders>
            <w:vAlign w:val="center"/>
            <w:hideMark/>
          </w:tcPr>
          <w:p w14:paraId="4E0527CB"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36D47C9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14F1FFC3" w14:textId="77777777" w:rsidTr="00FA6E67">
        <w:trPr>
          <w:trHeight w:val="1120"/>
        </w:trPr>
        <w:tc>
          <w:tcPr>
            <w:tcW w:w="3863" w:type="dxa"/>
            <w:tcBorders>
              <w:top w:val="nil"/>
              <w:left w:val="nil"/>
              <w:bottom w:val="nil"/>
              <w:right w:val="nil"/>
            </w:tcBorders>
            <w:noWrap/>
            <w:vAlign w:val="center"/>
            <w:hideMark/>
          </w:tcPr>
          <w:p w14:paraId="13ABDF28"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39CBEF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UCP2</w:t>
            </w:r>
          </w:p>
        </w:tc>
        <w:tc>
          <w:tcPr>
            <w:tcW w:w="1863" w:type="dxa"/>
            <w:tcBorders>
              <w:top w:val="nil"/>
              <w:left w:val="nil"/>
              <w:bottom w:val="nil"/>
              <w:right w:val="nil"/>
            </w:tcBorders>
            <w:vAlign w:val="center"/>
            <w:hideMark/>
          </w:tcPr>
          <w:p w14:paraId="6F572E32"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7E9428E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17B50AFA" w14:textId="77777777" w:rsidTr="00FA6E67">
        <w:trPr>
          <w:trHeight w:val="1120"/>
        </w:trPr>
        <w:tc>
          <w:tcPr>
            <w:tcW w:w="3863" w:type="dxa"/>
            <w:tcBorders>
              <w:top w:val="nil"/>
              <w:left w:val="nil"/>
              <w:bottom w:val="nil"/>
              <w:right w:val="nil"/>
            </w:tcBorders>
            <w:noWrap/>
            <w:vAlign w:val="center"/>
            <w:hideMark/>
          </w:tcPr>
          <w:p w14:paraId="22ED873A"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D69761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ECHS1</w:t>
            </w:r>
          </w:p>
        </w:tc>
        <w:tc>
          <w:tcPr>
            <w:tcW w:w="1863" w:type="dxa"/>
            <w:tcBorders>
              <w:top w:val="nil"/>
              <w:left w:val="nil"/>
              <w:bottom w:val="nil"/>
              <w:right w:val="nil"/>
            </w:tcBorders>
            <w:vAlign w:val="center"/>
            <w:hideMark/>
          </w:tcPr>
          <w:p w14:paraId="21E3344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24597A4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56B623F5" w14:textId="77777777" w:rsidTr="00FA6E67">
        <w:trPr>
          <w:trHeight w:val="840"/>
        </w:trPr>
        <w:tc>
          <w:tcPr>
            <w:tcW w:w="3863" w:type="dxa"/>
            <w:tcBorders>
              <w:top w:val="nil"/>
              <w:left w:val="nil"/>
              <w:bottom w:val="nil"/>
              <w:right w:val="nil"/>
            </w:tcBorders>
            <w:noWrap/>
            <w:vAlign w:val="center"/>
            <w:hideMark/>
          </w:tcPr>
          <w:p w14:paraId="1772E51A"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2DCBC67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ECHS1</w:t>
            </w:r>
          </w:p>
        </w:tc>
        <w:tc>
          <w:tcPr>
            <w:tcW w:w="1863" w:type="dxa"/>
            <w:tcBorders>
              <w:top w:val="nil"/>
              <w:left w:val="nil"/>
              <w:bottom w:val="nil"/>
              <w:right w:val="nil"/>
            </w:tcBorders>
            <w:vAlign w:val="center"/>
            <w:hideMark/>
          </w:tcPr>
          <w:p w14:paraId="7D89FA5A"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oxidative phosphorylation.</w:t>
            </w:r>
          </w:p>
        </w:tc>
        <w:tc>
          <w:tcPr>
            <w:tcW w:w="2286" w:type="dxa"/>
            <w:tcBorders>
              <w:top w:val="nil"/>
              <w:left w:val="nil"/>
              <w:bottom w:val="nil"/>
              <w:right w:val="nil"/>
            </w:tcBorders>
            <w:noWrap/>
            <w:vAlign w:val="center"/>
            <w:hideMark/>
          </w:tcPr>
          <w:p w14:paraId="31564C3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Oxidative phosphorylation</w:t>
            </w:r>
          </w:p>
        </w:tc>
      </w:tr>
      <w:tr w:rsidR="008728B8" w:rsidRPr="00B1375E" w14:paraId="5C54E58D" w14:textId="77777777" w:rsidTr="00FA6E67">
        <w:trPr>
          <w:trHeight w:val="560"/>
        </w:trPr>
        <w:tc>
          <w:tcPr>
            <w:tcW w:w="3863" w:type="dxa"/>
            <w:tcBorders>
              <w:top w:val="nil"/>
              <w:left w:val="nil"/>
              <w:bottom w:val="nil"/>
              <w:right w:val="nil"/>
            </w:tcBorders>
            <w:noWrap/>
            <w:vAlign w:val="center"/>
            <w:hideMark/>
          </w:tcPr>
          <w:p w14:paraId="248E4945"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19D98B0"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AVPR1A</w:t>
            </w:r>
          </w:p>
        </w:tc>
        <w:tc>
          <w:tcPr>
            <w:tcW w:w="1863" w:type="dxa"/>
            <w:tcBorders>
              <w:top w:val="nil"/>
              <w:left w:val="nil"/>
              <w:bottom w:val="nil"/>
              <w:right w:val="nil"/>
            </w:tcBorders>
            <w:vAlign w:val="center"/>
            <w:hideMark/>
          </w:tcPr>
          <w:p w14:paraId="15F74965"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cholesterol homeostasis.</w:t>
            </w:r>
          </w:p>
        </w:tc>
        <w:tc>
          <w:tcPr>
            <w:tcW w:w="2286" w:type="dxa"/>
            <w:tcBorders>
              <w:top w:val="nil"/>
              <w:left w:val="nil"/>
              <w:bottom w:val="nil"/>
              <w:right w:val="nil"/>
            </w:tcBorders>
            <w:noWrap/>
            <w:vAlign w:val="center"/>
            <w:hideMark/>
          </w:tcPr>
          <w:p w14:paraId="4AC756A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Cholesterol homeostasis</w:t>
            </w:r>
          </w:p>
        </w:tc>
      </w:tr>
      <w:tr w:rsidR="008728B8" w:rsidRPr="00B1375E" w14:paraId="21D888A2" w14:textId="77777777" w:rsidTr="00FA6E67">
        <w:trPr>
          <w:trHeight w:val="1120"/>
        </w:trPr>
        <w:tc>
          <w:tcPr>
            <w:tcW w:w="3863" w:type="dxa"/>
            <w:tcBorders>
              <w:top w:val="nil"/>
              <w:left w:val="nil"/>
              <w:bottom w:val="nil"/>
              <w:right w:val="nil"/>
            </w:tcBorders>
            <w:noWrap/>
            <w:vAlign w:val="center"/>
            <w:hideMark/>
          </w:tcPr>
          <w:p w14:paraId="3FF74B4F"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0D10DD8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ENPP2</w:t>
            </w:r>
          </w:p>
        </w:tc>
        <w:tc>
          <w:tcPr>
            <w:tcW w:w="1863" w:type="dxa"/>
            <w:tcBorders>
              <w:top w:val="nil"/>
              <w:left w:val="nil"/>
              <w:bottom w:val="nil"/>
              <w:right w:val="nil"/>
            </w:tcBorders>
            <w:vAlign w:val="center"/>
            <w:hideMark/>
          </w:tcPr>
          <w:p w14:paraId="5B1071D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20EC3C7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15B06ABD" w14:textId="77777777" w:rsidTr="00FA6E67">
        <w:trPr>
          <w:trHeight w:val="1120"/>
        </w:trPr>
        <w:tc>
          <w:tcPr>
            <w:tcW w:w="3863" w:type="dxa"/>
            <w:tcBorders>
              <w:top w:val="nil"/>
              <w:left w:val="nil"/>
              <w:bottom w:val="nil"/>
              <w:right w:val="nil"/>
            </w:tcBorders>
            <w:noWrap/>
            <w:vAlign w:val="center"/>
            <w:hideMark/>
          </w:tcPr>
          <w:p w14:paraId="0AFE7BCE"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5FE0563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SPARCL1</w:t>
            </w:r>
          </w:p>
        </w:tc>
        <w:tc>
          <w:tcPr>
            <w:tcW w:w="1863" w:type="dxa"/>
            <w:tcBorders>
              <w:top w:val="nil"/>
              <w:left w:val="nil"/>
              <w:bottom w:val="nil"/>
              <w:right w:val="nil"/>
            </w:tcBorders>
            <w:vAlign w:val="center"/>
            <w:hideMark/>
          </w:tcPr>
          <w:p w14:paraId="3C5867A7"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during adipocyte differentiation (adipogenesis).</w:t>
            </w:r>
          </w:p>
        </w:tc>
        <w:tc>
          <w:tcPr>
            <w:tcW w:w="2286" w:type="dxa"/>
            <w:tcBorders>
              <w:top w:val="nil"/>
              <w:left w:val="nil"/>
              <w:bottom w:val="nil"/>
              <w:right w:val="nil"/>
            </w:tcBorders>
            <w:noWrap/>
            <w:vAlign w:val="center"/>
            <w:hideMark/>
          </w:tcPr>
          <w:p w14:paraId="268D4C2F"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Adipogenesis</w:t>
            </w:r>
          </w:p>
        </w:tc>
      </w:tr>
      <w:tr w:rsidR="008728B8" w:rsidRPr="00B1375E" w14:paraId="633DC954" w14:textId="77777777" w:rsidTr="00FA6E67">
        <w:trPr>
          <w:trHeight w:val="840"/>
        </w:trPr>
        <w:tc>
          <w:tcPr>
            <w:tcW w:w="3863" w:type="dxa"/>
            <w:tcBorders>
              <w:top w:val="nil"/>
              <w:left w:val="nil"/>
              <w:bottom w:val="nil"/>
              <w:right w:val="nil"/>
            </w:tcBorders>
            <w:noWrap/>
            <w:vAlign w:val="center"/>
            <w:hideMark/>
          </w:tcPr>
          <w:p w14:paraId="2BFB88F6"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BC216F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BTG2</w:t>
            </w:r>
          </w:p>
        </w:tc>
        <w:tc>
          <w:tcPr>
            <w:tcW w:w="1863" w:type="dxa"/>
            <w:tcBorders>
              <w:top w:val="nil"/>
              <w:left w:val="nil"/>
              <w:bottom w:val="nil"/>
              <w:right w:val="nil"/>
            </w:tcBorders>
            <w:vAlign w:val="center"/>
            <w:hideMark/>
          </w:tcPr>
          <w:p w14:paraId="0FF7D42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up-regulated through activation of mTORC1 complex.</w:t>
            </w:r>
          </w:p>
        </w:tc>
        <w:tc>
          <w:tcPr>
            <w:tcW w:w="2286" w:type="dxa"/>
            <w:tcBorders>
              <w:top w:val="nil"/>
              <w:left w:val="nil"/>
              <w:bottom w:val="nil"/>
              <w:right w:val="nil"/>
            </w:tcBorders>
            <w:noWrap/>
            <w:vAlign w:val="center"/>
            <w:hideMark/>
          </w:tcPr>
          <w:p w14:paraId="3192AE8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mTORC1 signaling</w:t>
            </w:r>
          </w:p>
        </w:tc>
      </w:tr>
      <w:tr w:rsidR="008728B8" w:rsidRPr="00B1375E" w14:paraId="49F75F25" w14:textId="77777777" w:rsidTr="00FA6E67">
        <w:trPr>
          <w:trHeight w:val="560"/>
        </w:trPr>
        <w:tc>
          <w:tcPr>
            <w:tcW w:w="3863" w:type="dxa"/>
            <w:tcBorders>
              <w:top w:val="nil"/>
              <w:left w:val="nil"/>
              <w:bottom w:val="nil"/>
              <w:right w:val="nil"/>
            </w:tcBorders>
            <w:noWrap/>
            <w:vAlign w:val="center"/>
            <w:hideMark/>
          </w:tcPr>
          <w:p w14:paraId="54619160"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3E13055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BTG2</w:t>
            </w:r>
          </w:p>
        </w:tc>
        <w:tc>
          <w:tcPr>
            <w:tcW w:w="1863" w:type="dxa"/>
            <w:tcBorders>
              <w:top w:val="nil"/>
              <w:left w:val="nil"/>
              <w:bottom w:val="nil"/>
              <w:right w:val="nil"/>
            </w:tcBorders>
            <w:vAlign w:val="center"/>
            <w:hideMark/>
          </w:tcPr>
          <w:p w14:paraId="7AC1936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nil"/>
              <w:right w:val="nil"/>
            </w:tcBorders>
            <w:noWrap/>
            <w:vAlign w:val="center"/>
            <w:hideMark/>
          </w:tcPr>
          <w:p w14:paraId="6F41CA36"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r w:rsidR="008728B8" w:rsidRPr="00B1375E" w14:paraId="0C15C119" w14:textId="77777777" w:rsidTr="00FA6E67">
        <w:trPr>
          <w:trHeight w:val="840"/>
        </w:trPr>
        <w:tc>
          <w:tcPr>
            <w:tcW w:w="3863" w:type="dxa"/>
            <w:tcBorders>
              <w:top w:val="nil"/>
              <w:left w:val="nil"/>
              <w:bottom w:val="nil"/>
              <w:right w:val="nil"/>
            </w:tcBorders>
            <w:noWrap/>
            <w:vAlign w:val="center"/>
            <w:hideMark/>
          </w:tcPr>
          <w:p w14:paraId="3209ED14"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41D8DB8D"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DCN</w:t>
            </w:r>
          </w:p>
        </w:tc>
        <w:tc>
          <w:tcPr>
            <w:tcW w:w="1863" w:type="dxa"/>
            <w:tcBorders>
              <w:top w:val="nil"/>
              <w:left w:val="nil"/>
              <w:bottom w:val="nil"/>
              <w:right w:val="nil"/>
            </w:tcBorders>
            <w:vAlign w:val="center"/>
            <w:hideMark/>
          </w:tcPr>
          <w:p w14:paraId="376B8E6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proteins involved in glycolysis and gluconeogenesis.</w:t>
            </w:r>
          </w:p>
        </w:tc>
        <w:tc>
          <w:tcPr>
            <w:tcW w:w="2286" w:type="dxa"/>
            <w:tcBorders>
              <w:top w:val="nil"/>
              <w:left w:val="nil"/>
              <w:bottom w:val="nil"/>
              <w:right w:val="nil"/>
            </w:tcBorders>
            <w:noWrap/>
            <w:vAlign w:val="center"/>
            <w:hideMark/>
          </w:tcPr>
          <w:p w14:paraId="344311FC"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Glycolysis</w:t>
            </w:r>
          </w:p>
        </w:tc>
      </w:tr>
      <w:tr w:rsidR="008728B8" w:rsidRPr="00B1375E" w14:paraId="2EEA9E56" w14:textId="77777777" w:rsidTr="00FA6E67">
        <w:trPr>
          <w:trHeight w:val="840"/>
        </w:trPr>
        <w:tc>
          <w:tcPr>
            <w:tcW w:w="3863" w:type="dxa"/>
            <w:tcBorders>
              <w:top w:val="nil"/>
              <w:left w:val="nil"/>
              <w:bottom w:val="nil"/>
              <w:right w:val="nil"/>
            </w:tcBorders>
            <w:noWrap/>
            <w:vAlign w:val="center"/>
            <w:hideMark/>
          </w:tcPr>
          <w:p w14:paraId="399D99AC" w14:textId="77777777" w:rsidR="008728B8" w:rsidRPr="00B1375E" w:rsidRDefault="008728B8" w:rsidP="008728B8">
            <w:pPr>
              <w:widowControl/>
              <w:jc w:val="left"/>
              <w:rPr>
                <w:rFonts w:eastAsia="等线" w:cs="Times New Roman"/>
                <w:color w:val="000000"/>
                <w:kern w:val="0"/>
                <w:szCs w:val="24"/>
              </w:rPr>
            </w:pPr>
          </w:p>
        </w:tc>
        <w:tc>
          <w:tcPr>
            <w:tcW w:w="1337" w:type="dxa"/>
            <w:tcBorders>
              <w:top w:val="nil"/>
              <w:left w:val="nil"/>
              <w:bottom w:val="nil"/>
              <w:right w:val="nil"/>
            </w:tcBorders>
            <w:noWrap/>
            <w:vAlign w:val="center"/>
            <w:hideMark/>
          </w:tcPr>
          <w:p w14:paraId="6E1D4129"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ALDH1A1</w:t>
            </w:r>
          </w:p>
        </w:tc>
        <w:tc>
          <w:tcPr>
            <w:tcW w:w="1863" w:type="dxa"/>
            <w:tcBorders>
              <w:top w:val="nil"/>
              <w:left w:val="nil"/>
              <w:bottom w:val="nil"/>
              <w:right w:val="nil"/>
            </w:tcBorders>
            <w:vAlign w:val="center"/>
            <w:hideMark/>
          </w:tcPr>
          <w:p w14:paraId="7359AE63"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encoding components of peroxisome.</w:t>
            </w:r>
          </w:p>
        </w:tc>
        <w:tc>
          <w:tcPr>
            <w:tcW w:w="2286" w:type="dxa"/>
            <w:tcBorders>
              <w:top w:val="nil"/>
              <w:left w:val="nil"/>
              <w:bottom w:val="nil"/>
              <w:right w:val="nil"/>
            </w:tcBorders>
            <w:noWrap/>
            <w:vAlign w:val="center"/>
            <w:hideMark/>
          </w:tcPr>
          <w:p w14:paraId="52840CC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Peroxisome</w:t>
            </w:r>
          </w:p>
        </w:tc>
      </w:tr>
      <w:tr w:rsidR="008728B8" w:rsidRPr="00B1375E" w14:paraId="2A44D67B" w14:textId="77777777" w:rsidTr="00FA6E67">
        <w:trPr>
          <w:trHeight w:val="560"/>
        </w:trPr>
        <w:tc>
          <w:tcPr>
            <w:tcW w:w="3863" w:type="dxa"/>
            <w:tcBorders>
              <w:top w:val="nil"/>
              <w:left w:val="nil"/>
              <w:bottom w:val="single" w:sz="4" w:space="0" w:color="auto"/>
              <w:right w:val="nil"/>
            </w:tcBorders>
            <w:noWrap/>
            <w:vAlign w:val="center"/>
            <w:hideMark/>
          </w:tcPr>
          <w:p w14:paraId="79C908A1"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CEBPD</w:t>
            </w:r>
            <w:r w:rsidRPr="00B1375E">
              <w:rPr>
                <w:rFonts w:ascii="等线" w:eastAsia="等线" w:hAnsi="等线" w:cs="Times New Roman"/>
                <w:color w:val="000000"/>
                <w:kern w:val="0"/>
                <w:szCs w:val="24"/>
              </w:rPr>
              <w:t>、</w:t>
            </w:r>
            <w:r w:rsidRPr="00B1375E">
              <w:rPr>
                <w:rFonts w:eastAsia="等线" w:cs="Times New Roman"/>
                <w:color w:val="000000"/>
                <w:kern w:val="0"/>
                <w:szCs w:val="24"/>
              </w:rPr>
              <w:t>JUNB</w:t>
            </w:r>
            <w:r w:rsidRPr="00B1375E">
              <w:rPr>
                <w:rFonts w:ascii="等线" w:eastAsia="等线" w:hAnsi="等线" w:cs="Times New Roman"/>
                <w:color w:val="000000"/>
                <w:kern w:val="0"/>
                <w:szCs w:val="24"/>
              </w:rPr>
              <w:t>、</w:t>
            </w:r>
            <w:r w:rsidRPr="00B1375E">
              <w:rPr>
                <w:rFonts w:eastAsia="等线" w:cs="Times New Roman"/>
                <w:color w:val="000000"/>
                <w:kern w:val="0"/>
                <w:szCs w:val="24"/>
              </w:rPr>
              <w:t>SMARCA224</w:t>
            </w:r>
          </w:p>
        </w:tc>
        <w:tc>
          <w:tcPr>
            <w:tcW w:w="1337" w:type="dxa"/>
            <w:tcBorders>
              <w:top w:val="nil"/>
              <w:left w:val="nil"/>
              <w:bottom w:val="single" w:sz="4" w:space="0" w:color="auto"/>
              <w:right w:val="nil"/>
            </w:tcBorders>
            <w:noWrap/>
            <w:vAlign w:val="center"/>
            <w:hideMark/>
          </w:tcPr>
          <w:p w14:paraId="305CFBF4"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FOS</w:t>
            </w:r>
          </w:p>
        </w:tc>
        <w:tc>
          <w:tcPr>
            <w:tcW w:w="1863" w:type="dxa"/>
            <w:tcBorders>
              <w:top w:val="nil"/>
              <w:left w:val="nil"/>
              <w:bottom w:val="single" w:sz="4" w:space="0" w:color="auto"/>
              <w:right w:val="nil"/>
            </w:tcBorders>
            <w:vAlign w:val="center"/>
            <w:hideMark/>
          </w:tcPr>
          <w:p w14:paraId="7A3A9608"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Genes involved in p53 pathways and networks.</w:t>
            </w:r>
          </w:p>
        </w:tc>
        <w:tc>
          <w:tcPr>
            <w:tcW w:w="2286" w:type="dxa"/>
            <w:tcBorders>
              <w:top w:val="nil"/>
              <w:left w:val="nil"/>
              <w:bottom w:val="single" w:sz="4" w:space="0" w:color="auto"/>
              <w:right w:val="nil"/>
            </w:tcBorders>
            <w:noWrap/>
            <w:vAlign w:val="center"/>
            <w:hideMark/>
          </w:tcPr>
          <w:p w14:paraId="349A9B4E" w14:textId="77777777" w:rsidR="008728B8" w:rsidRPr="00B1375E" w:rsidRDefault="008728B8" w:rsidP="008728B8">
            <w:pPr>
              <w:widowControl/>
              <w:jc w:val="left"/>
              <w:rPr>
                <w:rFonts w:eastAsia="等线" w:cs="Times New Roman"/>
                <w:color w:val="000000"/>
                <w:kern w:val="0"/>
                <w:szCs w:val="24"/>
              </w:rPr>
            </w:pPr>
            <w:r w:rsidRPr="00B1375E">
              <w:rPr>
                <w:rFonts w:eastAsia="等线" w:cs="Times New Roman"/>
                <w:color w:val="000000"/>
                <w:kern w:val="0"/>
                <w:szCs w:val="24"/>
              </w:rPr>
              <w:t>P53 pathway</w:t>
            </w:r>
          </w:p>
        </w:tc>
      </w:tr>
    </w:tbl>
    <w:p w14:paraId="024A0BE8" w14:textId="77777777" w:rsidR="00FA6E67" w:rsidRPr="00B1375E" w:rsidRDefault="00FA6E67" w:rsidP="000203BF">
      <w:pPr>
        <w:pStyle w:val="EndNoteBibliography"/>
        <w:spacing w:line="480" w:lineRule="auto"/>
        <w:rPr>
          <w:rFonts w:eastAsiaTheme="minorEastAsia"/>
          <w:b/>
          <w:bCs/>
          <w:noProof w:val="0"/>
          <w:szCs w:val="24"/>
        </w:rPr>
      </w:pPr>
    </w:p>
    <w:p w14:paraId="0DEE5D36" w14:textId="3DF53048" w:rsidR="009B08DC" w:rsidRPr="00B1375E" w:rsidRDefault="00FA6E67" w:rsidP="000203BF">
      <w:pPr>
        <w:pStyle w:val="EndNoteBibliography"/>
        <w:spacing w:line="480" w:lineRule="auto"/>
        <w:rPr>
          <w:rFonts w:eastAsiaTheme="minorEastAsia"/>
          <w:noProof w:val="0"/>
          <w:szCs w:val="24"/>
        </w:rPr>
      </w:pPr>
      <w:r w:rsidRPr="00B1375E">
        <w:rPr>
          <w:rFonts w:eastAsiaTheme="minorEastAsia"/>
          <w:b/>
          <w:bCs/>
          <w:noProof w:val="0"/>
          <w:szCs w:val="24"/>
        </w:rPr>
        <w:t>Supplementary Table 6.</w:t>
      </w:r>
      <w:r w:rsidRPr="00B1375E">
        <w:rPr>
          <w:rFonts w:eastAsiaTheme="minorEastAsia"/>
          <w:noProof w:val="0"/>
          <w:szCs w:val="24"/>
        </w:rPr>
        <w:t xml:space="preserve"> The binding site of ATF5 and STMN1</w:t>
      </w:r>
    </w:p>
    <w:tbl>
      <w:tblPr>
        <w:tblW w:w="0" w:type="auto"/>
        <w:tblLook w:val="04A0" w:firstRow="1" w:lastRow="0" w:firstColumn="1" w:lastColumn="0" w:noHBand="0" w:noVBand="1"/>
      </w:tblPr>
      <w:tblGrid>
        <w:gridCol w:w="2485"/>
        <w:gridCol w:w="4689"/>
      </w:tblGrid>
      <w:tr w:rsidR="00327CA7" w:rsidRPr="00B1375E" w14:paraId="0E698160" w14:textId="77777777" w:rsidTr="00327CA7">
        <w:trPr>
          <w:trHeight w:val="300"/>
        </w:trPr>
        <w:tc>
          <w:tcPr>
            <w:tcW w:w="0" w:type="auto"/>
            <w:tcBorders>
              <w:top w:val="single" w:sz="4" w:space="0" w:color="auto"/>
              <w:left w:val="nil"/>
              <w:bottom w:val="nil"/>
              <w:right w:val="nil"/>
            </w:tcBorders>
            <w:noWrap/>
            <w:vAlign w:val="center"/>
            <w:hideMark/>
          </w:tcPr>
          <w:p w14:paraId="2A798835" w14:textId="77777777" w:rsidR="00327CA7" w:rsidRPr="00B1375E" w:rsidRDefault="00327CA7" w:rsidP="00327CA7">
            <w:pPr>
              <w:widowControl/>
              <w:jc w:val="left"/>
              <w:rPr>
                <w:rFonts w:eastAsia="等线" w:cs="Times New Roman"/>
                <w:b/>
                <w:bCs/>
                <w:color w:val="000000"/>
                <w:kern w:val="0"/>
                <w:szCs w:val="24"/>
              </w:rPr>
            </w:pPr>
            <w:r w:rsidRPr="00B1375E">
              <w:rPr>
                <w:rFonts w:eastAsia="等线" w:cs="Times New Roman"/>
                <w:b/>
                <w:bCs/>
                <w:color w:val="000000"/>
                <w:kern w:val="0"/>
                <w:szCs w:val="24"/>
              </w:rPr>
              <w:t>Promoter</w:t>
            </w:r>
          </w:p>
        </w:tc>
        <w:tc>
          <w:tcPr>
            <w:tcW w:w="0" w:type="auto"/>
            <w:tcBorders>
              <w:top w:val="single" w:sz="4" w:space="0" w:color="auto"/>
              <w:left w:val="nil"/>
              <w:bottom w:val="nil"/>
              <w:right w:val="nil"/>
            </w:tcBorders>
            <w:noWrap/>
            <w:vAlign w:val="center"/>
            <w:hideMark/>
          </w:tcPr>
          <w:p w14:paraId="136B174C" w14:textId="77777777" w:rsidR="00327CA7" w:rsidRPr="00B1375E" w:rsidRDefault="00327CA7" w:rsidP="00327CA7">
            <w:pPr>
              <w:widowControl/>
              <w:jc w:val="left"/>
              <w:rPr>
                <w:rFonts w:eastAsia="等线" w:cs="Times New Roman"/>
                <w:b/>
                <w:bCs/>
                <w:color w:val="000000"/>
                <w:kern w:val="0"/>
                <w:szCs w:val="24"/>
              </w:rPr>
            </w:pPr>
            <w:r w:rsidRPr="00B1375E">
              <w:rPr>
                <w:rFonts w:eastAsia="等线" w:cs="Times New Roman"/>
                <w:b/>
                <w:bCs/>
                <w:color w:val="000000"/>
                <w:kern w:val="0"/>
                <w:szCs w:val="24"/>
              </w:rPr>
              <w:t xml:space="preserve"> Sequence </w:t>
            </w:r>
          </w:p>
        </w:tc>
      </w:tr>
      <w:tr w:rsidR="00327CA7" w:rsidRPr="00B1375E" w14:paraId="304F8F66" w14:textId="77777777" w:rsidTr="00327CA7">
        <w:trPr>
          <w:trHeight w:val="820"/>
        </w:trPr>
        <w:tc>
          <w:tcPr>
            <w:tcW w:w="0" w:type="auto"/>
            <w:tcBorders>
              <w:top w:val="single" w:sz="4" w:space="0" w:color="auto"/>
              <w:left w:val="nil"/>
              <w:bottom w:val="nil"/>
              <w:right w:val="nil"/>
            </w:tcBorders>
            <w:noWrap/>
            <w:vAlign w:val="center"/>
            <w:hideMark/>
          </w:tcPr>
          <w:p w14:paraId="0094ED49" w14:textId="77777777" w:rsidR="00327CA7" w:rsidRPr="00B1375E" w:rsidRDefault="00327CA7" w:rsidP="00327CA7">
            <w:pPr>
              <w:widowControl/>
              <w:rPr>
                <w:rFonts w:eastAsia="等线" w:cs="Times New Roman"/>
                <w:color w:val="000000"/>
                <w:kern w:val="0"/>
                <w:sz w:val="21"/>
                <w:szCs w:val="21"/>
              </w:rPr>
            </w:pPr>
            <w:r w:rsidRPr="00B1375E">
              <w:rPr>
                <w:rFonts w:eastAsia="等线" w:cs="Times New Roman"/>
                <w:color w:val="000000"/>
                <w:kern w:val="0"/>
                <w:sz w:val="21"/>
                <w:szCs w:val="21"/>
              </w:rPr>
              <w:t>STMN1 Promoter</w:t>
            </w:r>
            <w:r w:rsidRPr="00B1375E">
              <w:rPr>
                <w:rFonts w:ascii="宋体" w:eastAsia="宋体" w:hAnsi="宋体" w:cs="Times New Roman"/>
                <w:color w:val="000000"/>
                <w:kern w:val="0"/>
                <w:sz w:val="21"/>
                <w:szCs w:val="21"/>
              </w:rPr>
              <w:t>（</w:t>
            </w:r>
            <w:r w:rsidRPr="00B1375E">
              <w:rPr>
                <w:rFonts w:eastAsia="等线" w:cs="Times New Roman"/>
                <w:color w:val="000000"/>
                <w:kern w:val="0"/>
                <w:sz w:val="21"/>
                <w:szCs w:val="21"/>
              </w:rPr>
              <w:t>WT</w:t>
            </w:r>
            <w:r w:rsidRPr="00B1375E">
              <w:rPr>
                <w:rFonts w:ascii="宋体" w:eastAsia="宋体" w:hAnsi="宋体" w:cs="Times New Roman"/>
                <w:color w:val="000000"/>
                <w:kern w:val="0"/>
                <w:sz w:val="21"/>
                <w:szCs w:val="21"/>
              </w:rPr>
              <w:t>）</w:t>
            </w:r>
          </w:p>
        </w:tc>
        <w:tc>
          <w:tcPr>
            <w:tcW w:w="0" w:type="auto"/>
            <w:tcBorders>
              <w:top w:val="single" w:sz="4" w:space="0" w:color="auto"/>
              <w:left w:val="nil"/>
              <w:bottom w:val="nil"/>
              <w:right w:val="nil"/>
            </w:tcBorders>
            <w:noWrap/>
            <w:vAlign w:val="center"/>
            <w:hideMark/>
          </w:tcPr>
          <w:p w14:paraId="6C5FBFD7" w14:textId="77777777" w:rsidR="00327CA7" w:rsidRPr="00B1375E" w:rsidRDefault="00327CA7" w:rsidP="00327CA7">
            <w:pPr>
              <w:widowControl/>
              <w:jc w:val="left"/>
              <w:rPr>
                <w:rFonts w:eastAsia="等线" w:cs="Times New Roman"/>
                <w:color w:val="000000"/>
                <w:kern w:val="0"/>
                <w:sz w:val="22"/>
              </w:rPr>
            </w:pPr>
            <w:r w:rsidRPr="00B1375E">
              <w:rPr>
                <w:rFonts w:eastAsia="等线" w:cs="Times New Roman"/>
                <w:color w:val="000000"/>
                <w:kern w:val="0"/>
                <w:sz w:val="22"/>
              </w:rPr>
              <w:t>5’-AAAAAAAAT</w:t>
            </w:r>
            <w:r w:rsidRPr="00B1375E">
              <w:rPr>
                <w:rFonts w:eastAsia="等线" w:cs="Times New Roman"/>
                <w:color w:val="FF0000"/>
                <w:kern w:val="0"/>
                <w:sz w:val="22"/>
                <w:u w:val="single"/>
              </w:rPr>
              <w:t>TGAGACA</w:t>
            </w:r>
            <w:r w:rsidRPr="00B1375E">
              <w:rPr>
                <w:rFonts w:eastAsia="等线" w:cs="Times New Roman"/>
                <w:color w:val="000000"/>
                <w:kern w:val="0"/>
                <w:sz w:val="22"/>
              </w:rPr>
              <w:t>GGGTCTCACT-3’</w:t>
            </w:r>
          </w:p>
        </w:tc>
      </w:tr>
      <w:tr w:rsidR="00327CA7" w:rsidRPr="00327CA7" w14:paraId="7923DF10" w14:textId="77777777" w:rsidTr="00327CA7">
        <w:trPr>
          <w:trHeight w:val="820"/>
        </w:trPr>
        <w:tc>
          <w:tcPr>
            <w:tcW w:w="0" w:type="auto"/>
            <w:tcBorders>
              <w:top w:val="nil"/>
              <w:left w:val="nil"/>
              <w:bottom w:val="single" w:sz="4" w:space="0" w:color="auto"/>
              <w:right w:val="nil"/>
            </w:tcBorders>
            <w:noWrap/>
            <w:vAlign w:val="center"/>
            <w:hideMark/>
          </w:tcPr>
          <w:p w14:paraId="773CF778" w14:textId="77777777" w:rsidR="00327CA7" w:rsidRPr="00B1375E" w:rsidRDefault="00327CA7" w:rsidP="00327CA7">
            <w:pPr>
              <w:widowControl/>
              <w:rPr>
                <w:rFonts w:eastAsia="等线" w:cs="Times New Roman"/>
                <w:color w:val="000000"/>
                <w:kern w:val="0"/>
                <w:sz w:val="21"/>
                <w:szCs w:val="21"/>
              </w:rPr>
            </w:pPr>
            <w:r w:rsidRPr="00B1375E">
              <w:rPr>
                <w:rFonts w:eastAsia="等线" w:cs="Times New Roman"/>
                <w:color w:val="000000"/>
                <w:kern w:val="0"/>
                <w:sz w:val="21"/>
                <w:szCs w:val="21"/>
              </w:rPr>
              <w:t>STMN1 Promoter</w:t>
            </w:r>
            <w:r w:rsidRPr="00B1375E">
              <w:rPr>
                <w:rFonts w:ascii="宋体" w:eastAsia="宋体" w:hAnsi="宋体" w:cs="Times New Roman"/>
                <w:color w:val="000000"/>
                <w:kern w:val="0"/>
                <w:sz w:val="21"/>
                <w:szCs w:val="21"/>
              </w:rPr>
              <w:t>（</w:t>
            </w:r>
            <w:r w:rsidRPr="00B1375E">
              <w:rPr>
                <w:rFonts w:eastAsia="等线" w:cs="Times New Roman"/>
                <w:color w:val="000000"/>
                <w:kern w:val="0"/>
                <w:sz w:val="21"/>
                <w:szCs w:val="21"/>
              </w:rPr>
              <w:t>MT</w:t>
            </w:r>
            <w:r w:rsidRPr="00B1375E">
              <w:rPr>
                <w:rFonts w:ascii="宋体" w:eastAsia="宋体" w:hAnsi="宋体" w:cs="Times New Roman"/>
                <w:color w:val="000000"/>
                <w:kern w:val="0"/>
                <w:sz w:val="21"/>
                <w:szCs w:val="21"/>
              </w:rPr>
              <w:t>）</w:t>
            </w:r>
          </w:p>
        </w:tc>
        <w:tc>
          <w:tcPr>
            <w:tcW w:w="0" w:type="auto"/>
            <w:tcBorders>
              <w:top w:val="nil"/>
              <w:left w:val="nil"/>
              <w:bottom w:val="single" w:sz="4" w:space="0" w:color="auto"/>
              <w:right w:val="nil"/>
            </w:tcBorders>
            <w:noWrap/>
            <w:vAlign w:val="center"/>
            <w:hideMark/>
          </w:tcPr>
          <w:p w14:paraId="78EEB85E" w14:textId="77777777" w:rsidR="00327CA7" w:rsidRPr="00327CA7" w:rsidRDefault="00327CA7" w:rsidP="00327CA7">
            <w:pPr>
              <w:widowControl/>
              <w:jc w:val="left"/>
              <w:rPr>
                <w:rFonts w:eastAsia="等线" w:cs="Times New Roman"/>
                <w:color w:val="000000"/>
                <w:kern w:val="0"/>
                <w:sz w:val="22"/>
              </w:rPr>
            </w:pPr>
            <w:r w:rsidRPr="00B1375E">
              <w:rPr>
                <w:rFonts w:eastAsia="等线" w:cs="Times New Roman"/>
                <w:color w:val="000000"/>
                <w:kern w:val="0"/>
                <w:sz w:val="22"/>
              </w:rPr>
              <w:t>5’-AAAAAAAAT</w:t>
            </w:r>
            <w:r w:rsidRPr="00B1375E">
              <w:rPr>
                <w:rFonts w:eastAsia="等线" w:cs="Times New Roman"/>
                <w:color w:val="FF0000"/>
                <w:kern w:val="0"/>
                <w:sz w:val="22"/>
                <w:u w:val="single"/>
              </w:rPr>
              <w:t>TCTCTGT</w:t>
            </w:r>
            <w:r w:rsidRPr="00B1375E">
              <w:rPr>
                <w:rFonts w:eastAsia="等线" w:cs="Times New Roman"/>
                <w:color w:val="000000"/>
                <w:kern w:val="0"/>
                <w:sz w:val="22"/>
              </w:rPr>
              <w:t>GGGTCTCACT-3’</w:t>
            </w:r>
          </w:p>
        </w:tc>
      </w:tr>
    </w:tbl>
    <w:p w14:paraId="4177B2AF" w14:textId="77777777" w:rsidR="00FA6E67" w:rsidRPr="00327CA7" w:rsidRDefault="00FA6E67" w:rsidP="000203BF">
      <w:pPr>
        <w:pStyle w:val="EndNoteBibliography"/>
        <w:spacing w:line="480" w:lineRule="auto"/>
        <w:rPr>
          <w:rFonts w:eastAsiaTheme="minorEastAsia"/>
          <w:noProof w:val="0"/>
          <w:szCs w:val="24"/>
        </w:rPr>
      </w:pPr>
    </w:p>
    <w:sectPr w:rsidR="00FA6E67" w:rsidRPr="00327CA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45831" w14:textId="77777777" w:rsidR="00F60F03" w:rsidRDefault="00F60F03" w:rsidP="00FB23EB">
      <w:r>
        <w:separator/>
      </w:r>
    </w:p>
  </w:endnote>
  <w:endnote w:type="continuationSeparator" w:id="0">
    <w:p w14:paraId="6FE727F0" w14:textId="77777777" w:rsidR="00F60F03" w:rsidRDefault="00F60F03" w:rsidP="00FB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8CAD0" w14:textId="77777777" w:rsidR="00F60F03" w:rsidRDefault="00F60F03" w:rsidP="00FB23EB">
      <w:r>
        <w:separator/>
      </w:r>
    </w:p>
  </w:footnote>
  <w:footnote w:type="continuationSeparator" w:id="0">
    <w:p w14:paraId="7A27D690" w14:textId="77777777" w:rsidR="00F60F03" w:rsidRDefault="00F60F03" w:rsidP="00FB23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D5B"/>
    <w:rsid w:val="000203BF"/>
    <w:rsid w:val="0004270E"/>
    <w:rsid w:val="000C5B87"/>
    <w:rsid w:val="00100C11"/>
    <w:rsid w:val="0016741A"/>
    <w:rsid w:val="001708DF"/>
    <w:rsid w:val="001933C5"/>
    <w:rsid w:val="001B30D8"/>
    <w:rsid w:val="001C5170"/>
    <w:rsid w:val="00201B5D"/>
    <w:rsid w:val="00202D26"/>
    <w:rsid w:val="00203A6E"/>
    <w:rsid w:val="002326F3"/>
    <w:rsid w:val="0028622D"/>
    <w:rsid w:val="00301E90"/>
    <w:rsid w:val="00322C90"/>
    <w:rsid w:val="00327CA7"/>
    <w:rsid w:val="0034317A"/>
    <w:rsid w:val="003A09B1"/>
    <w:rsid w:val="00442AF6"/>
    <w:rsid w:val="004C58C8"/>
    <w:rsid w:val="00565E91"/>
    <w:rsid w:val="005846D4"/>
    <w:rsid w:val="006C5804"/>
    <w:rsid w:val="006E3372"/>
    <w:rsid w:val="00705B14"/>
    <w:rsid w:val="007A22AD"/>
    <w:rsid w:val="007A2B5C"/>
    <w:rsid w:val="007A66F1"/>
    <w:rsid w:val="007D4C50"/>
    <w:rsid w:val="008728B8"/>
    <w:rsid w:val="008D102A"/>
    <w:rsid w:val="008F5B69"/>
    <w:rsid w:val="00932FCD"/>
    <w:rsid w:val="009B08DC"/>
    <w:rsid w:val="009C3332"/>
    <w:rsid w:val="00AA4EDB"/>
    <w:rsid w:val="00AF64D1"/>
    <w:rsid w:val="00B1375E"/>
    <w:rsid w:val="00B27882"/>
    <w:rsid w:val="00B42A4D"/>
    <w:rsid w:val="00B608E9"/>
    <w:rsid w:val="00D50763"/>
    <w:rsid w:val="00D7095E"/>
    <w:rsid w:val="00D9755F"/>
    <w:rsid w:val="00E17648"/>
    <w:rsid w:val="00E40CE2"/>
    <w:rsid w:val="00ED2D5B"/>
    <w:rsid w:val="00F60F03"/>
    <w:rsid w:val="00FA6E67"/>
    <w:rsid w:val="00FB23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E3C02"/>
  <w15:chartTrackingRefBased/>
  <w15:docId w15:val="{1EE0F9C9-3A34-4E1D-8DA3-FCE7E8CA2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3BF"/>
    <w:pPr>
      <w:widowControl w:val="0"/>
      <w:jc w:val="both"/>
    </w:pPr>
    <w:rPr>
      <w:rFonts w:ascii="Times New Roman" w:eastAsia="Arial" w:hAnsi="Times New Roman"/>
      <w:sz w:val="24"/>
      <w14:ligatures w14:val="none"/>
    </w:rPr>
  </w:style>
  <w:style w:type="paragraph" w:styleId="1">
    <w:name w:val="heading 1"/>
    <w:basedOn w:val="a"/>
    <w:next w:val="a"/>
    <w:link w:val="10"/>
    <w:uiPriority w:val="9"/>
    <w:qFormat/>
    <w:rsid w:val="00ED2D5B"/>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ED2D5B"/>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ED2D5B"/>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ED2D5B"/>
    <w:pPr>
      <w:keepNext/>
      <w:keepLines/>
      <w:spacing w:before="80" w:after="40"/>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ED2D5B"/>
    <w:pPr>
      <w:keepNext/>
      <w:keepLines/>
      <w:spacing w:before="80" w:after="40"/>
      <w:outlineLvl w:val="4"/>
    </w:pPr>
    <w:rPr>
      <w:rFonts w:asciiTheme="minorHAnsi" w:eastAsiaTheme="minorEastAsia" w:hAnsiTheme="minorHAnsi" w:cstheme="majorBidi"/>
      <w:color w:val="0F4761" w:themeColor="accent1" w:themeShade="BF"/>
      <w:szCs w:val="24"/>
      <w14:ligatures w14:val="standardContextual"/>
    </w:rPr>
  </w:style>
  <w:style w:type="paragraph" w:styleId="6">
    <w:name w:val="heading 6"/>
    <w:basedOn w:val="a"/>
    <w:next w:val="a"/>
    <w:link w:val="60"/>
    <w:uiPriority w:val="9"/>
    <w:semiHidden/>
    <w:unhideWhenUsed/>
    <w:qFormat/>
    <w:rsid w:val="00ED2D5B"/>
    <w:pPr>
      <w:keepNext/>
      <w:keepLines/>
      <w:spacing w:before="40"/>
      <w:outlineLvl w:val="5"/>
    </w:pPr>
    <w:rPr>
      <w:rFonts w:asciiTheme="minorHAnsi" w:eastAsiaTheme="minorEastAsia" w:hAnsiTheme="minorHAnsi" w:cstheme="majorBidi"/>
      <w:b/>
      <w:bCs/>
      <w:color w:val="0F4761" w:themeColor="accent1" w:themeShade="BF"/>
      <w:sz w:val="21"/>
      <w14:ligatures w14:val="standardContextual"/>
    </w:rPr>
  </w:style>
  <w:style w:type="paragraph" w:styleId="7">
    <w:name w:val="heading 7"/>
    <w:basedOn w:val="a"/>
    <w:next w:val="a"/>
    <w:link w:val="70"/>
    <w:uiPriority w:val="9"/>
    <w:semiHidden/>
    <w:unhideWhenUsed/>
    <w:qFormat/>
    <w:rsid w:val="00ED2D5B"/>
    <w:pPr>
      <w:keepNext/>
      <w:keepLines/>
      <w:spacing w:before="40"/>
      <w:outlineLvl w:val="6"/>
    </w:pPr>
    <w:rPr>
      <w:rFonts w:asciiTheme="minorHAnsi" w:eastAsiaTheme="minorEastAsia" w:hAnsiTheme="minorHAnsi" w:cstheme="majorBidi"/>
      <w:b/>
      <w:bCs/>
      <w:color w:val="595959" w:themeColor="text1" w:themeTint="A6"/>
      <w:sz w:val="21"/>
      <w14:ligatures w14:val="standardContextual"/>
    </w:rPr>
  </w:style>
  <w:style w:type="paragraph" w:styleId="8">
    <w:name w:val="heading 8"/>
    <w:basedOn w:val="a"/>
    <w:next w:val="a"/>
    <w:link w:val="80"/>
    <w:uiPriority w:val="9"/>
    <w:semiHidden/>
    <w:unhideWhenUsed/>
    <w:qFormat/>
    <w:rsid w:val="00ED2D5B"/>
    <w:pPr>
      <w:keepNext/>
      <w:keepLines/>
      <w:outlineLvl w:val="7"/>
    </w:pPr>
    <w:rPr>
      <w:rFonts w:asciiTheme="minorHAnsi" w:eastAsiaTheme="minorEastAsia" w:hAnsiTheme="minorHAnsi" w:cstheme="majorBidi"/>
      <w:color w:val="595959" w:themeColor="text1" w:themeTint="A6"/>
      <w:sz w:val="21"/>
      <w14:ligatures w14:val="standardContextual"/>
    </w:rPr>
  </w:style>
  <w:style w:type="paragraph" w:styleId="9">
    <w:name w:val="heading 9"/>
    <w:basedOn w:val="a"/>
    <w:next w:val="a"/>
    <w:link w:val="90"/>
    <w:uiPriority w:val="9"/>
    <w:semiHidden/>
    <w:unhideWhenUsed/>
    <w:qFormat/>
    <w:rsid w:val="00ED2D5B"/>
    <w:pPr>
      <w:keepNext/>
      <w:keepLines/>
      <w:outlineLvl w:val="8"/>
    </w:pPr>
    <w:rPr>
      <w:rFonts w:asciiTheme="minorHAnsi" w:eastAsiaTheme="majorEastAsia" w:hAnsiTheme="minorHAnsi" w:cstheme="majorBidi"/>
      <w:color w:val="595959" w:themeColor="text1" w:themeTint="A6"/>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D2D5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D2D5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D2D5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D2D5B"/>
    <w:rPr>
      <w:rFonts w:cstheme="majorBidi"/>
      <w:color w:val="0F4761" w:themeColor="accent1" w:themeShade="BF"/>
      <w:sz w:val="28"/>
      <w:szCs w:val="28"/>
    </w:rPr>
  </w:style>
  <w:style w:type="character" w:customStyle="1" w:styleId="50">
    <w:name w:val="标题 5 字符"/>
    <w:basedOn w:val="a0"/>
    <w:link w:val="5"/>
    <w:uiPriority w:val="9"/>
    <w:semiHidden/>
    <w:rsid w:val="00ED2D5B"/>
    <w:rPr>
      <w:rFonts w:cstheme="majorBidi"/>
      <w:color w:val="0F4761" w:themeColor="accent1" w:themeShade="BF"/>
      <w:sz w:val="24"/>
      <w:szCs w:val="24"/>
    </w:rPr>
  </w:style>
  <w:style w:type="character" w:customStyle="1" w:styleId="60">
    <w:name w:val="标题 6 字符"/>
    <w:basedOn w:val="a0"/>
    <w:link w:val="6"/>
    <w:uiPriority w:val="9"/>
    <w:semiHidden/>
    <w:rsid w:val="00ED2D5B"/>
    <w:rPr>
      <w:rFonts w:cstheme="majorBidi"/>
      <w:b/>
      <w:bCs/>
      <w:color w:val="0F4761" w:themeColor="accent1" w:themeShade="BF"/>
    </w:rPr>
  </w:style>
  <w:style w:type="character" w:customStyle="1" w:styleId="70">
    <w:name w:val="标题 7 字符"/>
    <w:basedOn w:val="a0"/>
    <w:link w:val="7"/>
    <w:uiPriority w:val="9"/>
    <w:semiHidden/>
    <w:rsid w:val="00ED2D5B"/>
    <w:rPr>
      <w:rFonts w:cstheme="majorBidi"/>
      <w:b/>
      <w:bCs/>
      <w:color w:val="595959" w:themeColor="text1" w:themeTint="A6"/>
    </w:rPr>
  </w:style>
  <w:style w:type="character" w:customStyle="1" w:styleId="80">
    <w:name w:val="标题 8 字符"/>
    <w:basedOn w:val="a0"/>
    <w:link w:val="8"/>
    <w:uiPriority w:val="9"/>
    <w:semiHidden/>
    <w:rsid w:val="00ED2D5B"/>
    <w:rPr>
      <w:rFonts w:cstheme="majorBidi"/>
      <w:color w:val="595959" w:themeColor="text1" w:themeTint="A6"/>
    </w:rPr>
  </w:style>
  <w:style w:type="character" w:customStyle="1" w:styleId="90">
    <w:name w:val="标题 9 字符"/>
    <w:basedOn w:val="a0"/>
    <w:link w:val="9"/>
    <w:uiPriority w:val="9"/>
    <w:semiHidden/>
    <w:rsid w:val="00ED2D5B"/>
    <w:rPr>
      <w:rFonts w:eastAsiaTheme="majorEastAsia" w:cstheme="majorBidi"/>
      <w:color w:val="595959" w:themeColor="text1" w:themeTint="A6"/>
    </w:rPr>
  </w:style>
  <w:style w:type="paragraph" w:styleId="a3">
    <w:name w:val="Title"/>
    <w:basedOn w:val="a"/>
    <w:next w:val="a"/>
    <w:link w:val="a4"/>
    <w:uiPriority w:val="10"/>
    <w:qFormat/>
    <w:rsid w:val="00ED2D5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ED2D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D2D5B"/>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ED2D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D2D5B"/>
    <w:pPr>
      <w:spacing w:before="160" w:after="160"/>
      <w:jc w:val="center"/>
    </w:pPr>
    <w:rPr>
      <w:rFonts w:asciiTheme="minorHAnsi" w:eastAsiaTheme="minorEastAsia" w:hAnsiTheme="minorHAnsi"/>
      <w:i/>
      <w:iCs/>
      <w:color w:val="404040" w:themeColor="text1" w:themeTint="BF"/>
      <w:sz w:val="21"/>
      <w14:ligatures w14:val="standardContextual"/>
    </w:rPr>
  </w:style>
  <w:style w:type="character" w:customStyle="1" w:styleId="a8">
    <w:name w:val="引用 字符"/>
    <w:basedOn w:val="a0"/>
    <w:link w:val="a7"/>
    <w:uiPriority w:val="29"/>
    <w:rsid w:val="00ED2D5B"/>
    <w:rPr>
      <w:i/>
      <w:iCs/>
      <w:color w:val="404040" w:themeColor="text1" w:themeTint="BF"/>
    </w:rPr>
  </w:style>
  <w:style w:type="paragraph" w:styleId="a9">
    <w:name w:val="List Paragraph"/>
    <w:basedOn w:val="a"/>
    <w:uiPriority w:val="34"/>
    <w:qFormat/>
    <w:rsid w:val="00ED2D5B"/>
    <w:pPr>
      <w:ind w:left="720"/>
      <w:contextualSpacing/>
    </w:pPr>
    <w:rPr>
      <w:rFonts w:asciiTheme="minorHAnsi" w:eastAsiaTheme="minorEastAsia" w:hAnsiTheme="minorHAnsi"/>
      <w:sz w:val="21"/>
      <w14:ligatures w14:val="standardContextual"/>
    </w:rPr>
  </w:style>
  <w:style w:type="character" w:styleId="aa">
    <w:name w:val="Intense Emphasis"/>
    <w:basedOn w:val="a0"/>
    <w:uiPriority w:val="21"/>
    <w:qFormat/>
    <w:rsid w:val="00ED2D5B"/>
    <w:rPr>
      <w:i/>
      <w:iCs/>
      <w:color w:val="0F4761" w:themeColor="accent1" w:themeShade="BF"/>
    </w:rPr>
  </w:style>
  <w:style w:type="paragraph" w:styleId="ab">
    <w:name w:val="Intense Quote"/>
    <w:basedOn w:val="a"/>
    <w:next w:val="a"/>
    <w:link w:val="ac"/>
    <w:uiPriority w:val="30"/>
    <w:qFormat/>
    <w:rsid w:val="00ED2D5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sz w:val="21"/>
      <w14:ligatures w14:val="standardContextual"/>
    </w:rPr>
  </w:style>
  <w:style w:type="character" w:customStyle="1" w:styleId="ac">
    <w:name w:val="明显引用 字符"/>
    <w:basedOn w:val="a0"/>
    <w:link w:val="ab"/>
    <w:uiPriority w:val="30"/>
    <w:rsid w:val="00ED2D5B"/>
    <w:rPr>
      <w:i/>
      <w:iCs/>
      <w:color w:val="0F4761" w:themeColor="accent1" w:themeShade="BF"/>
    </w:rPr>
  </w:style>
  <w:style w:type="character" w:styleId="ad">
    <w:name w:val="Intense Reference"/>
    <w:basedOn w:val="a0"/>
    <w:uiPriority w:val="32"/>
    <w:qFormat/>
    <w:rsid w:val="00ED2D5B"/>
    <w:rPr>
      <w:b/>
      <w:bCs/>
      <w:smallCaps/>
      <w:color w:val="0F4761" w:themeColor="accent1" w:themeShade="BF"/>
      <w:spacing w:val="5"/>
    </w:rPr>
  </w:style>
  <w:style w:type="paragraph" w:customStyle="1" w:styleId="EndNoteBibliography">
    <w:name w:val="EndNote Bibliography"/>
    <w:basedOn w:val="a"/>
    <w:link w:val="EndNoteBibliography0"/>
    <w:rsid w:val="000203BF"/>
    <w:rPr>
      <w:rFonts w:cs="Times New Roman"/>
      <w:noProof/>
    </w:rPr>
  </w:style>
  <w:style w:type="character" w:customStyle="1" w:styleId="EndNoteBibliography0">
    <w:name w:val="EndNote Bibliography 字符"/>
    <w:basedOn w:val="a0"/>
    <w:link w:val="EndNoteBibliography"/>
    <w:rsid w:val="000203BF"/>
    <w:rPr>
      <w:rFonts w:ascii="Times New Roman" w:eastAsia="Arial" w:hAnsi="Times New Roman" w:cs="Times New Roman"/>
      <w:noProof/>
      <w:sz w:val="24"/>
      <w14:ligatures w14:val="none"/>
    </w:rPr>
  </w:style>
  <w:style w:type="character" w:styleId="ae">
    <w:name w:val="Hyperlink"/>
    <w:basedOn w:val="a0"/>
    <w:uiPriority w:val="99"/>
    <w:semiHidden/>
    <w:unhideWhenUsed/>
    <w:rsid w:val="008D102A"/>
    <w:rPr>
      <w:color w:val="0563C1"/>
      <w:u w:val="single"/>
    </w:rPr>
  </w:style>
  <w:style w:type="character" w:styleId="af">
    <w:name w:val="FollowedHyperlink"/>
    <w:basedOn w:val="a0"/>
    <w:uiPriority w:val="99"/>
    <w:semiHidden/>
    <w:unhideWhenUsed/>
    <w:rsid w:val="008D102A"/>
    <w:rPr>
      <w:color w:val="954F72"/>
      <w:u w:val="single"/>
    </w:rPr>
  </w:style>
  <w:style w:type="paragraph" w:customStyle="1" w:styleId="msonormal0">
    <w:name w:val="msonormal"/>
    <w:basedOn w:val="a"/>
    <w:rsid w:val="008D102A"/>
    <w:pPr>
      <w:widowControl/>
      <w:spacing w:before="100" w:beforeAutospacing="1" w:after="100" w:afterAutospacing="1"/>
      <w:jc w:val="left"/>
    </w:pPr>
    <w:rPr>
      <w:rFonts w:ascii="宋体" w:eastAsia="宋体" w:hAnsi="宋体" w:cs="宋体"/>
      <w:kern w:val="0"/>
      <w:szCs w:val="24"/>
    </w:rPr>
  </w:style>
  <w:style w:type="paragraph" w:customStyle="1" w:styleId="font5">
    <w:name w:val="font5"/>
    <w:basedOn w:val="a"/>
    <w:rsid w:val="008D102A"/>
    <w:pPr>
      <w:widowControl/>
      <w:spacing w:before="100" w:beforeAutospacing="1" w:after="100" w:afterAutospacing="1"/>
      <w:jc w:val="left"/>
    </w:pPr>
    <w:rPr>
      <w:rFonts w:ascii="等线" w:eastAsia="等线" w:hAnsi="等线" w:cs="宋体"/>
      <w:color w:val="000000"/>
      <w:kern w:val="0"/>
      <w:sz w:val="22"/>
    </w:rPr>
  </w:style>
  <w:style w:type="paragraph" w:customStyle="1" w:styleId="font6">
    <w:name w:val="font6"/>
    <w:basedOn w:val="a"/>
    <w:rsid w:val="008D102A"/>
    <w:pPr>
      <w:widowControl/>
      <w:spacing w:before="100" w:beforeAutospacing="1" w:after="100" w:afterAutospacing="1"/>
      <w:jc w:val="left"/>
    </w:pPr>
    <w:rPr>
      <w:rFonts w:ascii="等线" w:eastAsia="等线" w:hAnsi="等线" w:cs="宋体"/>
      <w:kern w:val="0"/>
      <w:sz w:val="18"/>
      <w:szCs w:val="18"/>
    </w:rPr>
  </w:style>
  <w:style w:type="paragraph" w:customStyle="1" w:styleId="font7">
    <w:name w:val="font7"/>
    <w:basedOn w:val="a"/>
    <w:rsid w:val="008D102A"/>
    <w:pPr>
      <w:widowControl/>
      <w:spacing w:before="100" w:beforeAutospacing="1" w:after="100" w:afterAutospacing="1"/>
      <w:jc w:val="left"/>
    </w:pPr>
    <w:rPr>
      <w:rFonts w:eastAsia="宋体" w:cs="Times New Roman"/>
      <w:color w:val="000000"/>
      <w:kern w:val="0"/>
      <w:sz w:val="22"/>
    </w:rPr>
  </w:style>
  <w:style w:type="paragraph" w:customStyle="1" w:styleId="font8">
    <w:name w:val="font8"/>
    <w:basedOn w:val="a"/>
    <w:rsid w:val="008D102A"/>
    <w:pPr>
      <w:widowControl/>
      <w:spacing w:before="100" w:beforeAutospacing="1" w:after="100" w:afterAutospacing="1"/>
      <w:jc w:val="left"/>
    </w:pPr>
    <w:rPr>
      <w:rFonts w:eastAsia="宋体" w:cs="Times New Roman"/>
      <w:b/>
      <w:bCs/>
      <w:color w:val="000000"/>
      <w:kern w:val="0"/>
      <w:sz w:val="22"/>
    </w:rPr>
  </w:style>
  <w:style w:type="paragraph" w:customStyle="1" w:styleId="xl65">
    <w:name w:val="xl65"/>
    <w:basedOn w:val="a"/>
    <w:rsid w:val="008D102A"/>
    <w:pPr>
      <w:widowControl/>
      <w:spacing w:before="100" w:beforeAutospacing="1" w:after="100" w:afterAutospacing="1"/>
      <w:jc w:val="left"/>
    </w:pPr>
    <w:rPr>
      <w:rFonts w:eastAsia="宋体" w:cs="Times New Roman"/>
      <w:kern w:val="0"/>
      <w:szCs w:val="24"/>
    </w:rPr>
  </w:style>
  <w:style w:type="paragraph" w:customStyle="1" w:styleId="xl66">
    <w:name w:val="xl66"/>
    <w:basedOn w:val="a"/>
    <w:rsid w:val="008D102A"/>
    <w:pPr>
      <w:widowControl/>
      <w:spacing w:before="100" w:beforeAutospacing="1" w:after="100" w:afterAutospacing="1"/>
      <w:jc w:val="left"/>
    </w:pPr>
    <w:rPr>
      <w:rFonts w:eastAsia="宋体" w:cs="Times New Roman"/>
      <w:kern w:val="0"/>
      <w:szCs w:val="24"/>
    </w:rPr>
  </w:style>
  <w:style w:type="paragraph" w:customStyle="1" w:styleId="xl67">
    <w:name w:val="xl67"/>
    <w:basedOn w:val="a"/>
    <w:rsid w:val="008D102A"/>
    <w:pPr>
      <w:widowControl/>
      <w:pBdr>
        <w:bottom w:val="single" w:sz="4" w:space="0" w:color="auto"/>
      </w:pBdr>
      <w:spacing w:before="100" w:beforeAutospacing="1" w:after="100" w:afterAutospacing="1"/>
      <w:jc w:val="left"/>
    </w:pPr>
    <w:rPr>
      <w:rFonts w:eastAsia="宋体" w:cs="Times New Roman"/>
      <w:kern w:val="0"/>
      <w:szCs w:val="24"/>
    </w:rPr>
  </w:style>
  <w:style w:type="paragraph" w:customStyle="1" w:styleId="xl68">
    <w:name w:val="xl68"/>
    <w:basedOn w:val="a"/>
    <w:rsid w:val="008D102A"/>
    <w:pPr>
      <w:widowControl/>
      <w:pBdr>
        <w:bottom w:val="single" w:sz="4" w:space="0" w:color="auto"/>
      </w:pBdr>
      <w:spacing w:before="100" w:beforeAutospacing="1" w:after="100" w:afterAutospacing="1"/>
      <w:jc w:val="left"/>
    </w:pPr>
    <w:rPr>
      <w:rFonts w:eastAsia="宋体" w:cs="Times New Roman"/>
      <w:kern w:val="0"/>
      <w:szCs w:val="24"/>
    </w:rPr>
  </w:style>
  <w:style w:type="paragraph" w:customStyle="1" w:styleId="xl69">
    <w:name w:val="xl69"/>
    <w:basedOn w:val="a"/>
    <w:rsid w:val="008D102A"/>
    <w:pPr>
      <w:widowControl/>
      <w:pBdr>
        <w:top w:val="single" w:sz="4" w:space="0" w:color="auto"/>
        <w:bottom w:val="single" w:sz="4" w:space="0" w:color="auto"/>
      </w:pBdr>
      <w:spacing w:before="100" w:beforeAutospacing="1" w:after="100" w:afterAutospacing="1"/>
      <w:jc w:val="left"/>
    </w:pPr>
    <w:rPr>
      <w:rFonts w:eastAsia="宋体" w:cs="Times New Roman"/>
      <w:kern w:val="0"/>
      <w:szCs w:val="24"/>
    </w:rPr>
  </w:style>
  <w:style w:type="paragraph" w:customStyle="1" w:styleId="xl70">
    <w:name w:val="xl70"/>
    <w:basedOn w:val="a"/>
    <w:rsid w:val="008D102A"/>
    <w:pPr>
      <w:widowControl/>
      <w:spacing w:before="100" w:beforeAutospacing="1" w:after="100" w:afterAutospacing="1"/>
      <w:jc w:val="left"/>
    </w:pPr>
    <w:rPr>
      <w:rFonts w:eastAsia="宋体" w:cs="Times New Roman"/>
      <w:kern w:val="0"/>
      <w:szCs w:val="24"/>
    </w:rPr>
  </w:style>
  <w:style w:type="paragraph" w:customStyle="1" w:styleId="xl71">
    <w:name w:val="xl71"/>
    <w:basedOn w:val="a"/>
    <w:rsid w:val="008D102A"/>
    <w:pPr>
      <w:widowControl/>
      <w:pBdr>
        <w:bottom w:val="single" w:sz="4" w:space="0" w:color="auto"/>
      </w:pBdr>
      <w:spacing w:before="100" w:beforeAutospacing="1" w:after="100" w:afterAutospacing="1"/>
      <w:jc w:val="left"/>
    </w:pPr>
    <w:rPr>
      <w:rFonts w:eastAsia="宋体" w:cs="Times New Roman"/>
      <w:kern w:val="0"/>
      <w:szCs w:val="24"/>
    </w:rPr>
  </w:style>
  <w:style w:type="paragraph" w:customStyle="1" w:styleId="xl72">
    <w:name w:val="xl72"/>
    <w:basedOn w:val="a"/>
    <w:rsid w:val="008D102A"/>
    <w:pPr>
      <w:widowControl/>
      <w:pBdr>
        <w:top w:val="single" w:sz="4" w:space="0" w:color="auto"/>
        <w:bottom w:val="single" w:sz="4" w:space="0" w:color="auto"/>
      </w:pBdr>
      <w:spacing w:before="100" w:beforeAutospacing="1" w:after="100" w:afterAutospacing="1"/>
      <w:jc w:val="left"/>
    </w:pPr>
    <w:rPr>
      <w:rFonts w:eastAsia="宋体" w:cs="Times New Roman"/>
      <w:kern w:val="0"/>
      <w:szCs w:val="24"/>
    </w:rPr>
  </w:style>
  <w:style w:type="paragraph" w:customStyle="1" w:styleId="xl74">
    <w:name w:val="xl74"/>
    <w:basedOn w:val="a"/>
    <w:rsid w:val="008D102A"/>
    <w:pPr>
      <w:widowControl/>
      <w:pBdr>
        <w:top w:val="single" w:sz="4" w:space="0" w:color="auto"/>
        <w:bottom w:val="single" w:sz="4" w:space="0" w:color="auto"/>
      </w:pBdr>
      <w:spacing w:before="100" w:beforeAutospacing="1" w:after="100" w:afterAutospacing="1"/>
      <w:jc w:val="left"/>
    </w:pPr>
    <w:rPr>
      <w:rFonts w:eastAsia="宋体" w:cs="Times New Roman"/>
      <w:kern w:val="0"/>
      <w:szCs w:val="24"/>
    </w:rPr>
  </w:style>
  <w:style w:type="paragraph" w:customStyle="1" w:styleId="xl75">
    <w:name w:val="xl75"/>
    <w:basedOn w:val="a"/>
    <w:rsid w:val="00202D26"/>
    <w:pPr>
      <w:widowControl/>
      <w:pBdr>
        <w:top w:val="single" w:sz="4" w:space="0" w:color="auto"/>
        <w:bottom w:val="single" w:sz="4" w:space="0" w:color="auto"/>
      </w:pBdr>
      <w:spacing w:before="100" w:beforeAutospacing="1" w:after="100" w:afterAutospacing="1"/>
      <w:jc w:val="left"/>
    </w:pPr>
    <w:rPr>
      <w:rFonts w:eastAsia="宋体" w:cs="Times New Roman"/>
      <w:kern w:val="0"/>
      <w:szCs w:val="24"/>
    </w:rPr>
  </w:style>
  <w:style w:type="paragraph" w:customStyle="1" w:styleId="xl76">
    <w:name w:val="xl76"/>
    <w:basedOn w:val="a"/>
    <w:rsid w:val="00202D26"/>
    <w:pPr>
      <w:widowControl/>
      <w:spacing w:before="100" w:beforeAutospacing="1" w:after="100" w:afterAutospacing="1"/>
      <w:jc w:val="left"/>
    </w:pPr>
    <w:rPr>
      <w:rFonts w:eastAsia="宋体" w:cs="Times New Roman"/>
      <w:kern w:val="0"/>
      <w:szCs w:val="24"/>
    </w:rPr>
  </w:style>
  <w:style w:type="paragraph" w:customStyle="1" w:styleId="xl77">
    <w:name w:val="xl77"/>
    <w:basedOn w:val="a"/>
    <w:rsid w:val="00202D26"/>
    <w:pPr>
      <w:widowControl/>
      <w:pBdr>
        <w:bottom w:val="single" w:sz="4" w:space="0" w:color="auto"/>
      </w:pBdr>
      <w:spacing w:before="100" w:beforeAutospacing="1" w:after="100" w:afterAutospacing="1"/>
      <w:jc w:val="left"/>
    </w:pPr>
    <w:rPr>
      <w:rFonts w:eastAsia="宋体" w:cs="Times New Roman"/>
      <w:kern w:val="0"/>
      <w:szCs w:val="24"/>
    </w:rPr>
  </w:style>
  <w:style w:type="character" w:styleId="af0">
    <w:name w:val="line number"/>
    <w:basedOn w:val="a0"/>
    <w:uiPriority w:val="99"/>
    <w:semiHidden/>
    <w:unhideWhenUsed/>
    <w:rsid w:val="00FB23EB"/>
  </w:style>
  <w:style w:type="paragraph" w:styleId="af1">
    <w:name w:val="header"/>
    <w:basedOn w:val="a"/>
    <w:link w:val="af2"/>
    <w:uiPriority w:val="99"/>
    <w:unhideWhenUsed/>
    <w:rsid w:val="00FB23EB"/>
    <w:pPr>
      <w:tabs>
        <w:tab w:val="center" w:pos="4153"/>
        <w:tab w:val="right" w:pos="8306"/>
      </w:tabs>
      <w:snapToGrid w:val="0"/>
      <w:jc w:val="center"/>
    </w:pPr>
    <w:rPr>
      <w:sz w:val="18"/>
      <w:szCs w:val="18"/>
    </w:rPr>
  </w:style>
  <w:style w:type="character" w:customStyle="1" w:styleId="af2">
    <w:name w:val="页眉 字符"/>
    <w:basedOn w:val="a0"/>
    <w:link w:val="af1"/>
    <w:uiPriority w:val="99"/>
    <w:rsid w:val="00FB23EB"/>
    <w:rPr>
      <w:rFonts w:ascii="Times New Roman" w:eastAsia="Arial" w:hAnsi="Times New Roman"/>
      <w:sz w:val="18"/>
      <w:szCs w:val="18"/>
      <w14:ligatures w14:val="none"/>
    </w:rPr>
  </w:style>
  <w:style w:type="paragraph" w:styleId="af3">
    <w:name w:val="footer"/>
    <w:basedOn w:val="a"/>
    <w:link w:val="af4"/>
    <w:uiPriority w:val="99"/>
    <w:unhideWhenUsed/>
    <w:rsid w:val="00FB23EB"/>
    <w:pPr>
      <w:tabs>
        <w:tab w:val="center" w:pos="4153"/>
        <w:tab w:val="right" w:pos="8306"/>
      </w:tabs>
      <w:snapToGrid w:val="0"/>
      <w:jc w:val="left"/>
    </w:pPr>
    <w:rPr>
      <w:sz w:val="18"/>
      <w:szCs w:val="18"/>
    </w:rPr>
  </w:style>
  <w:style w:type="character" w:customStyle="1" w:styleId="af4">
    <w:name w:val="页脚 字符"/>
    <w:basedOn w:val="a0"/>
    <w:link w:val="af3"/>
    <w:uiPriority w:val="99"/>
    <w:rsid w:val="00FB23EB"/>
    <w:rPr>
      <w:rFonts w:ascii="Times New Roman" w:eastAsia="Arial" w:hAnsi="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16</Pages>
  <Words>1745</Words>
  <Characters>11207</Characters>
  <Application>Microsoft Office Word</Application>
  <DocSecurity>0</DocSecurity>
  <Lines>1018</Lines>
  <Paragraphs>479</Paragraphs>
  <ScaleCrop>false</ScaleCrop>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ho</dc:creator>
  <cp:keywords/>
  <dc:description/>
  <cp:lastModifiedBy>shi ho</cp:lastModifiedBy>
  <cp:revision>29</cp:revision>
  <dcterms:created xsi:type="dcterms:W3CDTF">2026-06-27T19:36:00Z</dcterms:created>
  <dcterms:modified xsi:type="dcterms:W3CDTF">2026-07-10T21:24:00Z</dcterms:modified>
</cp:coreProperties>
</file>